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F5" w:rsidRDefault="000610F0">
      <w:pPr>
        <w:pStyle w:val="Tytu"/>
        <w:rPr>
          <w:sz w:val="28"/>
        </w:rPr>
      </w:pPr>
      <w:bookmarkStart w:id="0" w:name="_GoBack"/>
      <w:bookmarkEnd w:id="0"/>
      <w:r>
        <w:rPr>
          <w:sz w:val="28"/>
        </w:rPr>
        <w:t>Formularz zgłoszeniowy</w:t>
      </w:r>
    </w:p>
    <w:p w:rsidR="00D13CF5" w:rsidRDefault="000610F0" w:rsidP="004C43FF">
      <w:pPr>
        <w:jc w:val="center"/>
        <w:rPr>
          <w:b/>
        </w:rPr>
      </w:pPr>
      <w:r>
        <w:rPr>
          <w:b/>
          <w:sz w:val="28"/>
        </w:rPr>
        <w:t xml:space="preserve">na członka i zastępcę członka </w:t>
      </w:r>
      <w:r w:rsidR="004C43FF" w:rsidRPr="004C43FF">
        <w:rPr>
          <w:b/>
          <w:sz w:val="28"/>
        </w:rPr>
        <w:t>Komisji ds. Kampanii Społecznych w Telewizji Polskiej S.A.</w:t>
      </w:r>
    </w:p>
    <w:p w:rsidR="00697654" w:rsidRDefault="00697654" w:rsidP="00697654">
      <w:pPr>
        <w:spacing w:after="240"/>
        <w:jc w:val="both"/>
      </w:pPr>
    </w:p>
    <w:p w:rsidR="00D13CF5" w:rsidRDefault="000610F0">
      <w:pPr>
        <w:pStyle w:val="Akapitzlist"/>
        <w:numPr>
          <w:ilvl w:val="0"/>
          <w:numId w:val="4"/>
        </w:numPr>
        <w:spacing w:after="240"/>
        <w:ind w:left="426" w:hanging="426"/>
        <w:jc w:val="both"/>
      </w:pPr>
      <w:r>
        <w:t>Imię i nazwisko kandydata na członka K</w:t>
      </w:r>
      <w:r w:rsidR="004C43FF">
        <w:t>omisji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212"/>
      </w:tblGrid>
      <w:tr w:rsidR="00D13CF5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/>
          <w:p w:rsidR="00D13CF5" w:rsidRDefault="00D13CF5"/>
        </w:tc>
      </w:tr>
    </w:tbl>
    <w:p w:rsidR="00D13CF5" w:rsidRDefault="00D13CF5"/>
    <w:p w:rsidR="00D13CF5" w:rsidRDefault="000610F0">
      <w:pPr>
        <w:pStyle w:val="Akapitzlist"/>
        <w:numPr>
          <w:ilvl w:val="0"/>
          <w:numId w:val="4"/>
        </w:numPr>
        <w:spacing w:after="240"/>
        <w:ind w:left="426" w:hanging="426"/>
        <w:jc w:val="both"/>
      </w:pPr>
      <w:r>
        <w:t>Adres i dane kontaktowe kandydata na członka K</w:t>
      </w:r>
      <w:r w:rsidR="004C43FF">
        <w:t>omisji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D13CF5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0610F0">
            <w:r>
              <w:t>Adres do korespondencji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/>
        </w:tc>
      </w:tr>
      <w:tr w:rsidR="00D13CF5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0610F0">
            <w:r>
              <w:t>Adres mailowy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/>
        </w:tc>
      </w:tr>
      <w:tr w:rsidR="00D13CF5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0610F0">
            <w:r>
              <w:t>Nr telefonu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/>
        </w:tc>
      </w:tr>
    </w:tbl>
    <w:p w:rsidR="00D13CF5" w:rsidRDefault="00D13CF5"/>
    <w:p w:rsidR="00D13CF5" w:rsidRDefault="000610F0" w:rsidP="004C43FF">
      <w:pPr>
        <w:pStyle w:val="Akapitzlist"/>
        <w:numPr>
          <w:ilvl w:val="0"/>
          <w:numId w:val="4"/>
        </w:numPr>
        <w:spacing w:after="240"/>
        <w:jc w:val="both"/>
      </w:pPr>
      <w:r>
        <w:t>Przebieg dotychczasowej działalności w sektorze pozarządowym oraz zatrudnienia/doświadczenia zawodowego kandydata</w:t>
      </w:r>
      <w:r w:rsidR="004C43FF">
        <w:t xml:space="preserve"> w szczególności </w:t>
      </w:r>
      <w:r w:rsidR="004C43FF" w:rsidRPr="004C43FF">
        <w:t>w obszarze komunikacji społecznej i kampanii społecznych</w:t>
      </w:r>
      <w:r w:rsidR="004C43FF">
        <w:t>.</w:t>
      </w:r>
    </w:p>
    <w:tbl>
      <w:tblPr>
        <w:tblW w:w="922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227"/>
      </w:tblGrid>
      <w:tr w:rsidR="00D13CF5">
        <w:trPr>
          <w:trHeight w:val="7166"/>
          <w:jc w:val="center"/>
        </w:trPr>
        <w:tc>
          <w:tcPr>
            <w:tcW w:w="9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>
            <w:pPr>
              <w:jc w:val="both"/>
            </w:pPr>
          </w:p>
        </w:tc>
      </w:tr>
    </w:tbl>
    <w:p w:rsidR="00D80A50" w:rsidRDefault="00D80A50" w:rsidP="00D80A50">
      <w:pPr>
        <w:pStyle w:val="Akapitzlist"/>
        <w:spacing w:after="240"/>
        <w:ind w:left="426"/>
        <w:jc w:val="both"/>
      </w:pPr>
    </w:p>
    <w:p w:rsidR="00D80A50" w:rsidRDefault="00D80A50" w:rsidP="00E162D6">
      <w:pPr>
        <w:pStyle w:val="Akapitzlist"/>
        <w:spacing w:after="240"/>
        <w:ind w:left="426"/>
        <w:jc w:val="both"/>
      </w:pPr>
    </w:p>
    <w:p w:rsidR="00D13CF5" w:rsidRDefault="000610F0">
      <w:pPr>
        <w:pStyle w:val="Akapitzlist"/>
        <w:numPr>
          <w:ilvl w:val="0"/>
          <w:numId w:val="4"/>
        </w:numPr>
        <w:spacing w:after="240"/>
        <w:ind w:left="426" w:hanging="426"/>
        <w:jc w:val="both"/>
      </w:pPr>
      <w:r>
        <w:t xml:space="preserve">Oświadczenia kandydata na członka </w:t>
      </w:r>
      <w:r w:rsidR="004C43FF">
        <w:t>Komisji</w:t>
      </w:r>
      <w:r>
        <w:t>.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12"/>
      </w:tblGrid>
      <w:tr w:rsidR="00D13CF5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0610F0">
            <w:r>
              <w:lastRenderedPageBreak/>
              <w:t>Ja, niżej podpisany(a)....................................................... oświadczam, iż:</w:t>
            </w:r>
          </w:p>
          <w:p w:rsidR="00D13CF5" w:rsidRDefault="000610F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567" w:hanging="425"/>
              <w:jc w:val="both"/>
            </w:pPr>
            <w:r>
              <w:t xml:space="preserve">Pełniąc funkcję członka </w:t>
            </w:r>
            <w:r w:rsidR="004C43FF" w:rsidRPr="004C43FF">
              <w:t>Komisji ds. Kampanii Społecznych w Telewizji Polskiej S.A.</w:t>
            </w:r>
            <w:r w:rsidR="004C43FF">
              <w:t xml:space="preserve"> </w:t>
            </w:r>
            <w:r>
              <w:t>zobowiązuję się:</w:t>
            </w:r>
          </w:p>
          <w:p w:rsidR="00D13CF5" w:rsidRDefault="000610F0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</w:pPr>
            <w:r>
              <w:t xml:space="preserve">aktywnie uczestniczyć w posiedzeniach </w:t>
            </w:r>
            <w:r w:rsidR="004C43FF" w:rsidRPr="004C43FF">
              <w:t xml:space="preserve">Komisji </w:t>
            </w:r>
            <w:r>
              <w:t xml:space="preserve">i innych spotkaniach czy szkoleniach </w:t>
            </w:r>
            <w:r w:rsidR="00DB782D">
              <w:t>mających</w:t>
            </w:r>
            <w:r>
              <w:t xml:space="preserve"> znaczenie dla pracy w </w:t>
            </w:r>
            <w:r w:rsidR="004C43FF" w:rsidRPr="004C43FF">
              <w:t>Komisji</w:t>
            </w:r>
            <w:r>
              <w:t>;</w:t>
            </w:r>
          </w:p>
          <w:p w:rsidR="00D13CF5" w:rsidRDefault="000610F0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</w:pPr>
            <w:r>
              <w:t xml:space="preserve">przedstawiać opinie reprezentowanych środowisk na posiedzeniach </w:t>
            </w:r>
            <w:r w:rsidR="004C43FF" w:rsidRPr="004C43FF">
              <w:t>Komisji</w:t>
            </w:r>
            <w:r>
              <w:t xml:space="preserve"> oraz przekazywać ww. środowiskom informacje zwrotne o </w:t>
            </w:r>
            <w:r w:rsidR="004C43FF">
              <w:t xml:space="preserve">pracach </w:t>
            </w:r>
            <w:r w:rsidR="007846B9">
              <w:t>K</w:t>
            </w:r>
            <w:r w:rsidR="004C43FF">
              <w:t>omisji</w:t>
            </w:r>
            <w:r>
              <w:t>;</w:t>
            </w:r>
          </w:p>
          <w:p w:rsidR="00D13CF5" w:rsidRDefault="000610F0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</w:pPr>
            <w:r>
              <w:t xml:space="preserve">z należyta starannością i obiektywizmem podchodzić do decyzji podejmowanych przez </w:t>
            </w:r>
            <w:r w:rsidR="004C43FF">
              <w:t>Komisję,</w:t>
            </w:r>
            <w:r>
              <w:t xml:space="preserve"> </w:t>
            </w:r>
          </w:p>
          <w:p w:rsidR="00D13CF5" w:rsidRDefault="004C43FF" w:rsidP="004C43FF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</w:pPr>
            <w:r>
              <w:t xml:space="preserve">przekazywać Radzie Działalności Pożytku Publicznego, nie rzadziej niż raz na 2 miesiące </w:t>
            </w:r>
            <w:r w:rsidRPr="004C43FF">
              <w:t xml:space="preserve">informacji na temat pracy </w:t>
            </w:r>
            <w:r>
              <w:t>K</w:t>
            </w:r>
            <w:r w:rsidRPr="004C43FF">
              <w:t xml:space="preserve">omisji i problemów związanych z realizacją kampanii społecznych w mediach publicznych, w tym </w:t>
            </w:r>
            <w:r>
              <w:t>informacji o odrzuconych przez media wnioskach</w:t>
            </w:r>
            <w:r w:rsidRPr="004C43FF">
              <w:t xml:space="preserve"> organizacji</w:t>
            </w:r>
            <w:r>
              <w:t>.</w:t>
            </w:r>
          </w:p>
          <w:p w:rsidR="00D13CF5" w:rsidRDefault="000610F0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D13CF5" w:rsidRDefault="000610F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567" w:hanging="567"/>
              <w:jc w:val="both"/>
            </w:pPr>
            <w:r>
              <w:t xml:space="preserve">Wyrażam zgodę na kandydowanie na członka </w:t>
            </w:r>
            <w:r w:rsidR="004C43FF" w:rsidRPr="004C43FF">
              <w:t>Komisji ds. Kampanii Społecznych w Telewizji Polskiej S.A.</w:t>
            </w:r>
          </w:p>
          <w:p w:rsidR="00D13CF5" w:rsidRDefault="000610F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567" w:hanging="567"/>
              <w:jc w:val="both"/>
            </w:pPr>
            <w:r>
              <w:t>Wyrażam zgodę na przetwarzanie moich danych osobowych do celów rekrutacyjnych, w tym umieszczenie mojego imienia, nazwiska i informacji o dotychczasowej działalności w sektorze pozarządowym oraz doświadczeniu zawodowym</w:t>
            </w:r>
            <w:r w:rsidR="00DB782D">
              <w:t xml:space="preserve"> oraz informacji zawartych w kartach organizacji popierających</w:t>
            </w:r>
            <w:r>
              <w:t>.</w:t>
            </w:r>
          </w:p>
          <w:p w:rsidR="00D13CF5" w:rsidRDefault="000610F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567" w:hanging="567"/>
              <w:jc w:val="both"/>
            </w:pPr>
            <w:r>
              <w:t>Nie byłem(am) karany(a) za przestępstwo popełnione umyślnie.</w:t>
            </w:r>
          </w:p>
          <w:p w:rsidR="00D13CF5" w:rsidRDefault="00D13CF5">
            <w:pPr>
              <w:pStyle w:val="Akapitzlist"/>
              <w:spacing w:after="200" w:line="276" w:lineRule="auto"/>
              <w:ind w:left="567" w:hanging="567"/>
              <w:jc w:val="both"/>
            </w:pPr>
          </w:p>
          <w:p w:rsidR="00D13CF5" w:rsidRDefault="00D13CF5">
            <w:pPr>
              <w:pStyle w:val="Akapitzlist"/>
              <w:spacing w:after="200" w:line="276" w:lineRule="auto"/>
              <w:ind w:left="284"/>
              <w:jc w:val="both"/>
            </w:pPr>
          </w:p>
          <w:p w:rsidR="00D13CF5" w:rsidRDefault="000610F0">
            <w:pPr>
              <w:jc w:val="right"/>
            </w:pPr>
            <w:r>
              <w:t>……………………………………………</w:t>
            </w:r>
          </w:p>
          <w:p w:rsidR="00D13CF5" w:rsidRDefault="000610F0">
            <w:pPr>
              <w:jc w:val="right"/>
            </w:pPr>
            <w:r>
              <w:t>(czytelny podpis)</w:t>
            </w:r>
          </w:p>
          <w:p w:rsidR="00D13CF5" w:rsidRDefault="00D13CF5">
            <w:pPr>
              <w:jc w:val="both"/>
            </w:pPr>
          </w:p>
        </w:tc>
      </w:tr>
    </w:tbl>
    <w:p w:rsidR="00D13CF5" w:rsidRDefault="000610F0">
      <w:pPr>
        <w:jc w:val="both"/>
      </w:pPr>
      <w:r>
        <w:br w:type="page"/>
      </w:r>
    </w:p>
    <w:p w:rsidR="00D13CF5" w:rsidRDefault="00D13CF5"/>
    <w:p w:rsidR="00D13CF5" w:rsidRDefault="00D13CF5">
      <w:pPr>
        <w:jc w:val="both"/>
      </w:pPr>
    </w:p>
    <w:p w:rsidR="00D13CF5" w:rsidRDefault="000610F0">
      <w:pPr>
        <w:pStyle w:val="Akapitzlist"/>
        <w:numPr>
          <w:ilvl w:val="0"/>
          <w:numId w:val="4"/>
        </w:numPr>
        <w:spacing w:after="240"/>
        <w:ind w:left="426" w:hanging="426"/>
        <w:jc w:val="both"/>
      </w:pPr>
      <w:r>
        <w:t xml:space="preserve">Imię i nazwisko kandydata na zastępcę członka </w:t>
      </w:r>
      <w:r w:rsidR="004C43FF">
        <w:t>Komisji.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212"/>
      </w:tblGrid>
      <w:tr w:rsidR="00D13CF5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/>
          <w:p w:rsidR="00D13CF5" w:rsidRDefault="00D13CF5"/>
          <w:p w:rsidR="00D13CF5" w:rsidRDefault="00D13CF5"/>
        </w:tc>
      </w:tr>
    </w:tbl>
    <w:p w:rsidR="00D13CF5" w:rsidRDefault="00D13CF5"/>
    <w:p w:rsidR="00D13CF5" w:rsidRDefault="00D13CF5"/>
    <w:p w:rsidR="00D13CF5" w:rsidRDefault="000610F0">
      <w:pPr>
        <w:pStyle w:val="Akapitzlist"/>
        <w:numPr>
          <w:ilvl w:val="0"/>
          <w:numId w:val="4"/>
        </w:numPr>
        <w:spacing w:after="240"/>
        <w:ind w:left="426" w:hanging="426"/>
        <w:jc w:val="both"/>
      </w:pPr>
      <w:r>
        <w:t xml:space="preserve">Adres i dane kontaktowe kandydata na zastępcę członka </w:t>
      </w:r>
      <w:r w:rsidR="004C43FF">
        <w:t>Komisji.</w:t>
      </w:r>
    </w:p>
    <w:p w:rsidR="00D13CF5" w:rsidRDefault="00D13CF5"/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D13CF5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0610F0">
            <w:r>
              <w:t>Adres do korespondencji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/>
        </w:tc>
      </w:tr>
      <w:tr w:rsidR="00D13CF5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0610F0">
            <w:r>
              <w:t>Adres mailowy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/>
        </w:tc>
      </w:tr>
      <w:tr w:rsidR="00D13CF5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0610F0">
            <w:r>
              <w:t>Nr telefonu</w:t>
            </w:r>
          </w:p>
        </w:tc>
        <w:tc>
          <w:tcPr>
            <w:tcW w:w="6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/>
        </w:tc>
      </w:tr>
    </w:tbl>
    <w:p w:rsidR="00D13CF5" w:rsidRDefault="00D13CF5">
      <w:pPr>
        <w:pStyle w:val="Akapitzlist"/>
        <w:spacing w:after="240"/>
        <w:ind w:left="284"/>
        <w:jc w:val="both"/>
      </w:pPr>
    </w:p>
    <w:p w:rsidR="00D13CF5" w:rsidRDefault="000610F0">
      <w:pPr>
        <w:pStyle w:val="Akapitzlist"/>
        <w:numPr>
          <w:ilvl w:val="0"/>
          <w:numId w:val="4"/>
        </w:numPr>
        <w:spacing w:after="240"/>
        <w:ind w:left="426" w:hanging="426"/>
        <w:jc w:val="both"/>
      </w:pPr>
      <w:r>
        <w:t xml:space="preserve">Przebieg dotychczasowej działalności w sektorze pozarządowym oraz zatrudnienia/doświadczenia zawodowego kandydata na zastępcę członka </w:t>
      </w:r>
      <w:r w:rsidR="004C43FF">
        <w:t xml:space="preserve">Komisji w szczególności </w:t>
      </w:r>
      <w:r w:rsidR="004C43FF" w:rsidRPr="004C43FF">
        <w:t>w obszarze komunikacji społecznej i kampanii społecznych</w:t>
      </w:r>
      <w:r>
        <w:t>:</w:t>
      </w:r>
    </w:p>
    <w:tbl>
      <w:tblPr>
        <w:tblW w:w="916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167"/>
      </w:tblGrid>
      <w:tr w:rsidR="00D13CF5">
        <w:trPr>
          <w:trHeight w:val="5818"/>
          <w:jc w:val="center"/>
        </w:trPr>
        <w:tc>
          <w:tcPr>
            <w:tcW w:w="9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13CF5" w:rsidRDefault="00D13CF5">
            <w:pPr>
              <w:jc w:val="both"/>
            </w:pPr>
          </w:p>
        </w:tc>
      </w:tr>
    </w:tbl>
    <w:p w:rsidR="00D13CF5" w:rsidRDefault="00D13CF5"/>
    <w:p w:rsidR="00D13CF5" w:rsidRDefault="000610F0">
      <w:pPr>
        <w:pStyle w:val="Akapitzlist"/>
        <w:numPr>
          <w:ilvl w:val="0"/>
          <w:numId w:val="4"/>
        </w:numPr>
        <w:spacing w:after="240"/>
        <w:ind w:left="426" w:hanging="426"/>
        <w:jc w:val="both"/>
      </w:pPr>
      <w:r>
        <w:t xml:space="preserve">Oświadczenia kandydata na zastępcę członka </w:t>
      </w:r>
      <w:r w:rsidR="001D0694">
        <w:t>Komisji</w:t>
      </w:r>
      <w:r>
        <w:t>.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12"/>
      </w:tblGrid>
      <w:tr w:rsidR="00D13CF5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43FF" w:rsidRDefault="004C43FF" w:rsidP="004C43FF">
            <w:r>
              <w:t>Ja, niżej podpisany(a)....................................................... oświadczam, iż: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ind w:left="606" w:hanging="464"/>
              <w:jc w:val="both"/>
            </w:pPr>
            <w:r>
              <w:t xml:space="preserve">Pełniąc funkcję zastępcy członka </w:t>
            </w:r>
            <w:r w:rsidRPr="004C43FF">
              <w:t>Komisji ds. Kampanii Społecznych w Telewizji Polskiej S.A.</w:t>
            </w:r>
            <w:r>
              <w:t xml:space="preserve"> zobowiązuję się: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jc w:val="both"/>
            </w:pPr>
            <w:r>
              <w:t xml:space="preserve">aktywnie uczestniczyć w posiedzeniach </w:t>
            </w:r>
            <w:r w:rsidRPr="004C43FF">
              <w:t xml:space="preserve">Komisji </w:t>
            </w:r>
            <w:r>
              <w:t xml:space="preserve">i innych spotkaniach czy szkoleniach mających znaczenie dla pracy w </w:t>
            </w:r>
            <w:r w:rsidRPr="004C43FF">
              <w:t>Komisji</w:t>
            </w:r>
            <w:r>
              <w:t>;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jc w:val="both"/>
            </w:pPr>
            <w:r>
              <w:lastRenderedPageBreak/>
              <w:t>przedstawiać opinie reprezentowanych środowisk na posiedzeniach</w:t>
            </w:r>
            <w:r w:rsidRPr="004C43FF">
              <w:t xml:space="preserve"> Komisji</w:t>
            </w:r>
            <w:r>
              <w:t xml:space="preserve"> oraz przekazywać ww. środowiskom informacje zwrotne o pracach Komisji;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jc w:val="both"/>
            </w:pPr>
            <w:r>
              <w:t>z należyta starannością i obiektywizmem podchodzić do decyzji podejmowanych przez Komisję;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jc w:val="both"/>
            </w:pPr>
            <w:r>
              <w:t xml:space="preserve">przekazywać Radzie Działalności Pożytku Publicznego, nie rzadziej niż raz na 2 miesiące </w:t>
            </w:r>
            <w:r w:rsidRPr="004C43FF">
              <w:t xml:space="preserve">informacji na temat pracy </w:t>
            </w:r>
            <w:r>
              <w:t>K</w:t>
            </w:r>
            <w:r w:rsidRPr="004C43FF">
              <w:t xml:space="preserve">omisji i problemów związanych z realizacją kampanii społecznych w mediach publicznych, w tym </w:t>
            </w:r>
            <w:r>
              <w:t>informacji o odrzuconych przez media wnioskach</w:t>
            </w:r>
            <w:r w:rsidRPr="004C43FF">
              <w:t xml:space="preserve"> organizacji</w:t>
            </w:r>
            <w:r>
              <w:t>;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ind w:left="567" w:hanging="567"/>
              <w:jc w:val="both"/>
            </w:pPr>
            <w:r>
              <w:t xml:space="preserve">Wyrażam zgodę na kandydowanie na zastępcę członka </w:t>
            </w:r>
            <w:r w:rsidRPr="004C43FF">
              <w:t>Komisji ds. Kampanii Społecznych w Telewizji Polskiej S.A.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ind w:left="567" w:hanging="567"/>
              <w:jc w:val="both"/>
            </w:pPr>
            <w:r>
              <w:t>Wyrażam zgodę na przetwarzanie moich danych osobowych do celów rekrutacyjnych, w tym umieszczenie mojego imienia, nazwiska i informacji o dotychczasowej działalności w sektorze pozarządowym oraz doświadczeniu zawodowym oraz informacji zawartych w kartach organizacji popierających.</w:t>
            </w:r>
          </w:p>
          <w:p w:rsidR="004C43FF" w:rsidRDefault="004C43FF" w:rsidP="004C43FF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ind w:left="567" w:hanging="567"/>
              <w:jc w:val="both"/>
            </w:pPr>
            <w:r>
              <w:t>Nie byłem(am) karany(a) za przestępstwo popełnione umyślnie.</w:t>
            </w:r>
          </w:p>
          <w:p w:rsidR="00D13CF5" w:rsidRDefault="00D13CF5"/>
        </w:tc>
      </w:tr>
    </w:tbl>
    <w:p w:rsidR="00D13CF5" w:rsidRDefault="00D13CF5"/>
    <w:p w:rsidR="00D13CF5" w:rsidRDefault="00D13CF5">
      <w:pPr>
        <w:spacing w:after="240"/>
        <w:jc w:val="both"/>
      </w:pPr>
    </w:p>
    <w:sectPr w:rsidR="00D13CF5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61D" w:rsidRDefault="004B161D">
      <w:r>
        <w:separator/>
      </w:r>
    </w:p>
  </w:endnote>
  <w:endnote w:type="continuationSeparator" w:id="0">
    <w:p w:rsidR="004B161D" w:rsidRDefault="004B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F5" w:rsidRDefault="000610F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 w:rsidR="00D13CF5" w:rsidRDefault="000610F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2F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5.15pt;margin-top:.05pt;width:6.05pt;height:13.8pt;z-index:-503316471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4YzwEAALYDAAAOAAAAZHJzL2Uyb0RvYy54bWysU19v0zAQf0fiO1h+p0mL1k1R0wmYipAQ&#10;TBp8AMexGwvHZ/m8Jv32nJ2kGyDxMM0Pzv3z7+5+d9ndjr1lJxXQgKv5elVyppyE1rhjzX/+OLy7&#10;4QyjcK2w4FTNzwr57f7tm93gK7WBDmyrAiMQh9Xga97F6KuiQNmpXuAKvHLk1BB6EUkNx6INYiD0&#10;3habstwWA4TWB5AKkax3k5PvM77WSsbvWqOKzNacaov5Dvlu0l3sd6I6BuE7I+cyxAuq6IVxlPQC&#10;dSeiYI/B/APVGxkAQceVhL4ArY1UuQfqZl3+1c1DJ7zKvRA56C804evBym+n+8BMS7PjzImeRnQP&#10;VrGofmGEQbF1omjwWFHkg6fYOH6EMYXPdiRj6nzUoU9f6omRn8g+XwhWY2SSjNfbm/dXnEnyrK+v&#10;NtvMf/H01geMnxX0LAk1DzS+zKo4fcVI+Sh0CUmpEKxpD8barIRj88kGdhI06kM+01vrOzFZl3Q4&#10;hWa8PzCsY0PNt1Tj/+HLfBIDVNEzBNKsI2Pia+IlSXFsxpmsBtozcWi/OJph2sdFCIvQLIJwsgPa&#10;1IkBBx8eI2iTWUigE9Kci5YjlzIvctq+53qOevrd9r8BAAD//wMAUEsDBBQABgAIAAAAIQDnOSJ9&#10;2QAAAAMBAAAPAAAAZHJzL2Rvd25yZXYueG1sTI8xT8MwEIV3JP6DdUhdUGuToUFpnKoqdGKiVMxu&#10;fCRR43MUu2nSX89lgul0907vfS/fjq4VA/ah8aThZaVAIJXeNlRpOH0dlq8gQjRkTesJNUwYYFs8&#10;PuQms/5GnzgcYyXYhEJmNNQxdpmUoazRmbDyHRJrP753JvLaV9L25sbmrpWJUmvpTEOcUJsO9zWW&#10;l+PVccjuft+vBzWV8vv5411Np7c0XrRePI27DYiIY/x7hhmf0aFgprO/kg2i1cBF4nwVs5bwPGtI&#10;0hRkkcv/7MUvAAAA//8DAFBLAQItABQABgAIAAAAIQC2gziS/gAAAOEBAAATAAAAAAAAAAAAAAAA&#10;AAAAAABbQ29udGVudF9UeXBlc10ueG1sUEsBAi0AFAAGAAgAAAAhADj9If/WAAAAlAEAAAsAAAAA&#10;AAAAAAAAAAAALwEAAF9yZWxzLy5yZWxzUEsBAi0AFAAGAAgAAAAhADkDPhjPAQAAtgMAAA4AAAAA&#10;AAAAAAAAAAAALgIAAGRycy9lMm9Eb2MueG1sUEsBAi0AFAAGAAgAAAAhAOc5In3ZAAAAAwEAAA8A&#10;AAAAAAAAAAAAAAAAKQQAAGRycy9kb3ducmV2LnhtbFBLBQYAAAAABAAEAPMAAAAvBQAAAAA=&#10;" strokeweight=".05pt">
              <v:fill opacity="0"/>
              <v:textbox inset="0,0,0,0">
                <w:txbxContent>
                  <w:p w:rsidR="00D13CF5" w:rsidRDefault="000610F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2F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61D" w:rsidRDefault="004B161D">
      <w:r>
        <w:separator/>
      </w:r>
    </w:p>
  </w:footnote>
  <w:footnote w:type="continuationSeparator" w:id="0">
    <w:p w:rsidR="004B161D" w:rsidRDefault="004B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31D"/>
    <w:multiLevelType w:val="multilevel"/>
    <w:tmpl w:val="3B965F6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F122CF"/>
    <w:multiLevelType w:val="multilevel"/>
    <w:tmpl w:val="BD7253A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CB374A"/>
    <w:multiLevelType w:val="multilevel"/>
    <w:tmpl w:val="8FD6AD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05231"/>
    <w:multiLevelType w:val="multilevel"/>
    <w:tmpl w:val="BD7253A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F9153B6"/>
    <w:multiLevelType w:val="hybridMultilevel"/>
    <w:tmpl w:val="A5C65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E7F42"/>
    <w:multiLevelType w:val="multilevel"/>
    <w:tmpl w:val="8FD6AD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E0930"/>
    <w:multiLevelType w:val="multilevel"/>
    <w:tmpl w:val="6D0E1AE0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C69C2"/>
    <w:multiLevelType w:val="multilevel"/>
    <w:tmpl w:val="0C56A034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5218"/>
    <w:multiLevelType w:val="multilevel"/>
    <w:tmpl w:val="0C56A034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7639A"/>
    <w:multiLevelType w:val="multilevel"/>
    <w:tmpl w:val="BD7253A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0892CF1"/>
    <w:multiLevelType w:val="multilevel"/>
    <w:tmpl w:val="967EF0E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F5"/>
    <w:rsid w:val="000001F8"/>
    <w:rsid w:val="000610F0"/>
    <w:rsid w:val="001D0694"/>
    <w:rsid w:val="002B1C8A"/>
    <w:rsid w:val="002F71F9"/>
    <w:rsid w:val="003E1829"/>
    <w:rsid w:val="004B161D"/>
    <w:rsid w:val="004C43FF"/>
    <w:rsid w:val="00610938"/>
    <w:rsid w:val="00697654"/>
    <w:rsid w:val="007846B9"/>
    <w:rsid w:val="00B2709D"/>
    <w:rsid w:val="00B85BEA"/>
    <w:rsid w:val="00BA2F20"/>
    <w:rsid w:val="00C511F3"/>
    <w:rsid w:val="00D13CF5"/>
    <w:rsid w:val="00D80A50"/>
    <w:rsid w:val="00DB782D"/>
    <w:rsid w:val="00E162D6"/>
    <w:rsid w:val="00E3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BBBDA-7628-4C96-BB30-24610295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3FF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qFormat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semiHidden/>
    <w:qFormat/>
    <w:rPr>
      <w:rFonts w:cs="Times New Roman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  <w:bCs/>
    </w:rPr>
  </w:style>
  <w:style w:type="character" w:customStyle="1" w:styleId="HeaderChar">
    <w:name w:val="Header Char"/>
    <w:basedOn w:val="Domylnaczcionkaakapitu"/>
    <w:uiPriority w:val="99"/>
    <w:semiHidden/>
    <w:qFormat/>
    <w:locked/>
    <w:rPr>
      <w:rFonts w:cs="Times New Roman"/>
      <w:sz w:val="24"/>
      <w:szCs w:val="24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qFormat/>
    <w:rsid w:val="000E2032"/>
    <w:rPr>
      <w:rFonts w:eastAsia="Arial Unicode MS"/>
    </w:rPr>
  </w:style>
  <w:style w:type="character" w:customStyle="1" w:styleId="ListLabel2">
    <w:name w:val="ListLabel 2"/>
    <w:uiPriority w:val="99"/>
    <w:qFormat/>
    <w:rsid w:val="000E2032"/>
  </w:style>
  <w:style w:type="character" w:customStyle="1" w:styleId="ListLabel3">
    <w:name w:val="ListLabel 3"/>
    <w:uiPriority w:val="99"/>
    <w:qFormat/>
    <w:rsid w:val="000E2032"/>
    <w:rPr>
      <w:b/>
      <w:color w:val="00000A"/>
    </w:rPr>
  </w:style>
  <w:style w:type="character" w:customStyle="1" w:styleId="FootnoteCharacters">
    <w:name w:val="Footnote Characters"/>
    <w:uiPriority w:val="99"/>
    <w:qFormat/>
    <w:rsid w:val="000E2032"/>
  </w:style>
  <w:style w:type="character" w:customStyle="1" w:styleId="FootnoteAnchor">
    <w:name w:val="Footnote Anchor"/>
    <w:uiPriority w:val="99"/>
    <w:rsid w:val="000E2032"/>
    <w:rPr>
      <w:vertAlign w:val="superscript"/>
    </w:rPr>
  </w:style>
  <w:style w:type="character" w:customStyle="1" w:styleId="EndnoteAnchor">
    <w:name w:val="Endnote Anchor"/>
    <w:uiPriority w:val="99"/>
    <w:rsid w:val="000E2032"/>
    <w:rPr>
      <w:vertAlign w:val="superscript"/>
    </w:rPr>
  </w:style>
  <w:style w:type="character" w:customStyle="1" w:styleId="EndnoteCharacters">
    <w:name w:val="Endnote Characters"/>
    <w:uiPriority w:val="99"/>
    <w:qFormat/>
    <w:rsid w:val="000E2032"/>
  </w:style>
  <w:style w:type="character" w:customStyle="1" w:styleId="NumberingSymbols">
    <w:name w:val="Numbering Symbols"/>
    <w:uiPriority w:val="99"/>
    <w:qFormat/>
    <w:rsid w:val="000E2032"/>
  </w:style>
  <w:style w:type="character" w:customStyle="1" w:styleId="TytuZnak">
    <w:name w:val="Tytuł Znak"/>
    <w:basedOn w:val="Domylnaczcionkaakapitu"/>
    <w:link w:val="Tytu"/>
    <w:uiPriority w:val="10"/>
    <w:qFormat/>
    <w:rsid w:val="008F5E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F5EB8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F5EB8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F5EB8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5EB8"/>
    <w:rPr>
      <w:sz w:val="0"/>
      <w:szCs w:val="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ny"/>
    <w:next w:val="TextBody"/>
    <w:uiPriority w:val="99"/>
    <w:qFormat/>
    <w:rsid w:val="000E203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ny"/>
    <w:uiPriority w:val="99"/>
    <w:rsid w:val="000E2032"/>
    <w:pPr>
      <w:spacing w:after="140" w:line="288" w:lineRule="auto"/>
    </w:pPr>
  </w:style>
  <w:style w:type="paragraph" w:styleId="Lista">
    <w:name w:val="List"/>
    <w:basedOn w:val="TextBody"/>
    <w:uiPriority w:val="99"/>
    <w:rsid w:val="000E2032"/>
    <w:rPr>
      <w:rFonts w:cs="FreeSans"/>
    </w:rPr>
  </w:style>
  <w:style w:type="paragraph" w:styleId="Legenda">
    <w:name w:val="caption"/>
    <w:basedOn w:val="Normalny"/>
    <w:uiPriority w:val="99"/>
    <w:qFormat/>
    <w:rsid w:val="000E203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uiPriority w:val="99"/>
    <w:qFormat/>
    <w:rsid w:val="000E2032"/>
    <w:pPr>
      <w:suppressLineNumbers/>
    </w:pPr>
    <w:rPr>
      <w:rFonts w:cs="FreeSans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Pr>
      <w:sz w:val="20"/>
      <w:szCs w:val="20"/>
    </w:rPr>
  </w:style>
  <w:style w:type="paragraph" w:styleId="NormalnyWeb">
    <w:name w:val="Normal (Web)"/>
    <w:basedOn w:val="Normalny"/>
    <w:uiPriority w:val="99"/>
    <w:semiHidden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Normalny"/>
    <w:uiPriority w:val="99"/>
    <w:rsid w:val="000E2032"/>
  </w:style>
  <w:style w:type="paragraph" w:customStyle="1" w:styleId="FrameContents">
    <w:name w:val="Frame Contents"/>
    <w:basedOn w:val="Normalny"/>
    <w:uiPriority w:val="99"/>
    <w:qFormat/>
    <w:rsid w:val="000E2032"/>
  </w:style>
  <w:style w:type="paragraph" w:customStyle="1" w:styleId="TableContents">
    <w:name w:val="Table Contents"/>
    <w:basedOn w:val="Normalny"/>
    <w:qFormat/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mpips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Malgorzata_Saracyn</dc:creator>
  <cp:lastModifiedBy>Wodzyńska Joanna</cp:lastModifiedBy>
  <cp:revision>2</cp:revision>
  <cp:lastPrinted>2015-11-30T13:48:00Z</cp:lastPrinted>
  <dcterms:created xsi:type="dcterms:W3CDTF">2017-11-29T07:58:00Z</dcterms:created>
  <dcterms:modified xsi:type="dcterms:W3CDTF">2017-11-29T07:58:00Z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mpips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