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A61EBF" w:rsidRDefault="00A61EBF" w:rsidP="005A48C2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8789"/>
        </w:tabs>
        <w:spacing w:line="260" w:lineRule="exact"/>
        <w:ind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:rsidR="00F912D5" w:rsidRPr="00CA5A1C" w:rsidRDefault="002C6309" w:rsidP="00F912D5">
      <w:pPr>
        <w:tabs>
          <w:tab w:val="left" w:pos="5387"/>
          <w:tab w:val="left" w:pos="5670"/>
          <w:tab w:val="left" w:pos="5812"/>
          <w:tab w:val="right" w:pos="6096"/>
        </w:tabs>
        <w:spacing w:after="1680" w:line="260" w:lineRule="exact"/>
        <w:ind w:left="4961" w:right="567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CA5A1C">
        <w:rPr>
          <w:rFonts w:ascii="Arial" w:hAnsi="Arial" w:cs="Arial"/>
          <w:sz w:val="20"/>
          <w:szCs w:val="20"/>
        </w:rPr>
        <w:t xml:space="preserve"> </w:t>
      </w:r>
      <w:r w:rsidR="00F912D5">
        <w:rPr>
          <w:rFonts w:ascii="Arial" w:hAnsi="Arial" w:cs="Arial"/>
          <w:sz w:val="20"/>
          <w:szCs w:val="20"/>
        </w:rPr>
        <w:t xml:space="preserve">DLI-II.7621.22.2021.ML.2 </w:t>
      </w:r>
    </w:p>
    <w:p w:rsidR="00331113" w:rsidRDefault="00331113" w:rsidP="00B67FCD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spacing w:val="4"/>
          <w:sz w:val="20"/>
        </w:rPr>
      </w:pPr>
      <w:r w:rsidRPr="00331113">
        <w:rPr>
          <w:rFonts w:ascii="Arial" w:hAnsi="Arial" w:cs="Arial"/>
          <w:b/>
          <w:spacing w:val="4"/>
          <w:sz w:val="20"/>
        </w:rPr>
        <w:t>OBWIESZCZENIE</w:t>
      </w:r>
    </w:p>
    <w:p w:rsidR="00A77C1B" w:rsidRPr="00A77C1B" w:rsidRDefault="00331113" w:rsidP="00331113">
      <w:pPr>
        <w:spacing w:after="240" w:line="240" w:lineRule="exact"/>
        <w:jc w:val="both"/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</w:pPr>
      <w:r w:rsidRPr="002A099B">
        <w:rPr>
          <w:rFonts w:ascii="Arial" w:hAnsi="Arial" w:cs="Arial"/>
          <w:spacing w:val="4"/>
          <w:sz w:val="20"/>
        </w:rPr>
        <w:t xml:space="preserve">Na podstawie art. 49 § 1 i 2 </w:t>
      </w:r>
      <w:r w:rsidRPr="002A099B">
        <w:rPr>
          <w:rFonts w:ascii="Arial" w:hAnsi="Arial" w:cs="Arial"/>
          <w:spacing w:val="4"/>
          <w:sz w:val="20"/>
          <w:szCs w:val="20"/>
        </w:rPr>
        <w:t>ustawy z dnia 14 czerwca 1960 r. – Kodeks postępowania admini</w:t>
      </w:r>
      <w:r w:rsidR="00CA5A1C">
        <w:rPr>
          <w:rFonts w:ascii="Arial" w:hAnsi="Arial" w:cs="Arial"/>
          <w:spacing w:val="4"/>
          <w:sz w:val="20"/>
          <w:szCs w:val="20"/>
        </w:rPr>
        <w:t xml:space="preserve">stracyjnego </w:t>
      </w:r>
      <w:r w:rsidR="00870732" w:rsidRPr="0042192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870732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870732">
        <w:rPr>
          <w:rFonts w:ascii="Arial" w:hAnsi="Arial" w:cs="Arial"/>
          <w:spacing w:val="4"/>
          <w:sz w:val="20"/>
          <w:szCs w:val="20"/>
        </w:rPr>
        <w:t xml:space="preserve">. </w:t>
      </w:r>
      <w:r w:rsidR="00870732" w:rsidRPr="00421922">
        <w:rPr>
          <w:rFonts w:ascii="Arial" w:hAnsi="Arial" w:cs="Arial"/>
          <w:spacing w:val="4"/>
          <w:sz w:val="20"/>
          <w:szCs w:val="20"/>
        </w:rPr>
        <w:t>Dz. U. z 202</w:t>
      </w:r>
      <w:r w:rsidR="00870732">
        <w:rPr>
          <w:rFonts w:ascii="Arial" w:hAnsi="Arial" w:cs="Arial"/>
          <w:spacing w:val="4"/>
          <w:sz w:val="20"/>
          <w:szCs w:val="20"/>
        </w:rPr>
        <w:t>1</w:t>
      </w:r>
      <w:r w:rsidR="00870732" w:rsidRPr="00421922">
        <w:rPr>
          <w:rFonts w:ascii="Arial" w:hAnsi="Arial" w:cs="Arial"/>
          <w:spacing w:val="4"/>
          <w:sz w:val="20"/>
          <w:szCs w:val="20"/>
        </w:rPr>
        <w:t xml:space="preserve"> r. poz.</w:t>
      </w:r>
      <w:r w:rsidR="00870732">
        <w:rPr>
          <w:rFonts w:ascii="Arial" w:hAnsi="Arial" w:cs="Arial"/>
          <w:spacing w:val="4"/>
          <w:sz w:val="20"/>
          <w:szCs w:val="20"/>
        </w:rPr>
        <w:t xml:space="preserve"> 735</w:t>
      </w:r>
      <w:r w:rsidR="00870732" w:rsidRPr="00421922">
        <w:rPr>
          <w:rFonts w:ascii="Arial" w:hAnsi="Arial" w:cs="Arial"/>
          <w:spacing w:val="4"/>
          <w:sz w:val="20"/>
          <w:szCs w:val="20"/>
        </w:rPr>
        <w:t>)</w:t>
      </w:r>
      <w:r w:rsidR="00CA5A1C">
        <w:rPr>
          <w:rFonts w:ascii="Arial" w:hAnsi="Arial" w:cs="Arial"/>
          <w:spacing w:val="4"/>
          <w:sz w:val="20"/>
          <w:szCs w:val="20"/>
        </w:rPr>
        <w:t xml:space="preserve">, zwanej dalej </w:t>
      </w:r>
      <w:r w:rsidR="00CA5A1C">
        <w:rPr>
          <w:rFonts w:ascii="Arial" w:hAnsi="Arial" w:cs="Arial"/>
          <w:i/>
          <w:spacing w:val="4"/>
          <w:sz w:val="20"/>
          <w:szCs w:val="20"/>
        </w:rPr>
        <w:t>„kpa”</w:t>
      </w:r>
      <w:r w:rsidRPr="002A099B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</w:t>
      </w:r>
      <w:r w:rsidR="00CA5A1C">
        <w:rPr>
          <w:rFonts w:ascii="Arial" w:hAnsi="Arial" w:cs="Arial"/>
          <w:spacing w:val="4"/>
          <w:sz w:val="20"/>
        </w:rPr>
        <w:t xml:space="preserve">oraz art. 11f ust. 3 i 7 ustawy </w:t>
      </w:r>
      <w:r w:rsidR="00870732">
        <w:rPr>
          <w:rFonts w:ascii="Arial" w:hAnsi="Arial" w:cs="Arial"/>
          <w:spacing w:val="4"/>
          <w:sz w:val="20"/>
        </w:rPr>
        <w:br/>
      </w:r>
      <w:r w:rsidR="00CA5A1C">
        <w:rPr>
          <w:rFonts w:ascii="Arial" w:hAnsi="Arial" w:cs="Arial"/>
          <w:spacing w:val="4"/>
          <w:sz w:val="20"/>
        </w:rPr>
        <w:t xml:space="preserve">z dnia 10 kwietnia 2003 r. o szczególnych zasadach przygotowania i realizacji inwestycji </w:t>
      </w:r>
      <w:r w:rsidR="00CA5A1C">
        <w:rPr>
          <w:rFonts w:ascii="Arial" w:hAnsi="Arial" w:cs="Arial"/>
          <w:spacing w:val="4"/>
          <w:sz w:val="20"/>
        </w:rPr>
        <w:br/>
        <w:t>w zakresie dróg publicznych (Dz. U. z 2020 r. poz. 1363, z późn. zm.)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</w:p>
    <w:p w:rsidR="00331113" w:rsidRDefault="00331113" w:rsidP="00331113">
      <w:pPr>
        <w:tabs>
          <w:tab w:val="center" w:pos="1470"/>
        </w:tabs>
        <w:spacing w:after="24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Rozwoju, Pracy i Technologii</w:t>
      </w:r>
    </w:p>
    <w:p w:rsidR="00F912D5" w:rsidRPr="00F912D5" w:rsidRDefault="00CA5A1C" w:rsidP="00331113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wydał, na podstawie art. 149 </w:t>
      </w:r>
      <w:r w:rsidRPr="00CA5A1C">
        <w:rPr>
          <w:rFonts w:ascii="Arial" w:hAnsi="Arial" w:cs="Arial"/>
          <w:spacing w:val="4"/>
          <w:sz w:val="20"/>
        </w:rPr>
        <w:t xml:space="preserve">§ 1 w zw. z art. 150 § 1 oraz art. 145 § 1 pkt </w:t>
      </w:r>
      <w:r>
        <w:rPr>
          <w:rFonts w:ascii="Arial" w:hAnsi="Arial" w:cs="Arial"/>
          <w:spacing w:val="4"/>
          <w:sz w:val="20"/>
        </w:rPr>
        <w:t>5</w:t>
      </w:r>
      <w:r w:rsidRPr="00CA5A1C">
        <w:rPr>
          <w:rFonts w:ascii="Arial" w:hAnsi="Arial" w:cs="Arial"/>
          <w:spacing w:val="4"/>
          <w:sz w:val="20"/>
        </w:rPr>
        <w:t xml:space="preserve"> </w:t>
      </w:r>
      <w:r w:rsidRPr="00CA5A1C">
        <w:rPr>
          <w:rFonts w:ascii="Arial" w:hAnsi="Arial" w:cs="Arial"/>
          <w:i/>
          <w:spacing w:val="4"/>
          <w:sz w:val="20"/>
        </w:rPr>
        <w:t>kpa</w:t>
      </w:r>
      <w:r w:rsidR="00A77C1B">
        <w:rPr>
          <w:rFonts w:ascii="Arial" w:hAnsi="Arial" w:cs="Arial"/>
          <w:spacing w:val="4"/>
          <w:sz w:val="20"/>
          <w:szCs w:val="20"/>
        </w:rPr>
        <w:t xml:space="preserve">, postanowienie z dnia </w:t>
      </w:r>
      <w:r w:rsidR="00737361">
        <w:rPr>
          <w:rFonts w:ascii="Arial" w:hAnsi="Arial" w:cs="Arial"/>
          <w:spacing w:val="4"/>
          <w:sz w:val="20"/>
        </w:rPr>
        <w:t xml:space="preserve">23 lipca 2021 r., </w:t>
      </w:r>
      <w:r w:rsidR="00F912D5">
        <w:rPr>
          <w:rFonts w:ascii="Arial" w:hAnsi="Arial" w:cs="Arial"/>
          <w:spacing w:val="4"/>
          <w:sz w:val="20"/>
        </w:rPr>
        <w:t>znak: DLI-II.7621.22.2021.ML.1</w:t>
      </w:r>
      <w:r>
        <w:rPr>
          <w:rFonts w:ascii="Arial" w:hAnsi="Arial" w:cs="Arial"/>
          <w:spacing w:val="4"/>
          <w:sz w:val="20"/>
          <w:szCs w:val="20"/>
        </w:rPr>
        <w:t xml:space="preserve">, wznawiające </w:t>
      </w:r>
      <w:r w:rsidR="00A77C1B">
        <w:rPr>
          <w:rFonts w:ascii="Arial" w:hAnsi="Arial" w:cs="Arial"/>
          <w:spacing w:val="4"/>
          <w:sz w:val="20"/>
          <w:szCs w:val="20"/>
        </w:rPr>
        <w:t xml:space="preserve">z urzędu </w:t>
      </w:r>
      <w:r>
        <w:rPr>
          <w:rFonts w:ascii="Arial" w:hAnsi="Arial" w:cs="Arial"/>
          <w:spacing w:val="4"/>
          <w:sz w:val="20"/>
          <w:szCs w:val="20"/>
        </w:rPr>
        <w:t xml:space="preserve">postępowanie administracyjne </w:t>
      </w:r>
      <w:r>
        <w:rPr>
          <w:rFonts w:ascii="Arial" w:hAnsi="Arial" w:cs="Arial"/>
          <w:bCs/>
          <w:spacing w:val="4"/>
          <w:sz w:val="20"/>
        </w:rPr>
        <w:t>w sprawie zakończonej ostateczną decyzją Ministra</w:t>
      </w:r>
      <w:r w:rsidR="00F912D5" w:rsidRPr="00A8294C">
        <w:t xml:space="preserve"> </w:t>
      </w:r>
      <w:r w:rsidR="00F912D5" w:rsidRPr="00A8294C">
        <w:rPr>
          <w:rFonts w:ascii="Arial" w:hAnsi="Arial" w:cs="Arial"/>
          <w:bCs/>
          <w:spacing w:val="4"/>
          <w:sz w:val="20"/>
        </w:rPr>
        <w:t xml:space="preserve">Finansów, Inwestycji i Rozwoju z dnia 30 </w:t>
      </w:r>
      <w:r w:rsidR="00F912D5">
        <w:rPr>
          <w:rFonts w:ascii="Arial" w:hAnsi="Arial" w:cs="Arial"/>
          <w:bCs/>
          <w:spacing w:val="4"/>
          <w:sz w:val="20"/>
        </w:rPr>
        <w:t xml:space="preserve">października 2019 r., znak: </w:t>
      </w:r>
      <w:r w:rsidR="00F912D5" w:rsidRPr="00A8294C">
        <w:rPr>
          <w:rFonts w:ascii="Arial" w:hAnsi="Arial" w:cs="Arial"/>
          <w:bCs/>
          <w:spacing w:val="4"/>
          <w:sz w:val="20"/>
        </w:rPr>
        <w:t>DLI-III.</w:t>
      </w:r>
      <w:r w:rsidR="00F912D5">
        <w:rPr>
          <w:rFonts w:ascii="Arial" w:hAnsi="Arial" w:cs="Arial"/>
          <w:bCs/>
          <w:spacing w:val="4"/>
          <w:sz w:val="20"/>
        </w:rPr>
        <w:t xml:space="preserve">4621.28.2018.KS.20, uchylającą </w:t>
      </w:r>
      <w:r w:rsidR="00F912D5" w:rsidRPr="00A8294C">
        <w:rPr>
          <w:rFonts w:ascii="Arial" w:hAnsi="Arial" w:cs="Arial"/>
          <w:bCs/>
          <w:spacing w:val="4"/>
          <w:sz w:val="20"/>
        </w:rPr>
        <w:t xml:space="preserve">w części </w:t>
      </w:r>
      <w:r w:rsidR="00F912D5">
        <w:rPr>
          <w:rFonts w:ascii="Arial" w:hAnsi="Arial" w:cs="Arial"/>
          <w:bCs/>
          <w:spacing w:val="4"/>
          <w:sz w:val="20"/>
        </w:rPr>
        <w:br/>
      </w:r>
      <w:r w:rsidR="00F912D5" w:rsidRPr="00A8294C">
        <w:rPr>
          <w:rFonts w:ascii="Arial" w:hAnsi="Arial" w:cs="Arial"/>
          <w:bCs/>
          <w:spacing w:val="4"/>
          <w:sz w:val="20"/>
        </w:rPr>
        <w:t>i orzekającą w tym zakresie co do istoty sprawy (pkt I decyzji), a w pozostałej części</w:t>
      </w:r>
      <w:r w:rsidR="00F912D5">
        <w:rPr>
          <w:rFonts w:ascii="Arial" w:hAnsi="Arial" w:cs="Arial"/>
          <w:bCs/>
          <w:spacing w:val="4"/>
          <w:sz w:val="20"/>
        </w:rPr>
        <w:t xml:space="preserve"> </w:t>
      </w:r>
      <w:r w:rsidR="00F912D5" w:rsidRPr="00A8294C">
        <w:rPr>
          <w:rFonts w:ascii="Arial" w:hAnsi="Arial" w:cs="Arial"/>
          <w:bCs/>
          <w:spacing w:val="4"/>
          <w:sz w:val="20"/>
        </w:rPr>
        <w:t xml:space="preserve">(pkt II decyzji) utrzymującą w mocy decyzję Wojewody Lubelskiego Nr 12/18 z dnia 30 lipca 2018 r., znak: </w:t>
      </w:r>
      <w:r w:rsidR="00F912D5">
        <w:rPr>
          <w:rFonts w:ascii="Arial" w:hAnsi="Arial" w:cs="Arial"/>
          <w:bCs/>
          <w:spacing w:val="4"/>
          <w:sz w:val="20"/>
        </w:rPr>
        <w:br/>
      </w:r>
      <w:r w:rsidR="00F912D5" w:rsidRPr="00A8294C">
        <w:rPr>
          <w:rFonts w:ascii="Arial" w:hAnsi="Arial" w:cs="Arial"/>
          <w:bCs/>
          <w:spacing w:val="4"/>
          <w:sz w:val="20"/>
        </w:rPr>
        <w:t xml:space="preserve">IF-I.7820.28.2017.DS, o zezwoleniu na realizację inwestycji drogowej polegającej na rozbudowie drogi wojewódzkiej nr 837 Piaski – Żółkiewka Wieś – Nielisz – Sitaniec na odcinku Nielisz – Sitaniec od km 48+000 do km 64+389, sprostowaną postanowieniem Wojewody Lubelskiego z dnia 7 sierpnia 2018 r., znak: IF-I.7820.28.2017.DS.17, oraz umarzającą postępowanie odwoławcze w zakresie jednego </w:t>
      </w:r>
      <w:r w:rsidR="00F912D5">
        <w:rPr>
          <w:rFonts w:ascii="Arial" w:hAnsi="Arial" w:cs="Arial"/>
          <w:bCs/>
          <w:spacing w:val="4"/>
          <w:sz w:val="20"/>
        </w:rPr>
        <w:br/>
      </w:r>
      <w:r w:rsidR="00F912D5" w:rsidRPr="00A8294C">
        <w:rPr>
          <w:rFonts w:ascii="Arial" w:hAnsi="Arial" w:cs="Arial"/>
          <w:bCs/>
          <w:spacing w:val="4"/>
          <w:sz w:val="20"/>
        </w:rPr>
        <w:t xml:space="preserve">z </w:t>
      </w:r>
      <w:proofErr w:type="spellStart"/>
      <w:r w:rsidR="00F912D5" w:rsidRPr="00A8294C">
        <w:rPr>
          <w:rFonts w:ascii="Arial" w:hAnsi="Arial" w:cs="Arial"/>
          <w:bCs/>
          <w:spacing w:val="4"/>
          <w:sz w:val="20"/>
        </w:rPr>
        <w:t>odwołań</w:t>
      </w:r>
      <w:proofErr w:type="spellEnd"/>
      <w:r w:rsidR="00F912D5" w:rsidRPr="00A8294C">
        <w:rPr>
          <w:rFonts w:ascii="Arial" w:hAnsi="Arial" w:cs="Arial"/>
          <w:bCs/>
          <w:spacing w:val="4"/>
          <w:sz w:val="20"/>
        </w:rPr>
        <w:t xml:space="preserve"> (pkt III decyzji).</w:t>
      </w:r>
    </w:p>
    <w:p w:rsidR="00331113" w:rsidRPr="00F912D5" w:rsidRDefault="00CA5A1C" w:rsidP="00F912D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  <w:szCs w:val="20"/>
        </w:rPr>
        <w:t>Z treśc</w:t>
      </w:r>
      <w:r w:rsidR="00F912D5">
        <w:rPr>
          <w:rFonts w:ascii="Arial" w:hAnsi="Arial" w:cs="Arial"/>
          <w:spacing w:val="4"/>
          <w:sz w:val="20"/>
          <w:szCs w:val="20"/>
        </w:rPr>
        <w:t>ią ww. postanowienia z dnia 23 lipca</w:t>
      </w:r>
      <w:r w:rsidR="00A77C1B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2021 r. oraz</w:t>
      </w:r>
      <w:r w:rsidR="00331113" w:rsidRPr="00E6384B">
        <w:rPr>
          <w:rFonts w:ascii="Arial" w:hAnsi="Arial" w:cs="Arial"/>
          <w:spacing w:val="4"/>
          <w:sz w:val="20"/>
          <w:szCs w:val="20"/>
        </w:rPr>
        <w:t xml:space="preserve"> aktami sprawy </w:t>
      </w:r>
      <w:r w:rsidR="00331113" w:rsidRPr="00E6384B">
        <w:rPr>
          <w:rFonts w:ascii="Arial" w:hAnsi="Arial" w:cs="Arial"/>
          <w:bCs/>
          <w:spacing w:val="4"/>
          <w:sz w:val="20"/>
          <w:szCs w:val="20"/>
        </w:rPr>
        <w:t>można zapoznać</w:t>
      </w:r>
      <w:r w:rsidR="00331113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br/>
      </w:r>
      <w:r w:rsidR="00331113" w:rsidRPr="00F36E6A">
        <w:rPr>
          <w:rFonts w:ascii="Arial" w:hAnsi="Arial" w:cs="Arial"/>
          <w:bCs/>
          <w:spacing w:val="4"/>
          <w:sz w:val="20"/>
        </w:rPr>
        <w:t>w Ministerstwie Rozwoju</w:t>
      </w:r>
      <w:r w:rsidR="00331113">
        <w:rPr>
          <w:rFonts w:ascii="Arial" w:hAnsi="Arial" w:cs="Arial"/>
          <w:bCs/>
          <w:spacing w:val="4"/>
          <w:sz w:val="20"/>
        </w:rPr>
        <w:t xml:space="preserve">, Pracy i Technologii w Warszawie, </w:t>
      </w:r>
      <w:r w:rsidR="00331113" w:rsidRPr="00F36E6A">
        <w:rPr>
          <w:rFonts w:ascii="Arial" w:hAnsi="Arial" w:cs="Arial"/>
          <w:bCs/>
          <w:spacing w:val="4"/>
          <w:sz w:val="20"/>
        </w:rPr>
        <w:t>ul. Chałubińskiego 4/6,</w:t>
      </w:r>
      <w:r w:rsidR="00331113" w:rsidRPr="007548BD">
        <w:rPr>
          <w:rFonts w:ascii="Arial" w:hAnsi="Arial" w:cs="Arial"/>
          <w:spacing w:val="4"/>
          <w:sz w:val="20"/>
        </w:rPr>
        <w:t xml:space="preserve"> </w:t>
      </w:r>
      <w:r w:rsidR="00331113" w:rsidRPr="003636C6">
        <w:rPr>
          <w:rFonts w:ascii="Arial" w:hAnsi="Arial" w:cs="Arial"/>
          <w:spacing w:val="4"/>
          <w:sz w:val="20"/>
        </w:rPr>
        <w:t>w</w:t>
      </w:r>
      <w:r w:rsidR="00331113">
        <w:rPr>
          <w:rFonts w:ascii="Arial" w:hAnsi="Arial" w:cs="Arial"/>
          <w:spacing w:val="4"/>
          <w:sz w:val="20"/>
        </w:rPr>
        <w:t xml:space="preserve">e </w:t>
      </w:r>
      <w:r w:rsidR="00331113" w:rsidRPr="00071C0E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331113" w:rsidRPr="00071C0E">
        <w:rPr>
          <w:rFonts w:ascii="Arial" w:hAnsi="Arial" w:cs="Arial"/>
          <w:bCs/>
          <w:iCs/>
          <w:spacing w:val="4"/>
          <w:sz w:val="20"/>
          <w:szCs w:val="20"/>
        </w:rPr>
        <w:t>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="00331113">
        <w:rPr>
          <w:rFonts w:ascii="Arial" w:hAnsi="Arial" w:cs="Arial"/>
          <w:bCs/>
          <w:iCs/>
          <w:spacing w:val="4"/>
          <w:sz w:val="20"/>
          <w:szCs w:val="20"/>
        </w:rPr>
        <w:t xml:space="preserve">w godzinach od 9:00 do 15:30, </w:t>
      </w:r>
      <w:r w:rsidR="00331113"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331113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331113" w:rsidRPr="0027192A">
        <w:rPr>
          <w:rFonts w:ascii="Arial" w:hAnsi="Arial" w:cs="Arial"/>
          <w:bCs/>
          <w:spacing w:val="4"/>
          <w:sz w:val="20"/>
        </w:rPr>
        <w:t xml:space="preserve">z treścią </w:t>
      </w:r>
      <w:r w:rsidR="00F912D5">
        <w:rPr>
          <w:rFonts w:ascii="Arial" w:hAnsi="Arial" w:cs="Arial"/>
          <w:bCs/>
          <w:spacing w:val="4"/>
          <w:sz w:val="20"/>
        </w:rPr>
        <w:t>ww. postanowienia z dnia 23</w:t>
      </w:r>
      <w:r w:rsidR="00A77C1B" w:rsidRPr="00A77C1B">
        <w:rPr>
          <w:rFonts w:ascii="Arial" w:hAnsi="Arial" w:cs="Arial"/>
          <w:bCs/>
          <w:spacing w:val="4"/>
          <w:sz w:val="20"/>
        </w:rPr>
        <w:t xml:space="preserve"> </w:t>
      </w:r>
      <w:r w:rsidR="00F912D5">
        <w:rPr>
          <w:rFonts w:ascii="Arial" w:hAnsi="Arial" w:cs="Arial"/>
          <w:bCs/>
          <w:spacing w:val="4"/>
          <w:sz w:val="20"/>
        </w:rPr>
        <w:t>lipca</w:t>
      </w:r>
      <w:r w:rsidR="00A77C1B" w:rsidRPr="00A77C1B">
        <w:rPr>
          <w:rFonts w:ascii="Arial" w:hAnsi="Arial" w:cs="Arial"/>
          <w:bCs/>
          <w:spacing w:val="4"/>
          <w:sz w:val="20"/>
        </w:rPr>
        <w:t xml:space="preserve"> 2021 r.</w:t>
      </w:r>
      <w:r w:rsidR="00A77C1B">
        <w:rPr>
          <w:rFonts w:ascii="Arial" w:hAnsi="Arial" w:cs="Arial"/>
          <w:bCs/>
          <w:spacing w:val="4"/>
          <w:sz w:val="20"/>
        </w:rPr>
        <w:t xml:space="preserve"> </w:t>
      </w:r>
      <w:r w:rsidR="00A77C1B">
        <w:rPr>
          <w:rFonts w:ascii="Arial" w:hAnsi="Arial" w:cs="Arial"/>
          <w:bCs/>
          <w:spacing w:val="4"/>
          <w:sz w:val="20"/>
        </w:rPr>
        <w:br/>
      </w:r>
      <w:r w:rsidR="00331113">
        <w:rPr>
          <w:rFonts w:ascii="Arial" w:hAnsi="Arial" w:cs="Arial"/>
          <w:bCs/>
          <w:spacing w:val="4"/>
          <w:sz w:val="20"/>
        </w:rPr>
        <w:t xml:space="preserve">– w urzędach gmin właściwych ze względu na </w:t>
      </w:r>
      <w:r>
        <w:rPr>
          <w:rFonts w:ascii="Arial" w:hAnsi="Arial" w:cs="Arial"/>
          <w:bCs/>
          <w:spacing w:val="4"/>
          <w:sz w:val="20"/>
        </w:rPr>
        <w:t>przebieg</w:t>
      </w:r>
      <w:r w:rsidR="00737361">
        <w:rPr>
          <w:rFonts w:ascii="Arial" w:hAnsi="Arial" w:cs="Arial"/>
          <w:bCs/>
          <w:spacing w:val="4"/>
          <w:sz w:val="20"/>
        </w:rPr>
        <w:t xml:space="preserve"> inwestycji, </w:t>
      </w:r>
      <w:r w:rsidR="00331113">
        <w:rPr>
          <w:rFonts w:ascii="Arial" w:hAnsi="Arial" w:cs="Arial"/>
          <w:bCs/>
          <w:spacing w:val="4"/>
          <w:sz w:val="20"/>
        </w:rPr>
        <w:t>tj.</w:t>
      </w:r>
      <w:r w:rsidR="00F912D5" w:rsidRPr="00F912D5">
        <w:rPr>
          <w:rFonts w:ascii="Arial" w:hAnsi="Arial" w:cs="Arial"/>
          <w:bCs/>
          <w:spacing w:val="4"/>
          <w:sz w:val="20"/>
        </w:rPr>
        <w:t xml:space="preserve"> </w:t>
      </w:r>
      <w:r w:rsidR="00F912D5" w:rsidRPr="00E02F15">
        <w:rPr>
          <w:rFonts w:ascii="Arial" w:hAnsi="Arial" w:cs="Arial"/>
          <w:spacing w:val="4"/>
          <w:sz w:val="20"/>
        </w:rPr>
        <w:t>Urzędzie</w:t>
      </w:r>
      <w:r w:rsidR="00F912D5">
        <w:rPr>
          <w:rFonts w:ascii="Arial" w:hAnsi="Arial" w:cs="Arial"/>
          <w:spacing w:val="4"/>
          <w:sz w:val="20"/>
        </w:rPr>
        <w:t xml:space="preserve"> Gminy Nielisz oraz Urzędzie Gminy Zamość.</w:t>
      </w:r>
    </w:p>
    <w:p w:rsidR="00331113" w:rsidRDefault="00331113" w:rsidP="00331113">
      <w:pPr>
        <w:spacing w:after="12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bCs/>
          <w:spacing w:val="4"/>
          <w:sz w:val="20"/>
          <w:szCs w:val="20"/>
        </w:rPr>
        <w:t xml:space="preserve">Jednocześnie informuję, iż </w:t>
      </w:r>
      <w:r w:rsidRPr="00706C17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Pr="006E662E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(Dz. U. z 2020 r. poz. 1718) </w:t>
      </w:r>
      <w:r w:rsidRPr="00706C17">
        <w:rPr>
          <w:rFonts w:ascii="Arial" w:eastAsia="Arial Unicode MS" w:hAnsi="Arial" w:cs="Arial"/>
          <w:spacing w:val="4"/>
          <w:sz w:val="20"/>
          <w:szCs w:val="20"/>
        </w:rPr>
        <w:t>– jest obecnie Minister Rozwoju</w:t>
      </w:r>
      <w:r>
        <w:rPr>
          <w:rFonts w:ascii="Arial" w:eastAsia="Arial Unicode MS" w:hAnsi="Arial" w:cs="Arial"/>
          <w:spacing w:val="4"/>
          <w:sz w:val="20"/>
          <w:szCs w:val="20"/>
        </w:rPr>
        <w:t>, Pracy i Technologii.</w:t>
      </w:r>
    </w:p>
    <w:p w:rsidR="002916C4" w:rsidRPr="00B446F7" w:rsidRDefault="002916C4" w:rsidP="002916C4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CC12FB">
        <w:rPr>
          <w:rFonts w:ascii="Arial" w:hAnsi="Arial" w:cs="Arial"/>
          <w:bCs/>
          <w:spacing w:val="4"/>
          <w:sz w:val="20"/>
          <w:u w:val="single"/>
        </w:rPr>
        <w:t>Data publikacji obwieszcz</w:t>
      </w:r>
      <w:r w:rsidR="00F912D5">
        <w:rPr>
          <w:rFonts w:ascii="Arial" w:hAnsi="Arial" w:cs="Arial"/>
          <w:bCs/>
          <w:spacing w:val="4"/>
          <w:sz w:val="20"/>
          <w:u w:val="single"/>
        </w:rPr>
        <w:t xml:space="preserve">enia: </w:t>
      </w:r>
      <w:r w:rsidR="00A77C1B">
        <w:rPr>
          <w:rFonts w:ascii="Arial" w:hAnsi="Arial" w:cs="Arial"/>
          <w:bCs/>
          <w:spacing w:val="4"/>
          <w:sz w:val="20"/>
          <w:u w:val="single"/>
        </w:rPr>
        <w:t xml:space="preserve">5 </w:t>
      </w:r>
      <w:r w:rsidR="00F912D5">
        <w:rPr>
          <w:rFonts w:ascii="Arial" w:hAnsi="Arial" w:cs="Arial"/>
          <w:bCs/>
          <w:spacing w:val="4"/>
          <w:sz w:val="20"/>
          <w:u w:val="single"/>
        </w:rPr>
        <w:t>sierpnia</w:t>
      </w:r>
      <w:r>
        <w:rPr>
          <w:rFonts w:ascii="Arial" w:hAnsi="Arial" w:cs="Arial"/>
          <w:bCs/>
          <w:spacing w:val="4"/>
          <w:sz w:val="20"/>
          <w:u w:val="single"/>
        </w:rPr>
        <w:t xml:space="preserve"> 2021</w:t>
      </w: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  <w:bookmarkStart w:id="0" w:name="_GoBack"/>
      <w:bookmarkEnd w:id="0"/>
    </w:p>
    <w:p w:rsidR="002916C4" w:rsidRDefault="002916C4" w:rsidP="002916C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827710" w:rsidRDefault="00D80FE8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DE033" wp14:editId="1AAEDD65">
                <wp:simplePos x="0" y="0"/>
                <wp:positionH relativeFrom="column">
                  <wp:posOffset>2457450</wp:posOffset>
                </wp:positionH>
                <wp:positionV relativeFrom="paragraph">
                  <wp:posOffset>176530</wp:posOffset>
                </wp:positionV>
                <wp:extent cx="3311525" cy="87249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FE8" w:rsidRPr="00D233F7" w:rsidRDefault="00D80FE8" w:rsidP="00D80FE8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D80FE8" w:rsidRPr="00D233F7" w:rsidRDefault="00D80FE8" w:rsidP="00D80FE8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D80FE8" w:rsidRPr="00D233F7" w:rsidRDefault="00D80FE8" w:rsidP="00D80FE8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D80FE8" w:rsidRPr="00D233F7" w:rsidRDefault="00D80FE8" w:rsidP="00D80FE8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D80FE8" w:rsidRPr="00D233F7" w:rsidRDefault="00D80FE8" w:rsidP="00D80FE8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3.5pt;margin-top:13.9pt;width:260.75pt;height:6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" stroked="f">
                <v:textbox>
                  <w:txbxContent>
                    <w:p w:rsidR="00D80FE8" w:rsidRPr="00D233F7" w:rsidRDefault="00D80FE8" w:rsidP="00D80FE8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D80FE8" w:rsidRPr="00D233F7" w:rsidRDefault="00D80FE8" w:rsidP="00D80FE8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D80FE8" w:rsidRPr="00D233F7" w:rsidRDefault="00D80FE8" w:rsidP="00D80FE8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D80FE8" w:rsidRPr="00D233F7" w:rsidRDefault="00D80FE8" w:rsidP="00D80FE8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D80FE8" w:rsidRPr="00D233F7" w:rsidRDefault="00D80FE8" w:rsidP="00D80FE8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:rsidR="00827710" w:rsidRDefault="002422A8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6A077" wp14:editId="5876E59F">
                <wp:simplePos x="0" y="0"/>
                <wp:positionH relativeFrom="margin">
                  <wp:posOffset>2841625</wp:posOffset>
                </wp:positionH>
                <wp:positionV relativeFrom="paragraph">
                  <wp:posOffset>92075</wp:posOffset>
                </wp:positionV>
                <wp:extent cx="3124200" cy="94297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2A8" w:rsidRPr="00B90A77" w:rsidRDefault="002422A8" w:rsidP="002422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3.75pt;margin-top:7.25pt;width:24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" stroked="f">
                <v:textbox>
                  <w:txbxContent>
                    <w:p w:rsidR="002422A8" w:rsidRPr="00B90A77" w:rsidRDefault="002422A8" w:rsidP="002422A8">
                      <w:pPr>
                        <w:autoSpaceDE w:val="0"/>
                        <w:autoSpaceDN w:val="0"/>
                        <w:adjustRightInd w:val="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827710" w:rsidRDefault="00827710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827710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2916C4" w:rsidRDefault="002916C4" w:rsidP="00B67FCD">
      <w:pPr>
        <w:spacing w:after="120" w:line="24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AF35AD" w:rsidRDefault="00AF35AD" w:rsidP="00B67FCD">
      <w:pPr>
        <w:spacing w:after="240" w:line="240" w:lineRule="exact"/>
        <w:ind w:left="5670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AF35AD" w:rsidRPr="00AF35AD" w:rsidRDefault="002916C4" w:rsidP="00B67FCD">
      <w:pPr>
        <w:spacing w:after="240" w:line="240" w:lineRule="exact"/>
        <w:ind w:left="5670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870732">
        <w:rPr>
          <w:rFonts w:ascii="Arial" w:hAnsi="Arial" w:cs="Arial"/>
          <w:sz w:val="20"/>
          <w:szCs w:val="20"/>
        </w:rPr>
        <w:t xml:space="preserve">DLI-II.7621.22.2021.ML.2 </w:t>
      </w:r>
    </w:p>
    <w:p w:rsidR="00870732" w:rsidRPr="005C3A59" w:rsidRDefault="00870732" w:rsidP="00870732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870732" w:rsidRPr="005C3A59" w:rsidRDefault="00870732" w:rsidP="0087073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5C3A59">
          <w:rPr>
            <w:rFonts w:ascii="Arial" w:hAnsi="Arial" w:cs="Arial"/>
            <w:sz w:val="20"/>
            <w:szCs w:val="20"/>
          </w:rPr>
          <w:t>kancelaria@mr.gov.pl</w:t>
        </w:r>
      </w:hyperlink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5C3A59">
          <w:rPr>
            <w:rFonts w:ascii="Arial" w:hAnsi="Arial" w:cs="Arial"/>
            <w:sz w:val="20"/>
            <w:szCs w:val="20"/>
          </w:rPr>
          <w:t>iod@mr.gov.pl</w:t>
        </w:r>
      </w:hyperlink>
      <w:r w:rsidRPr="005C3A59">
        <w:rPr>
          <w:rFonts w:ascii="Arial" w:hAnsi="Arial" w:cs="Arial"/>
          <w:sz w:val="20"/>
        </w:rPr>
        <w:t>.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10 kwietnia 2003 r. o szczególnych zasadach przygotowania </w:t>
      </w:r>
      <w:r>
        <w:rPr>
          <w:rFonts w:ascii="Arial" w:hAnsi="Arial" w:cs="Arial"/>
          <w:spacing w:val="4"/>
          <w:sz w:val="20"/>
        </w:rPr>
        <w:br/>
      </w:r>
      <w:r w:rsidRPr="005C3A59">
        <w:rPr>
          <w:rFonts w:ascii="Arial" w:hAnsi="Arial" w:cs="Arial"/>
          <w:spacing w:val="4"/>
          <w:sz w:val="20"/>
        </w:rPr>
        <w:t>i realizacji inwestycji w zakresie dróg publicznych (</w:t>
      </w:r>
      <w:r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pacing w:val="4"/>
          <w:sz w:val="20"/>
        </w:rPr>
        <w:t>)</w:t>
      </w:r>
      <w:r w:rsidRPr="005C3A59">
        <w:rPr>
          <w:rFonts w:ascii="Arial" w:hAnsi="Arial" w:cs="Arial"/>
          <w:spacing w:val="4"/>
          <w:sz w:val="20"/>
          <w:szCs w:val="20"/>
        </w:rPr>
        <w:t>.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870732" w:rsidRPr="005C3A59" w:rsidRDefault="00870732" w:rsidP="00870732">
      <w:pPr>
        <w:numPr>
          <w:ilvl w:val="0"/>
          <w:numId w:val="1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870732" w:rsidRPr="005C3A59" w:rsidRDefault="00870732" w:rsidP="00870732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870732" w:rsidRPr="005C3A59" w:rsidRDefault="00870732" w:rsidP="00870732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870732" w:rsidRPr="005C3A59" w:rsidRDefault="00870732" w:rsidP="0087073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870732" w:rsidRPr="005C3A59" w:rsidRDefault="00870732" w:rsidP="0087073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870732" w:rsidRPr="005C3A59" w:rsidRDefault="00870732" w:rsidP="0087073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870732" w:rsidRPr="005C3A59" w:rsidRDefault="00870732" w:rsidP="0087073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870732" w:rsidRPr="00F45586" w:rsidRDefault="00870732" w:rsidP="0087073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170DE8" w:rsidRPr="00AF35AD" w:rsidRDefault="00170DE8" w:rsidP="00870732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sectPr w:rsidR="00170DE8" w:rsidRPr="00AF35AD" w:rsidSect="00E17B6C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77" w:rsidRDefault="00667477">
      <w:r>
        <w:separator/>
      </w:r>
    </w:p>
  </w:endnote>
  <w:endnote w:type="continuationSeparator" w:id="0">
    <w:p w:rsidR="00667477" w:rsidRDefault="0066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84DDC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674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E84DDC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="00D9374F"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D80FE8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 w:rsidR="00D9374F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6C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8E5C6C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8E5C6C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AD2F91" w:rsidRPr="008E5C6C" w:rsidRDefault="008E5C6C" w:rsidP="008E5C6C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8E5C6C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77" w:rsidRDefault="00667477">
      <w:r>
        <w:separator/>
      </w:r>
    </w:p>
  </w:footnote>
  <w:footnote w:type="continuationSeparator" w:id="0">
    <w:p w:rsidR="00667477" w:rsidRDefault="0066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E5C6C" w:rsidP="00880FD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476250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50E9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925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E7739"/>
    <w:multiLevelType w:val="hybridMultilevel"/>
    <w:tmpl w:val="4CD27F64"/>
    <w:lvl w:ilvl="0" w:tplc="924837A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83593F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3"/>
  </w:num>
  <w:num w:numId="18">
    <w:abstractNumId w:val="1"/>
  </w:num>
  <w:num w:numId="19">
    <w:abstractNumId w:val="12"/>
  </w:num>
  <w:num w:numId="20">
    <w:abstractNumId w:val="14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23967"/>
    <w:rsid w:val="000602A6"/>
    <w:rsid w:val="00071C0E"/>
    <w:rsid w:val="000806A1"/>
    <w:rsid w:val="000973E6"/>
    <w:rsid w:val="000A00AD"/>
    <w:rsid w:val="000B164A"/>
    <w:rsid w:val="000C50A6"/>
    <w:rsid w:val="000D130C"/>
    <w:rsid w:val="000F561E"/>
    <w:rsid w:val="000F6A2F"/>
    <w:rsid w:val="00101DEB"/>
    <w:rsid w:val="001054B3"/>
    <w:rsid w:val="00107925"/>
    <w:rsid w:val="00131E83"/>
    <w:rsid w:val="00134859"/>
    <w:rsid w:val="0014245E"/>
    <w:rsid w:val="00147BFF"/>
    <w:rsid w:val="0015429D"/>
    <w:rsid w:val="00160992"/>
    <w:rsid w:val="00165D4A"/>
    <w:rsid w:val="00167C44"/>
    <w:rsid w:val="00170C76"/>
    <w:rsid w:val="00170DE8"/>
    <w:rsid w:val="00173D5B"/>
    <w:rsid w:val="001949EB"/>
    <w:rsid w:val="001D773E"/>
    <w:rsid w:val="001E78C1"/>
    <w:rsid w:val="00220840"/>
    <w:rsid w:val="00233F6D"/>
    <w:rsid w:val="002422A8"/>
    <w:rsid w:val="0026512D"/>
    <w:rsid w:val="00273D58"/>
    <w:rsid w:val="002916C4"/>
    <w:rsid w:val="002C6309"/>
    <w:rsid w:val="002F7E19"/>
    <w:rsid w:val="0031549B"/>
    <w:rsid w:val="00331113"/>
    <w:rsid w:val="00354D94"/>
    <w:rsid w:val="0035685C"/>
    <w:rsid w:val="003712E8"/>
    <w:rsid w:val="003810FE"/>
    <w:rsid w:val="003A0C96"/>
    <w:rsid w:val="00415FBF"/>
    <w:rsid w:val="004207FF"/>
    <w:rsid w:val="00422E9B"/>
    <w:rsid w:val="00440B6E"/>
    <w:rsid w:val="00445EDB"/>
    <w:rsid w:val="0045143E"/>
    <w:rsid w:val="00451506"/>
    <w:rsid w:val="0045219A"/>
    <w:rsid w:val="00465337"/>
    <w:rsid w:val="00494CF8"/>
    <w:rsid w:val="004A1A8B"/>
    <w:rsid w:val="004C006E"/>
    <w:rsid w:val="004C319C"/>
    <w:rsid w:val="00551FF7"/>
    <w:rsid w:val="00554B81"/>
    <w:rsid w:val="00565047"/>
    <w:rsid w:val="00565398"/>
    <w:rsid w:val="00572C27"/>
    <w:rsid w:val="005A48C2"/>
    <w:rsid w:val="005A79F3"/>
    <w:rsid w:val="005B05D6"/>
    <w:rsid w:val="00617C33"/>
    <w:rsid w:val="00633230"/>
    <w:rsid w:val="00650987"/>
    <w:rsid w:val="00666846"/>
    <w:rsid w:val="00667477"/>
    <w:rsid w:val="0069458F"/>
    <w:rsid w:val="006A477E"/>
    <w:rsid w:val="006B742F"/>
    <w:rsid w:val="006C5373"/>
    <w:rsid w:val="006C6D1B"/>
    <w:rsid w:val="006E5369"/>
    <w:rsid w:val="007146D9"/>
    <w:rsid w:val="007163C8"/>
    <w:rsid w:val="00737361"/>
    <w:rsid w:val="007548BD"/>
    <w:rsid w:val="0078714E"/>
    <w:rsid w:val="007C0CFF"/>
    <w:rsid w:val="007C12AD"/>
    <w:rsid w:val="00812CE1"/>
    <w:rsid w:val="00827710"/>
    <w:rsid w:val="00861602"/>
    <w:rsid w:val="00867FFD"/>
    <w:rsid w:val="00870732"/>
    <w:rsid w:val="008C39EE"/>
    <w:rsid w:val="008E5C6C"/>
    <w:rsid w:val="00931804"/>
    <w:rsid w:val="00972592"/>
    <w:rsid w:val="00987301"/>
    <w:rsid w:val="009D37DB"/>
    <w:rsid w:val="009E4371"/>
    <w:rsid w:val="00A04287"/>
    <w:rsid w:val="00A14FAC"/>
    <w:rsid w:val="00A15BEF"/>
    <w:rsid w:val="00A537A5"/>
    <w:rsid w:val="00A558CC"/>
    <w:rsid w:val="00A61EBF"/>
    <w:rsid w:val="00A7530F"/>
    <w:rsid w:val="00A77A51"/>
    <w:rsid w:val="00A77C1B"/>
    <w:rsid w:val="00A80B7D"/>
    <w:rsid w:val="00A959D0"/>
    <w:rsid w:val="00A95FDE"/>
    <w:rsid w:val="00AA0CE8"/>
    <w:rsid w:val="00AA7DDF"/>
    <w:rsid w:val="00AB2616"/>
    <w:rsid w:val="00AC39BF"/>
    <w:rsid w:val="00AC6BB8"/>
    <w:rsid w:val="00AF35AD"/>
    <w:rsid w:val="00B4157B"/>
    <w:rsid w:val="00B42669"/>
    <w:rsid w:val="00B5759A"/>
    <w:rsid w:val="00B612B8"/>
    <w:rsid w:val="00B67FCD"/>
    <w:rsid w:val="00BA2C3B"/>
    <w:rsid w:val="00BE5CA7"/>
    <w:rsid w:val="00BF12E7"/>
    <w:rsid w:val="00C12242"/>
    <w:rsid w:val="00C1662F"/>
    <w:rsid w:val="00C2786D"/>
    <w:rsid w:val="00C5568B"/>
    <w:rsid w:val="00CA5A1C"/>
    <w:rsid w:val="00CB59EA"/>
    <w:rsid w:val="00CE711C"/>
    <w:rsid w:val="00D03FF9"/>
    <w:rsid w:val="00D177DA"/>
    <w:rsid w:val="00D62301"/>
    <w:rsid w:val="00D62BEB"/>
    <w:rsid w:val="00D80FE8"/>
    <w:rsid w:val="00D9374F"/>
    <w:rsid w:val="00D97624"/>
    <w:rsid w:val="00DA0984"/>
    <w:rsid w:val="00DA103D"/>
    <w:rsid w:val="00DA67C7"/>
    <w:rsid w:val="00DC6944"/>
    <w:rsid w:val="00E11B19"/>
    <w:rsid w:val="00E12460"/>
    <w:rsid w:val="00E268BF"/>
    <w:rsid w:val="00E52CF1"/>
    <w:rsid w:val="00E84DDC"/>
    <w:rsid w:val="00E937C5"/>
    <w:rsid w:val="00EA7D3F"/>
    <w:rsid w:val="00EC3F85"/>
    <w:rsid w:val="00F14BBE"/>
    <w:rsid w:val="00F41323"/>
    <w:rsid w:val="00F45873"/>
    <w:rsid w:val="00F76C59"/>
    <w:rsid w:val="00F912D5"/>
    <w:rsid w:val="00FA7C3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73E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  <w:style w:type="paragraph" w:customStyle="1" w:styleId="Teksttreci0">
    <w:name w:val="Tekst treści"/>
    <w:basedOn w:val="Normalny"/>
    <w:rsid w:val="00572C27"/>
    <w:pPr>
      <w:shd w:val="clear" w:color="auto" w:fill="FFFFFF"/>
      <w:spacing w:after="840" w:line="0" w:lineRule="atLeast"/>
      <w:ind w:hanging="1160"/>
    </w:pPr>
    <w:rPr>
      <w:shd w:val="clear" w:color="auto" w:fill="FFFFFF"/>
      <w:lang w:val="en-US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E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5CA7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2D03-4EDA-4835-9F7F-723EDD09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2021-07-28T10:47:00Z</cp:lastPrinted>
  <dcterms:created xsi:type="dcterms:W3CDTF">2021-07-28T11:29:00Z</dcterms:created>
  <dcterms:modified xsi:type="dcterms:W3CDTF">2021-07-28T11:29:00Z</dcterms:modified>
</cp:coreProperties>
</file>