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663AA" w14:textId="0D1CA566" w:rsidR="004F13D6" w:rsidRPr="00214487" w:rsidRDefault="004F13D6" w:rsidP="00126EFD">
      <w:pPr>
        <w:spacing w:line="312" w:lineRule="auto"/>
        <w:jc w:val="both"/>
        <w:rPr>
          <w:color w:val="000000" w:themeColor="text1"/>
        </w:rPr>
      </w:pPr>
      <w:r w:rsidRPr="00214487">
        <w:rPr>
          <w:color w:val="000000" w:themeColor="text1"/>
        </w:rPr>
        <w:t xml:space="preserve">                       </w:t>
      </w:r>
      <w:r w:rsidR="00801665" w:rsidRPr="00214487">
        <w:rPr>
          <w:noProof/>
          <w:color w:val="000000" w:themeColor="text1"/>
        </w:rPr>
        <w:drawing>
          <wp:inline distT="0" distB="0" distL="0" distR="0" wp14:anchorId="476F1C2C" wp14:editId="4FB92711">
            <wp:extent cx="590550" cy="590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41BB" w14:textId="2D2E5064" w:rsidR="004F13D6" w:rsidRPr="00214487" w:rsidRDefault="004F13D6" w:rsidP="00126EFD">
      <w:pPr>
        <w:jc w:val="both"/>
        <w:rPr>
          <w:color w:val="000000" w:themeColor="text1"/>
        </w:rPr>
      </w:pPr>
      <w:r w:rsidRPr="00214487">
        <w:rPr>
          <w:b/>
          <w:bCs/>
          <w:color w:val="000000" w:themeColor="text1"/>
          <w:sz w:val="28"/>
          <w:szCs w:val="28"/>
        </w:rPr>
        <w:t xml:space="preserve">WOJEWODA PODKARPACKI  </w:t>
      </w:r>
      <w:r w:rsidRPr="00214487">
        <w:rPr>
          <w:bCs/>
          <w:color w:val="000000" w:themeColor="text1"/>
          <w:sz w:val="28"/>
          <w:szCs w:val="28"/>
        </w:rPr>
        <w:t xml:space="preserve">   </w:t>
      </w:r>
      <w:r w:rsidR="007B24D5" w:rsidRPr="00214487">
        <w:rPr>
          <w:bCs/>
          <w:color w:val="000000" w:themeColor="text1"/>
          <w:sz w:val="28"/>
          <w:szCs w:val="28"/>
        </w:rPr>
        <w:t xml:space="preserve">                      </w:t>
      </w:r>
      <w:r w:rsidR="00DC07D1">
        <w:rPr>
          <w:bCs/>
          <w:color w:val="000000" w:themeColor="text1"/>
          <w:sz w:val="28"/>
          <w:szCs w:val="28"/>
        </w:rPr>
        <w:tab/>
        <w:t xml:space="preserve">       </w:t>
      </w:r>
      <w:r w:rsidRPr="00214487">
        <w:rPr>
          <w:bCs/>
          <w:color w:val="000000" w:themeColor="text1"/>
          <w:sz w:val="28"/>
          <w:szCs w:val="28"/>
        </w:rPr>
        <w:t xml:space="preserve"> </w:t>
      </w:r>
      <w:r w:rsidRPr="00214487">
        <w:rPr>
          <w:bCs/>
          <w:color w:val="000000" w:themeColor="text1"/>
          <w:szCs w:val="28"/>
        </w:rPr>
        <w:t>Rzeszów, 202</w:t>
      </w:r>
      <w:r w:rsidR="00DD1ADC" w:rsidRPr="00214487">
        <w:rPr>
          <w:bCs/>
          <w:color w:val="000000" w:themeColor="text1"/>
          <w:szCs w:val="28"/>
        </w:rPr>
        <w:t>5</w:t>
      </w:r>
      <w:r w:rsidRPr="00214487">
        <w:rPr>
          <w:bCs/>
          <w:color w:val="000000" w:themeColor="text1"/>
          <w:szCs w:val="28"/>
        </w:rPr>
        <w:t>-</w:t>
      </w:r>
      <w:r w:rsidR="00DC07D1">
        <w:rPr>
          <w:bCs/>
          <w:color w:val="000000" w:themeColor="text1"/>
          <w:szCs w:val="28"/>
        </w:rPr>
        <w:tab/>
      </w:r>
      <w:r w:rsidR="001B4B12">
        <w:rPr>
          <w:bCs/>
          <w:color w:val="000000" w:themeColor="text1"/>
          <w:szCs w:val="28"/>
        </w:rPr>
        <w:t>04-01</w:t>
      </w:r>
      <w:bookmarkStart w:id="0" w:name="_GoBack"/>
      <w:bookmarkEnd w:id="0"/>
      <w:r w:rsidRPr="00214487">
        <w:rPr>
          <w:strike/>
          <w:color w:val="000000" w:themeColor="text1"/>
          <w:sz w:val="32"/>
          <w:szCs w:val="32"/>
        </w:rPr>
        <w:br/>
      </w:r>
      <w:r w:rsidR="00E574CD" w:rsidRPr="00214487">
        <w:rPr>
          <w:color w:val="000000" w:themeColor="text1"/>
          <w:sz w:val="22"/>
          <w:szCs w:val="22"/>
        </w:rPr>
        <w:t xml:space="preserve">   </w:t>
      </w:r>
      <w:r w:rsidRPr="00214487">
        <w:rPr>
          <w:color w:val="000000" w:themeColor="text1"/>
          <w:sz w:val="22"/>
          <w:szCs w:val="22"/>
        </w:rPr>
        <w:t xml:space="preserve"> ul. Grunwaldzka 15, 35-959 Rzeszów</w:t>
      </w:r>
    </w:p>
    <w:p w14:paraId="32828192" w14:textId="5F9703DB" w:rsidR="004F13D6" w:rsidRPr="00214487" w:rsidRDefault="004F13D6" w:rsidP="00126EFD">
      <w:pPr>
        <w:spacing w:line="312" w:lineRule="auto"/>
        <w:ind w:left="709"/>
        <w:rPr>
          <w:strike/>
          <w:color w:val="000000" w:themeColor="text1"/>
          <w:sz w:val="22"/>
        </w:rPr>
      </w:pPr>
    </w:p>
    <w:p w14:paraId="53B18153" w14:textId="3E317A09" w:rsidR="004F13D6" w:rsidRPr="00214487" w:rsidRDefault="004F13D6" w:rsidP="00126EFD">
      <w:pPr>
        <w:spacing w:line="312" w:lineRule="auto"/>
        <w:jc w:val="both"/>
        <w:rPr>
          <w:b/>
          <w:color w:val="000000" w:themeColor="text1"/>
        </w:rPr>
      </w:pPr>
      <w:r w:rsidRPr="00214487">
        <w:rPr>
          <w:b/>
          <w:color w:val="000000" w:themeColor="text1"/>
        </w:rPr>
        <w:tab/>
      </w:r>
      <w:r w:rsidR="007B42E4" w:rsidRPr="00214487">
        <w:rPr>
          <w:color w:val="000000" w:themeColor="text1"/>
        </w:rPr>
        <w:t>RE-IV.9543.</w:t>
      </w:r>
      <w:r w:rsidR="007532B9" w:rsidRPr="00214487">
        <w:rPr>
          <w:color w:val="000000" w:themeColor="text1"/>
        </w:rPr>
        <w:t>3</w:t>
      </w:r>
      <w:r w:rsidR="007B42E4" w:rsidRPr="00214487">
        <w:rPr>
          <w:color w:val="000000" w:themeColor="text1"/>
        </w:rPr>
        <w:t>.</w:t>
      </w:r>
      <w:r w:rsidR="007E0B2F">
        <w:rPr>
          <w:color w:val="000000" w:themeColor="text1"/>
        </w:rPr>
        <w:t>2</w:t>
      </w:r>
      <w:r w:rsidR="007B42E4" w:rsidRPr="00214487">
        <w:rPr>
          <w:color w:val="000000" w:themeColor="text1"/>
        </w:rPr>
        <w:t>.202</w:t>
      </w:r>
      <w:r w:rsidR="007532B9" w:rsidRPr="00214487">
        <w:rPr>
          <w:color w:val="000000" w:themeColor="text1"/>
        </w:rPr>
        <w:t>5</w:t>
      </w:r>
      <w:r w:rsidR="007B42E4" w:rsidRPr="00214487">
        <w:rPr>
          <w:color w:val="000000" w:themeColor="text1"/>
        </w:rPr>
        <w:t>.</w:t>
      </w:r>
      <w:r w:rsidR="007E0B2F">
        <w:rPr>
          <w:color w:val="000000" w:themeColor="text1"/>
        </w:rPr>
        <w:t>MGP</w:t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</w:p>
    <w:p w14:paraId="5BBB2B56" w14:textId="77777777" w:rsidR="004F13D6" w:rsidRPr="00214487" w:rsidRDefault="004F13D6" w:rsidP="00126EFD">
      <w:pPr>
        <w:spacing w:line="312" w:lineRule="auto"/>
        <w:ind w:left="4956" w:firstLine="708"/>
        <w:jc w:val="both"/>
        <w:rPr>
          <w:b/>
          <w:color w:val="000000" w:themeColor="text1"/>
        </w:rPr>
      </w:pPr>
    </w:p>
    <w:p w14:paraId="362F4E75" w14:textId="77777777" w:rsidR="003D42A7" w:rsidRPr="00214487" w:rsidRDefault="003D42A7" w:rsidP="00126EFD">
      <w:pPr>
        <w:spacing w:line="312" w:lineRule="auto"/>
        <w:ind w:left="4956" w:firstLine="708"/>
        <w:jc w:val="both"/>
        <w:rPr>
          <w:b/>
          <w:color w:val="000000" w:themeColor="text1"/>
        </w:rPr>
      </w:pPr>
    </w:p>
    <w:p w14:paraId="1D0883A4" w14:textId="77777777" w:rsidR="007E0B2F" w:rsidRPr="004F1CCA" w:rsidRDefault="007E0B2F" w:rsidP="007E0B2F">
      <w:pPr>
        <w:spacing w:line="360" w:lineRule="auto"/>
        <w:ind w:left="5103"/>
        <w:rPr>
          <w:b/>
          <w:color w:val="000000"/>
        </w:rPr>
      </w:pPr>
      <w:r w:rsidRPr="004F1CCA">
        <w:rPr>
          <w:b/>
          <w:color w:val="000000"/>
        </w:rPr>
        <w:t>Pan</w:t>
      </w:r>
    </w:p>
    <w:p w14:paraId="6AAEE2FF" w14:textId="77777777" w:rsidR="007E0B2F" w:rsidRPr="004F1CCA" w:rsidRDefault="007E0B2F" w:rsidP="007E0B2F">
      <w:pPr>
        <w:spacing w:line="360" w:lineRule="auto"/>
        <w:ind w:left="5103"/>
        <w:rPr>
          <w:b/>
          <w:bCs/>
          <w:color w:val="000000"/>
        </w:rPr>
      </w:pPr>
      <w:r w:rsidRPr="004F1CCA">
        <w:rPr>
          <w:b/>
          <w:bCs/>
          <w:color w:val="000000"/>
        </w:rPr>
        <w:t xml:space="preserve">Andrzej </w:t>
      </w:r>
      <w:proofErr w:type="spellStart"/>
      <w:r w:rsidRPr="004F1CCA">
        <w:rPr>
          <w:b/>
          <w:bCs/>
          <w:color w:val="000000"/>
        </w:rPr>
        <w:t>Rychel</w:t>
      </w:r>
      <w:proofErr w:type="spellEnd"/>
    </w:p>
    <w:p w14:paraId="52474839" w14:textId="77777777" w:rsidR="007E0B2F" w:rsidRDefault="007E0B2F" w:rsidP="007E0B2F">
      <w:pPr>
        <w:spacing w:line="360" w:lineRule="auto"/>
        <w:ind w:left="5103"/>
        <w:rPr>
          <w:b/>
          <w:color w:val="000000"/>
        </w:rPr>
      </w:pPr>
      <w:r w:rsidRPr="004F1CCA">
        <w:rPr>
          <w:b/>
          <w:color w:val="000000"/>
        </w:rPr>
        <w:t xml:space="preserve">Burmistrz Miasta i Gminy </w:t>
      </w:r>
    </w:p>
    <w:p w14:paraId="13AA88A7" w14:textId="77777777" w:rsidR="007E0B2F" w:rsidRPr="004F1CCA" w:rsidRDefault="007E0B2F" w:rsidP="007E0B2F">
      <w:pPr>
        <w:spacing w:line="360" w:lineRule="auto"/>
        <w:ind w:left="5103"/>
        <w:rPr>
          <w:b/>
          <w:color w:val="000000"/>
        </w:rPr>
      </w:pPr>
      <w:r w:rsidRPr="004F1CCA">
        <w:rPr>
          <w:b/>
          <w:color w:val="000000"/>
        </w:rPr>
        <w:t>Nowa Sarzyna</w:t>
      </w:r>
    </w:p>
    <w:p w14:paraId="2010BEBB" w14:textId="77777777" w:rsidR="004F13D6" w:rsidRDefault="004F13D6" w:rsidP="00126EFD">
      <w:pPr>
        <w:spacing w:line="312" w:lineRule="auto"/>
        <w:jc w:val="both"/>
        <w:rPr>
          <w:color w:val="000000" w:themeColor="text1"/>
        </w:rPr>
      </w:pPr>
    </w:p>
    <w:p w14:paraId="4E08CE88" w14:textId="77777777" w:rsidR="000E233D" w:rsidRPr="00214487" w:rsidRDefault="000E233D" w:rsidP="00126EFD">
      <w:pPr>
        <w:spacing w:line="312" w:lineRule="auto"/>
        <w:jc w:val="both"/>
        <w:rPr>
          <w:color w:val="000000" w:themeColor="text1"/>
        </w:rPr>
      </w:pPr>
    </w:p>
    <w:p w14:paraId="35C694DE" w14:textId="61FD2A95" w:rsidR="00390015" w:rsidRPr="008002BF" w:rsidRDefault="004F13D6" w:rsidP="00CE7B67">
      <w:pPr>
        <w:spacing w:line="360" w:lineRule="auto"/>
        <w:jc w:val="both"/>
        <w:rPr>
          <w:color w:val="000000" w:themeColor="text1"/>
        </w:rPr>
      </w:pPr>
      <w:r w:rsidRPr="00214487">
        <w:rPr>
          <w:color w:val="000000" w:themeColor="text1"/>
        </w:rPr>
        <w:tab/>
        <w:t xml:space="preserve">Na podstawie art. </w:t>
      </w:r>
      <w:r w:rsidR="00BB16FB" w:rsidRPr="00214487">
        <w:rPr>
          <w:color w:val="000000" w:themeColor="text1"/>
        </w:rPr>
        <w:t>52</w:t>
      </w:r>
      <w:r w:rsidRPr="00214487">
        <w:rPr>
          <w:color w:val="000000" w:themeColor="text1"/>
        </w:rPr>
        <w:t xml:space="preserve"> ustawy z dnia 15 lipca 2011 r. o kontroli w administracji rządowej (</w:t>
      </w:r>
      <w:r w:rsidR="008A0497">
        <w:t xml:space="preserve">Dz.U.2020.224 </w:t>
      </w:r>
      <w:proofErr w:type="spellStart"/>
      <w:r w:rsidR="008A0497">
        <w:t>t.j</w:t>
      </w:r>
      <w:proofErr w:type="spellEnd"/>
      <w:r w:rsidR="008A0497">
        <w:t>.</w:t>
      </w:r>
      <w:r w:rsidRPr="00214487">
        <w:rPr>
          <w:color w:val="000000" w:themeColor="text1"/>
        </w:rPr>
        <w:t xml:space="preserve">) </w:t>
      </w:r>
      <w:r w:rsidR="00CA6365" w:rsidRPr="00214487">
        <w:rPr>
          <w:color w:val="000000" w:themeColor="text1"/>
        </w:rPr>
        <w:t xml:space="preserve">przekazuję </w:t>
      </w:r>
      <w:r w:rsidR="00BB16FB" w:rsidRPr="00214487">
        <w:rPr>
          <w:color w:val="000000" w:themeColor="text1"/>
        </w:rPr>
        <w:t>sprawozdanie z</w:t>
      </w:r>
      <w:r w:rsidR="00CA6365" w:rsidRPr="00214487">
        <w:rPr>
          <w:color w:val="000000" w:themeColor="text1"/>
        </w:rPr>
        <w:t xml:space="preserve"> kontroli </w:t>
      </w:r>
      <w:r w:rsidR="00390015" w:rsidRPr="00214487">
        <w:rPr>
          <w:color w:val="000000" w:themeColor="text1"/>
        </w:rPr>
        <w:t>przeprowadzonej</w:t>
      </w:r>
      <w:r w:rsidR="00FA138E" w:rsidRPr="00214487">
        <w:rPr>
          <w:color w:val="000000" w:themeColor="text1"/>
        </w:rPr>
        <w:t xml:space="preserve"> </w:t>
      </w:r>
      <w:r w:rsidR="002D151B" w:rsidRPr="00214487">
        <w:rPr>
          <w:color w:val="000000" w:themeColor="text1"/>
        </w:rPr>
        <w:t>w </w:t>
      </w:r>
      <w:r w:rsidR="00FA138E" w:rsidRPr="00214487">
        <w:rPr>
          <w:color w:val="000000" w:themeColor="text1"/>
        </w:rPr>
        <w:t>trybie uproszczonym</w:t>
      </w:r>
      <w:r w:rsidR="001D5818" w:rsidRPr="00214487">
        <w:rPr>
          <w:color w:val="000000" w:themeColor="text1"/>
        </w:rPr>
        <w:t>,</w:t>
      </w:r>
      <w:r w:rsidR="00390015" w:rsidRPr="00214487">
        <w:rPr>
          <w:color w:val="000000" w:themeColor="text1"/>
        </w:rPr>
        <w:t xml:space="preserve"> w dniach</w:t>
      </w:r>
      <w:r w:rsidR="00086FA9" w:rsidRPr="00214487">
        <w:rPr>
          <w:color w:val="000000" w:themeColor="text1"/>
        </w:rPr>
        <w:t xml:space="preserve"> </w:t>
      </w:r>
      <w:r w:rsidR="007E0B2F">
        <w:rPr>
          <w:color w:val="000000" w:themeColor="text1"/>
        </w:rPr>
        <w:t>6</w:t>
      </w:r>
      <w:r w:rsidR="00FD1F7E">
        <w:rPr>
          <w:color w:val="000000" w:themeColor="text1"/>
        </w:rPr>
        <w:t xml:space="preserve">, </w:t>
      </w:r>
      <w:r w:rsidR="00924887" w:rsidRPr="00214487">
        <w:rPr>
          <w:color w:val="000000" w:themeColor="text1"/>
        </w:rPr>
        <w:t>7</w:t>
      </w:r>
      <w:r w:rsidR="007E0B2F">
        <w:rPr>
          <w:color w:val="000000" w:themeColor="text1"/>
        </w:rPr>
        <w:t xml:space="preserve"> oraz 11</w:t>
      </w:r>
      <w:r w:rsidR="00086FA9" w:rsidRPr="00214487">
        <w:rPr>
          <w:color w:val="000000" w:themeColor="text1"/>
        </w:rPr>
        <w:t xml:space="preserve"> </w:t>
      </w:r>
      <w:r w:rsidR="007E0B2F">
        <w:rPr>
          <w:color w:val="000000" w:themeColor="text1"/>
        </w:rPr>
        <w:t>lutego</w:t>
      </w:r>
      <w:r w:rsidR="00086FA9" w:rsidRPr="00214487">
        <w:rPr>
          <w:color w:val="000000" w:themeColor="text1"/>
        </w:rPr>
        <w:t xml:space="preserve"> 202</w:t>
      </w:r>
      <w:r w:rsidR="00924887" w:rsidRPr="00214487">
        <w:rPr>
          <w:color w:val="000000" w:themeColor="text1"/>
        </w:rPr>
        <w:t>5</w:t>
      </w:r>
      <w:r w:rsidR="00086FA9" w:rsidRPr="00214487">
        <w:rPr>
          <w:color w:val="000000" w:themeColor="text1"/>
        </w:rPr>
        <w:t xml:space="preserve"> r.</w:t>
      </w:r>
      <w:r w:rsidR="00390015" w:rsidRPr="00214487">
        <w:rPr>
          <w:color w:val="000000" w:themeColor="text1"/>
        </w:rPr>
        <w:t xml:space="preserve"> w Gminie </w:t>
      </w:r>
      <w:r w:rsidR="007E0B2F">
        <w:rPr>
          <w:color w:val="000000" w:themeColor="text1"/>
        </w:rPr>
        <w:t>Nowa Sarzyna</w:t>
      </w:r>
      <w:r w:rsidR="00390015" w:rsidRPr="00214487">
        <w:rPr>
          <w:color w:val="000000" w:themeColor="text1"/>
        </w:rPr>
        <w:t xml:space="preserve"> </w:t>
      </w:r>
      <w:r w:rsidR="0088386D">
        <w:rPr>
          <w:color w:val="000000" w:themeColor="text1"/>
        </w:rPr>
        <w:br/>
      </w:r>
      <w:r w:rsidR="00390015" w:rsidRPr="00214487">
        <w:rPr>
          <w:color w:val="000000" w:themeColor="text1"/>
        </w:rPr>
        <w:t xml:space="preserve">z siedzibą </w:t>
      </w:r>
      <w:r w:rsidR="002D151B" w:rsidRPr="00214487">
        <w:rPr>
          <w:color w:val="000000" w:themeColor="text1"/>
        </w:rPr>
        <w:t>w </w:t>
      </w:r>
      <w:r w:rsidR="00390015" w:rsidRPr="00214487">
        <w:rPr>
          <w:color w:val="000000" w:themeColor="text1"/>
        </w:rPr>
        <w:t>Urzęd</w:t>
      </w:r>
      <w:r w:rsidR="005811EA" w:rsidRPr="00214487">
        <w:rPr>
          <w:color w:val="000000" w:themeColor="text1"/>
        </w:rPr>
        <w:t>zie</w:t>
      </w:r>
      <w:r w:rsidR="00390015" w:rsidRPr="00214487">
        <w:rPr>
          <w:color w:val="000000" w:themeColor="text1"/>
        </w:rPr>
        <w:t xml:space="preserve"> </w:t>
      </w:r>
      <w:r w:rsidR="007E0B2F">
        <w:rPr>
          <w:color w:val="000000" w:themeColor="text1"/>
        </w:rPr>
        <w:t xml:space="preserve">Miasta i </w:t>
      </w:r>
      <w:r w:rsidR="00924887" w:rsidRPr="00214487">
        <w:rPr>
          <w:color w:val="000000" w:themeColor="text1"/>
        </w:rPr>
        <w:t>Gminy</w:t>
      </w:r>
      <w:r w:rsidR="00390015" w:rsidRPr="00214487">
        <w:rPr>
          <w:color w:val="000000" w:themeColor="text1"/>
        </w:rPr>
        <w:t xml:space="preserve"> pod adresem</w:t>
      </w:r>
      <w:r w:rsidR="00763FD5" w:rsidRPr="00214487">
        <w:rPr>
          <w:color w:val="000000" w:themeColor="text1"/>
        </w:rPr>
        <w:t xml:space="preserve">: </w:t>
      </w:r>
      <w:r w:rsidR="007E0B2F">
        <w:rPr>
          <w:color w:val="000000" w:themeColor="text1"/>
          <w:shd w:val="clear" w:color="auto" w:fill="FFFFFF"/>
        </w:rPr>
        <w:t xml:space="preserve">ul. Mikołaja Kopernika 1,  37-310 Nowa Sarzyna </w:t>
      </w:r>
      <w:r w:rsidR="00390015" w:rsidRPr="00214487">
        <w:rPr>
          <w:color w:val="000000" w:themeColor="text1"/>
        </w:rPr>
        <w:t>oraz w Centrum opiekuńczo</w:t>
      </w:r>
      <w:r w:rsidR="00011E9C" w:rsidRPr="00214487">
        <w:rPr>
          <w:color w:val="000000" w:themeColor="text1"/>
        </w:rPr>
        <w:t>-</w:t>
      </w:r>
      <w:r w:rsidR="00390015" w:rsidRPr="00214487">
        <w:rPr>
          <w:color w:val="000000" w:themeColor="text1"/>
        </w:rPr>
        <w:t xml:space="preserve">mieszkalnym w </w:t>
      </w:r>
      <w:r w:rsidR="007E0B2F">
        <w:rPr>
          <w:color w:val="000000" w:themeColor="text1"/>
        </w:rPr>
        <w:t>Nowej Sarzynie</w:t>
      </w:r>
      <w:r w:rsidR="00390015" w:rsidRPr="00214487">
        <w:rPr>
          <w:color w:val="000000" w:themeColor="text1"/>
        </w:rPr>
        <w:t xml:space="preserve"> z siedzibą pod adresem: </w:t>
      </w:r>
      <w:r w:rsidR="0088386D">
        <w:rPr>
          <w:color w:val="000000" w:themeColor="text1"/>
          <w:shd w:val="clear" w:color="auto" w:fill="FFFFFF"/>
        </w:rPr>
        <w:t xml:space="preserve">ul. Łukasiewicza 1a, 37-310 Nowa Sarzyna </w:t>
      </w:r>
      <w:r w:rsidR="00390015" w:rsidRPr="00214487">
        <w:rPr>
          <w:color w:val="000000" w:themeColor="text1"/>
        </w:rPr>
        <w:t>(zwanym dalej</w:t>
      </w:r>
      <w:r w:rsidR="006F411A" w:rsidRPr="00214487">
        <w:rPr>
          <w:color w:val="000000" w:themeColor="text1"/>
        </w:rPr>
        <w:t xml:space="preserve"> </w:t>
      </w:r>
      <w:r w:rsidR="00405DEF" w:rsidRPr="00214487">
        <w:rPr>
          <w:color w:val="000000" w:themeColor="text1"/>
        </w:rPr>
        <w:t xml:space="preserve">– </w:t>
      </w:r>
      <w:r w:rsidR="00405DEF" w:rsidRPr="008002BF">
        <w:rPr>
          <w:color w:val="000000" w:themeColor="text1"/>
        </w:rPr>
        <w:t xml:space="preserve">Centrum lub COM), </w:t>
      </w:r>
      <w:r w:rsidR="0088386D">
        <w:rPr>
          <w:color w:val="000000" w:themeColor="text1"/>
        </w:rPr>
        <w:br/>
      </w:r>
      <w:r w:rsidR="00405DEF" w:rsidRPr="008002BF">
        <w:rPr>
          <w:color w:val="000000" w:themeColor="text1"/>
        </w:rPr>
        <w:t xml:space="preserve">a </w:t>
      </w:r>
      <w:r w:rsidR="00390015" w:rsidRPr="008002BF">
        <w:rPr>
          <w:color w:val="000000" w:themeColor="text1"/>
        </w:rPr>
        <w:t xml:space="preserve">następnie prowadzonej zdalnie do dnia </w:t>
      </w:r>
      <w:r w:rsidR="00086FA9" w:rsidRPr="008002BF">
        <w:rPr>
          <w:color w:val="000000" w:themeColor="text1"/>
        </w:rPr>
        <w:t xml:space="preserve">sporządzenia niniejszego </w:t>
      </w:r>
      <w:r w:rsidR="006F411A" w:rsidRPr="008002BF">
        <w:rPr>
          <w:color w:val="000000" w:themeColor="text1"/>
        </w:rPr>
        <w:t>sprawozdania</w:t>
      </w:r>
      <w:r w:rsidR="00390015" w:rsidRPr="008002BF">
        <w:rPr>
          <w:color w:val="000000" w:themeColor="text1"/>
        </w:rPr>
        <w:t xml:space="preserve"> w siedzibie Podkarpackiego Urzędu Wojewó</w:t>
      </w:r>
      <w:r w:rsidR="00214487" w:rsidRPr="008002BF">
        <w:rPr>
          <w:color w:val="000000" w:themeColor="text1"/>
        </w:rPr>
        <w:t>dzkiego w Rzeszowie, mającej na </w:t>
      </w:r>
      <w:r w:rsidR="00390015" w:rsidRPr="008002BF">
        <w:rPr>
          <w:color w:val="000000" w:themeColor="text1"/>
        </w:rPr>
        <w:t xml:space="preserve">celu </w:t>
      </w:r>
      <w:r w:rsidR="00823B8D" w:rsidRPr="008002BF">
        <w:rPr>
          <w:color w:val="000000" w:themeColor="text1"/>
        </w:rPr>
        <w:t>sprawdzeni</w:t>
      </w:r>
      <w:r w:rsidR="004B344E" w:rsidRPr="008002BF">
        <w:rPr>
          <w:color w:val="000000" w:themeColor="text1"/>
        </w:rPr>
        <w:t>e</w:t>
      </w:r>
      <w:r w:rsidR="00823B8D" w:rsidRPr="008002BF">
        <w:rPr>
          <w:color w:val="000000" w:themeColor="text1"/>
        </w:rPr>
        <w:t xml:space="preserve"> </w:t>
      </w:r>
      <w:r w:rsidR="00390015" w:rsidRPr="008002BF">
        <w:rPr>
          <w:color w:val="000000" w:themeColor="text1"/>
        </w:rPr>
        <w:t xml:space="preserve">prawidłowości realizacji umowy </w:t>
      </w:r>
      <w:bookmarkStart w:id="1" w:name="_Hlk143598068"/>
      <w:r w:rsidR="00390015" w:rsidRPr="008002BF">
        <w:rPr>
          <w:color w:val="000000" w:themeColor="text1"/>
        </w:rPr>
        <w:t xml:space="preserve">nr </w:t>
      </w:r>
      <w:r w:rsidR="00924887" w:rsidRPr="008002BF">
        <w:rPr>
          <w:color w:val="000000" w:themeColor="text1"/>
        </w:rPr>
        <w:t>RE</w:t>
      </w:r>
      <w:r w:rsidR="00405DEF" w:rsidRPr="008002BF">
        <w:rPr>
          <w:color w:val="000000" w:themeColor="text1"/>
        </w:rPr>
        <w:t>-</w:t>
      </w:r>
      <w:r w:rsidR="00924887" w:rsidRPr="008002BF">
        <w:rPr>
          <w:color w:val="000000" w:themeColor="text1"/>
        </w:rPr>
        <w:t>II</w:t>
      </w:r>
      <w:r w:rsidR="00405DEF" w:rsidRPr="008002BF">
        <w:rPr>
          <w:color w:val="000000" w:themeColor="text1"/>
        </w:rPr>
        <w:t>.</w:t>
      </w:r>
      <w:r w:rsidR="00924887" w:rsidRPr="008002BF">
        <w:rPr>
          <w:color w:val="000000" w:themeColor="text1"/>
        </w:rPr>
        <w:t>1</w:t>
      </w:r>
      <w:r w:rsidR="0088386D">
        <w:rPr>
          <w:color w:val="000000" w:themeColor="text1"/>
        </w:rPr>
        <w:t>3</w:t>
      </w:r>
      <w:r w:rsidR="00405DEF" w:rsidRPr="008002BF">
        <w:rPr>
          <w:color w:val="000000" w:themeColor="text1"/>
        </w:rPr>
        <w:t xml:space="preserve">/2024/COM/M-II </w:t>
      </w:r>
      <w:r w:rsidR="00390015" w:rsidRPr="008002BF">
        <w:rPr>
          <w:color w:val="000000" w:themeColor="text1"/>
        </w:rPr>
        <w:t xml:space="preserve">z dnia </w:t>
      </w:r>
      <w:r w:rsidR="00924887" w:rsidRPr="008002BF">
        <w:rPr>
          <w:color w:val="000000" w:themeColor="text1"/>
        </w:rPr>
        <w:t>2</w:t>
      </w:r>
      <w:r w:rsidR="0088386D">
        <w:rPr>
          <w:color w:val="000000" w:themeColor="text1"/>
        </w:rPr>
        <w:t>6</w:t>
      </w:r>
      <w:r w:rsidR="00214487" w:rsidRPr="008002BF">
        <w:rPr>
          <w:color w:val="000000" w:themeColor="text1"/>
        </w:rPr>
        <w:t> </w:t>
      </w:r>
      <w:r w:rsidR="00405DEF" w:rsidRPr="008002BF">
        <w:rPr>
          <w:color w:val="000000" w:themeColor="text1"/>
        </w:rPr>
        <w:t>l</w:t>
      </w:r>
      <w:r w:rsidR="00924887" w:rsidRPr="008002BF">
        <w:rPr>
          <w:color w:val="000000" w:themeColor="text1"/>
        </w:rPr>
        <w:t>istopada</w:t>
      </w:r>
      <w:r w:rsidR="00086FA9" w:rsidRPr="008002BF">
        <w:rPr>
          <w:color w:val="000000" w:themeColor="text1"/>
        </w:rPr>
        <w:t xml:space="preserve"> 202</w:t>
      </w:r>
      <w:r w:rsidR="00924887" w:rsidRPr="008002BF">
        <w:rPr>
          <w:color w:val="000000" w:themeColor="text1"/>
        </w:rPr>
        <w:t>4</w:t>
      </w:r>
      <w:r w:rsidR="00390015" w:rsidRPr="008002BF">
        <w:rPr>
          <w:color w:val="000000" w:themeColor="text1"/>
        </w:rPr>
        <w:t xml:space="preserve"> r. </w:t>
      </w:r>
      <w:bookmarkEnd w:id="1"/>
      <w:r w:rsidR="0088386D">
        <w:rPr>
          <w:color w:val="000000" w:themeColor="text1"/>
        </w:rPr>
        <w:br/>
      </w:r>
      <w:r w:rsidR="00390015" w:rsidRPr="008002BF">
        <w:rPr>
          <w:color w:val="000000" w:themeColor="text1"/>
        </w:rPr>
        <w:t xml:space="preserve">w sprawie wysokości i trybu przekazywania środków Funduszu Solidarnościowego na funkcjonowanie COM w </w:t>
      </w:r>
      <w:r w:rsidR="000E1CD6">
        <w:rPr>
          <w:color w:val="000000" w:themeColor="text1"/>
        </w:rPr>
        <w:t>Nowej Sarzynie</w:t>
      </w:r>
      <w:r w:rsidR="00F17E32" w:rsidRPr="008002BF">
        <w:rPr>
          <w:color w:val="000000" w:themeColor="text1"/>
        </w:rPr>
        <w:t xml:space="preserve"> (MODUŁ </w:t>
      </w:r>
      <w:r w:rsidR="00390015" w:rsidRPr="008002BF">
        <w:rPr>
          <w:color w:val="000000" w:themeColor="text1"/>
        </w:rPr>
        <w:t>II), w kontekście zgodności z wymogam</w:t>
      </w:r>
      <w:r w:rsidR="00736DB2" w:rsidRPr="008002BF">
        <w:rPr>
          <w:color w:val="000000" w:themeColor="text1"/>
        </w:rPr>
        <w:t>i Programu „Centra opiekuńczo-</w:t>
      </w:r>
      <w:r w:rsidR="00390015" w:rsidRPr="008002BF">
        <w:rPr>
          <w:color w:val="000000" w:themeColor="text1"/>
        </w:rPr>
        <w:t xml:space="preserve">mieszkalne” ogłoszonego w </w:t>
      </w:r>
      <w:r w:rsidR="00F17E32" w:rsidRPr="008002BF">
        <w:rPr>
          <w:color w:val="000000" w:themeColor="text1"/>
        </w:rPr>
        <w:t>20</w:t>
      </w:r>
      <w:r w:rsidR="000E1CD6">
        <w:rPr>
          <w:color w:val="000000" w:themeColor="text1"/>
        </w:rPr>
        <w:t>19</w:t>
      </w:r>
      <w:r w:rsidR="00354860" w:rsidRPr="008002BF">
        <w:rPr>
          <w:color w:val="000000" w:themeColor="text1"/>
        </w:rPr>
        <w:t xml:space="preserve"> r.</w:t>
      </w:r>
    </w:p>
    <w:p w14:paraId="33448D2A" w14:textId="77777777" w:rsidR="00CE7B67" w:rsidRPr="008002BF" w:rsidRDefault="00CE7B67" w:rsidP="00CE7B67">
      <w:pPr>
        <w:spacing w:line="360" w:lineRule="auto"/>
        <w:jc w:val="both"/>
        <w:rPr>
          <w:color w:val="000000" w:themeColor="text1"/>
        </w:rPr>
      </w:pPr>
    </w:p>
    <w:p w14:paraId="1E49DCCC" w14:textId="77777777" w:rsidR="00390015" w:rsidRPr="005D7ECE" w:rsidRDefault="00390015" w:rsidP="00CE7B67">
      <w:pPr>
        <w:spacing w:line="360" w:lineRule="auto"/>
        <w:jc w:val="both"/>
        <w:rPr>
          <w:rFonts w:eastAsia="Arial Unicode MS"/>
          <w:color w:val="000000" w:themeColor="text1"/>
        </w:rPr>
      </w:pPr>
      <w:r w:rsidRPr="005D7ECE">
        <w:rPr>
          <w:color w:val="000000" w:themeColor="text1"/>
        </w:rPr>
        <w:t>Kontrolę przeprowadził zespół kontrolny w składzie:</w:t>
      </w:r>
    </w:p>
    <w:p w14:paraId="12A830EA" w14:textId="76858028" w:rsidR="00390015" w:rsidRPr="005D7ECE" w:rsidRDefault="00480934" w:rsidP="005D7ECE">
      <w:pPr>
        <w:numPr>
          <w:ilvl w:val="0"/>
          <w:numId w:val="42"/>
        </w:numPr>
        <w:spacing w:line="360" w:lineRule="auto"/>
        <w:contextualSpacing/>
        <w:jc w:val="both"/>
        <w:rPr>
          <w:color w:val="000000" w:themeColor="text1"/>
        </w:rPr>
      </w:pPr>
      <w:r w:rsidRPr="005D7ECE">
        <w:rPr>
          <w:color w:val="000000" w:themeColor="text1"/>
        </w:rPr>
        <w:t xml:space="preserve">Pani </w:t>
      </w:r>
      <w:r w:rsidR="000E1CD6" w:rsidRPr="005D7ECE">
        <w:rPr>
          <w:color w:val="000000" w:themeColor="text1"/>
        </w:rPr>
        <w:t>Magdalena Granda-</w:t>
      </w:r>
      <w:proofErr w:type="spellStart"/>
      <w:r w:rsidR="000E1CD6" w:rsidRPr="005D7ECE">
        <w:rPr>
          <w:color w:val="000000" w:themeColor="text1"/>
        </w:rPr>
        <w:t>Podstolak</w:t>
      </w:r>
      <w:proofErr w:type="spellEnd"/>
      <w:r w:rsidR="000E1CD6">
        <w:rPr>
          <w:color w:val="000000" w:themeColor="text1"/>
        </w:rPr>
        <w:t xml:space="preserve"> </w:t>
      </w:r>
      <w:r w:rsidR="00390015" w:rsidRPr="005D7ECE">
        <w:rPr>
          <w:color w:val="000000" w:themeColor="text1"/>
        </w:rPr>
        <w:t>– przewodnicząc</w:t>
      </w:r>
      <w:r w:rsidR="00F17E32" w:rsidRPr="005D7ECE">
        <w:rPr>
          <w:color w:val="000000" w:themeColor="text1"/>
        </w:rPr>
        <w:t>a</w:t>
      </w:r>
      <w:r w:rsidR="00390015" w:rsidRPr="005D7ECE">
        <w:rPr>
          <w:color w:val="000000" w:themeColor="text1"/>
        </w:rPr>
        <w:t xml:space="preserve"> zespołu </w:t>
      </w:r>
      <w:r w:rsidR="00AE2047" w:rsidRPr="005D7ECE">
        <w:rPr>
          <w:color w:val="000000" w:themeColor="text1"/>
        </w:rPr>
        <w:t>kontrolnego – główny specjalista</w:t>
      </w:r>
      <w:r w:rsidR="00390015" w:rsidRPr="005D7ECE">
        <w:rPr>
          <w:color w:val="000000" w:themeColor="text1"/>
        </w:rPr>
        <w:t xml:space="preserve"> w Oddziale </w:t>
      </w:r>
      <w:r w:rsidR="00AE2047" w:rsidRPr="005D7ECE">
        <w:rPr>
          <w:color w:val="000000" w:themeColor="text1"/>
        </w:rPr>
        <w:t>k</w:t>
      </w:r>
      <w:r w:rsidR="00F17E32" w:rsidRPr="005D7ECE">
        <w:rPr>
          <w:color w:val="000000" w:themeColor="text1"/>
        </w:rPr>
        <w:t xml:space="preserve">ontroli </w:t>
      </w:r>
      <w:r w:rsidR="00AE2047" w:rsidRPr="005D7ECE">
        <w:rPr>
          <w:color w:val="000000" w:themeColor="text1"/>
        </w:rPr>
        <w:t>p</w:t>
      </w:r>
      <w:r w:rsidR="00F17E32" w:rsidRPr="005D7ECE">
        <w:rPr>
          <w:color w:val="000000" w:themeColor="text1"/>
        </w:rPr>
        <w:t>rojektów</w:t>
      </w:r>
      <w:r w:rsidR="00390015" w:rsidRPr="005D7ECE">
        <w:rPr>
          <w:color w:val="000000" w:themeColor="text1"/>
        </w:rPr>
        <w:t xml:space="preserve"> w Wydziale </w:t>
      </w:r>
      <w:r w:rsidR="00F17E32" w:rsidRPr="005D7ECE">
        <w:rPr>
          <w:color w:val="000000" w:themeColor="text1"/>
        </w:rPr>
        <w:t>Programów Rządowych i</w:t>
      </w:r>
      <w:r w:rsidR="00FB47BD" w:rsidRPr="005D7ECE">
        <w:rPr>
          <w:color w:val="000000" w:themeColor="text1"/>
        </w:rPr>
        <w:t> </w:t>
      </w:r>
      <w:r w:rsidR="00F17E32" w:rsidRPr="005D7ECE">
        <w:rPr>
          <w:color w:val="000000" w:themeColor="text1"/>
        </w:rPr>
        <w:t xml:space="preserve">Funduszy </w:t>
      </w:r>
      <w:r w:rsidR="001A3DA2" w:rsidRPr="005D7ECE">
        <w:rPr>
          <w:color w:val="000000" w:themeColor="text1"/>
        </w:rPr>
        <w:t>Europejskich</w:t>
      </w:r>
      <w:r w:rsidR="00390015" w:rsidRPr="005D7ECE">
        <w:rPr>
          <w:color w:val="000000" w:themeColor="text1"/>
        </w:rPr>
        <w:t xml:space="preserve"> w Podkarpackim Urzędzie Wojewódzkim w Rzeszowie</w:t>
      </w:r>
      <w:r w:rsidR="00AE2047" w:rsidRPr="005D7ECE">
        <w:rPr>
          <w:color w:val="000000" w:themeColor="text1"/>
        </w:rPr>
        <w:t>;</w:t>
      </w:r>
    </w:p>
    <w:p w14:paraId="59693A54" w14:textId="100CE1F8" w:rsidR="00390015" w:rsidRPr="005D7ECE" w:rsidRDefault="00480934" w:rsidP="005D7ECE">
      <w:pPr>
        <w:numPr>
          <w:ilvl w:val="0"/>
          <w:numId w:val="42"/>
        </w:numPr>
        <w:spacing w:line="360" w:lineRule="auto"/>
        <w:contextualSpacing/>
        <w:jc w:val="both"/>
        <w:rPr>
          <w:color w:val="000000" w:themeColor="text1"/>
        </w:rPr>
      </w:pPr>
      <w:r w:rsidRPr="005D7ECE">
        <w:rPr>
          <w:color w:val="000000" w:themeColor="text1"/>
        </w:rPr>
        <w:t xml:space="preserve">Pani </w:t>
      </w:r>
      <w:r w:rsidR="000E1CD6" w:rsidRPr="005D7ECE">
        <w:rPr>
          <w:color w:val="000000" w:themeColor="text1"/>
        </w:rPr>
        <w:t xml:space="preserve">Agnieszka Nowińska-Pyrkosz </w:t>
      </w:r>
      <w:r w:rsidR="00390015" w:rsidRPr="005D7ECE">
        <w:rPr>
          <w:color w:val="000000" w:themeColor="text1"/>
        </w:rPr>
        <w:sym w:font="Symbol" w:char="F02D"/>
      </w:r>
      <w:r w:rsidR="001A3DA2" w:rsidRPr="005D7ECE">
        <w:rPr>
          <w:color w:val="000000" w:themeColor="text1"/>
        </w:rPr>
        <w:t xml:space="preserve"> </w:t>
      </w:r>
      <w:r w:rsidR="00AE2047" w:rsidRPr="005D7ECE">
        <w:rPr>
          <w:color w:val="000000" w:themeColor="text1"/>
        </w:rPr>
        <w:t>główny specjalista</w:t>
      </w:r>
      <w:r w:rsidR="001A3DA2" w:rsidRPr="005D7ECE">
        <w:rPr>
          <w:color w:val="000000" w:themeColor="text1"/>
        </w:rPr>
        <w:t xml:space="preserve"> w Oddziale </w:t>
      </w:r>
      <w:r w:rsidR="00AE2047" w:rsidRPr="005D7ECE">
        <w:rPr>
          <w:color w:val="000000" w:themeColor="text1"/>
        </w:rPr>
        <w:t>k</w:t>
      </w:r>
      <w:r w:rsidR="001A3DA2" w:rsidRPr="005D7ECE">
        <w:rPr>
          <w:color w:val="000000" w:themeColor="text1"/>
        </w:rPr>
        <w:t xml:space="preserve">ontroli </w:t>
      </w:r>
      <w:r w:rsidR="00AE2047" w:rsidRPr="005D7ECE">
        <w:rPr>
          <w:color w:val="000000" w:themeColor="text1"/>
        </w:rPr>
        <w:t>p</w:t>
      </w:r>
      <w:r w:rsidR="001A3DA2" w:rsidRPr="005D7ECE">
        <w:rPr>
          <w:color w:val="000000" w:themeColor="text1"/>
        </w:rPr>
        <w:t>rojektów w Wydziale Programów Rządowych i Funduszy Europejskich</w:t>
      </w:r>
      <w:r w:rsidR="00390015" w:rsidRPr="005D7ECE">
        <w:rPr>
          <w:color w:val="000000" w:themeColor="text1"/>
        </w:rPr>
        <w:t xml:space="preserve"> w</w:t>
      </w:r>
      <w:r w:rsidR="00FB47BD" w:rsidRPr="005D7ECE">
        <w:rPr>
          <w:color w:val="000000" w:themeColor="text1"/>
        </w:rPr>
        <w:t> </w:t>
      </w:r>
      <w:r w:rsidR="00390015" w:rsidRPr="005D7ECE">
        <w:rPr>
          <w:color w:val="000000" w:themeColor="text1"/>
        </w:rPr>
        <w:t>Podkarpackim Urzędzie Wojewódzkim w Rzeszowie</w:t>
      </w:r>
      <w:r w:rsidR="00AE2047" w:rsidRPr="005D7ECE">
        <w:rPr>
          <w:color w:val="000000" w:themeColor="text1"/>
        </w:rPr>
        <w:t>;</w:t>
      </w:r>
      <w:r w:rsidR="000E1CD6">
        <w:rPr>
          <w:color w:val="000000" w:themeColor="text1"/>
        </w:rPr>
        <w:t xml:space="preserve"> </w:t>
      </w:r>
    </w:p>
    <w:p w14:paraId="335F02DC" w14:textId="44BD7E1D" w:rsidR="00AE2047" w:rsidRPr="005D7ECE" w:rsidRDefault="00AE2047" w:rsidP="005D7ECE">
      <w:pPr>
        <w:numPr>
          <w:ilvl w:val="0"/>
          <w:numId w:val="42"/>
        </w:numPr>
        <w:spacing w:line="360" w:lineRule="auto"/>
        <w:contextualSpacing/>
        <w:jc w:val="both"/>
        <w:rPr>
          <w:color w:val="000000" w:themeColor="text1"/>
        </w:rPr>
      </w:pPr>
      <w:r w:rsidRPr="005D7ECE">
        <w:rPr>
          <w:color w:val="000000" w:themeColor="text1"/>
        </w:rPr>
        <w:lastRenderedPageBreak/>
        <w:t xml:space="preserve">Pan Adam Broda </w:t>
      </w:r>
      <w:r w:rsidRPr="005D7ECE">
        <w:rPr>
          <w:color w:val="000000" w:themeColor="text1"/>
        </w:rPr>
        <w:sym w:font="Symbol" w:char="F02D"/>
      </w:r>
      <w:r w:rsidRPr="005D7ECE">
        <w:rPr>
          <w:color w:val="000000" w:themeColor="text1"/>
        </w:rPr>
        <w:t xml:space="preserve"> administrator w Oddziale kontroli projektów w Wydziale Programów Rządowych i Funduszy Europejskich w Podkarpackim Urzędzie Wojewódzkim w Rzeszowie</w:t>
      </w:r>
      <w:r w:rsidR="00F84F09" w:rsidRPr="005D7ECE">
        <w:rPr>
          <w:color w:val="000000" w:themeColor="text1"/>
        </w:rPr>
        <w:t>.</w:t>
      </w:r>
    </w:p>
    <w:p w14:paraId="632691B4" w14:textId="11F9DAB1" w:rsidR="00390015" w:rsidRPr="005D7ECE" w:rsidRDefault="00390015" w:rsidP="00CE7B67">
      <w:pPr>
        <w:spacing w:line="360" w:lineRule="auto"/>
        <w:jc w:val="both"/>
        <w:rPr>
          <w:color w:val="000000" w:themeColor="text1"/>
        </w:rPr>
      </w:pPr>
      <w:r w:rsidRPr="005D7ECE">
        <w:rPr>
          <w:color w:val="000000" w:themeColor="text1"/>
        </w:rPr>
        <w:t xml:space="preserve">Kontroli poddano okres od dnia </w:t>
      </w:r>
      <w:r w:rsidR="00F84F09" w:rsidRPr="00FD1F7E">
        <w:t>0</w:t>
      </w:r>
      <w:r w:rsidR="000E1CD6" w:rsidRPr="00FD1F7E">
        <w:t>2</w:t>
      </w:r>
      <w:r w:rsidR="00F84F09" w:rsidRPr="00FD1F7E">
        <w:t>.</w:t>
      </w:r>
      <w:r w:rsidR="00F84F09" w:rsidRPr="005D7ECE">
        <w:rPr>
          <w:color w:val="000000" w:themeColor="text1"/>
        </w:rPr>
        <w:t>0</w:t>
      </w:r>
      <w:r w:rsidR="000E1CD6">
        <w:rPr>
          <w:color w:val="000000" w:themeColor="text1"/>
        </w:rPr>
        <w:t>4</w:t>
      </w:r>
      <w:r w:rsidR="00F84F09" w:rsidRPr="005D7ECE">
        <w:rPr>
          <w:color w:val="000000" w:themeColor="text1"/>
        </w:rPr>
        <w:t xml:space="preserve">.2024 </w:t>
      </w:r>
      <w:r w:rsidRPr="005D7ECE">
        <w:rPr>
          <w:color w:val="000000" w:themeColor="text1"/>
        </w:rPr>
        <w:t xml:space="preserve">r. do dnia </w:t>
      </w:r>
      <w:r w:rsidR="00F84F09" w:rsidRPr="005D7ECE">
        <w:rPr>
          <w:color w:val="000000" w:themeColor="text1"/>
        </w:rPr>
        <w:t>3</w:t>
      </w:r>
      <w:r w:rsidR="00480934" w:rsidRPr="005D7ECE">
        <w:rPr>
          <w:color w:val="000000" w:themeColor="text1"/>
        </w:rPr>
        <w:t>1</w:t>
      </w:r>
      <w:r w:rsidR="00F84F09" w:rsidRPr="005D7ECE">
        <w:rPr>
          <w:color w:val="000000" w:themeColor="text1"/>
        </w:rPr>
        <w:t>.</w:t>
      </w:r>
      <w:r w:rsidR="00405DEF" w:rsidRPr="005D7ECE">
        <w:rPr>
          <w:color w:val="000000" w:themeColor="text1"/>
        </w:rPr>
        <w:t>1</w:t>
      </w:r>
      <w:r w:rsidR="00480934" w:rsidRPr="005D7ECE">
        <w:rPr>
          <w:color w:val="000000" w:themeColor="text1"/>
        </w:rPr>
        <w:t>2</w:t>
      </w:r>
      <w:r w:rsidR="00F84F09" w:rsidRPr="005D7ECE">
        <w:rPr>
          <w:color w:val="000000" w:themeColor="text1"/>
        </w:rPr>
        <w:t xml:space="preserve">.2024 </w:t>
      </w:r>
      <w:r w:rsidRPr="005D7ECE">
        <w:rPr>
          <w:color w:val="000000" w:themeColor="text1"/>
        </w:rPr>
        <w:t>r.</w:t>
      </w:r>
    </w:p>
    <w:p w14:paraId="119B58BC" w14:textId="77777777" w:rsidR="00CE7B67" w:rsidRPr="00C467D7" w:rsidRDefault="00CE7B67" w:rsidP="00CE7B67">
      <w:pPr>
        <w:spacing w:line="360" w:lineRule="auto"/>
        <w:jc w:val="both"/>
        <w:rPr>
          <w:color w:val="4472C4" w:themeColor="accent1"/>
        </w:rPr>
      </w:pPr>
    </w:p>
    <w:p w14:paraId="629A0213" w14:textId="3881012A" w:rsidR="0019045E" w:rsidRPr="00C9578E" w:rsidRDefault="0019045E" w:rsidP="005410B7">
      <w:pPr>
        <w:spacing w:line="360" w:lineRule="auto"/>
        <w:jc w:val="both"/>
        <w:rPr>
          <w:b/>
          <w:color w:val="000000" w:themeColor="text1"/>
        </w:rPr>
      </w:pPr>
      <w:r w:rsidRPr="009C04C5">
        <w:rPr>
          <w:b/>
          <w:color w:val="000000" w:themeColor="text1"/>
        </w:rPr>
        <w:t xml:space="preserve">Z uwagi na fakt, iż w zakresie objętym kontrolą </w:t>
      </w:r>
      <w:r w:rsidR="00D961B2" w:rsidRPr="009C04C5">
        <w:rPr>
          <w:b/>
          <w:color w:val="000000" w:themeColor="text1"/>
        </w:rPr>
        <w:t xml:space="preserve">stwierdzono </w:t>
      </w:r>
      <w:r w:rsidR="009C04C5" w:rsidRPr="009C04C5">
        <w:rPr>
          <w:b/>
          <w:color w:val="000000" w:themeColor="text1"/>
        </w:rPr>
        <w:t>uchybienia</w:t>
      </w:r>
      <w:r w:rsidR="005410B7">
        <w:rPr>
          <w:b/>
          <w:color w:val="000000" w:themeColor="text1"/>
        </w:rPr>
        <w:t xml:space="preserve"> </w:t>
      </w:r>
      <w:r w:rsidR="005410B7">
        <w:rPr>
          <w:b/>
          <w:color w:val="000000" w:themeColor="text1"/>
        </w:rPr>
        <w:br/>
        <w:t>i nieprawidłowości</w:t>
      </w:r>
      <w:r w:rsidRPr="009C04C5">
        <w:rPr>
          <w:b/>
          <w:color w:val="000000" w:themeColor="text1"/>
        </w:rPr>
        <w:t xml:space="preserve">, pracę jednostki oceniam </w:t>
      </w:r>
      <w:r w:rsidRPr="000E233D">
        <w:rPr>
          <w:b/>
        </w:rPr>
        <w:t>pozytywnie</w:t>
      </w:r>
      <w:r w:rsidR="00C9578E" w:rsidRPr="000E233D">
        <w:rPr>
          <w:b/>
        </w:rPr>
        <w:t xml:space="preserve"> z nieprawidłowościami</w:t>
      </w:r>
      <w:r w:rsidRPr="000E233D">
        <w:rPr>
          <w:rStyle w:val="Odwoanieprzypisudolnego"/>
          <w:b/>
        </w:rPr>
        <w:footnoteReference w:id="1"/>
      </w:r>
      <w:r w:rsidRPr="000E233D">
        <w:rPr>
          <w:b/>
        </w:rPr>
        <w:t>.</w:t>
      </w:r>
    </w:p>
    <w:p w14:paraId="65D7AAB6" w14:textId="1BB6A930" w:rsidR="00390015" w:rsidRPr="00C467D7" w:rsidRDefault="00390015" w:rsidP="00CE7B67">
      <w:pPr>
        <w:spacing w:line="360" w:lineRule="auto"/>
        <w:ind w:firstLine="709"/>
        <w:jc w:val="both"/>
        <w:rPr>
          <w:color w:val="4472C4" w:themeColor="accent1"/>
        </w:rPr>
      </w:pPr>
      <w:r w:rsidRPr="00C467D7">
        <w:rPr>
          <w:color w:val="4472C4" w:themeColor="accent1"/>
        </w:rPr>
        <w:t xml:space="preserve"> </w:t>
      </w:r>
    </w:p>
    <w:p w14:paraId="6A6EEF48" w14:textId="26938B4E" w:rsidR="00390015" w:rsidRPr="00BB48DE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  <w:color w:val="000000" w:themeColor="text1"/>
        </w:rPr>
      </w:pPr>
      <w:r w:rsidRPr="00BB48DE">
        <w:rPr>
          <w:b/>
          <w:bCs/>
          <w:color w:val="000000" w:themeColor="text1"/>
        </w:rPr>
        <w:t xml:space="preserve">Powołanie i organizacja kontrolowanej jednostki </w:t>
      </w:r>
    </w:p>
    <w:p w14:paraId="25F5826E" w14:textId="24F0D06A" w:rsidR="005D580D" w:rsidRPr="0084744E" w:rsidRDefault="002F2C93" w:rsidP="002F2C93">
      <w:pPr>
        <w:spacing w:line="360" w:lineRule="auto"/>
        <w:ind w:firstLine="284"/>
        <w:jc w:val="both"/>
        <w:rPr>
          <w:color w:val="000000" w:themeColor="text1"/>
        </w:rPr>
      </w:pPr>
      <w:r w:rsidRPr="0084744E">
        <w:rPr>
          <w:color w:val="000000" w:themeColor="text1"/>
        </w:rPr>
        <w:t>Centrum opiekuńczo-</w:t>
      </w:r>
      <w:r w:rsidR="005D580D" w:rsidRPr="0084744E">
        <w:rPr>
          <w:color w:val="000000" w:themeColor="text1"/>
        </w:rPr>
        <w:t xml:space="preserve">mieszkalne w </w:t>
      </w:r>
      <w:r w:rsidR="000E5B74">
        <w:rPr>
          <w:color w:val="000000" w:themeColor="text1"/>
        </w:rPr>
        <w:t>Nowej Sarzynie</w:t>
      </w:r>
      <w:r w:rsidR="005D580D" w:rsidRPr="0084744E">
        <w:rPr>
          <w:color w:val="000000" w:themeColor="text1"/>
        </w:rPr>
        <w:t xml:space="preserve"> zostało utworzone na podstawie Uchwały</w:t>
      </w:r>
      <w:r w:rsidR="005D580D" w:rsidRPr="0084744E">
        <w:rPr>
          <w:b/>
          <w:color w:val="000000" w:themeColor="text1"/>
        </w:rPr>
        <w:t xml:space="preserve"> </w:t>
      </w:r>
      <w:r w:rsidR="003807CA" w:rsidRPr="0084744E">
        <w:rPr>
          <w:color w:val="000000" w:themeColor="text1"/>
        </w:rPr>
        <w:t>nr </w:t>
      </w:r>
      <w:r w:rsidR="000E5B74">
        <w:rPr>
          <w:color w:val="000000" w:themeColor="text1"/>
        </w:rPr>
        <w:t>XC</w:t>
      </w:r>
      <w:r w:rsidR="00A46E36" w:rsidRPr="0084744E">
        <w:rPr>
          <w:color w:val="000000" w:themeColor="text1"/>
        </w:rPr>
        <w:t>/</w:t>
      </w:r>
      <w:r w:rsidR="000E5B74">
        <w:rPr>
          <w:color w:val="000000" w:themeColor="text1"/>
        </w:rPr>
        <w:t>714</w:t>
      </w:r>
      <w:r w:rsidR="00A46E36" w:rsidRPr="0084744E">
        <w:rPr>
          <w:color w:val="000000" w:themeColor="text1"/>
        </w:rPr>
        <w:t>/202</w:t>
      </w:r>
      <w:r w:rsidR="000E5B74">
        <w:rPr>
          <w:color w:val="000000" w:themeColor="text1"/>
        </w:rPr>
        <w:t>4</w:t>
      </w:r>
      <w:r w:rsidR="005D580D" w:rsidRPr="0084744E">
        <w:rPr>
          <w:color w:val="000000" w:themeColor="text1"/>
        </w:rPr>
        <w:t xml:space="preserve"> Rady </w:t>
      </w:r>
      <w:r w:rsidR="000E5B74">
        <w:rPr>
          <w:color w:val="000000" w:themeColor="text1"/>
        </w:rPr>
        <w:t>Miejskiej w Nowej Sarzynie</w:t>
      </w:r>
      <w:r w:rsidR="005D580D" w:rsidRPr="0084744E">
        <w:rPr>
          <w:color w:val="000000" w:themeColor="text1"/>
        </w:rPr>
        <w:t xml:space="preserve"> z</w:t>
      </w:r>
      <w:r w:rsidR="00240655" w:rsidRPr="0084744E">
        <w:rPr>
          <w:color w:val="000000" w:themeColor="text1"/>
        </w:rPr>
        <w:t xml:space="preserve"> </w:t>
      </w:r>
      <w:r w:rsidR="005D580D" w:rsidRPr="0084744E">
        <w:rPr>
          <w:color w:val="000000" w:themeColor="text1"/>
        </w:rPr>
        <w:t xml:space="preserve">dnia </w:t>
      </w:r>
      <w:r w:rsidR="000E5B74">
        <w:rPr>
          <w:color w:val="000000" w:themeColor="text1"/>
        </w:rPr>
        <w:t>26</w:t>
      </w:r>
      <w:r w:rsidR="005D580D" w:rsidRPr="0084744E">
        <w:rPr>
          <w:color w:val="000000" w:themeColor="text1"/>
        </w:rPr>
        <w:t xml:space="preserve"> </w:t>
      </w:r>
      <w:r w:rsidR="000E5B74">
        <w:rPr>
          <w:color w:val="000000" w:themeColor="text1"/>
        </w:rPr>
        <w:t>lutego</w:t>
      </w:r>
      <w:r w:rsidR="005D580D" w:rsidRPr="0084744E">
        <w:rPr>
          <w:color w:val="000000" w:themeColor="text1"/>
        </w:rPr>
        <w:t xml:space="preserve"> 202</w:t>
      </w:r>
      <w:r w:rsidR="000E5B74">
        <w:rPr>
          <w:color w:val="000000" w:themeColor="text1"/>
        </w:rPr>
        <w:t>4</w:t>
      </w:r>
      <w:r w:rsidR="005D580D" w:rsidRPr="0084744E">
        <w:rPr>
          <w:color w:val="000000" w:themeColor="text1"/>
        </w:rPr>
        <w:t xml:space="preserve"> r. </w:t>
      </w:r>
      <w:r w:rsidR="001D6D89">
        <w:rPr>
          <w:color w:val="000000" w:themeColor="text1"/>
        </w:rPr>
        <w:br/>
      </w:r>
      <w:r w:rsidR="005D580D" w:rsidRPr="0084744E">
        <w:rPr>
          <w:color w:val="000000" w:themeColor="text1"/>
        </w:rPr>
        <w:t xml:space="preserve">w sprawie utworzenia </w:t>
      </w:r>
      <w:r w:rsidR="000E5B74">
        <w:rPr>
          <w:color w:val="000000" w:themeColor="text1"/>
        </w:rPr>
        <w:t>na terenie Miasta i Gminy Nowa Sarzyna ośrodka wsparcia pod nazwą „</w:t>
      </w:r>
      <w:r w:rsidR="005D580D" w:rsidRPr="0084744E">
        <w:rPr>
          <w:color w:val="000000" w:themeColor="text1"/>
        </w:rPr>
        <w:t xml:space="preserve">Centrum </w:t>
      </w:r>
      <w:r w:rsidR="00357CEF" w:rsidRPr="0084744E">
        <w:rPr>
          <w:color w:val="000000" w:themeColor="text1"/>
        </w:rPr>
        <w:t>O</w:t>
      </w:r>
      <w:r w:rsidR="00A643B9" w:rsidRPr="0084744E">
        <w:rPr>
          <w:color w:val="000000" w:themeColor="text1"/>
        </w:rPr>
        <w:t>pie</w:t>
      </w:r>
      <w:r w:rsidR="005D580D" w:rsidRPr="0084744E">
        <w:rPr>
          <w:color w:val="000000" w:themeColor="text1"/>
        </w:rPr>
        <w:t>kuńczo</w:t>
      </w:r>
      <w:r w:rsidR="00A46E36" w:rsidRPr="0084744E">
        <w:rPr>
          <w:color w:val="000000" w:themeColor="text1"/>
        </w:rPr>
        <w:t>-</w:t>
      </w:r>
      <w:r w:rsidR="005D580D" w:rsidRPr="0084744E">
        <w:rPr>
          <w:color w:val="000000" w:themeColor="text1"/>
        </w:rPr>
        <w:t>Mieszkaln</w:t>
      </w:r>
      <w:r w:rsidR="00357CEF" w:rsidRPr="0084744E">
        <w:rPr>
          <w:color w:val="000000" w:themeColor="text1"/>
        </w:rPr>
        <w:t>e</w:t>
      </w:r>
      <w:r w:rsidR="000E5B74">
        <w:rPr>
          <w:color w:val="000000" w:themeColor="text1"/>
        </w:rPr>
        <w:t>” i połączenia z Miejsko-Gminnym Ośrodkiem Pomocy Społecznej w Nowej Sarzynie.</w:t>
      </w:r>
      <w:r w:rsidR="005D580D" w:rsidRPr="0084744E">
        <w:rPr>
          <w:color w:val="000000" w:themeColor="text1"/>
        </w:rPr>
        <w:t xml:space="preserve"> </w:t>
      </w:r>
      <w:r w:rsidR="00891C2B">
        <w:rPr>
          <w:color w:val="000000" w:themeColor="text1"/>
        </w:rPr>
        <w:t xml:space="preserve">Uchwała o utworzeniu ośrodka weszła w życie z dniem </w:t>
      </w:r>
      <w:r w:rsidR="001D6D89">
        <w:rPr>
          <w:color w:val="000000" w:themeColor="text1"/>
        </w:rPr>
        <w:br/>
      </w:r>
      <w:r w:rsidR="00891C2B">
        <w:rPr>
          <w:color w:val="000000" w:themeColor="text1"/>
        </w:rPr>
        <w:t xml:space="preserve">1 marca 2024 r., zgodnie z jej treścią Centrum </w:t>
      </w:r>
      <w:r w:rsidR="0084197C">
        <w:rPr>
          <w:color w:val="000000" w:themeColor="text1"/>
        </w:rPr>
        <w:t>działa w strukturze M</w:t>
      </w:r>
      <w:r w:rsidR="00FF2877">
        <w:rPr>
          <w:color w:val="000000" w:themeColor="text1"/>
        </w:rPr>
        <w:t xml:space="preserve">GOPS w Nowej Sarzynie i świadczy usługi w ramach pobytu dziennego i całodobowego. Uczestnikami </w:t>
      </w:r>
      <w:r w:rsidR="005D580D" w:rsidRPr="0084744E">
        <w:rPr>
          <w:color w:val="000000" w:themeColor="text1"/>
        </w:rPr>
        <w:t xml:space="preserve">COM </w:t>
      </w:r>
      <w:r w:rsidR="00FF2877">
        <w:rPr>
          <w:color w:val="000000" w:themeColor="text1"/>
        </w:rPr>
        <w:t>są osoby dorosł</w:t>
      </w:r>
      <w:r w:rsidR="002A051F">
        <w:rPr>
          <w:color w:val="000000" w:themeColor="text1"/>
        </w:rPr>
        <w:t>e ze znacznym lub umiarkowanym stopniem niepełnosprawności, o któ</w:t>
      </w:r>
      <w:r w:rsidR="00E57DAB">
        <w:rPr>
          <w:color w:val="000000" w:themeColor="text1"/>
        </w:rPr>
        <w:t xml:space="preserve">rych mowa </w:t>
      </w:r>
      <w:r w:rsidR="001D6D89">
        <w:rPr>
          <w:color w:val="000000" w:themeColor="text1"/>
        </w:rPr>
        <w:br/>
      </w:r>
      <w:r w:rsidR="00E57DAB">
        <w:rPr>
          <w:color w:val="000000" w:themeColor="text1"/>
        </w:rPr>
        <w:t xml:space="preserve">w ustawie </w:t>
      </w:r>
      <w:r w:rsidR="006E601F">
        <w:rPr>
          <w:color w:val="000000" w:themeColor="text1"/>
        </w:rPr>
        <w:t xml:space="preserve">z dnia 27 sierpnia 1997 r. </w:t>
      </w:r>
      <w:r w:rsidR="005D580D" w:rsidRPr="0084744E">
        <w:rPr>
          <w:color w:val="000000" w:themeColor="text1"/>
        </w:rPr>
        <w:t>o</w:t>
      </w:r>
      <w:r w:rsidR="00031188" w:rsidRPr="0084744E">
        <w:rPr>
          <w:color w:val="000000" w:themeColor="text1"/>
        </w:rPr>
        <w:t> </w:t>
      </w:r>
      <w:r w:rsidR="005D580D" w:rsidRPr="0084744E">
        <w:rPr>
          <w:color w:val="000000" w:themeColor="text1"/>
        </w:rPr>
        <w:t>rehabilitacji zawodowej i społecznej oraz zatrudnianiu osób niepełnosprawnych</w:t>
      </w:r>
      <w:r w:rsidR="006E601F">
        <w:rPr>
          <w:color w:val="000000" w:themeColor="text1"/>
        </w:rPr>
        <w:t xml:space="preserve"> </w:t>
      </w:r>
      <w:r w:rsidR="006E601F" w:rsidRPr="003E4F3E">
        <w:t>(Dz.U. z 2024 poz.44</w:t>
      </w:r>
      <w:r w:rsidR="003E4F3E" w:rsidRPr="003E4F3E">
        <w:t xml:space="preserve"> z </w:t>
      </w:r>
      <w:proofErr w:type="spellStart"/>
      <w:r w:rsidR="003E4F3E" w:rsidRPr="003E4F3E">
        <w:t>późn</w:t>
      </w:r>
      <w:proofErr w:type="spellEnd"/>
      <w:r w:rsidR="003E4F3E" w:rsidRPr="003E4F3E">
        <w:t>. zm.</w:t>
      </w:r>
      <w:r w:rsidR="006E601F" w:rsidRPr="003E4F3E">
        <w:t>)</w:t>
      </w:r>
      <w:r w:rsidR="00524B73" w:rsidRPr="003E4F3E">
        <w:t xml:space="preserve"> </w:t>
      </w:r>
      <w:r w:rsidR="00E57DAB">
        <w:rPr>
          <w:color w:val="000000" w:themeColor="text1"/>
        </w:rPr>
        <w:t xml:space="preserve">oraz orzeczeniem traktowanym na równi z  </w:t>
      </w:r>
      <w:r w:rsidR="006E601F">
        <w:rPr>
          <w:color w:val="000000" w:themeColor="text1"/>
        </w:rPr>
        <w:t>orzeczeniem o znacznym lub umiarkowanym stopniu niepełnosprawności</w:t>
      </w:r>
      <w:r w:rsidR="003E4F3E">
        <w:rPr>
          <w:color w:val="000000" w:themeColor="text1"/>
        </w:rPr>
        <w:t>.</w:t>
      </w:r>
      <w:r w:rsidR="006E601F">
        <w:rPr>
          <w:color w:val="000000" w:themeColor="text1"/>
        </w:rPr>
        <w:t xml:space="preserve"> </w:t>
      </w:r>
    </w:p>
    <w:p w14:paraId="56997CD8" w14:textId="5D6F4735" w:rsidR="005D580D" w:rsidRPr="00FD1F7E" w:rsidRDefault="005D580D" w:rsidP="005D580D">
      <w:pPr>
        <w:overflowPunct w:val="0"/>
        <w:autoSpaceDE w:val="0"/>
        <w:autoSpaceDN w:val="0"/>
        <w:adjustRightInd w:val="0"/>
        <w:spacing w:line="360" w:lineRule="auto"/>
        <w:ind w:firstLine="708"/>
        <w:jc w:val="right"/>
        <w:textAlignment w:val="baseline"/>
        <w:rPr>
          <w:iCs/>
          <w:color w:val="000000" w:themeColor="text1"/>
        </w:rPr>
      </w:pPr>
      <w:r w:rsidRPr="00FD1F7E">
        <w:rPr>
          <w:iCs/>
          <w:color w:val="000000" w:themeColor="text1"/>
        </w:rPr>
        <w:t>(str.</w:t>
      </w:r>
      <w:r w:rsidR="000472E0" w:rsidRPr="00FD1F7E">
        <w:rPr>
          <w:iCs/>
          <w:color w:val="000000" w:themeColor="text1"/>
        </w:rPr>
        <w:t xml:space="preserve"> </w:t>
      </w:r>
      <w:r w:rsidR="003C45F6" w:rsidRPr="00FD1F7E">
        <w:rPr>
          <w:iCs/>
          <w:color w:val="000000" w:themeColor="text1"/>
        </w:rPr>
        <w:t>21-24</w:t>
      </w:r>
      <w:r w:rsidRPr="00FD1F7E">
        <w:rPr>
          <w:iCs/>
          <w:color w:val="000000" w:themeColor="text1"/>
        </w:rPr>
        <w:t xml:space="preserve"> akt kontroli)</w:t>
      </w:r>
    </w:p>
    <w:p w14:paraId="02ED277F" w14:textId="7DE7D18D" w:rsidR="005D580D" w:rsidRPr="00F93CAC" w:rsidRDefault="005D580D" w:rsidP="005D58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D342CB">
        <w:rPr>
          <w:color w:val="000000" w:themeColor="text1"/>
        </w:rPr>
        <w:t>Zgodnie z</w:t>
      </w:r>
      <w:r w:rsidR="00370DBD">
        <w:rPr>
          <w:color w:val="000000" w:themeColor="text1"/>
        </w:rPr>
        <w:t xml:space="preserve"> Regulaminem Organizacyjnym Miejsko-Gminnego Ośrodka Pomocy Społecznej </w:t>
      </w:r>
      <w:r w:rsidR="001D6D89">
        <w:rPr>
          <w:color w:val="000000" w:themeColor="text1"/>
        </w:rPr>
        <w:br/>
      </w:r>
      <w:r w:rsidR="00370DBD">
        <w:rPr>
          <w:color w:val="000000" w:themeColor="text1"/>
        </w:rPr>
        <w:t xml:space="preserve">w Nowej Sarzynie i </w:t>
      </w:r>
      <w:r w:rsidR="00793F90">
        <w:rPr>
          <w:color w:val="000000" w:themeColor="text1"/>
        </w:rPr>
        <w:t>jego schematem organizacyjnym</w:t>
      </w:r>
      <w:r w:rsidR="00370DBD">
        <w:rPr>
          <w:color w:val="000000" w:themeColor="text1"/>
        </w:rPr>
        <w:t xml:space="preserve">, COM kieruje </w:t>
      </w:r>
      <w:r w:rsidR="005B03CC" w:rsidRPr="00D342CB">
        <w:rPr>
          <w:color w:val="000000" w:themeColor="text1"/>
        </w:rPr>
        <w:t>Kierownik</w:t>
      </w:r>
      <w:r w:rsidRPr="00D342CB">
        <w:rPr>
          <w:color w:val="000000" w:themeColor="text1"/>
        </w:rPr>
        <w:t xml:space="preserve">, który </w:t>
      </w:r>
      <w:r w:rsidR="00370DBD">
        <w:rPr>
          <w:color w:val="000000" w:themeColor="text1"/>
        </w:rPr>
        <w:t xml:space="preserve">organizacyjnie podlega Dyrektorowi MGOPS w Nowej Sarzynie. </w:t>
      </w:r>
      <w:r w:rsidR="00057542" w:rsidRPr="00D342CB">
        <w:rPr>
          <w:color w:val="000000" w:themeColor="text1"/>
        </w:rPr>
        <w:t xml:space="preserve">W okresie objętym czynnościami kontrolnymi </w:t>
      </w:r>
      <w:r w:rsidR="00B657FE">
        <w:rPr>
          <w:color w:val="000000" w:themeColor="text1"/>
        </w:rPr>
        <w:t>Kierownik</w:t>
      </w:r>
      <w:r w:rsidRPr="00D342CB">
        <w:rPr>
          <w:color w:val="000000" w:themeColor="text1"/>
        </w:rPr>
        <w:t xml:space="preserve"> Centrum </w:t>
      </w:r>
      <w:r w:rsidR="007B6339" w:rsidRPr="00D342CB">
        <w:rPr>
          <w:color w:val="000000" w:themeColor="text1"/>
        </w:rPr>
        <w:t>o</w:t>
      </w:r>
      <w:r w:rsidRPr="00D342CB">
        <w:rPr>
          <w:color w:val="000000" w:themeColor="text1"/>
        </w:rPr>
        <w:t>piekuńczo-</w:t>
      </w:r>
      <w:r w:rsidR="007B6339" w:rsidRPr="00D342CB">
        <w:rPr>
          <w:color w:val="000000" w:themeColor="text1"/>
        </w:rPr>
        <w:t>m</w:t>
      </w:r>
      <w:r w:rsidRPr="00D342CB">
        <w:rPr>
          <w:color w:val="000000" w:themeColor="text1"/>
        </w:rPr>
        <w:t>ieszkalnego w</w:t>
      </w:r>
      <w:r w:rsidR="00F03A54" w:rsidRPr="00D342CB">
        <w:rPr>
          <w:color w:val="000000" w:themeColor="text1"/>
        </w:rPr>
        <w:t> </w:t>
      </w:r>
      <w:r w:rsidR="008B37FA">
        <w:rPr>
          <w:color w:val="000000" w:themeColor="text1"/>
        </w:rPr>
        <w:t>Nowej Sarzynie</w:t>
      </w:r>
      <w:r w:rsidRPr="00D342CB">
        <w:rPr>
          <w:color w:val="000000" w:themeColor="text1"/>
        </w:rPr>
        <w:t xml:space="preserve"> </w:t>
      </w:r>
      <w:r w:rsidR="00F27431" w:rsidRPr="00D342CB">
        <w:rPr>
          <w:color w:val="000000" w:themeColor="text1"/>
        </w:rPr>
        <w:t>działa</w:t>
      </w:r>
      <w:r w:rsidR="008B37FA">
        <w:rPr>
          <w:color w:val="000000" w:themeColor="text1"/>
        </w:rPr>
        <w:t>ł</w:t>
      </w:r>
      <w:r w:rsidR="00F27431" w:rsidRPr="00D342CB">
        <w:rPr>
          <w:color w:val="000000" w:themeColor="text1"/>
        </w:rPr>
        <w:t xml:space="preserve"> na podstawie </w:t>
      </w:r>
      <w:r w:rsidR="008B37FA">
        <w:rPr>
          <w:color w:val="000000" w:themeColor="text1"/>
        </w:rPr>
        <w:t>upoważnienia</w:t>
      </w:r>
      <w:r w:rsidR="00393DD1">
        <w:rPr>
          <w:color w:val="000000" w:themeColor="text1"/>
        </w:rPr>
        <w:t xml:space="preserve"> </w:t>
      </w:r>
      <w:r w:rsidR="005410B7">
        <w:rPr>
          <w:color w:val="000000" w:themeColor="text1"/>
        </w:rPr>
        <w:t xml:space="preserve">do kierowania placówką </w:t>
      </w:r>
      <w:r w:rsidR="00393DD1">
        <w:rPr>
          <w:color w:val="000000" w:themeColor="text1"/>
        </w:rPr>
        <w:t>udzielonego przez</w:t>
      </w:r>
      <w:r w:rsidR="008B37FA">
        <w:rPr>
          <w:color w:val="000000" w:themeColor="text1"/>
        </w:rPr>
        <w:t xml:space="preserve"> p.o. Dyrektora MGOPS w Nowej Sarzynie znak: OA.014/</w:t>
      </w:r>
      <w:r w:rsidR="005410B7">
        <w:rPr>
          <w:color w:val="000000" w:themeColor="text1"/>
        </w:rPr>
        <w:t>5/2024 z dnia 2 kwietnia 2024 r</w:t>
      </w:r>
      <w:r w:rsidR="008B37FA">
        <w:rPr>
          <w:color w:val="000000" w:themeColor="text1"/>
        </w:rPr>
        <w:t>.</w:t>
      </w:r>
      <w:r w:rsidR="00F27431" w:rsidRPr="00D342CB">
        <w:rPr>
          <w:color w:val="000000" w:themeColor="text1"/>
        </w:rPr>
        <w:t xml:space="preserve"> </w:t>
      </w:r>
    </w:p>
    <w:p w14:paraId="5F10EF4D" w14:textId="110B9EA3" w:rsidR="005D580D" w:rsidRPr="00FD1F7E" w:rsidRDefault="005D580D" w:rsidP="005D580D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iCs/>
          <w:color w:val="000000" w:themeColor="text1"/>
        </w:rPr>
      </w:pPr>
      <w:r w:rsidRPr="00FD1F7E">
        <w:rPr>
          <w:iCs/>
          <w:color w:val="000000" w:themeColor="text1"/>
        </w:rPr>
        <w:t>(str.</w:t>
      </w:r>
      <w:r w:rsidR="000472E0" w:rsidRPr="00FD1F7E">
        <w:rPr>
          <w:iCs/>
          <w:color w:val="000000" w:themeColor="text1"/>
        </w:rPr>
        <w:t xml:space="preserve"> 25-88</w:t>
      </w:r>
      <w:r w:rsidRPr="00FD1F7E">
        <w:rPr>
          <w:iCs/>
          <w:color w:val="000000" w:themeColor="text1"/>
        </w:rPr>
        <w:t xml:space="preserve"> akt kontroli)</w:t>
      </w:r>
    </w:p>
    <w:p w14:paraId="27B957B6" w14:textId="44B38288" w:rsidR="005D580D" w:rsidRPr="001A0598" w:rsidRDefault="005D580D" w:rsidP="005D580D">
      <w:pPr>
        <w:spacing w:line="360" w:lineRule="auto"/>
        <w:jc w:val="both"/>
        <w:rPr>
          <w:strike/>
          <w:color w:val="000000" w:themeColor="text1"/>
        </w:rPr>
      </w:pPr>
      <w:r w:rsidRPr="00886F94">
        <w:rPr>
          <w:color w:val="000000" w:themeColor="text1"/>
        </w:rPr>
        <w:t xml:space="preserve">Zgodnie z częścią V pkt </w:t>
      </w:r>
      <w:r w:rsidR="00830B4B">
        <w:rPr>
          <w:color w:val="000000" w:themeColor="text1"/>
        </w:rPr>
        <w:t>6</w:t>
      </w:r>
      <w:r w:rsidRPr="00886F94">
        <w:rPr>
          <w:color w:val="000000" w:themeColor="text1"/>
        </w:rPr>
        <w:t xml:space="preserve"> Programu </w:t>
      </w:r>
      <w:r w:rsidR="00875BBD" w:rsidRPr="00886F94">
        <w:rPr>
          <w:color w:val="000000" w:themeColor="text1"/>
        </w:rPr>
        <w:t>Centra opiekuńczo-mieszkalne</w:t>
      </w:r>
      <w:r w:rsidR="00830B4B">
        <w:rPr>
          <w:color w:val="000000" w:themeColor="text1"/>
        </w:rPr>
        <w:t xml:space="preserve"> </w:t>
      </w:r>
      <w:r w:rsidR="009214B8">
        <w:rPr>
          <w:color w:val="000000" w:themeColor="text1"/>
        </w:rPr>
        <w:t>z</w:t>
      </w:r>
      <w:r w:rsidR="00830B4B">
        <w:rPr>
          <w:color w:val="000000" w:themeColor="text1"/>
        </w:rPr>
        <w:t xml:space="preserve"> 2019 r.</w:t>
      </w:r>
      <w:r w:rsidR="00875BBD" w:rsidRPr="00886F94">
        <w:rPr>
          <w:color w:val="000000" w:themeColor="text1"/>
        </w:rPr>
        <w:t xml:space="preserve"> </w:t>
      </w:r>
      <w:r w:rsidRPr="00886F94">
        <w:rPr>
          <w:color w:val="000000" w:themeColor="text1"/>
        </w:rPr>
        <w:t xml:space="preserve">– </w:t>
      </w:r>
      <w:r w:rsidR="00875BBD" w:rsidRPr="00886F94">
        <w:rPr>
          <w:color w:val="000000" w:themeColor="text1"/>
        </w:rPr>
        <w:t>g</w:t>
      </w:r>
      <w:r w:rsidR="00830B4B">
        <w:rPr>
          <w:color w:val="000000" w:themeColor="text1"/>
        </w:rPr>
        <w:t xml:space="preserve">mina/powiat podejmują uchwałę w zakresie odpłatności przez uczestnika za pobyt w Centrum, </w:t>
      </w:r>
      <w:r w:rsidR="009214B8">
        <w:rPr>
          <w:color w:val="000000" w:themeColor="text1"/>
        </w:rPr>
        <w:t>uwzględniając</w:t>
      </w:r>
      <w:r w:rsidR="00830B4B">
        <w:rPr>
          <w:color w:val="000000" w:themeColor="text1"/>
        </w:rPr>
        <w:t xml:space="preserve"> przyznany zakres usług zgodnie z art. 97 ust. 1 i 5 ustawy z dnia </w:t>
      </w:r>
      <w:r w:rsidR="00CC7470">
        <w:rPr>
          <w:color w:val="000000" w:themeColor="text1"/>
        </w:rPr>
        <w:br/>
      </w:r>
      <w:r w:rsidR="00830B4B">
        <w:rPr>
          <w:color w:val="000000" w:themeColor="text1"/>
        </w:rPr>
        <w:lastRenderedPageBreak/>
        <w:t>12 marca 2004 r. o pomocy społecznej.</w:t>
      </w:r>
      <w:r w:rsidR="009214B8">
        <w:rPr>
          <w:color w:val="000000" w:themeColor="text1"/>
        </w:rPr>
        <w:t xml:space="preserve"> </w:t>
      </w:r>
      <w:r w:rsidRPr="00886F94">
        <w:rPr>
          <w:color w:val="000000" w:themeColor="text1"/>
        </w:rPr>
        <w:t>Wymóg został spełnion</w:t>
      </w:r>
      <w:r w:rsidR="00875BBD" w:rsidRPr="00886F94">
        <w:rPr>
          <w:color w:val="000000" w:themeColor="text1"/>
        </w:rPr>
        <w:t xml:space="preserve">y poprzez podjęcie Uchwały </w:t>
      </w:r>
      <w:r w:rsidR="001D6D89">
        <w:rPr>
          <w:color w:val="000000" w:themeColor="text1"/>
        </w:rPr>
        <w:br/>
      </w:r>
      <w:r w:rsidR="00875BBD" w:rsidRPr="00886F94">
        <w:rPr>
          <w:color w:val="000000" w:themeColor="text1"/>
        </w:rPr>
        <w:t xml:space="preserve">nr </w:t>
      </w:r>
      <w:r w:rsidR="009214B8">
        <w:rPr>
          <w:color w:val="000000" w:themeColor="text1"/>
        </w:rPr>
        <w:t>XC/715/2024</w:t>
      </w:r>
      <w:r w:rsidRPr="00886F94">
        <w:rPr>
          <w:color w:val="000000" w:themeColor="text1"/>
        </w:rPr>
        <w:t xml:space="preserve"> Rady </w:t>
      </w:r>
      <w:r w:rsidR="009214B8">
        <w:rPr>
          <w:color w:val="000000" w:themeColor="text1"/>
        </w:rPr>
        <w:t>Miejskiej w Nowej Sarzynie</w:t>
      </w:r>
      <w:r w:rsidRPr="00886F94">
        <w:rPr>
          <w:color w:val="000000" w:themeColor="text1"/>
        </w:rPr>
        <w:t xml:space="preserve"> z dnia </w:t>
      </w:r>
      <w:r w:rsidR="009214B8">
        <w:rPr>
          <w:color w:val="000000" w:themeColor="text1"/>
        </w:rPr>
        <w:t>26</w:t>
      </w:r>
      <w:r w:rsidRPr="00886F94">
        <w:rPr>
          <w:color w:val="000000" w:themeColor="text1"/>
        </w:rPr>
        <w:t xml:space="preserve"> </w:t>
      </w:r>
      <w:r w:rsidR="009214B8">
        <w:rPr>
          <w:color w:val="000000" w:themeColor="text1"/>
        </w:rPr>
        <w:t>lutego</w:t>
      </w:r>
      <w:r w:rsidR="00F93CAC" w:rsidRPr="00886F94">
        <w:rPr>
          <w:color w:val="000000" w:themeColor="text1"/>
        </w:rPr>
        <w:t xml:space="preserve"> 2024 </w:t>
      </w:r>
      <w:r w:rsidR="002B6507" w:rsidRPr="00886F94">
        <w:rPr>
          <w:color w:val="000000" w:themeColor="text1"/>
        </w:rPr>
        <w:t>r. w </w:t>
      </w:r>
      <w:r w:rsidRPr="00886F94">
        <w:rPr>
          <w:color w:val="000000" w:themeColor="text1"/>
        </w:rPr>
        <w:t xml:space="preserve">sprawie </w:t>
      </w:r>
      <w:r w:rsidR="00875BBD" w:rsidRPr="00886F94">
        <w:rPr>
          <w:color w:val="000000" w:themeColor="text1"/>
        </w:rPr>
        <w:t xml:space="preserve">ustalenia </w:t>
      </w:r>
      <w:r w:rsidRPr="00886F94">
        <w:rPr>
          <w:color w:val="000000" w:themeColor="text1"/>
        </w:rPr>
        <w:t xml:space="preserve">szczegółowych zasad ponoszenia odpłatności </w:t>
      </w:r>
      <w:r w:rsidR="009214B8">
        <w:rPr>
          <w:color w:val="000000" w:themeColor="text1"/>
        </w:rPr>
        <w:t xml:space="preserve">za pobyt </w:t>
      </w:r>
      <w:r w:rsidRPr="00886F94">
        <w:rPr>
          <w:color w:val="000000" w:themeColor="text1"/>
        </w:rPr>
        <w:t xml:space="preserve">w Centrum Opiekuńczo-Mieszkalnym w </w:t>
      </w:r>
      <w:r w:rsidR="009214B8">
        <w:rPr>
          <w:color w:val="000000" w:themeColor="text1"/>
        </w:rPr>
        <w:t>Nowej Sarzynie</w:t>
      </w:r>
      <w:r w:rsidR="005673E6" w:rsidRPr="00886F94">
        <w:rPr>
          <w:color w:val="000000" w:themeColor="text1"/>
        </w:rPr>
        <w:t>, zmienion</w:t>
      </w:r>
      <w:r w:rsidR="0072770D" w:rsidRPr="00886F94">
        <w:rPr>
          <w:color w:val="000000" w:themeColor="text1"/>
        </w:rPr>
        <w:t>ej</w:t>
      </w:r>
      <w:r w:rsidR="005673E6" w:rsidRPr="00886F94">
        <w:rPr>
          <w:color w:val="000000" w:themeColor="text1"/>
        </w:rPr>
        <w:t xml:space="preserve"> </w:t>
      </w:r>
      <w:r w:rsidR="0028673D">
        <w:rPr>
          <w:color w:val="000000" w:themeColor="text1"/>
        </w:rPr>
        <w:t xml:space="preserve">następnie </w:t>
      </w:r>
      <w:r w:rsidR="0072770D" w:rsidRPr="00886F94">
        <w:rPr>
          <w:color w:val="000000" w:themeColor="text1"/>
        </w:rPr>
        <w:t>Uchwałą</w:t>
      </w:r>
      <w:r w:rsidR="005673E6" w:rsidRPr="00886F94">
        <w:rPr>
          <w:color w:val="000000" w:themeColor="text1"/>
        </w:rPr>
        <w:t xml:space="preserve"> nr </w:t>
      </w:r>
      <w:r w:rsidR="009214B8">
        <w:rPr>
          <w:color w:val="000000" w:themeColor="text1"/>
        </w:rPr>
        <w:t>V/22/2024</w:t>
      </w:r>
      <w:r w:rsidR="00DD6FDB" w:rsidRPr="00886F94">
        <w:rPr>
          <w:color w:val="000000" w:themeColor="text1"/>
        </w:rPr>
        <w:t xml:space="preserve"> Rady </w:t>
      </w:r>
      <w:r w:rsidR="009214B8">
        <w:rPr>
          <w:color w:val="000000" w:themeColor="text1"/>
        </w:rPr>
        <w:t>Miejskiej w Nowej Sarzynie</w:t>
      </w:r>
      <w:r w:rsidR="00DD6FDB" w:rsidRPr="00886F94">
        <w:rPr>
          <w:color w:val="000000" w:themeColor="text1"/>
        </w:rPr>
        <w:t xml:space="preserve"> z dnia 24</w:t>
      </w:r>
      <w:r w:rsidR="002B6507" w:rsidRPr="00886F94">
        <w:rPr>
          <w:color w:val="000000" w:themeColor="text1"/>
        </w:rPr>
        <w:t> </w:t>
      </w:r>
      <w:r w:rsidR="00DD6FDB" w:rsidRPr="00886F94">
        <w:rPr>
          <w:color w:val="000000" w:themeColor="text1"/>
        </w:rPr>
        <w:t>czerwca 2024 r.</w:t>
      </w:r>
      <w:r w:rsidR="0072770D" w:rsidRPr="00886F94">
        <w:rPr>
          <w:color w:val="000000" w:themeColor="text1"/>
        </w:rPr>
        <w:t xml:space="preserve"> Zgodnie z </w:t>
      </w:r>
      <w:r w:rsidR="00CB28F6">
        <w:rPr>
          <w:color w:val="000000" w:themeColor="text1"/>
        </w:rPr>
        <w:t>uchwałą</w:t>
      </w:r>
      <w:r w:rsidR="002929BF">
        <w:rPr>
          <w:color w:val="000000" w:themeColor="text1"/>
        </w:rPr>
        <w:t>,</w:t>
      </w:r>
      <w:r w:rsidR="0072770D" w:rsidRPr="00886F94">
        <w:rPr>
          <w:color w:val="000000" w:themeColor="text1"/>
        </w:rPr>
        <w:t xml:space="preserve"> </w:t>
      </w:r>
      <w:r w:rsidR="002929BF">
        <w:rPr>
          <w:color w:val="000000" w:themeColor="text1"/>
        </w:rPr>
        <w:t>opłatę za usługi świadczone w Centrum ponoszą osoby, których dochód na osobę przekracza</w:t>
      </w:r>
      <w:r w:rsidR="0028673D">
        <w:rPr>
          <w:color w:val="000000" w:themeColor="text1"/>
        </w:rPr>
        <w:t xml:space="preserve"> odpowiednio</w:t>
      </w:r>
      <w:r w:rsidR="002929BF">
        <w:rPr>
          <w:color w:val="000000" w:themeColor="text1"/>
        </w:rPr>
        <w:t xml:space="preserve"> 150% kryterium dochodowego, o którym mowa w ustaw</w:t>
      </w:r>
      <w:r w:rsidR="0028673D">
        <w:rPr>
          <w:color w:val="000000" w:themeColor="text1"/>
        </w:rPr>
        <w:t>ie</w:t>
      </w:r>
      <w:r w:rsidR="002929BF">
        <w:rPr>
          <w:color w:val="000000" w:themeColor="text1"/>
        </w:rPr>
        <w:t xml:space="preserve"> z dnia 12 marca 2004 r. o pomocy społecznej</w:t>
      </w:r>
      <w:r w:rsidR="001C44F0" w:rsidRPr="001C44F0">
        <w:t>.</w:t>
      </w:r>
    </w:p>
    <w:p w14:paraId="0C669977" w14:textId="066DA130" w:rsidR="005D580D" w:rsidRPr="00FD1F7E" w:rsidRDefault="007D7C5C" w:rsidP="007D7C5C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strike/>
          <w:color w:val="000000" w:themeColor="text1"/>
        </w:rPr>
      </w:pPr>
      <w:r w:rsidRPr="00FD1F7E">
        <w:rPr>
          <w:color w:val="000000" w:themeColor="text1"/>
        </w:rPr>
        <w:t>(</w:t>
      </w:r>
      <w:r w:rsidRPr="00FD1F7E">
        <w:rPr>
          <w:iCs/>
          <w:color w:val="000000" w:themeColor="text1"/>
        </w:rPr>
        <w:t xml:space="preserve">str. </w:t>
      </w:r>
      <w:r w:rsidR="000472E0" w:rsidRPr="00FD1F7E">
        <w:rPr>
          <w:iCs/>
          <w:color w:val="000000" w:themeColor="text1"/>
        </w:rPr>
        <w:t>89-92</w:t>
      </w:r>
      <w:r w:rsidR="00856DF4" w:rsidRPr="00FD1F7E">
        <w:rPr>
          <w:iCs/>
          <w:color w:val="000000" w:themeColor="text1"/>
        </w:rPr>
        <w:t xml:space="preserve"> </w:t>
      </w:r>
      <w:r w:rsidRPr="00FD1F7E">
        <w:rPr>
          <w:iCs/>
          <w:color w:val="000000" w:themeColor="text1"/>
        </w:rPr>
        <w:t>akt kontroli</w:t>
      </w:r>
      <w:r w:rsidRPr="00FD1F7E">
        <w:rPr>
          <w:color w:val="000000" w:themeColor="text1"/>
        </w:rPr>
        <w:t>)</w:t>
      </w:r>
    </w:p>
    <w:p w14:paraId="11649EC4" w14:textId="21B9D597" w:rsidR="00824322" w:rsidRPr="001A0598" w:rsidRDefault="005D580D" w:rsidP="00824322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1A0598">
        <w:rPr>
          <w:color w:val="000000" w:themeColor="text1"/>
        </w:rPr>
        <w:t xml:space="preserve">Zgodnie z </w:t>
      </w:r>
      <w:r w:rsidR="0002018F" w:rsidRPr="001A0598">
        <w:rPr>
          <w:color w:val="000000" w:themeColor="text1"/>
        </w:rPr>
        <w:t xml:space="preserve">częścią </w:t>
      </w:r>
      <w:r w:rsidRPr="001A0598">
        <w:rPr>
          <w:color w:val="000000" w:themeColor="text1"/>
        </w:rPr>
        <w:t xml:space="preserve">VI.2 Programu, Centrum musi dysponować własnym Regulaminem organizacyjnym, określającym m.in. relacje pomiędzy uczestnikami Programu a kadrą, zasady korzystania z zasobów technicznych Centrum i zasady współdziałania Centrum z opiekunami prawnymi uczestników Programu. Centrum </w:t>
      </w:r>
      <w:r w:rsidR="0002018F" w:rsidRPr="001A0598">
        <w:rPr>
          <w:color w:val="000000" w:themeColor="text1"/>
        </w:rPr>
        <w:t>o</w:t>
      </w:r>
      <w:r w:rsidRPr="001A0598">
        <w:rPr>
          <w:color w:val="000000" w:themeColor="text1"/>
        </w:rPr>
        <w:t>piekuńczo</w:t>
      </w:r>
      <w:r w:rsidR="0002018F" w:rsidRPr="001A0598">
        <w:rPr>
          <w:color w:val="000000" w:themeColor="text1"/>
        </w:rPr>
        <w:t>-m</w:t>
      </w:r>
      <w:r w:rsidRPr="001A0598">
        <w:rPr>
          <w:color w:val="000000" w:themeColor="text1"/>
        </w:rPr>
        <w:t xml:space="preserve">ieszkalne w </w:t>
      </w:r>
      <w:r w:rsidR="00A700B3">
        <w:rPr>
          <w:color w:val="000000" w:themeColor="text1"/>
        </w:rPr>
        <w:t>Nowej Sarzynie</w:t>
      </w:r>
      <w:r w:rsidR="00FB0BF0" w:rsidRPr="001A0598">
        <w:rPr>
          <w:color w:val="000000" w:themeColor="text1"/>
        </w:rPr>
        <w:t xml:space="preserve"> </w:t>
      </w:r>
      <w:r w:rsidRPr="001A0598">
        <w:rPr>
          <w:color w:val="000000" w:themeColor="text1"/>
        </w:rPr>
        <w:t>działa na</w:t>
      </w:r>
      <w:r w:rsidR="00874170" w:rsidRPr="001A0598">
        <w:rPr>
          <w:color w:val="000000" w:themeColor="text1"/>
        </w:rPr>
        <w:t> </w:t>
      </w:r>
      <w:r w:rsidRPr="001A0598">
        <w:rPr>
          <w:color w:val="000000" w:themeColor="text1"/>
        </w:rPr>
        <w:t>zasadach określonych w Regulaminie organizacyjnym wprowadzonym Zarządzeniem nr</w:t>
      </w:r>
      <w:r w:rsidR="00874170" w:rsidRPr="001A0598">
        <w:rPr>
          <w:color w:val="000000" w:themeColor="text1"/>
        </w:rPr>
        <w:t> </w:t>
      </w:r>
      <w:r w:rsidR="00A700B3">
        <w:rPr>
          <w:color w:val="000000" w:themeColor="text1"/>
        </w:rPr>
        <w:t>9a/2024 Dyrektora Miejsko-Gminnego</w:t>
      </w:r>
      <w:r w:rsidRPr="001A0598">
        <w:rPr>
          <w:color w:val="000000" w:themeColor="text1"/>
        </w:rPr>
        <w:t xml:space="preserve"> </w:t>
      </w:r>
      <w:r w:rsidR="00A700B3">
        <w:rPr>
          <w:color w:val="000000" w:themeColor="text1"/>
        </w:rPr>
        <w:t xml:space="preserve">Ośrodka Pomocy Społecznej w Nowej </w:t>
      </w:r>
      <w:r w:rsidR="000B77BF">
        <w:rPr>
          <w:color w:val="000000" w:themeColor="text1"/>
        </w:rPr>
        <w:t>Sarzynie</w:t>
      </w:r>
      <w:r w:rsidR="00A700B3">
        <w:rPr>
          <w:color w:val="000000" w:themeColor="text1"/>
        </w:rPr>
        <w:t xml:space="preserve"> </w:t>
      </w:r>
      <w:r w:rsidR="001D6D89">
        <w:rPr>
          <w:color w:val="000000" w:themeColor="text1"/>
        </w:rPr>
        <w:br/>
      </w:r>
      <w:r w:rsidRPr="001A0598">
        <w:rPr>
          <w:color w:val="000000" w:themeColor="text1"/>
        </w:rPr>
        <w:t xml:space="preserve">z dnia </w:t>
      </w:r>
      <w:r w:rsidR="00A700B3">
        <w:rPr>
          <w:color w:val="000000" w:themeColor="text1"/>
        </w:rPr>
        <w:t>2</w:t>
      </w:r>
      <w:r w:rsidR="00CE282F" w:rsidRPr="001A0598">
        <w:rPr>
          <w:color w:val="000000" w:themeColor="text1"/>
        </w:rPr>
        <w:t>0 ma</w:t>
      </w:r>
      <w:r w:rsidR="00A700B3">
        <w:rPr>
          <w:color w:val="000000" w:themeColor="text1"/>
        </w:rPr>
        <w:t>rca</w:t>
      </w:r>
      <w:r w:rsidR="00CE282F" w:rsidRPr="001A0598">
        <w:rPr>
          <w:color w:val="000000" w:themeColor="text1"/>
        </w:rPr>
        <w:t xml:space="preserve"> </w:t>
      </w:r>
      <w:r w:rsidRPr="001A0598">
        <w:rPr>
          <w:color w:val="000000" w:themeColor="text1"/>
        </w:rPr>
        <w:t xml:space="preserve">2024 r. w sprawie </w:t>
      </w:r>
      <w:r w:rsidR="00FB0BF0" w:rsidRPr="001A0598">
        <w:rPr>
          <w:color w:val="000000" w:themeColor="text1"/>
        </w:rPr>
        <w:t xml:space="preserve">wprowadzenia </w:t>
      </w:r>
      <w:r w:rsidRPr="001A0598">
        <w:rPr>
          <w:color w:val="000000" w:themeColor="text1"/>
        </w:rPr>
        <w:t>Regulaminu</w:t>
      </w:r>
      <w:r w:rsidR="004D31A6">
        <w:rPr>
          <w:color w:val="000000" w:themeColor="text1"/>
        </w:rPr>
        <w:t xml:space="preserve"> Organizacyjnego</w:t>
      </w:r>
      <w:r w:rsidRPr="001A0598">
        <w:rPr>
          <w:color w:val="000000" w:themeColor="text1"/>
        </w:rPr>
        <w:t xml:space="preserve"> Ce</w:t>
      </w:r>
      <w:r w:rsidR="00837738">
        <w:rPr>
          <w:color w:val="000000" w:themeColor="text1"/>
        </w:rPr>
        <w:t xml:space="preserve">ntrum Opiekuńczo-Mieszkalnego w </w:t>
      </w:r>
      <w:r w:rsidR="004D31A6">
        <w:rPr>
          <w:color w:val="000000" w:themeColor="text1"/>
        </w:rPr>
        <w:t>Nowej Sarzynie</w:t>
      </w:r>
      <w:r w:rsidRPr="001A0598">
        <w:rPr>
          <w:color w:val="000000" w:themeColor="text1"/>
        </w:rPr>
        <w:t xml:space="preserve">, zmienionego </w:t>
      </w:r>
      <w:r w:rsidR="001422CD" w:rsidRPr="001A0598">
        <w:rPr>
          <w:color w:val="000000" w:themeColor="text1"/>
        </w:rPr>
        <w:t xml:space="preserve">następnie </w:t>
      </w:r>
      <w:r w:rsidR="00824322">
        <w:rPr>
          <w:color w:val="000000" w:themeColor="text1"/>
        </w:rPr>
        <w:t xml:space="preserve">Zarządzeniem </w:t>
      </w:r>
      <w:r w:rsidR="001D6D89">
        <w:rPr>
          <w:color w:val="000000" w:themeColor="text1"/>
        </w:rPr>
        <w:br/>
      </w:r>
      <w:r w:rsidR="002273D9">
        <w:rPr>
          <w:color w:val="000000" w:themeColor="text1"/>
        </w:rPr>
        <w:t xml:space="preserve">nr </w:t>
      </w:r>
      <w:r w:rsidR="00824322">
        <w:rPr>
          <w:color w:val="000000" w:themeColor="text1"/>
        </w:rPr>
        <w:t>7</w:t>
      </w:r>
      <w:r w:rsidR="00824322" w:rsidRPr="001A0598">
        <w:rPr>
          <w:color w:val="000000" w:themeColor="text1"/>
        </w:rPr>
        <w:t>/202</w:t>
      </w:r>
      <w:r w:rsidR="00824322">
        <w:rPr>
          <w:color w:val="000000" w:themeColor="text1"/>
        </w:rPr>
        <w:t>5</w:t>
      </w:r>
      <w:r w:rsidR="00824322" w:rsidRPr="001A0598">
        <w:rPr>
          <w:color w:val="000000" w:themeColor="text1"/>
        </w:rPr>
        <w:t xml:space="preserve"> z dnia </w:t>
      </w:r>
      <w:r w:rsidR="00824322">
        <w:rPr>
          <w:color w:val="000000" w:themeColor="text1"/>
        </w:rPr>
        <w:t>10</w:t>
      </w:r>
      <w:r w:rsidR="00824322" w:rsidRPr="001A0598">
        <w:rPr>
          <w:color w:val="000000" w:themeColor="text1"/>
        </w:rPr>
        <w:t xml:space="preserve"> </w:t>
      </w:r>
      <w:r w:rsidR="00824322">
        <w:rPr>
          <w:color w:val="000000" w:themeColor="text1"/>
        </w:rPr>
        <w:t xml:space="preserve">lutego </w:t>
      </w:r>
      <w:r w:rsidR="00824322" w:rsidRPr="001A0598">
        <w:rPr>
          <w:color w:val="000000" w:themeColor="text1"/>
        </w:rPr>
        <w:t>202</w:t>
      </w:r>
      <w:r w:rsidR="00824322">
        <w:rPr>
          <w:color w:val="000000" w:themeColor="text1"/>
        </w:rPr>
        <w:t>5</w:t>
      </w:r>
      <w:r w:rsidR="00824322" w:rsidRPr="001A0598">
        <w:rPr>
          <w:color w:val="000000" w:themeColor="text1"/>
        </w:rPr>
        <w:t xml:space="preserve"> r</w:t>
      </w:r>
      <w:r w:rsidR="00824322">
        <w:rPr>
          <w:color w:val="000000" w:themeColor="text1"/>
        </w:rPr>
        <w:t xml:space="preserve">. </w:t>
      </w:r>
    </w:p>
    <w:p w14:paraId="2558A634" w14:textId="01295490" w:rsidR="00E50EE2" w:rsidRPr="00FD1F7E" w:rsidRDefault="009E113B" w:rsidP="00E50EE2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strike/>
          <w:color w:val="000000" w:themeColor="text1"/>
        </w:rPr>
      </w:pPr>
      <w:r w:rsidRPr="00FD1F7E">
        <w:rPr>
          <w:color w:val="000000" w:themeColor="text1"/>
        </w:rPr>
        <w:t xml:space="preserve"> </w:t>
      </w:r>
      <w:r w:rsidR="00E50EE2" w:rsidRPr="00FD1F7E">
        <w:rPr>
          <w:color w:val="000000" w:themeColor="text1"/>
        </w:rPr>
        <w:t>(</w:t>
      </w:r>
      <w:r w:rsidR="00E50EE2" w:rsidRPr="00FD1F7E">
        <w:rPr>
          <w:iCs/>
          <w:color w:val="000000" w:themeColor="text1"/>
        </w:rPr>
        <w:t>str.</w:t>
      </w:r>
      <w:r w:rsidR="000472E0" w:rsidRPr="00FD1F7E">
        <w:rPr>
          <w:iCs/>
          <w:color w:val="000000" w:themeColor="text1"/>
        </w:rPr>
        <w:t xml:space="preserve"> 93-104</w:t>
      </w:r>
      <w:r w:rsidR="00E50EE2" w:rsidRPr="00FD1F7E">
        <w:rPr>
          <w:iCs/>
          <w:color w:val="000000" w:themeColor="text1"/>
        </w:rPr>
        <w:t xml:space="preserve"> akt kontroli</w:t>
      </w:r>
      <w:r w:rsidR="00E50EE2" w:rsidRPr="00FD1F7E">
        <w:rPr>
          <w:color w:val="000000" w:themeColor="text1"/>
        </w:rPr>
        <w:t>)</w:t>
      </w:r>
    </w:p>
    <w:p w14:paraId="21368F05" w14:textId="3623B11A" w:rsidR="00695756" w:rsidRDefault="00AA300F" w:rsidP="005D580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Dyrektor MGOP</w:t>
      </w:r>
      <w:r w:rsidR="004B0B4E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="005B6F2A">
        <w:rPr>
          <w:color w:val="000000" w:themeColor="text1"/>
        </w:rPr>
        <w:t>w</w:t>
      </w:r>
      <w:r>
        <w:rPr>
          <w:color w:val="000000" w:themeColor="text1"/>
        </w:rPr>
        <w:t xml:space="preserve"> Nowej Sarzynie</w:t>
      </w:r>
      <w:r w:rsidR="005B6F2A">
        <w:rPr>
          <w:color w:val="000000" w:themeColor="text1"/>
        </w:rPr>
        <w:t xml:space="preserve"> </w:t>
      </w:r>
      <w:r w:rsidR="005B6F2A" w:rsidRPr="004B0B4E">
        <w:t xml:space="preserve">Zarządzeniem nr </w:t>
      </w:r>
      <w:r w:rsidR="001877E5" w:rsidRPr="004B0B4E">
        <w:t>13/2024</w:t>
      </w:r>
      <w:r w:rsidR="005B6F2A" w:rsidRPr="004B0B4E">
        <w:t xml:space="preserve"> z dnia</w:t>
      </w:r>
      <w:r w:rsidR="001877E5" w:rsidRPr="004B0B4E">
        <w:t xml:space="preserve"> 10 lipca 2024 r. </w:t>
      </w:r>
      <w:r w:rsidR="001D6D89">
        <w:br/>
      </w:r>
      <w:r w:rsidR="001877E5" w:rsidRPr="004B0B4E">
        <w:t xml:space="preserve">w sprawie wprowadzenia procedur postępowania w Centrum Opiekuńczo-Mieszkalnym </w:t>
      </w:r>
      <w:r w:rsidR="001D6D89">
        <w:br/>
      </w:r>
      <w:r w:rsidR="001877E5" w:rsidRPr="004B0B4E">
        <w:t>w Nowej Sarzynie,</w:t>
      </w:r>
      <w:r w:rsidRPr="004B0B4E">
        <w:t xml:space="preserve"> </w:t>
      </w:r>
      <w:r w:rsidR="001110BE">
        <w:rPr>
          <w:color w:val="000000" w:themeColor="text1"/>
        </w:rPr>
        <w:t>wprowadz</w:t>
      </w:r>
      <w:r>
        <w:rPr>
          <w:color w:val="000000" w:themeColor="text1"/>
        </w:rPr>
        <w:t>ił</w:t>
      </w:r>
      <w:r w:rsidR="001110BE">
        <w:rPr>
          <w:color w:val="000000" w:themeColor="text1"/>
        </w:rPr>
        <w:t xml:space="preserve"> </w:t>
      </w:r>
      <w:r w:rsidR="00CB28F6">
        <w:rPr>
          <w:color w:val="000000" w:themeColor="text1"/>
        </w:rPr>
        <w:t xml:space="preserve">procedury: </w:t>
      </w:r>
      <w:r w:rsidR="001110BE">
        <w:rPr>
          <w:color w:val="000000" w:themeColor="text1"/>
        </w:rPr>
        <w:t>postępowania przy przyjęciu mieszkańca do COM,</w:t>
      </w:r>
      <w:r w:rsidR="00CB28F6">
        <w:rPr>
          <w:color w:val="000000" w:themeColor="text1"/>
        </w:rPr>
        <w:t xml:space="preserve"> </w:t>
      </w:r>
      <w:r w:rsidR="00695756">
        <w:rPr>
          <w:color w:val="000000" w:themeColor="text1"/>
        </w:rPr>
        <w:t>odwiedzin mieszkańców w Centrum oraz procedur</w:t>
      </w:r>
      <w:r w:rsidR="001877E5">
        <w:rPr>
          <w:color w:val="000000" w:themeColor="text1"/>
        </w:rPr>
        <w:t>ę</w:t>
      </w:r>
      <w:r w:rsidR="00695756">
        <w:rPr>
          <w:color w:val="000000" w:themeColor="text1"/>
        </w:rPr>
        <w:t xml:space="preserve"> postępowania w przypadku nagłego zachorowania lub pogorszenia stanu zdrowia mieszkańców. </w:t>
      </w:r>
    </w:p>
    <w:p w14:paraId="3D7416F6" w14:textId="558F4F90" w:rsidR="005D580D" w:rsidRPr="00FD1F7E" w:rsidRDefault="005B6F2A" w:rsidP="007D1183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strike/>
          <w:color w:val="000000" w:themeColor="text1"/>
        </w:rPr>
      </w:pPr>
      <w:r w:rsidRPr="00FD1F7E">
        <w:rPr>
          <w:color w:val="000000" w:themeColor="text1"/>
        </w:rPr>
        <w:t xml:space="preserve"> </w:t>
      </w:r>
      <w:r w:rsidR="005D580D" w:rsidRPr="00FD1F7E">
        <w:rPr>
          <w:color w:val="000000" w:themeColor="text1"/>
        </w:rPr>
        <w:t>(</w:t>
      </w:r>
      <w:r w:rsidR="00611D04" w:rsidRPr="00FD1F7E">
        <w:rPr>
          <w:iCs/>
          <w:color w:val="000000" w:themeColor="text1"/>
        </w:rPr>
        <w:t>str.</w:t>
      </w:r>
      <w:r w:rsidR="005D580D" w:rsidRPr="00FD1F7E">
        <w:rPr>
          <w:iCs/>
          <w:color w:val="000000" w:themeColor="text1"/>
        </w:rPr>
        <w:t xml:space="preserve"> </w:t>
      </w:r>
      <w:r w:rsidR="00032E66" w:rsidRPr="00FD1F7E">
        <w:rPr>
          <w:iCs/>
          <w:color w:val="000000" w:themeColor="text1"/>
        </w:rPr>
        <w:t>105-132</w:t>
      </w:r>
      <w:r w:rsidR="00B37DEC" w:rsidRPr="00FD1F7E">
        <w:rPr>
          <w:iCs/>
          <w:color w:val="000000" w:themeColor="text1"/>
        </w:rPr>
        <w:t xml:space="preserve"> </w:t>
      </w:r>
      <w:r w:rsidR="005D580D" w:rsidRPr="00FD1F7E">
        <w:rPr>
          <w:iCs/>
          <w:color w:val="000000" w:themeColor="text1"/>
        </w:rPr>
        <w:t>akt kontroli</w:t>
      </w:r>
      <w:r w:rsidR="005D580D" w:rsidRPr="00FD1F7E">
        <w:rPr>
          <w:color w:val="000000" w:themeColor="text1"/>
        </w:rPr>
        <w:t>)</w:t>
      </w:r>
    </w:p>
    <w:p w14:paraId="5CF9EB8F" w14:textId="77777777" w:rsidR="00153CFD" w:rsidRDefault="00153CFD" w:rsidP="00153CFD">
      <w:pPr>
        <w:spacing w:line="360" w:lineRule="auto"/>
        <w:jc w:val="both"/>
        <w:rPr>
          <w:b/>
          <w:color w:val="000000" w:themeColor="text1"/>
        </w:rPr>
      </w:pPr>
    </w:p>
    <w:p w14:paraId="3FB29E3B" w14:textId="7ACEAF07" w:rsidR="00E47D08" w:rsidRPr="00153CFD" w:rsidRDefault="00153CFD" w:rsidP="005B6F2A">
      <w:pPr>
        <w:spacing w:line="360" w:lineRule="auto"/>
        <w:jc w:val="both"/>
        <w:rPr>
          <w:b/>
          <w:color w:val="000000" w:themeColor="text1"/>
        </w:rPr>
      </w:pPr>
      <w:r w:rsidRPr="006658D7">
        <w:rPr>
          <w:b/>
          <w:color w:val="000000" w:themeColor="text1"/>
        </w:rPr>
        <w:t>W ww. obszarze kontroli nie zidentyfikowano uchybień lub nieprawidłowości.</w:t>
      </w:r>
    </w:p>
    <w:p w14:paraId="7D1613F3" w14:textId="77777777" w:rsidR="00126058" w:rsidRPr="00F372D6" w:rsidRDefault="00126058" w:rsidP="00CE7B67">
      <w:pPr>
        <w:spacing w:line="360" w:lineRule="auto"/>
        <w:jc w:val="both"/>
        <w:rPr>
          <w:b/>
          <w:color w:val="000000" w:themeColor="text1"/>
        </w:rPr>
      </w:pPr>
    </w:p>
    <w:p w14:paraId="0806434B" w14:textId="0BEE8424" w:rsidR="00390015" w:rsidRPr="00F372D6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  <w:color w:val="000000" w:themeColor="text1"/>
        </w:rPr>
      </w:pPr>
      <w:r w:rsidRPr="00F372D6">
        <w:rPr>
          <w:b/>
          <w:bCs/>
          <w:color w:val="000000" w:themeColor="text1"/>
        </w:rPr>
        <w:t>Oględzi</w:t>
      </w:r>
      <w:r w:rsidR="00213DEA" w:rsidRPr="00F372D6">
        <w:rPr>
          <w:b/>
          <w:bCs/>
          <w:color w:val="000000" w:themeColor="text1"/>
        </w:rPr>
        <w:t>ny budynku Centrum opiekuńczo-</w:t>
      </w:r>
      <w:r w:rsidRPr="00F372D6">
        <w:rPr>
          <w:b/>
          <w:bCs/>
          <w:color w:val="000000" w:themeColor="text1"/>
        </w:rPr>
        <w:t>mieszkalnego oraz sprawdzenie bazy lokalowej Centrum</w:t>
      </w:r>
    </w:p>
    <w:p w14:paraId="308FD9D7" w14:textId="7B662A10" w:rsidR="009C3F4C" w:rsidRPr="009C3F4C" w:rsidRDefault="009C3F4C" w:rsidP="00E81E04">
      <w:pPr>
        <w:overflowPunct w:val="0"/>
        <w:autoSpaceDE w:val="0"/>
        <w:autoSpaceDN w:val="0"/>
        <w:adjustRightInd w:val="0"/>
        <w:spacing w:line="360" w:lineRule="auto"/>
        <w:ind w:firstLine="284"/>
        <w:jc w:val="both"/>
        <w:textAlignment w:val="baseline"/>
        <w:rPr>
          <w:rFonts w:eastAsia="Calibri"/>
          <w:color w:val="000000" w:themeColor="text1"/>
          <w:kern w:val="2"/>
          <w:lang w:eastAsia="en-US"/>
        </w:rPr>
      </w:pPr>
      <w:r w:rsidRPr="009C3F4C">
        <w:rPr>
          <w:color w:val="000000" w:themeColor="text1"/>
        </w:rPr>
        <w:t>Z oględzin budynku Centrum opiekuńczo-mieszkalnego w Nowe</w:t>
      </w:r>
      <w:r w:rsidR="00F757E8">
        <w:rPr>
          <w:color w:val="000000" w:themeColor="text1"/>
        </w:rPr>
        <w:t>j</w:t>
      </w:r>
      <w:r w:rsidRPr="009C3F4C">
        <w:rPr>
          <w:color w:val="000000" w:themeColor="text1"/>
        </w:rPr>
        <w:t xml:space="preserve"> Sarzynie przeprowadzonych w dniu 7 lutego 2025 r. został sporządzony protokół, podpisany przez Kierownika COM oraz p.o. Dyrektora Miejsko-Gminnego Ośrodka Pomocy Społecznej w Nowej Sarzynie. W wyniku oględzin stwierdzono, że Centrum opiekuńczo-mieszkalne </w:t>
      </w:r>
      <w:r w:rsidRPr="009C3F4C">
        <w:rPr>
          <w:color w:val="000000" w:themeColor="text1"/>
        </w:rPr>
        <w:lastRenderedPageBreak/>
        <w:t>w</w:t>
      </w:r>
      <w:r w:rsidR="00277C09">
        <w:rPr>
          <w:color w:val="000000" w:themeColor="text1"/>
        </w:rPr>
        <w:t> </w:t>
      </w:r>
      <w:r w:rsidRPr="009C3F4C">
        <w:rPr>
          <w:color w:val="000000" w:themeColor="text1"/>
        </w:rPr>
        <w:t xml:space="preserve">Nowej Sarzynie dostosowane jest do potrzeb osób niepełnosprawnych, zapewnia uczestnikom pełną dostępność do pomieszczeń, w których przebywają i z których korzystają. </w:t>
      </w:r>
      <w:r w:rsidRPr="009C3F4C">
        <w:rPr>
          <w:rFonts w:eastAsia="Calibri"/>
          <w:color w:val="000000" w:themeColor="text1"/>
          <w:kern w:val="2"/>
          <w:lang w:eastAsia="en-US"/>
        </w:rPr>
        <w:t xml:space="preserve">Budynek jest jednokondygnacyjny. </w:t>
      </w:r>
      <w:r w:rsidRPr="009C3F4C">
        <w:rPr>
          <w:color w:val="000000" w:themeColor="text1"/>
        </w:rPr>
        <w:t>Baza lokalowa Centrum obejmuje część wspólną dla uczestników w ramach pobytu dziennego oraz całodobowego</w:t>
      </w:r>
      <w:r w:rsidR="003F3D9A">
        <w:rPr>
          <w:color w:val="000000" w:themeColor="text1"/>
        </w:rPr>
        <w:t>,</w:t>
      </w:r>
      <w:r w:rsidRPr="009C3F4C">
        <w:rPr>
          <w:color w:val="000000" w:themeColor="text1"/>
        </w:rPr>
        <w:t xml:space="preserve"> którą tworzą m.in.: </w:t>
      </w:r>
      <w:r w:rsidRPr="009C3F4C">
        <w:rPr>
          <w:rFonts w:eastAsia="Arial Unicode MS"/>
          <w:color w:val="000000"/>
        </w:rPr>
        <w:t xml:space="preserve">wiatrołap, hol, gabinet lekarski/ zabiegowy, sala rehabilitacyjna, pralnia z suszarnią i magazynem czystej bielizny pościelowej, </w:t>
      </w:r>
      <w:r w:rsidR="003F3D9A">
        <w:rPr>
          <w:rFonts w:eastAsia="Arial Unicode MS"/>
          <w:color w:val="000000"/>
        </w:rPr>
        <w:t>pokój wyciszenia,</w:t>
      </w:r>
      <w:r w:rsidRPr="009C3F4C">
        <w:rPr>
          <w:rFonts w:eastAsia="Arial Unicode MS"/>
          <w:color w:val="000000"/>
        </w:rPr>
        <w:t xml:space="preserve"> WC damskie, WC męskie, jadalnia, pomieszczenie do terapii kuchennej do rozdzielania gotowych posiłków i przygotowywania śniadań i kolacji, zmywalnia, salon (pomieszczenie rekreacyjno-</w:t>
      </w:r>
      <w:r w:rsidRPr="009C3F4C">
        <w:rPr>
          <w:rFonts w:eastAsia="Arial Unicode MS"/>
          <w:color w:val="000000" w:themeColor="text1"/>
        </w:rPr>
        <w:t xml:space="preserve">edukacyjne). </w:t>
      </w:r>
      <w:r w:rsidRPr="009C3F4C">
        <w:rPr>
          <w:color w:val="000000" w:themeColor="text1"/>
        </w:rPr>
        <w:t xml:space="preserve">Część mieszkalną dla uczestników Centrum w ramach pobytu całodobowego stanowią: </w:t>
      </w:r>
      <w:r w:rsidRPr="009C3F4C">
        <w:rPr>
          <w:rFonts w:eastAsia="Arial Unicode MS"/>
          <w:color w:val="000000" w:themeColor="text1"/>
        </w:rPr>
        <w:t xml:space="preserve">4 pokoje jednoosobowe z łazienką, 8 pokoi dwuosobowych z łazienką oraz pokój opieki </w:t>
      </w:r>
      <w:proofErr w:type="spellStart"/>
      <w:r w:rsidRPr="009C3F4C">
        <w:rPr>
          <w:rFonts w:eastAsia="Arial Unicode MS"/>
          <w:color w:val="000000" w:themeColor="text1"/>
        </w:rPr>
        <w:t>wytchnieniowej</w:t>
      </w:r>
      <w:proofErr w:type="spellEnd"/>
      <w:r w:rsidRPr="009C3F4C">
        <w:rPr>
          <w:rFonts w:eastAsia="Arial Unicode MS"/>
          <w:color w:val="000000" w:themeColor="text1"/>
        </w:rPr>
        <w:t xml:space="preserve"> z łazienką</w:t>
      </w:r>
      <w:r w:rsidR="003F3D9A">
        <w:rPr>
          <w:rFonts w:eastAsia="Arial Unicode MS"/>
          <w:color w:val="000000" w:themeColor="text1"/>
        </w:rPr>
        <w:t xml:space="preserve">. Ponadto w budynku COM znajduje się </w:t>
      </w:r>
      <w:r w:rsidR="003F3D9A" w:rsidRPr="003F3D9A">
        <w:rPr>
          <w:rFonts w:eastAsia="Arial Unicode MS"/>
        </w:rPr>
        <w:t xml:space="preserve">pokój socjalny z szatnią, pokój kierownika, pomieszczenie techniczne, pomieszczenie porządkowe/ </w:t>
      </w:r>
      <w:proofErr w:type="spellStart"/>
      <w:r w:rsidR="003F3D9A" w:rsidRPr="003F3D9A">
        <w:rPr>
          <w:rFonts w:eastAsia="Arial Unicode MS"/>
        </w:rPr>
        <w:t>brudnik</w:t>
      </w:r>
      <w:proofErr w:type="spellEnd"/>
      <w:r w:rsidR="003F3D9A" w:rsidRPr="003F3D9A">
        <w:rPr>
          <w:rFonts w:eastAsia="Arial Unicode MS"/>
        </w:rPr>
        <w:t>, WC personelu</w:t>
      </w:r>
      <w:r w:rsidRPr="003F3D9A">
        <w:rPr>
          <w:rFonts w:eastAsia="Arial Unicode MS"/>
        </w:rPr>
        <w:t>.</w:t>
      </w:r>
      <w:r w:rsidRPr="003F3D9A">
        <w:t xml:space="preserve"> </w:t>
      </w:r>
      <w:r w:rsidRPr="009C3F4C">
        <w:rPr>
          <w:rFonts w:eastAsia="Calibri"/>
          <w:color w:val="000000" w:themeColor="text1"/>
          <w:kern w:val="2"/>
          <w:lang w:eastAsia="en-US"/>
        </w:rPr>
        <w:t xml:space="preserve">Podczas oględzin stwierdzono obecność systemu monitorującego wewnętrznego, zewnętrznego oraz </w:t>
      </w:r>
      <w:proofErr w:type="spellStart"/>
      <w:r w:rsidRPr="009C3F4C">
        <w:rPr>
          <w:rFonts w:eastAsia="Calibri"/>
          <w:color w:val="000000" w:themeColor="text1"/>
          <w:kern w:val="2"/>
          <w:lang w:eastAsia="en-US"/>
        </w:rPr>
        <w:t>przyzywowego</w:t>
      </w:r>
      <w:proofErr w:type="spellEnd"/>
      <w:r w:rsidRPr="009C3F4C">
        <w:rPr>
          <w:rFonts w:eastAsia="Calibri"/>
          <w:color w:val="000000" w:themeColor="text1"/>
          <w:kern w:val="2"/>
          <w:lang w:eastAsia="en-US"/>
        </w:rPr>
        <w:t xml:space="preserve">. Obszar wokół Centrum został utwardzony kostką brukową, przy budynku znajduje się parking z miejscami postojowymi przeznaczonymi dla osób niepełnosprawnych. Wejście do COM pozbawione jest barier architektonicznych. Uczestnicy Centrum mają do dyspozycji teren </w:t>
      </w:r>
      <w:proofErr w:type="spellStart"/>
      <w:r w:rsidRPr="009C3F4C">
        <w:rPr>
          <w:rFonts w:eastAsia="Calibri"/>
          <w:color w:val="000000" w:themeColor="text1"/>
          <w:kern w:val="2"/>
          <w:lang w:eastAsia="en-US"/>
        </w:rPr>
        <w:t>rekreacyjno</w:t>
      </w:r>
      <w:proofErr w:type="spellEnd"/>
      <w:r w:rsidRPr="009C3F4C">
        <w:rPr>
          <w:rFonts w:eastAsia="Calibri"/>
          <w:color w:val="000000" w:themeColor="text1"/>
          <w:kern w:val="2"/>
          <w:lang w:eastAsia="en-US"/>
        </w:rPr>
        <w:t xml:space="preserve">–wypoczynkowy wyposażony </w:t>
      </w:r>
      <w:r w:rsidR="007222FB">
        <w:rPr>
          <w:rFonts w:eastAsia="Calibri"/>
          <w:color w:val="000000" w:themeColor="text1"/>
          <w:kern w:val="2"/>
          <w:lang w:eastAsia="en-US"/>
        </w:rPr>
        <w:br/>
      </w:r>
      <w:r w:rsidRPr="009C3F4C">
        <w:rPr>
          <w:rFonts w:eastAsia="Calibri"/>
          <w:color w:val="000000" w:themeColor="text1"/>
          <w:kern w:val="2"/>
          <w:lang w:eastAsia="en-US"/>
        </w:rPr>
        <w:t>w ławki, stoliki i krzesła ogrodowe oraz altanę ogrodową.</w:t>
      </w:r>
    </w:p>
    <w:p w14:paraId="19A4DCAF" w14:textId="15B8F1DB" w:rsidR="009C3F4C" w:rsidRPr="009C3F4C" w:rsidRDefault="009C3F4C" w:rsidP="009C3F4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strike/>
          <w:color w:val="000000" w:themeColor="text1"/>
          <w:kern w:val="2"/>
          <w:lang w:eastAsia="en-US"/>
        </w:rPr>
      </w:pPr>
      <w:r w:rsidRPr="009C3F4C">
        <w:rPr>
          <w:rFonts w:eastAsia="Calibri"/>
          <w:color w:val="000000" w:themeColor="text1"/>
          <w:kern w:val="2"/>
          <w:lang w:eastAsia="en-US"/>
        </w:rPr>
        <w:t>W trakcie oględzin budynku COM stwierdzono pęknięcia i zarysowania na ścianach wewnętrznych i suficie obiektu, w szczególności w sali</w:t>
      </w:r>
      <w:r w:rsidR="005410B7">
        <w:rPr>
          <w:rFonts w:eastAsia="Calibri"/>
          <w:color w:val="000000" w:themeColor="text1"/>
          <w:kern w:val="2"/>
          <w:lang w:eastAsia="en-US"/>
        </w:rPr>
        <w:t xml:space="preserve"> rehabilitacyjnej, na korytarzu oraz</w:t>
      </w:r>
      <w:r w:rsidRPr="009C3F4C">
        <w:rPr>
          <w:rFonts w:eastAsia="Calibri"/>
          <w:color w:val="000000" w:themeColor="text1"/>
          <w:kern w:val="2"/>
          <w:lang w:eastAsia="en-US"/>
        </w:rPr>
        <w:t xml:space="preserve"> w części mieszkalnej</w:t>
      </w:r>
      <w:r w:rsidR="003F3D9A">
        <w:rPr>
          <w:rFonts w:eastAsia="Calibri"/>
          <w:color w:val="000000" w:themeColor="text1"/>
          <w:kern w:val="2"/>
          <w:lang w:eastAsia="en-US"/>
        </w:rPr>
        <w:t>.</w:t>
      </w:r>
    </w:p>
    <w:p w14:paraId="3BADDFDD" w14:textId="59833E5F" w:rsidR="009C3F4C" w:rsidRPr="009C3F4C" w:rsidRDefault="009C3F4C" w:rsidP="009C3F4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i/>
          <w:color w:val="000000" w:themeColor="text1"/>
          <w:kern w:val="2"/>
          <w:lang w:eastAsia="en-US"/>
        </w:rPr>
      </w:pPr>
      <w:r w:rsidRPr="009C3F4C">
        <w:rPr>
          <w:rFonts w:eastAsia="Calibri"/>
          <w:color w:val="000000" w:themeColor="text1"/>
          <w:kern w:val="2"/>
          <w:lang w:eastAsia="en-US"/>
        </w:rPr>
        <w:t xml:space="preserve">W toku kontroli przedstawiono kontrolującym Protokół nr 2/2024 przeglądu inwestycji w okresie gwarancji i rękojmi z dnia 23 lipca 2024 r., w którym wpisano ustalenie: </w:t>
      </w:r>
      <w:r w:rsidR="007222FB">
        <w:rPr>
          <w:rFonts w:eastAsia="Calibri"/>
          <w:color w:val="000000" w:themeColor="text1"/>
          <w:kern w:val="2"/>
          <w:lang w:eastAsia="en-US"/>
        </w:rPr>
        <w:br/>
      </w:r>
      <w:r w:rsidRPr="009C3F4C">
        <w:rPr>
          <w:rFonts w:eastAsia="Calibri"/>
          <w:i/>
          <w:color w:val="000000" w:themeColor="text1"/>
          <w:kern w:val="2"/>
          <w:lang w:eastAsia="en-US"/>
        </w:rPr>
        <w:t>„po dokonaniu szczegółowego przeglądu stanu obiektu, Komisja ujawniła wady fizyczne obiektu lub wykonanych robót, zmniejszające wartość użytkową, techniczną i estetyczną obiektu”</w:t>
      </w:r>
      <w:r w:rsidRPr="009C3F4C">
        <w:rPr>
          <w:rFonts w:eastAsia="Calibri"/>
          <w:color w:val="000000" w:themeColor="text1"/>
          <w:kern w:val="2"/>
          <w:lang w:eastAsia="en-US"/>
        </w:rPr>
        <w:t xml:space="preserve"> oraz </w:t>
      </w:r>
      <w:r w:rsidRPr="009C3F4C">
        <w:rPr>
          <w:rFonts w:eastAsia="Calibri"/>
          <w:i/>
          <w:color w:val="000000" w:themeColor="text1"/>
          <w:kern w:val="2"/>
          <w:lang w:eastAsia="en-US"/>
        </w:rPr>
        <w:t>„naprawa pęknięć ścian wewnętrznych”</w:t>
      </w:r>
      <w:r w:rsidRPr="009C3F4C">
        <w:rPr>
          <w:rFonts w:eastAsia="Calibri"/>
          <w:color w:val="000000" w:themeColor="text1"/>
          <w:kern w:val="2"/>
          <w:lang w:eastAsia="en-US"/>
        </w:rPr>
        <w:t xml:space="preserve"> i wyznaczono termin usunięcia stwierdzonych wad do dnia 16 sierpnia 2024 r. Dodatkowo, w dniu 24 marca 2025 r., Kierownik COM złożył wyjaśnienia za pośrednictwem maila o następującej treści: </w:t>
      </w:r>
      <w:r w:rsidRPr="009C3F4C">
        <w:rPr>
          <w:rFonts w:eastAsia="Calibri"/>
          <w:i/>
          <w:color w:val="000000" w:themeColor="text1"/>
          <w:kern w:val="2"/>
          <w:lang w:eastAsia="en-US"/>
        </w:rPr>
        <w:t>„Pierwsze usterki zostały usunięte w tamtym roku przed oddaniem budynku do użytkowania przez mieszkańców. Ze względu na brak ,,prawdziwej zimy" czyli opadów śniegu które dociążyły by budynek i pomogły się mu ułożyć do podłoża takie pęknięcia mogą pojawiać się do 5 lat od czasu oddana obiektu.</w:t>
      </w:r>
    </w:p>
    <w:p w14:paraId="1871E28D" w14:textId="77777777" w:rsidR="009C3F4C" w:rsidRPr="009C3F4C" w:rsidRDefault="009C3F4C" w:rsidP="009C3F4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i/>
          <w:color w:val="000000" w:themeColor="text1"/>
          <w:kern w:val="2"/>
          <w:lang w:eastAsia="en-US"/>
        </w:rPr>
      </w:pPr>
      <w:r w:rsidRPr="009C3F4C">
        <w:rPr>
          <w:rFonts w:eastAsia="Calibri"/>
          <w:i/>
          <w:color w:val="000000" w:themeColor="text1"/>
          <w:kern w:val="2"/>
          <w:lang w:eastAsia="en-US"/>
        </w:rPr>
        <w:t xml:space="preserve">Końcem kwietnia, zostaną wszystkie usterki zniwelowane ponieważ tak został ustalony termin z firmą WOLF TECHNOPROJEKT. Będą to prace związane z naprawą pęknięć ścian </w:t>
      </w:r>
      <w:r w:rsidRPr="009C3F4C">
        <w:rPr>
          <w:rFonts w:eastAsia="Calibri"/>
          <w:i/>
          <w:color w:val="000000" w:themeColor="text1"/>
          <w:kern w:val="2"/>
          <w:lang w:eastAsia="en-US"/>
        </w:rPr>
        <w:lastRenderedPageBreak/>
        <w:t>wewnętrznych, oczyszczenie pęknięć, usunięcie luźnych fragmentów tynku lub farby, odkurzenie i odtłuszczenie powierzchni, nałożenie odpowiedniego materiału naprawczego, wyrównanie i wygładzenie powierzchni, wzmocnienie naprawionego obszaru, oraz przeglądu gwarancyjnego całego obiektu.”</w:t>
      </w:r>
    </w:p>
    <w:p w14:paraId="640CF6B7" w14:textId="3CF82BF4" w:rsidR="009C3F4C" w:rsidRDefault="00FF418D" w:rsidP="00FF418D">
      <w:pPr>
        <w:pStyle w:val="Tekstpodstawowy"/>
        <w:spacing w:after="0" w:line="360" w:lineRule="auto"/>
        <w:jc w:val="right"/>
        <w:rPr>
          <w:color w:val="000000" w:themeColor="text1"/>
        </w:rPr>
      </w:pPr>
      <w:r w:rsidRPr="00FD1F7E">
        <w:rPr>
          <w:color w:val="000000" w:themeColor="text1"/>
        </w:rPr>
        <w:t>(</w:t>
      </w:r>
      <w:r w:rsidRPr="00FD1F7E">
        <w:rPr>
          <w:iCs/>
          <w:color w:val="000000" w:themeColor="text1"/>
        </w:rPr>
        <w:t>str. 133-166 akt kontroli</w:t>
      </w:r>
      <w:r w:rsidRPr="00FD1F7E">
        <w:rPr>
          <w:color w:val="000000" w:themeColor="text1"/>
        </w:rPr>
        <w:t>)</w:t>
      </w:r>
    </w:p>
    <w:p w14:paraId="7F618183" w14:textId="77777777" w:rsidR="00837738" w:rsidRPr="00FD1F7E" w:rsidRDefault="00837738" w:rsidP="00FF418D">
      <w:pPr>
        <w:pStyle w:val="Tekstpodstawowy"/>
        <w:spacing w:after="0" w:line="360" w:lineRule="auto"/>
        <w:jc w:val="right"/>
        <w:rPr>
          <w:rFonts w:eastAsia="Calibri"/>
          <w:kern w:val="2"/>
          <w:lang w:eastAsia="en-US"/>
        </w:rPr>
      </w:pPr>
    </w:p>
    <w:p w14:paraId="675842CA" w14:textId="3AA877CB" w:rsidR="009C3F4C" w:rsidRPr="00CC7470" w:rsidRDefault="009C3F4C" w:rsidP="00CC7470">
      <w:pPr>
        <w:spacing w:line="360" w:lineRule="auto"/>
        <w:jc w:val="both"/>
        <w:rPr>
          <w:b/>
        </w:rPr>
      </w:pPr>
      <w:r w:rsidRPr="00277C09">
        <w:rPr>
          <w:b/>
        </w:rPr>
        <w:t>W ww. obszarze kontroli nie zidentyfikowan</w:t>
      </w:r>
      <w:r w:rsidR="00A46509">
        <w:rPr>
          <w:b/>
        </w:rPr>
        <w:t>o uchybień lub nieprawidłowośc</w:t>
      </w:r>
      <w:r w:rsidR="00CC7470">
        <w:rPr>
          <w:b/>
        </w:rPr>
        <w:t>i, jednak formułuje się wniosek:</w:t>
      </w:r>
    </w:p>
    <w:p w14:paraId="40073851" w14:textId="5AB27F17" w:rsidR="009C3F4C" w:rsidRPr="00837738" w:rsidRDefault="009C3F4C" w:rsidP="009C3F4C">
      <w:pPr>
        <w:pStyle w:val="Tekstpodstawowy"/>
        <w:spacing w:after="0" w:line="360" w:lineRule="auto"/>
        <w:jc w:val="both"/>
        <w:rPr>
          <w:rFonts w:eastAsia="Calibri"/>
          <w:b/>
          <w:color w:val="000000" w:themeColor="text1"/>
          <w:kern w:val="2"/>
          <w:lang w:eastAsia="en-US"/>
        </w:rPr>
      </w:pPr>
      <w:r w:rsidRPr="00837738">
        <w:rPr>
          <w:rFonts w:eastAsia="Calibri"/>
          <w:b/>
          <w:color w:val="000000" w:themeColor="text1"/>
          <w:kern w:val="2"/>
          <w:lang w:eastAsia="en-US"/>
        </w:rPr>
        <w:t xml:space="preserve">W związku z podjętymi </w:t>
      </w:r>
      <w:r w:rsidR="003F3D9A" w:rsidRPr="00837738">
        <w:rPr>
          <w:rFonts w:eastAsia="Calibri"/>
          <w:b/>
          <w:color w:val="000000" w:themeColor="text1"/>
          <w:kern w:val="2"/>
          <w:lang w:eastAsia="en-US"/>
        </w:rPr>
        <w:t xml:space="preserve">przez </w:t>
      </w:r>
      <w:r w:rsidR="005410B7" w:rsidRPr="00837738">
        <w:rPr>
          <w:rFonts w:eastAsia="Calibri"/>
          <w:b/>
          <w:color w:val="000000" w:themeColor="text1"/>
          <w:kern w:val="2"/>
          <w:lang w:eastAsia="en-US"/>
        </w:rPr>
        <w:t>Gminę</w:t>
      </w:r>
      <w:r w:rsidR="003F3D9A" w:rsidRPr="00837738">
        <w:rPr>
          <w:rFonts w:eastAsia="Calibri"/>
          <w:b/>
          <w:color w:val="000000" w:themeColor="text1"/>
          <w:kern w:val="2"/>
          <w:lang w:eastAsia="en-US"/>
        </w:rPr>
        <w:t xml:space="preserve"> </w:t>
      </w:r>
      <w:r w:rsidRPr="00837738">
        <w:rPr>
          <w:rFonts w:eastAsia="Calibri"/>
          <w:b/>
          <w:color w:val="000000" w:themeColor="text1"/>
          <w:kern w:val="2"/>
          <w:lang w:eastAsia="en-US"/>
        </w:rPr>
        <w:t>działaniami dot. naprawy pęknięć ścian wewnętrznych</w:t>
      </w:r>
      <w:r w:rsidR="007222FB" w:rsidRPr="00837738">
        <w:rPr>
          <w:rFonts w:eastAsia="Calibri"/>
          <w:b/>
          <w:color w:val="000000" w:themeColor="text1"/>
          <w:kern w:val="2"/>
          <w:lang w:eastAsia="en-US"/>
        </w:rPr>
        <w:t xml:space="preserve"> w COM w Nowej Sarzynie</w:t>
      </w:r>
      <w:r w:rsidRPr="00837738">
        <w:rPr>
          <w:rFonts w:eastAsia="Calibri"/>
          <w:b/>
          <w:color w:val="000000" w:themeColor="text1"/>
          <w:kern w:val="2"/>
          <w:lang w:eastAsia="en-US"/>
        </w:rPr>
        <w:t>, należy przekazać do Podkarpackiego Urzędu Wojewódzkiego w Rzeszowie do</w:t>
      </w:r>
      <w:r w:rsidR="007222FB" w:rsidRPr="00837738">
        <w:rPr>
          <w:rFonts w:eastAsia="Calibri"/>
          <w:b/>
          <w:color w:val="000000" w:themeColor="text1"/>
          <w:kern w:val="2"/>
          <w:lang w:eastAsia="en-US"/>
        </w:rPr>
        <w:t xml:space="preserve">kument potwierdzający wykonanie </w:t>
      </w:r>
      <w:r w:rsidRPr="00837738">
        <w:rPr>
          <w:rFonts w:eastAsia="Calibri"/>
          <w:b/>
          <w:color w:val="000000" w:themeColor="text1"/>
          <w:kern w:val="2"/>
          <w:lang w:eastAsia="en-US"/>
        </w:rPr>
        <w:t>prac</w:t>
      </w:r>
      <w:r w:rsidR="00A46509" w:rsidRPr="00837738">
        <w:rPr>
          <w:rFonts w:eastAsia="Calibri"/>
          <w:b/>
          <w:color w:val="000000" w:themeColor="text1"/>
          <w:kern w:val="2"/>
          <w:lang w:eastAsia="en-US"/>
        </w:rPr>
        <w:t xml:space="preserve"> </w:t>
      </w:r>
      <w:r w:rsidR="005410B7" w:rsidRPr="00837738">
        <w:rPr>
          <w:rFonts w:eastAsia="Calibri"/>
          <w:b/>
          <w:color w:val="000000" w:themeColor="text1"/>
          <w:kern w:val="2"/>
          <w:lang w:eastAsia="en-US"/>
        </w:rPr>
        <w:t xml:space="preserve">niwelujących stwierdzone wady </w:t>
      </w:r>
      <w:r w:rsidRPr="00837738">
        <w:rPr>
          <w:rFonts w:eastAsia="Calibri"/>
          <w:b/>
          <w:color w:val="000000" w:themeColor="text1"/>
          <w:kern w:val="2"/>
          <w:lang w:eastAsia="en-US"/>
        </w:rPr>
        <w:t xml:space="preserve">do dnia </w:t>
      </w:r>
      <w:r w:rsidR="00A46509" w:rsidRPr="00837738">
        <w:rPr>
          <w:rFonts w:eastAsia="Calibri"/>
          <w:b/>
          <w:color w:val="000000" w:themeColor="text1"/>
          <w:kern w:val="2"/>
          <w:lang w:eastAsia="en-US"/>
        </w:rPr>
        <w:t>30 czerwca</w:t>
      </w:r>
      <w:r w:rsidR="00524D7B" w:rsidRPr="00837738">
        <w:rPr>
          <w:rFonts w:eastAsia="Calibri"/>
          <w:b/>
          <w:color w:val="000000" w:themeColor="text1"/>
          <w:kern w:val="2"/>
          <w:lang w:eastAsia="en-US"/>
        </w:rPr>
        <w:t xml:space="preserve"> 2025 r. </w:t>
      </w:r>
    </w:p>
    <w:p w14:paraId="37362A71" w14:textId="77777777" w:rsidR="00264FC8" w:rsidRPr="00A46509" w:rsidRDefault="00264FC8" w:rsidP="00CE7B67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b/>
          <w:bCs/>
          <w:color w:val="4472C4" w:themeColor="accent1"/>
        </w:rPr>
      </w:pPr>
    </w:p>
    <w:p w14:paraId="64477E1C" w14:textId="1B293F6A" w:rsidR="00390015" w:rsidRPr="00D964B4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4"/>
        <w:jc w:val="both"/>
        <w:textAlignment w:val="baseline"/>
        <w:rPr>
          <w:b/>
          <w:bCs/>
          <w:color w:val="000000" w:themeColor="text1"/>
        </w:rPr>
      </w:pPr>
      <w:r w:rsidRPr="00D964B4">
        <w:rPr>
          <w:b/>
          <w:bCs/>
          <w:color w:val="000000" w:themeColor="text1"/>
        </w:rPr>
        <w:t xml:space="preserve">Kadra Centrum </w:t>
      </w:r>
    </w:p>
    <w:p w14:paraId="336B4306" w14:textId="77777777" w:rsidR="00E81E04" w:rsidRPr="00E81E04" w:rsidRDefault="00E81E04" w:rsidP="00E81E04">
      <w:pPr>
        <w:autoSpaceDE w:val="0"/>
        <w:autoSpaceDN w:val="0"/>
        <w:adjustRightInd w:val="0"/>
        <w:spacing w:line="360" w:lineRule="auto"/>
        <w:ind w:firstLine="283"/>
        <w:jc w:val="both"/>
        <w:rPr>
          <w:color w:val="000000" w:themeColor="text1"/>
        </w:rPr>
      </w:pPr>
      <w:r w:rsidRPr="00E81E04">
        <w:rPr>
          <w:color w:val="000000" w:themeColor="text1"/>
        </w:rPr>
        <w:t>Zgodnie z Programem,</w:t>
      </w:r>
      <w:r w:rsidRPr="00E81E04">
        <w:rPr>
          <w:bCs/>
          <w:color w:val="000000" w:themeColor="text1"/>
        </w:rPr>
        <w:t xml:space="preserve"> </w:t>
      </w:r>
      <w:r w:rsidRPr="00E81E04">
        <w:rPr>
          <w:color w:val="000000" w:themeColor="text1"/>
        </w:rPr>
        <w:t xml:space="preserve">Centrum zatrudnia niezbędny do realizacji jego zadań, odpowiednio przeszkolony i przygotowany personel, odpowiedzialny za świadczenie usług w Centrum oraz za zabezpieczenie potrzeb mieszkańców. </w:t>
      </w:r>
    </w:p>
    <w:p w14:paraId="34F70D21" w14:textId="162DF172" w:rsidR="00E81E04" w:rsidRPr="00E81E04" w:rsidRDefault="00E81E04" w:rsidP="00E81E04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81E04">
        <w:rPr>
          <w:color w:val="000000" w:themeColor="text1"/>
        </w:rPr>
        <w:t xml:space="preserve">Z przedłożonego kontrolującym wykazu pracowników COM w Nowej Sarzynie sporządzonego przez p.o. Dyrektora Miejsko-Gminnego Ośrodka Pomocy Społecznej w Nowej Sarzynie wynika, że w 2024 r. kadrę Centrum tworzyło: 11 opiekunów, asystent osoby niepełnosprawnej, terapeuta zajęciowy, księgowy, kierownik COM. Wszystkie z wymienionych osób zatrudnione były w Centrum opiekuńczo-mieszkalnym w </w:t>
      </w:r>
      <w:r w:rsidR="001B384C">
        <w:rPr>
          <w:color w:val="000000" w:themeColor="text1"/>
        </w:rPr>
        <w:t>Nowej Sarzynie</w:t>
      </w:r>
      <w:r w:rsidRPr="00E81E04">
        <w:rPr>
          <w:color w:val="000000" w:themeColor="text1"/>
        </w:rPr>
        <w:t xml:space="preserve"> na podstawie umowy o pracę. Ponadto zatrudniono na umowę zlecenie: fizjoterapeutę, 4 pielęgniarki, osobę do prowadzenia zajęć artystycznych oraz sportowo-rekreacyjnych.</w:t>
      </w:r>
    </w:p>
    <w:p w14:paraId="04BF7D90" w14:textId="7D8723EE" w:rsidR="00E81E04" w:rsidRPr="00FD1F7E" w:rsidRDefault="00E81E04" w:rsidP="00E81E04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FD1F7E">
        <w:rPr>
          <w:color w:val="000000" w:themeColor="text1"/>
        </w:rPr>
        <w:t>(</w:t>
      </w:r>
      <w:r w:rsidRPr="00FD1F7E">
        <w:rPr>
          <w:iCs/>
          <w:color w:val="000000" w:themeColor="text1"/>
        </w:rPr>
        <w:t xml:space="preserve">str. </w:t>
      </w:r>
      <w:r w:rsidR="00FF418D" w:rsidRPr="00FD1F7E">
        <w:rPr>
          <w:iCs/>
          <w:color w:val="000000" w:themeColor="text1"/>
        </w:rPr>
        <w:t>167-172</w:t>
      </w:r>
      <w:r w:rsidRPr="00FD1F7E">
        <w:rPr>
          <w:iCs/>
          <w:color w:val="000000" w:themeColor="text1"/>
        </w:rPr>
        <w:t xml:space="preserve"> akt kontroli</w:t>
      </w:r>
      <w:r w:rsidRPr="00FD1F7E">
        <w:rPr>
          <w:color w:val="000000" w:themeColor="text1"/>
        </w:rPr>
        <w:t>)</w:t>
      </w:r>
    </w:p>
    <w:p w14:paraId="6AC23BEE" w14:textId="192924E9" w:rsidR="00E81E04" w:rsidRPr="00E81E04" w:rsidRDefault="00E81E04" w:rsidP="00E81E0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E81E04">
        <w:rPr>
          <w:color w:val="000000" w:themeColor="text1"/>
        </w:rPr>
        <w:t>Zgodnie z założeniami Programu kierownikiem Centrum powinna być osoba</w:t>
      </w:r>
      <w:r w:rsidR="00C22892">
        <w:rPr>
          <w:color w:val="000000" w:themeColor="text1"/>
        </w:rPr>
        <w:t xml:space="preserve">, </w:t>
      </w:r>
      <w:r w:rsidRPr="00E81E04">
        <w:rPr>
          <w:color w:val="000000" w:themeColor="text1"/>
        </w:rPr>
        <w:t>która spełnia warunki określone w art. 122 ust. 1 ustawy z dnia 12 marca 2004 r. o pomocy społecznej</w:t>
      </w:r>
      <w:r w:rsidR="00F66C80">
        <w:rPr>
          <w:color w:val="000000" w:themeColor="text1"/>
        </w:rPr>
        <w:t xml:space="preserve"> tj. </w:t>
      </w:r>
      <w:r w:rsidRPr="00E81E04">
        <w:rPr>
          <w:color w:val="000000" w:themeColor="text1"/>
        </w:rPr>
        <w:t xml:space="preserve"> </w:t>
      </w:r>
      <w:r w:rsidR="00C22892" w:rsidRPr="00C22892">
        <w:rPr>
          <w:shd w:val="clear" w:color="auto" w:fill="FFFFFF"/>
        </w:rPr>
        <w:t xml:space="preserve">posiada co najmniej 3-letni staż pracy w </w:t>
      </w:r>
      <w:r w:rsidR="00C22892" w:rsidRPr="00C22892">
        <w:rPr>
          <w:rStyle w:val="Uwydatnienie"/>
          <w:i w:val="0"/>
          <w:iCs w:val="0"/>
          <w:shd w:val="clear" w:color="auto" w:fill="FFFFFF"/>
        </w:rPr>
        <w:t>pomocy społecznej</w:t>
      </w:r>
      <w:r w:rsidR="00C22892" w:rsidRPr="00C22892">
        <w:rPr>
          <w:shd w:val="clear" w:color="auto" w:fill="FFFFFF"/>
        </w:rPr>
        <w:t xml:space="preserve"> oraz specjalizację z zakresu organizacji </w:t>
      </w:r>
      <w:r w:rsidR="00C22892" w:rsidRPr="00C22892">
        <w:rPr>
          <w:rStyle w:val="Uwydatnienie"/>
          <w:i w:val="0"/>
          <w:iCs w:val="0"/>
          <w:shd w:val="clear" w:color="auto" w:fill="FFFFFF"/>
        </w:rPr>
        <w:t>pomocy społecznej</w:t>
      </w:r>
      <w:r w:rsidR="00C22892" w:rsidRPr="00C22892">
        <w:rPr>
          <w:shd w:val="clear" w:color="auto" w:fill="FFFFFF"/>
        </w:rPr>
        <w:t>.</w:t>
      </w:r>
      <w:r w:rsidR="00C22892">
        <w:rPr>
          <w:color w:val="000000" w:themeColor="text1"/>
        </w:rPr>
        <w:t xml:space="preserve"> </w:t>
      </w:r>
      <w:r w:rsidRPr="00E81E04">
        <w:rPr>
          <w:color w:val="000000" w:themeColor="text1"/>
        </w:rPr>
        <w:t xml:space="preserve">Według Regulaminu Organizacyjnego Miejsko-Gminnego Ośrodka Pomocy Społecznej w Nowej Sarzynie COM kierowane jest przez Kierownika. </w:t>
      </w:r>
      <w:r w:rsidR="00C22892">
        <w:rPr>
          <w:color w:val="000000" w:themeColor="text1"/>
        </w:rPr>
        <w:br/>
      </w:r>
      <w:r w:rsidRPr="00E81E04">
        <w:rPr>
          <w:color w:val="000000" w:themeColor="text1"/>
        </w:rPr>
        <w:t>W trakcie czynności kontrolnych ustalono, że kierowanie Centrum powierzono osobie, która spełnia wymogi programowe, stąd też jej wynagrodzenie mogło być finansowane ze środków Funduszu Solidarnościowego.</w:t>
      </w:r>
    </w:p>
    <w:p w14:paraId="38821013" w14:textId="77777777" w:rsidR="00E81E04" w:rsidRPr="00E81E04" w:rsidRDefault="00E81E04" w:rsidP="00E81E04">
      <w:pPr>
        <w:pStyle w:val="Akapitzlist"/>
        <w:overflowPunct w:val="0"/>
        <w:autoSpaceDE w:val="0"/>
        <w:autoSpaceDN w:val="0"/>
        <w:adjustRightInd w:val="0"/>
        <w:spacing w:line="360" w:lineRule="auto"/>
        <w:ind w:left="1080"/>
        <w:jc w:val="center"/>
        <w:textAlignment w:val="baseline"/>
        <w:rPr>
          <w:color w:val="000000" w:themeColor="text1"/>
        </w:rPr>
      </w:pPr>
    </w:p>
    <w:p w14:paraId="70AF70FB" w14:textId="77777777" w:rsidR="00E81E04" w:rsidRPr="00E81E04" w:rsidRDefault="00E81E04" w:rsidP="00E81E04">
      <w:pPr>
        <w:spacing w:line="360" w:lineRule="auto"/>
        <w:jc w:val="both"/>
        <w:rPr>
          <w:b/>
          <w:color w:val="000000" w:themeColor="text1"/>
        </w:rPr>
      </w:pPr>
      <w:r w:rsidRPr="00E81E04">
        <w:rPr>
          <w:b/>
          <w:color w:val="000000" w:themeColor="text1"/>
        </w:rPr>
        <w:t>W ww. obszarze kontroli nie zidentyfikowano uchybień lub nieprawidłowości.</w:t>
      </w:r>
    </w:p>
    <w:p w14:paraId="67796AD4" w14:textId="77777777" w:rsidR="00946B91" w:rsidRPr="00C467D7" w:rsidRDefault="00946B91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4472C4" w:themeColor="accent1"/>
        </w:rPr>
      </w:pPr>
    </w:p>
    <w:p w14:paraId="42CEB9CF" w14:textId="1055052F" w:rsidR="00390015" w:rsidRDefault="00390015" w:rsidP="004A25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4"/>
        <w:jc w:val="both"/>
        <w:textAlignment w:val="baseline"/>
        <w:rPr>
          <w:b/>
          <w:bCs/>
          <w:color w:val="000000" w:themeColor="text1"/>
        </w:rPr>
      </w:pPr>
      <w:r w:rsidRPr="004A2567">
        <w:rPr>
          <w:b/>
          <w:bCs/>
          <w:color w:val="000000" w:themeColor="text1"/>
        </w:rPr>
        <w:t xml:space="preserve"> Ustalenie stanu wykorzystania miejsc pobytu dziennego i całodobowego </w:t>
      </w:r>
      <w:r w:rsidRPr="004A2567">
        <w:rPr>
          <w:b/>
          <w:bCs/>
          <w:color w:val="000000" w:themeColor="text1"/>
        </w:rPr>
        <w:br/>
        <w:t xml:space="preserve">w Centrum – uczestnicy Centrum </w:t>
      </w:r>
    </w:p>
    <w:p w14:paraId="0D30C3B0" w14:textId="62D7339C" w:rsidR="00845AE8" w:rsidRDefault="00E62A19" w:rsidP="003A70B7">
      <w:pPr>
        <w:overflowPunct w:val="0"/>
        <w:autoSpaceDE w:val="0"/>
        <w:autoSpaceDN w:val="0"/>
        <w:adjustRightInd w:val="0"/>
        <w:spacing w:line="360" w:lineRule="auto"/>
        <w:ind w:firstLine="283"/>
        <w:jc w:val="both"/>
        <w:textAlignment w:val="baseline"/>
        <w:rPr>
          <w:color w:val="000000" w:themeColor="text1"/>
        </w:rPr>
      </w:pPr>
      <w:r w:rsidRPr="008C1F16">
        <w:rPr>
          <w:color w:val="000000" w:themeColor="text1"/>
        </w:rPr>
        <w:t xml:space="preserve">Zgodnie z wnioskiem Gminy </w:t>
      </w:r>
      <w:r w:rsidR="00EE748B">
        <w:rPr>
          <w:color w:val="000000" w:themeColor="text1"/>
        </w:rPr>
        <w:t>Nowa Sarzyna</w:t>
      </w:r>
      <w:r w:rsidR="00AE3C88" w:rsidRPr="008C1F16">
        <w:rPr>
          <w:color w:val="000000" w:themeColor="text1"/>
        </w:rPr>
        <w:t xml:space="preserve"> o przystąpienie do P</w:t>
      </w:r>
      <w:r w:rsidRPr="008C1F16">
        <w:rPr>
          <w:color w:val="000000" w:themeColor="text1"/>
        </w:rPr>
        <w:t xml:space="preserve">rogramu oraz zapisami umowy nr </w:t>
      </w:r>
      <w:r w:rsidR="00CB5E0E" w:rsidRPr="008C1F16">
        <w:rPr>
          <w:color w:val="000000" w:themeColor="text1"/>
        </w:rPr>
        <w:t>RE-II.1</w:t>
      </w:r>
      <w:r w:rsidR="00EE748B">
        <w:rPr>
          <w:color w:val="000000" w:themeColor="text1"/>
        </w:rPr>
        <w:t>3</w:t>
      </w:r>
      <w:r w:rsidRPr="008C1F16">
        <w:rPr>
          <w:color w:val="000000" w:themeColor="text1"/>
        </w:rPr>
        <w:t xml:space="preserve">/2024/COM/M-II z dnia </w:t>
      </w:r>
      <w:r w:rsidR="00CB5E0E" w:rsidRPr="008C1F16">
        <w:rPr>
          <w:color w:val="000000" w:themeColor="text1"/>
        </w:rPr>
        <w:t>2</w:t>
      </w:r>
      <w:r w:rsidR="00EE748B">
        <w:rPr>
          <w:color w:val="000000" w:themeColor="text1"/>
        </w:rPr>
        <w:t>6</w:t>
      </w:r>
      <w:r w:rsidRPr="008C1F16">
        <w:rPr>
          <w:color w:val="000000" w:themeColor="text1"/>
        </w:rPr>
        <w:t xml:space="preserve"> </w:t>
      </w:r>
      <w:r w:rsidR="00CB5E0E" w:rsidRPr="008C1F16">
        <w:rPr>
          <w:color w:val="000000" w:themeColor="text1"/>
        </w:rPr>
        <w:t>listopada</w:t>
      </w:r>
      <w:r w:rsidRPr="008C1F16">
        <w:rPr>
          <w:color w:val="000000" w:themeColor="text1"/>
        </w:rPr>
        <w:t xml:space="preserve"> 2024 r., z usług COM </w:t>
      </w:r>
      <w:r w:rsidR="001D6D89">
        <w:rPr>
          <w:color w:val="000000" w:themeColor="text1"/>
        </w:rPr>
        <w:br/>
      </w:r>
      <w:r w:rsidRPr="008C1F16">
        <w:rPr>
          <w:color w:val="000000" w:themeColor="text1"/>
        </w:rPr>
        <w:t xml:space="preserve">w </w:t>
      </w:r>
      <w:r w:rsidR="00EE748B">
        <w:rPr>
          <w:color w:val="000000" w:themeColor="text1"/>
        </w:rPr>
        <w:t>Nowej Sarzynie</w:t>
      </w:r>
      <w:r w:rsidRPr="008C1F16">
        <w:rPr>
          <w:color w:val="000000" w:themeColor="text1"/>
        </w:rPr>
        <w:t xml:space="preserve"> powinno korzystać </w:t>
      </w:r>
      <w:r w:rsidR="00EE748B">
        <w:rPr>
          <w:color w:val="000000" w:themeColor="text1"/>
        </w:rPr>
        <w:t>34</w:t>
      </w:r>
      <w:r w:rsidRPr="008C1F16">
        <w:rPr>
          <w:color w:val="000000" w:themeColor="text1"/>
        </w:rPr>
        <w:t xml:space="preserve"> os</w:t>
      </w:r>
      <w:r w:rsidR="00050E49">
        <w:rPr>
          <w:color w:val="000000" w:themeColor="text1"/>
        </w:rPr>
        <w:t>oby</w:t>
      </w:r>
      <w:r w:rsidRPr="008C1F16">
        <w:rPr>
          <w:color w:val="000000" w:themeColor="text1"/>
        </w:rPr>
        <w:t xml:space="preserve">: </w:t>
      </w:r>
      <w:r w:rsidR="00EE748B">
        <w:rPr>
          <w:color w:val="000000" w:themeColor="text1"/>
        </w:rPr>
        <w:t>14</w:t>
      </w:r>
      <w:r w:rsidRPr="008C1F16">
        <w:rPr>
          <w:color w:val="000000" w:themeColor="text1"/>
        </w:rPr>
        <w:t xml:space="preserve"> uczestników w </w:t>
      </w:r>
      <w:r w:rsidR="004A3408" w:rsidRPr="008C1F16">
        <w:rPr>
          <w:color w:val="000000" w:themeColor="text1"/>
        </w:rPr>
        <w:t>ramach</w:t>
      </w:r>
      <w:r w:rsidRPr="008C1F16">
        <w:rPr>
          <w:color w:val="000000" w:themeColor="text1"/>
        </w:rPr>
        <w:t xml:space="preserve"> pobytu dziennego oraz </w:t>
      </w:r>
      <w:r w:rsidR="00CB5E0E" w:rsidRPr="008C1F16">
        <w:rPr>
          <w:color w:val="000000" w:themeColor="text1"/>
        </w:rPr>
        <w:t>2</w:t>
      </w:r>
      <w:r w:rsidR="00EE748B">
        <w:rPr>
          <w:color w:val="000000" w:themeColor="text1"/>
        </w:rPr>
        <w:t>0</w:t>
      </w:r>
      <w:r w:rsidR="0072574A" w:rsidRPr="008C1F16">
        <w:rPr>
          <w:color w:val="000000" w:themeColor="text1"/>
        </w:rPr>
        <w:t xml:space="preserve"> os</w:t>
      </w:r>
      <w:r w:rsidR="00050E49">
        <w:rPr>
          <w:color w:val="000000" w:themeColor="text1"/>
        </w:rPr>
        <w:t>ób</w:t>
      </w:r>
      <w:r w:rsidR="0072574A" w:rsidRPr="008C1F16">
        <w:rPr>
          <w:color w:val="000000" w:themeColor="text1"/>
        </w:rPr>
        <w:t xml:space="preserve"> w </w:t>
      </w:r>
      <w:r w:rsidR="004A3408" w:rsidRPr="008C1F16">
        <w:rPr>
          <w:color w:val="000000" w:themeColor="text1"/>
        </w:rPr>
        <w:t>ramach</w:t>
      </w:r>
      <w:r w:rsidRPr="008C1F16">
        <w:rPr>
          <w:color w:val="000000" w:themeColor="text1"/>
        </w:rPr>
        <w:t xml:space="preserve"> pobytu całodobowego. </w:t>
      </w:r>
      <w:r w:rsidR="00A3559C" w:rsidRPr="00F22F53">
        <w:rPr>
          <w:color w:val="000000" w:themeColor="text1"/>
        </w:rPr>
        <w:t>Z przedstawionej na potrzeby kontroli dokumentacji oraz zestawień wynika, że w</w:t>
      </w:r>
      <w:r w:rsidR="004A3408" w:rsidRPr="00F22F53">
        <w:rPr>
          <w:color w:val="000000" w:themeColor="text1"/>
        </w:rPr>
        <w:t xml:space="preserve"> 2024 roku</w:t>
      </w:r>
      <w:r w:rsidR="00050E49" w:rsidRPr="00F22F53">
        <w:rPr>
          <w:color w:val="000000" w:themeColor="text1"/>
        </w:rPr>
        <w:t xml:space="preserve"> </w:t>
      </w:r>
      <w:r w:rsidR="00A3559C" w:rsidRPr="00F22F53">
        <w:rPr>
          <w:color w:val="000000" w:themeColor="text1"/>
        </w:rPr>
        <w:t>Miejsko-Gminny Ośrodek Pomocy Społecznej w Nowej Sarzynie</w:t>
      </w:r>
      <w:r w:rsidR="003E0CEB" w:rsidRPr="00F22F53">
        <w:rPr>
          <w:color w:val="000000" w:themeColor="text1"/>
        </w:rPr>
        <w:t>,</w:t>
      </w:r>
      <w:r w:rsidR="004A3408" w:rsidRPr="00F22F53">
        <w:rPr>
          <w:color w:val="000000" w:themeColor="text1"/>
        </w:rPr>
        <w:t xml:space="preserve"> </w:t>
      </w:r>
      <w:r w:rsidR="002E1A5D" w:rsidRPr="00F22F53">
        <w:rPr>
          <w:color w:val="000000" w:themeColor="text1"/>
        </w:rPr>
        <w:t xml:space="preserve">w odpowiedzi na 19 </w:t>
      </w:r>
      <w:r w:rsidR="00BD0008" w:rsidRPr="00F22F53">
        <w:rPr>
          <w:color w:val="000000" w:themeColor="text1"/>
        </w:rPr>
        <w:t xml:space="preserve">złożonych </w:t>
      </w:r>
      <w:r w:rsidR="002E1A5D" w:rsidRPr="00F22F53">
        <w:rPr>
          <w:color w:val="000000" w:themeColor="text1"/>
        </w:rPr>
        <w:t>wniosków o skierowanie na p</w:t>
      </w:r>
      <w:r w:rsidR="00BD0008" w:rsidRPr="00F22F53">
        <w:rPr>
          <w:color w:val="000000" w:themeColor="text1"/>
        </w:rPr>
        <w:t>obyt dzienny do Centrum,</w:t>
      </w:r>
      <w:r w:rsidR="002E1A5D" w:rsidRPr="00F22F53">
        <w:rPr>
          <w:color w:val="000000" w:themeColor="text1"/>
        </w:rPr>
        <w:t xml:space="preserve"> </w:t>
      </w:r>
      <w:r w:rsidR="00050E49" w:rsidRPr="00F22F53">
        <w:rPr>
          <w:color w:val="000000" w:themeColor="text1"/>
        </w:rPr>
        <w:t xml:space="preserve">wydał </w:t>
      </w:r>
      <w:r w:rsidR="004A3408" w:rsidRPr="00F22F53">
        <w:rPr>
          <w:color w:val="000000" w:themeColor="text1"/>
        </w:rPr>
        <w:t xml:space="preserve">19 decyzji </w:t>
      </w:r>
      <w:r w:rsidR="00BD0008" w:rsidRPr="00F22F53">
        <w:rPr>
          <w:color w:val="000000" w:themeColor="text1"/>
        </w:rPr>
        <w:t>s</w:t>
      </w:r>
      <w:r w:rsidR="004A3408" w:rsidRPr="00F22F53">
        <w:rPr>
          <w:color w:val="000000" w:themeColor="text1"/>
        </w:rPr>
        <w:t>kier</w:t>
      </w:r>
      <w:r w:rsidR="00BD0008" w:rsidRPr="00F22F53">
        <w:rPr>
          <w:color w:val="000000" w:themeColor="text1"/>
        </w:rPr>
        <w:t>owujących oraz w zakresie pobytu całodobowego w odpowiedzi na 2</w:t>
      </w:r>
      <w:r w:rsidR="00F22F53" w:rsidRPr="00F22F53">
        <w:rPr>
          <w:color w:val="000000" w:themeColor="text1"/>
        </w:rPr>
        <w:t>3</w:t>
      </w:r>
      <w:r w:rsidR="001C7694">
        <w:rPr>
          <w:color w:val="000000" w:themeColor="text1"/>
        </w:rPr>
        <w:t xml:space="preserve"> wnioski </w:t>
      </w:r>
      <w:r w:rsidR="00931248">
        <w:rPr>
          <w:color w:val="000000" w:themeColor="text1"/>
        </w:rPr>
        <w:t>wydał</w:t>
      </w:r>
      <w:r w:rsidR="004A3408" w:rsidRPr="00F22F53">
        <w:rPr>
          <w:color w:val="000000" w:themeColor="text1"/>
        </w:rPr>
        <w:t xml:space="preserve"> </w:t>
      </w:r>
      <w:r w:rsidR="00BD0008" w:rsidRPr="00F22F53">
        <w:rPr>
          <w:color w:val="000000" w:themeColor="text1"/>
        </w:rPr>
        <w:t>2</w:t>
      </w:r>
      <w:r w:rsidR="00F22F53" w:rsidRPr="00F22F53">
        <w:rPr>
          <w:color w:val="000000" w:themeColor="text1"/>
        </w:rPr>
        <w:t xml:space="preserve">1 decyzji skierowujących do COM, </w:t>
      </w:r>
      <w:r w:rsidR="00931248">
        <w:rPr>
          <w:color w:val="000000" w:themeColor="text1"/>
        </w:rPr>
        <w:br/>
      </w:r>
      <w:r w:rsidR="00F22F53" w:rsidRPr="00F22F53">
        <w:rPr>
          <w:color w:val="000000" w:themeColor="text1"/>
        </w:rPr>
        <w:t>1 decyzj</w:t>
      </w:r>
      <w:r w:rsidR="00931248">
        <w:rPr>
          <w:color w:val="000000" w:themeColor="text1"/>
        </w:rPr>
        <w:t>ę</w:t>
      </w:r>
      <w:r w:rsidR="00F22F53" w:rsidRPr="00F22F53">
        <w:rPr>
          <w:color w:val="000000" w:themeColor="text1"/>
        </w:rPr>
        <w:t xml:space="preserve"> umarzając</w:t>
      </w:r>
      <w:r w:rsidR="00931248">
        <w:rPr>
          <w:color w:val="000000" w:themeColor="text1"/>
        </w:rPr>
        <w:t>ą</w:t>
      </w:r>
      <w:r w:rsidR="00F22F53" w:rsidRPr="00F22F53">
        <w:rPr>
          <w:color w:val="000000" w:themeColor="text1"/>
        </w:rPr>
        <w:t xml:space="preserve"> postępowanie dotyczące skierowania do COM oraz 1 decyzj</w:t>
      </w:r>
      <w:r w:rsidR="00931248">
        <w:rPr>
          <w:color w:val="000000" w:themeColor="text1"/>
        </w:rPr>
        <w:t>ę</w:t>
      </w:r>
      <w:r w:rsidR="00F22F53" w:rsidRPr="00F22F53">
        <w:rPr>
          <w:color w:val="000000" w:themeColor="text1"/>
        </w:rPr>
        <w:t xml:space="preserve"> odmown</w:t>
      </w:r>
      <w:r w:rsidR="00931248">
        <w:rPr>
          <w:color w:val="000000" w:themeColor="text1"/>
        </w:rPr>
        <w:t>ą</w:t>
      </w:r>
      <w:r w:rsidR="00F22F53" w:rsidRPr="00F22F53">
        <w:rPr>
          <w:color w:val="000000" w:themeColor="text1"/>
        </w:rPr>
        <w:t>.</w:t>
      </w:r>
      <w:r w:rsidR="00BD0008">
        <w:rPr>
          <w:color w:val="000000" w:themeColor="text1"/>
        </w:rPr>
        <w:t xml:space="preserve"> </w:t>
      </w:r>
    </w:p>
    <w:p w14:paraId="4E5056D2" w14:textId="153B811D" w:rsidR="00E358AB" w:rsidRPr="00FD1F7E" w:rsidRDefault="00E358AB" w:rsidP="00E358AB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FD1F7E">
        <w:rPr>
          <w:color w:val="000000" w:themeColor="text1"/>
        </w:rPr>
        <w:t>(</w:t>
      </w:r>
      <w:r w:rsidRPr="00FD1F7E">
        <w:rPr>
          <w:iCs/>
          <w:color w:val="000000" w:themeColor="text1"/>
        </w:rPr>
        <w:t>str. 173-186 akt kontroli</w:t>
      </w:r>
      <w:r w:rsidRPr="00FD1F7E">
        <w:rPr>
          <w:color w:val="000000" w:themeColor="text1"/>
        </w:rPr>
        <w:t>)</w:t>
      </w:r>
    </w:p>
    <w:p w14:paraId="54DDE478" w14:textId="77777777" w:rsidR="00050E49" w:rsidRDefault="00050E49" w:rsidP="00564AD6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</w:p>
    <w:p w14:paraId="2A837E67" w14:textId="4B5A69D0" w:rsidR="00E62A19" w:rsidRDefault="00E62A19" w:rsidP="00E62A1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736DF8">
        <w:rPr>
          <w:color w:val="000000" w:themeColor="text1"/>
        </w:rPr>
        <w:t xml:space="preserve">Uczestnicy Centrum to osoby z orzeczonym stopniem niepełnosprawności, którym </w:t>
      </w:r>
      <w:r w:rsidR="00AC5D82">
        <w:rPr>
          <w:color w:val="000000" w:themeColor="text1"/>
        </w:rPr>
        <w:t xml:space="preserve">przyznano usługi </w:t>
      </w:r>
      <w:r w:rsidRPr="00736DF8">
        <w:rPr>
          <w:color w:val="000000" w:themeColor="text1"/>
        </w:rPr>
        <w:t xml:space="preserve"> </w:t>
      </w:r>
      <w:r w:rsidR="00AC5D82">
        <w:rPr>
          <w:color w:val="000000" w:themeColor="text1"/>
        </w:rPr>
        <w:t xml:space="preserve">z wyżywieniem i usługami opiekuńczymi </w:t>
      </w:r>
      <w:r w:rsidR="000A6CF8">
        <w:rPr>
          <w:color w:val="000000" w:themeColor="text1"/>
        </w:rPr>
        <w:t>lub</w:t>
      </w:r>
      <w:r w:rsidR="00CC7470">
        <w:rPr>
          <w:color w:val="000000" w:themeColor="text1"/>
        </w:rPr>
        <w:t>,</w:t>
      </w:r>
      <w:r w:rsidR="00AC5D82">
        <w:rPr>
          <w:color w:val="000000" w:themeColor="text1"/>
        </w:rPr>
        <w:t xml:space="preserve"> w zależności od potrzeb</w:t>
      </w:r>
      <w:r w:rsidR="00CC7470">
        <w:rPr>
          <w:color w:val="000000" w:themeColor="text1"/>
        </w:rPr>
        <w:t>,</w:t>
      </w:r>
      <w:r w:rsidR="00AC5D82">
        <w:rPr>
          <w:color w:val="000000" w:themeColor="text1"/>
        </w:rPr>
        <w:t xml:space="preserve"> </w:t>
      </w:r>
      <w:r w:rsidR="00564AD6">
        <w:rPr>
          <w:color w:val="000000" w:themeColor="text1"/>
        </w:rPr>
        <w:t>usługi</w:t>
      </w:r>
      <w:r w:rsidR="000A6CF8" w:rsidRPr="00736DF8">
        <w:rPr>
          <w:color w:val="000000" w:themeColor="text1"/>
        </w:rPr>
        <w:t xml:space="preserve"> </w:t>
      </w:r>
      <w:r w:rsidR="001D6D89">
        <w:rPr>
          <w:color w:val="000000" w:themeColor="text1"/>
        </w:rPr>
        <w:br/>
      </w:r>
      <w:r w:rsidR="000A6CF8">
        <w:rPr>
          <w:color w:val="000000" w:themeColor="text1"/>
        </w:rPr>
        <w:t>z wyżywieniem i usługami opiekuńczymi wraz z rehabilitacją</w:t>
      </w:r>
      <w:r w:rsidR="00AC5D82">
        <w:rPr>
          <w:color w:val="000000" w:themeColor="text1"/>
        </w:rPr>
        <w:t xml:space="preserve">. </w:t>
      </w:r>
      <w:r w:rsidR="00422579" w:rsidRPr="00736DF8">
        <w:rPr>
          <w:color w:val="000000" w:themeColor="text1"/>
        </w:rPr>
        <w:t xml:space="preserve">Przyznanie usług uczestnikom Centrum nastąpiło </w:t>
      </w:r>
      <w:r w:rsidRPr="00736DF8">
        <w:rPr>
          <w:color w:val="000000" w:themeColor="text1"/>
        </w:rPr>
        <w:t xml:space="preserve">na podstawie decyzji administracyjnych wydanych przez </w:t>
      </w:r>
      <w:r w:rsidR="00AC5D82">
        <w:rPr>
          <w:color w:val="000000" w:themeColor="text1"/>
        </w:rPr>
        <w:t>Burmistrza Miasta i Gminy Nowa Sarzyna</w:t>
      </w:r>
      <w:r w:rsidR="00C85245" w:rsidRPr="00736DF8">
        <w:rPr>
          <w:color w:val="000000" w:themeColor="text1"/>
        </w:rPr>
        <w:t xml:space="preserve"> (z </w:t>
      </w:r>
      <w:r w:rsidRPr="00736DF8">
        <w:rPr>
          <w:color w:val="000000" w:themeColor="text1"/>
        </w:rPr>
        <w:t xml:space="preserve">up. </w:t>
      </w:r>
      <w:r w:rsidR="00AC5D82">
        <w:rPr>
          <w:color w:val="000000" w:themeColor="text1"/>
        </w:rPr>
        <w:t xml:space="preserve">Burmistrza </w:t>
      </w:r>
      <w:r w:rsidRPr="00736DF8">
        <w:rPr>
          <w:color w:val="000000" w:themeColor="text1"/>
        </w:rPr>
        <w:t xml:space="preserve">decyzje zostały podpisane przez </w:t>
      </w:r>
      <w:r w:rsidR="001D6D89">
        <w:rPr>
          <w:color w:val="000000" w:themeColor="text1"/>
        </w:rPr>
        <w:br/>
      </w:r>
      <w:r w:rsidR="00AC5D82" w:rsidRPr="00AC5D82">
        <w:rPr>
          <w:color w:val="000000" w:themeColor="text1"/>
        </w:rPr>
        <w:t>p.o. Dyrektora Miejsko-Gminnego Ośrodka Pomocy Społecznej w Nowej Sarzynie</w:t>
      </w:r>
      <w:r w:rsidR="00422579" w:rsidRPr="00AC5D82">
        <w:rPr>
          <w:color w:val="000000" w:themeColor="text1"/>
        </w:rPr>
        <w:t xml:space="preserve">). </w:t>
      </w:r>
      <w:r w:rsidR="001D6D89">
        <w:rPr>
          <w:color w:val="000000" w:themeColor="text1"/>
        </w:rPr>
        <w:br/>
      </w:r>
      <w:r w:rsidRPr="00736DF8">
        <w:rPr>
          <w:color w:val="000000" w:themeColor="text1"/>
        </w:rPr>
        <w:t xml:space="preserve">Z </w:t>
      </w:r>
      <w:r w:rsidRPr="000A6CF8">
        <w:rPr>
          <w:color w:val="000000" w:themeColor="text1"/>
        </w:rPr>
        <w:t>uzasadnie</w:t>
      </w:r>
      <w:r w:rsidR="000A6CF8">
        <w:rPr>
          <w:color w:val="000000" w:themeColor="text1"/>
        </w:rPr>
        <w:t xml:space="preserve">ń </w:t>
      </w:r>
      <w:r w:rsidRPr="000A6CF8">
        <w:rPr>
          <w:color w:val="000000" w:themeColor="text1"/>
        </w:rPr>
        <w:t xml:space="preserve">ww. decyzji wynika, że </w:t>
      </w:r>
      <w:r w:rsidR="000A6CF8" w:rsidRPr="000A6CF8">
        <w:rPr>
          <w:color w:val="000000" w:themeColor="text1"/>
        </w:rPr>
        <w:t xml:space="preserve">ich </w:t>
      </w:r>
      <w:r w:rsidRPr="000A6CF8">
        <w:rPr>
          <w:color w:val="000000" w:themeColor="text1"/>
        </w:rPr>
        <w:t xml:space="preserve">wydanie </w:t>
      </w:r>
      <w:r w:rsidR="00AC5D82" w:rsidRPr="000A6CF8">
        <w:rPr>
          <w:color w:val="000000" w:themeColor="text1"/>
        </w:rPr>
        <w:t>został</w:t>
      </w:r>
      <w:r w:rsidR="000A6CF8">
        <w:rPr>
          <w:color w:val="000000" w:themeColor="text1"/>
        </w:rPr>
        <w:t>o poprzedzone</w:t>
      </w:r>
      <w:r w:rsidR="00AC5D82" w:rsidRPr="000A6CF8">
        <w:rPr>
          <w:color w:val="000000" w:themeColor="text1"/>
        </w:rPr>
        <w:t xml:space="preserve"> przeprowadz</w:t>
      </w:r>
      <w:r w:rsidR="000A6CF8">
        <w:rPr>
          <w:color w:val="000000" w:themeColor="text1"/>
        </w:rPr>
        <w:t xml:space="preserve">eniem </w:t>
      </w:r>
      <w:r w:rsidR="00285BD2" w:rsidRPr="000A6CF8">
        <w:rPr>
          <w:color w:val="000000" w:themeColor="text1"/>
        </w:rPr>
        <w:t>wywiad</w:t>
      </w:r>
      <w:r w:rsidR="000A6CF8">
        <w:rPr>
          <w:color w:val="000000" w:themeColor="text1"/>
        </w:rPr>
        <w:t>u</w:t>
      </w:r>
      <w:r w:rsidR="00285BD2" w:rsidRPr="000A6CF8">
        <w:rPr>
          <w:color w:val="000000" w:themeColor="text1"/>
        </w:rPr>
        <w:t xml:space="preserve"> środowiskow</w:t>
      </w:r>
      <w:r w:rsidR="00AC5D82" w:rsidRPr="000A6CF8">
        <w:rPr>
          <w:color w:val="000000" w:themeColor="text1"/>
        </w:rPr>
        <w:t>e</w:t>
      </w:r>
      <w:r w:rsidR="000A6CF8">
        <w:rPr>
          <w:color w:val="000000" w:themeColor="text1"/>
        </w:rPr>
        <w:t>go</w:t>
      </w:r>
      <w:r w:rsidR="00285BD2" w:rsidRPr="00170EFF">
        <w:rPr>
          <w:color w:val="000000" w:themeColor="text1"/>
        </w:rPr>
        <w:t xml:space="preserve">. </w:t>
      </w:r>
      <w:r w:rsidR="007F4D4B" w:rsidRPr="00170EFF">
        <w:rPr>
          <w:color w:val="000000" w:themeColor="text1"/>
        </w:rPr>
        <w:t xml:space="preserve"> </w:t>
      </w:r>
      <w:r w:rsidR="00170EFF" w:rsidRPr="00170EFF">
        <w:rPr>
          <w:color w:val="000000" w:themeColor="text1"/>
        </w:rPr>
        <w:t>W przypadku osób, które zgodnie z art.</w:t>
      </w:r>
      <w:r w:rsidR="00DC6370">
        <w:rPr>
          <w:color w:val="000000" w:themeColor="text1"/>
        </w:rPr>
        <w:t xml:space="preserve"> </w:t>
      </w:r>
      <w:r w:rsidR="00170EFF" w:rsidRPr="00170EFF">
        <w:rPr>
          <w:color w:val="000000" w:themeColor="text1"/>
        </w:rPr>
        <w:t xml:space="preserve">97 ust. 1 ustawy </w:t>
      </w:r>
      <w:r w:rsidR="001D6D89">
        <w:rPr>
          <w:color w:val="000000" w:themeColor="text1"/>
        </w:rPr>
        <w:br/>
      </w:r>
      <w:r w:rsidR="00170EFF" w:rsidRPr="00170EFF">
        <w:rPr>
          <w:color w:val="000000" w:themeColor="text1"/>
        </w:rPr>
        <w:t>z dn. 12 ma</w:t>
      </w:r>
      <w:r w:rsidR="00BD0008">
        <w:rPr>
          <w:color w:val="000000" w:themeColor="text1"/>
        </w:rPr>
        <w:t>rca 2004 r. o pomocy społecznej</w:t>
      </w:r>
      <w:r w:rsidR="00170EFF" w:rsidRPr="00564AD6">
        <w:t xml:space="preserve"> oraz Uchwałą Rady Miejskiej </w:t>
      </w:r>
      <w:r w:rsidR="004568BC" w:rsidRPr="00564AD6">
        <w:t xml:space="preserve">w </w:t>
      </w:r>
      <w:r w:rsidR="00170EFF" w:rsidRPr="00564AD6">
        <w:t>Now</w:t>
      </w:r>
      <w:r w:rsidR="004568BC" w:rsidRPr="00564AD6">
        <w:t>ej</w:t>
      </w:r>
      <w:r w:rsidR="00170EFF" w:rsidRPr="00564AD6">
        <w:t xml:space="preserve"> Sarzyn</w:t>
      </w:r>
      <w:r w:rsidR="004568BC" w:rsidRPr="00564AD6">
        <w:t>ie</w:t>
      </w:r>
      <w:r w:rsidR="00170EFF" w:rsidRPr="00564AD6">
        <w:t xml:space="preserve"> nr XC/715/20</w:t>
      </w:r>
      <w:r w:rsidR="00EF4F7C">
        <w:t>24 z dnia 26 lutego 20</w:t>
      </w:r>
      <w:r w:rsidR="00DC6370" w:rsidRPr="00564AD6">
        <w:t>24 r. w sprawi</w:t>
      </w:r>
      <w:r w:rsidR="00931248">
        <w:t>e ustalania szczegółowych zasad</w:t>
      </w:r>
      <w:r w:rsidR="00DC6370" w:rsidRPr="00564AD6">
        <w:t xml:space="preserve"> ponoszenia odpłatności za pobyt w Centrum Opiekuńczo-Mieszkalnym</w:t>
      </w:r>
      <w:r w:rsidR="004568BC" w:rsidRPr="00564AD6">
        <w:t xml:space="preserve"> w Nowej Sarzynie</w:t>
      </w:r>
      <w:r w:rsidR="00DC6370" w:rsidRPr="00564AD6">
        <w:t xml:space="preserve"> </w:t>
      </w:r>
      <w:r w:rsidR="001D6D89">
        <w:br/>
      </w:r>
      <w:r w:rsidR="00DC6370" w:rsidRPr="00564AD6">
        <w:t xml:space="preserve">(z </w:t>
      </w:r>
      <w:proofErr w:type="spellStart"/>
      <w:r w:rsidR="00DC6370" w:rsidRPr="00564AD6">
        <w:t>późn</w:t>
      </w:r>
      <w:proofErr w:type="spellEnd"/>
      <w:r w:rsidR="00DC6370" w:rsidRPr="00564AD6">
        <w:t>. zm.) spełni</w:t>
      </w:r>
      <w:r w:rsidR="00E151AF" w:rsidRPr="00564AD6">
        <w:t>ły</w:t>
      </w:r>
      <w:r w:rsidR="00DC6370" w:rsidRPr="00564AD6">
        <w:t xml:space="preserve"> przesł</w:t>
      </w:r>
      <w:r w:rsidR="000B3047" w:rsidRPr="00564AD6">
        <w:t>anki do ponoszenia o</w:t>
      </w:r>
      <w:r w:rsidR="00DC6370" w:rsidRPr="00564AD6">
        <w:t>płaty za korzystanie z usług w Centrum, wydano również decyzje ustalające opłatę za korzystanie z usług ośrodk</w:t>
      </w:r>
      <w:r w:rsidR="006D433A" w:rsidRPr="00564AD6">
        <w:t>a</w:t>
      </w:r>
      <w:r w:rsidR="00DC6370" w:rsidRPr="00564AD6">
        <w:t xml:space="preserve"> wsparcia. </w:t>
      </w:r>
      <w:r w:rsidRPr="00D7340B">
        <w:rPr>
          <w:color w:val="000000" w:themeColor="text1"/>
        </w:rPr>
        <w:t>Kontrola wykazała, że każda z wydanych decyzji administracyjnych przyznających usługi w</w:t>
      </w:r>
      <w:r w:rsidR="00A22EC6" w:rsidRPr="00D7340B">
        <w:rPr>
          <w:color w:val="000000" w:themeColor="text1"/>
        </w:rPr>
        <w:t> </w:t>
      </w:r>
      <w:r w:rsidRPr="00D7340B">
        <w:rPr>
          <w:color w:val="000000" w:themeColor="text1"/>
        </w:rPr>
        <w:t xml:space="preserve">ramach pobytu dziennego lub całodobowego w COM w </w:t>
      </w:r>
      <w:r w:rsidR="00DD5787">
        <w:rPr>
          <w:color w:val="000000" w:themeColor="text1"/>
        </w:rPr>
        <w:t>Nowej Sarzynie</w:t>
      </w:r>
      <w:r w:rsidRPr="00D7340B">
        <w:rPr>
          <w:color w:val="000000" w:themeColor="text1"/>
        </w:rPr>
        <w:t xml:space="preserve"> została wydana po</w:t>
      </w:r>
      <w:r w:rsidR="00A22EC6" w:rsidRPr="00D7340B">
        <w:rPr>
          <w:color w:val="000000" w:themeColor="text1"/>
        </w:rPr>
        <w:t> </w:t>
      </w:r>
      <w:r w:rsidRPr="00D7340B">
        <w:rPr>
          <w:color w:val="000000" w:themeColor="text1"/>
        </w:rPr>
        <w:t xml:space="preserve">złożeniu wniosku o przyjęcie do Centrum. </w:t>
      </w:r>
      <w:r w:rsidR="009F403E">
        <w:rPr>
          <w:color w:val="000000" w:themeColor="text1"/>
        </w:rPr>
        <w:t xml:space="preserve">Dokonując analizy dokumentacji osobowej </w:t>
      </w:r>
      <w:r w:rsidR="009F403E">
        <w:rPr>
          <w:color w:val="000000" w:themeColor="text1"/>
        </w:rPr>
        <w:lastRenderedPageBreak/>
        <w:t xml:space="preserve">uczestników </w:t>
      </w:r>
      <w:r w:rsidR="009F403E" w:rsidRPr="00931248">
        <w:rPr>
          <w:color w:val="000000" w:themeColor="text1"/>
        </w:rPr>
        <w:t>Centrum opiekuńczo-mieszkalnego</w:t>
      </w:r>
      <w:r w:rsidRPr="00931248">
        <w:rPr>
          <w:color w:val="000000" w:themeColor="text1"/>
        </w:rPr>
        <w:t xml:space="preserve"> </w:t>
      </w:r>
      <w:r w:rsidR="00DD5787" w:rsidRPr="00931248">
        <w:rPr>
          <w:color w:val="000000" w:themeColor="text1"/>
        </w:rPr>
        <w:t xml:space="preserve">ustalono, że dla kilku z </w:t>
      </w:r>
      <w:r w:rsidR="009F403E" w:rsidRPr="00931248">
        <w:rPr>
          <w:color w:val="000000" w:themeColor="text1"/>
        </w:rPr>
        <w:t>nich</w:t>
      </w:r>
      <w:r w:rsidR="00DD5787" w:rsidRPr="00931248">
        <w:rPr>
          <w:color w:val="000000" w:themeColor="text1"/>
        </w:rPr>
        <w:t xml:space="preserve"> nie zostały sporządzone </w:t>
      </w:r>
      <w:r w:rsidRPr="00931248">
        <w:rPr>
          <w:color w:val="000000" w:themeColor="text1"/>
        </w:rPr>
        <w:t>indywid</w:t>
      </w:r>
      <w:r w:rsidR="00DD5787" w:rsidRPr="00931248">
        <w:rPr>
          <w:color w:val="000000" w:themeColor="text1"/>
        </w:rPr>
        <w:t xml:space="preserve">ualne plany korzystania z usług. </w:t>
      </w:r>
    </w:p>
    <w:p w14:paraId="0304DDDF" w14:textId="77777777" w:rsidR="007D3267" w:rsidRDefault="007D3267" w:rsidP="00E62A1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</w:p>
    <w:p w14:paraId="669299B2" w14:textId="26639DF0" w:rsidR="00CB28F6" w:rsidRPr="00AE37E4" w:rsidRDefault="007D3267" w:rsidP="00E62A1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AE37E4">
        <w:rPr>
          <w:color w:val="000000" w:themeColor="text1"/>
        </w:rPr>
        <w:t>W trakcie weryfikacji decyzji administracyjnych kierujących uczestników do Centrum opiekuńczo-mieszkalnego</w:t>
      </w:r>
      <w:r w:rsidR="006360BF" w:rsidRPr="00AE37E4">
        <w:rPr>
          <w:color w:val="000000" w:themeColor="text1"/>
        </w:rPr>
        <w:t xml:space="preserve"> </w:t>
      </w:r>
      <w:r w:rsidR="00931248">
        <w:rPr>
          <w:color w:val="000000" w:themeColor="text1"/>
        </w:rPr>
        <w:t>w Nowej Sarzynie sprawdzono również</w:t>
      </w:r>
      <w:r w:rsidR="00967A78" w:rsidRPr="00AE37E4">
        <w:rPr>
          <w:color w:val="000000" w:themeColor="text1"/>
        </w:rPr>
        <w:t xml:space="preserve"> </w:t>
      </w:r>
      <w:r w:rsidR="006360BF" w:rsidRPr="00AE37E4">
        <w:rPr>
          <w:color w:val="000000" w:themeColor="text1"/>
        </w:rPr>
        <w:t>miesięczn</w:t>
      </w:r>
      <w:r w:rsidR="00931248">
        <w:rPr>
          <w:color w:val="000000" w:themeColor="text1"/>
        </w:rPr>
        <w:t>e</w:t>
      </w:r>
      <w:r w:rsidR="006360BF" w:rsidRPr="00AE37E4">
        <w:rPr>
          <w:color w:val="000000" w:themeColor="text1"/>
        </w:rPr>
        <w:t xml:space="preserve"> list</w:t>
      </w:r>
      <w:r w:rsidR="00931248">
        <w:rPr>
          <w:color w:val="000000" w:themeColor="text1"/>
        </w:rPr>
        <w:t>y</w:t>
      </w:r>
      <w:r w:rsidR="006360BF" w:rsidRPr="00AE37E4">
        <w:rPr>
          <w:color w:val="000000" w:themeColor="text1"/>
        </w:rPr>
        <w:t xml:space="preserve"> obecności uczestników COM</w:t>
      </w:r>
      <w:r w:rsidR="00931248">
        <w:rPr>
          <w:color w:val="000000" w:themeColor="text1"/>
        </w:rPr>
        <w:t>.</w:t>
      </w:r>
      <w:r w:rsidRPr="00AE37E4">
        <w:rPr>
          <w:color w:val="000000" w:themeColor="text1"/>
        </w:rPr>
        <w:t xml:space="preserve"> </w:t>
      </w:r>
      <w:r w:rsidR="00931248">
        <w:rPr>
          <w:color w:val="000000" w:themeColor="text1"/>
        </w:rPr>
        <w:t>S</w:t>
      </w:r>
      <w:r w:rsidRPr="00AE37E4">
        <w:rPr>
          <w:color w:val="000000" w:themeColor="text1"/>
        </w:rPr>
        <w:t>twierdzono, że dwoje z uczestnikó</w:t>
      </w:r>
      <w:r w:rsidR="00092DA2" w:rsidRPr="00AE37E4">
        <w:rPr>
          <w:color w:val="000000" w:themeColor="text1"/>
        </w:rPr>
        <w:t>w</w:t>
      </w:r>
      <w:r w:rsidR="007416ED" w:rsidRPr="00AE37E4">
        <w:rPr>
          <w:color w:val="000000" w:themeColor="text1"/>
        </w:rPr>
        <w:t xml:space="preserve"> Programu</w:t>
      </w:r>
      <w:r w:rsidRPr="00AE37E4">
        <w:rPr>
          <w:color w:val="000000" w:themeColor="text1"/>
        </w:rPr>
        <w:t xml:space="preserve"> podpisanych jest na liście obecności przed datą</w:t>
      </w:r>
      <w:r w:rsidR="00DF2913" w:rsidRPr="00AE37E4">
        <w:t xml:space="preserve"> </w:t>
      </w:r>
      <w:r w:rsidR="00092DA2" w:rsidRPr="00AE37E4">
        <w:t>skierowania</w:t>
      </w:r>
      <w:r w:rsidR="007416ED" w:rsidRPr="00AE37E4">
        <w:t xml:space="preserve"> </w:t>
      </w:r>
      <w:r w:rsidR="00AC67E5" w:rsidRPr="00AE37E4">
        <w:t>do COM</w:t>
      </w:r>
      <w:r w:rsidR="005410B7">
        <w:t>,</w:t>
      </w:r>
      <w:r w:rsidR="00AC67E5" w:rsidRPr="00AE37E4">
        <w:t xml:space="preserve"> </w:t>
      </w:r>
      <w:r w:rsidR="007416ED" w:rsidRPr="00AE37E4">
        <w:t>wynikającą z treści decyzji przyznającej usługę.</w:t>
      </w:r>
      <w:r w:rsidR="009672B0" w:rsidRPr="00AE37E4">
        <w:t xml:space="preserve"> Ustalono, </w:t>
      </w:r>
      <w:r w:rsidR="00AC67E5" w:rsidRPr="00AE37E4">
        <w:t xml:space="preserve">że osoba </w:t>
      </w:r>
      <w:r w:rsidR="00C268D8">
        <w:t xml:space="preserve">skierowana na pobyt dzienny </w:t>
      </w:r>
      <w:r w:rsidR="004E704A" w:rsidRPr="00AE37E4">
        <w:t>decyzj</w:t>
      </w:r>
      <w:r w:rsidR="00C268D8">
        <w:t>ą</w:t>
      </w:r>
      <w:r w:rsidR="004E704A" w:rsidRPr="00AE37E4">
        <w:t xml:space="preserve"> </w:t>
      </w:r>
      <w:r w:rsidR="00AC67E5" w:rsidRPr="00AE37E4">
        <w:t>nr PS.5027/15/2024 z dn</w:t>
      </w:r>
      <w:r w:rsidR="00880A68" w:rsidRPr="00AE37E4">
        <w:t>ia</w:t>
      </w:r>
      <w:r w:rsidR="00AC67E5" w:rsidRPr="00AE37E4">
        <w:t xml:space="preserve"> </w:t>
      </w:r>
      <w:r w:rsidR="00C268D8">
        <w:br/>
      </w:r>
      <w:r w:rsidR="00AC67E5" w:rsidRPr="00AE37E4">
        <w:t>21</w:t>
      </w:r>
      <w:r w:rsidR="004E704A" w:rsidRPr="00AE37E4">
        <w:t xml:space="preserve"> marca </w:t>
      </w:r>
      <w:r w:rsidR="00AC67E5" w:rsidRPr="00AE37E4">
        <w:t xml:space="preserve">2024 r. </w:t>
      </w:r>
      <w:r w:rsidR="004E704A" w:rsidRPr="00AE37E4">
        <w:t>od dnia 4 kwietnia 2024 r.</w:t>
      </w:r>
      <w:r w:rsidR="00880A68" w:rsidRPr="00AE37E4">
        <w:t>,</w:t>
      </w:r>
      <w:r w:rsidR="00AC67E5" w:rsidRPr="00AE37E4">
        <w:t xml:space="preserve"> </w:t>
      </w:r>
      <w:r w:rsidR="004E704A" w:rsidRPr="00AE37E4">
        <w:t>na</w:t>
      </w:r>
      <w:r w:rsidR="00AC67E5" w:rsidRPr="00AE37E4">
        <w:t xml:space="preserve"> liście obecności podpis</w:t>
      </w:r>
      <w:r w:rsidR="004E704A" w:rsidRPr="00AE37E4">
        <w:t>ywała</w:t>
      </w:r>
      <w:r w:rsidR="00AC67E5" w:rsidRPr="00AE37E4">
        <w:t xml:space="preserve"> się </w:t>
      </w:r>
      <w:r w:rsidR="004E704A" w:rsidRPr="00AE37E4">
        <w:t xml:space="preserve">od </w:t>
      </w:r>
      <w:r w:rsidR="00880A68" w:rsidRPr="00AE37E4">
        <w:t xml:space="preserve">dnia </w:t>
      </w:r>
      <w:r w:rsidR="00C268D8">
        <w:br/>
      </w:r>
      <w:r w:rsidR="004E704A" w:rsidRPr="00AE37E4">
        <w:t>2</w:t>
      </w:r>
      <w:r w:rsidR="00AC67E5" w:rsidRPr="00AE37E4">
        <w:t xml:space="preserve"> kwietnia 2024 r. Stwierdzono również, że osoba skierowana do Centrum decyzją </w:t>
      </w:r>
      <w:r w:rsidR="00C268D8">
        <w:br/>
      </w:r>
      <w:r w:rsidR="00AC67E5" w:rsidRPr="00AE37E4">
        <w:t>nr PS.5027/50/2024 z dn</w:t>
      </w:r>
      <w:r w:rsidR="00880A68" w:rsidRPr="00AE37E4">
        <w:t>ia</w:t>
      </w:r>
      <w:r w:rsidR="00AC67E5" w:rsidRPr="00AE37E4">
        <w:t xml:space="preserve"> 26</w:t>
      </w:r>
      <w:r w:rsidR="00880A68" w:rsidRPr="00AE37E4">
        <w:t xml:space="preserve"> sierpnia </w:t>
      </w:r>
      <w:r w:rsidR="00AC67E5" w:rsidRPr="00AE37E4">
        <w:t xml:space="preserve">2024 r. na pobyt całodobowy od dnia </w:t>
      </w:r>
      <w:r w:rsidR="003F63FE">
        <w:br/>
      </w:r>
      <w:r w:rsidR="00AC67E5" w:rsidRPr="00AE37E4">
        <w:t>2 września 2024 r. na liście obecności podpis</w:t>
      </w:r>
      <w:r w:rsidR="004E704A" w:rsidRPr="00AE37E4">
        <w:t xml:space="preserve">ywała się od </w:t>
      </w:r>
      <w:r w:rsidR="00967A78" w:rsidRPr="00AE37E4">
        <w:t xml:space="preserve">dnia </w:t>
      </w:r>
      <w:r w:rsidR="00AC67E5" w:rsidRPr="00AE37E4">
        <w:t xml:space="preserve">1 września 2024 r. </w:t>
      </w:r>
      <w:r w:rsidR="00A37A15" w:rsidRPr="00AE37E4">
        <w:t xml:space="preserve"> W związku z </w:t>
      </w:r>
      <w:r w:rsidR="00C51EBC" w:rsidRPr="00AE37E4">
        <w:t>tym</w:t>
      </w:r>
      <w:r w:rsidR="00A37A15" w:rsidRPr="00AE37E4">
        <w:t xml:space="preserve">, że </w:t>
      </w:r>
      <w:r w:rsidR="00C51EBC" w:rsidRPr="00AE37E4">
        <w:t xml:space="preserve">Gmina Nowa Sarzyna pismem znak PS.430/32/2025 z dnia 5 marca 2025 </w:t>
      </w:r>
      <w:r w:rsidR="006360BF" w:rsidRPr="00AE37E4">
        <w:t xml:space="preserve">r. </w:t>
      </w:r>
      <w:r w:rsidR="00C51EBC" w:rsidRPr="00AE37E4">
        <w:t>potwierdziła, że pobyt w/w osób został sfinansowa</w:t>
      </w:r>
      <w:r w:rsidR="00AE37E4" w:rsidRPr="00AE37E4">
        <w:t>ny z Programu C</w:t>
      </w:r>
      <w:r w:rsidR="00F22F53" w:rsidRPr="00AE37E4">
        <w:t>entra</w:t>
      </w:r>
      <w:r w:rsidR="00AE37E4" w:rsidRPr="00AE37E4">
        <w:t xml:space="preserve"> opiekuńczo-mieszkalne</w:t>
      </w:r>
      <w:r w:rsidR="00F22F53" w:rsidRPr="00AE37E4">
        <w:t xml:space="preserve"> na podstawie </w:t>
      </w:r>
      <w:r w:rsidR="00710AF0" w:rsidRPr="00AE37E4">
        <w:t>li</w:t>
      </w:r>
      <w:r w:rsidR="00F22F53" w:rsidRPr="00AE37E4">
        <w:t xml:space="preserve">st </w:t>
      </w:r>
      <w:r w:rsidR="00710AF0" w:rsidRPr="00AE37E4">
        <w:t>obecności, uznaje się za niekwalifikowalne</w:t>
      </w:r>
      <w:r w:rsidR="00F22F53" w:rsidRPr="00AE37E4">
        <w:t>:</w:t>
      </w:r>
      <w:r w:rsidR="00710AF0" w:rsidRPr="00AE37E4">
        <w:t xml:space="preserve"> dni </w:t>
      </w:r>
      <w:r w:rsidR="003F63FE">
        <w:br/>
      </w:r>
      <w:r w:rsidR="00710AF0" w:rsidRPr="00AE37E4">
        <w:t>2 i 3 kwietnia 2024 r. w stosunku do osoby skierowanej do COM decyzją nr PS.5027/15/2024 z dnia 21 marca 2024 r. oraz dzień 1 września 2024 r. w odniesieniu do osoby skierowanej do Centrum decyzją nr PS.5027/50/2024 z dnia 26 sierpnia 2024 r.</w:t>
      </w:r>
    </w:p>
    <w:p w14:paraId="1194F69C" w14:textId="2FF25E6C" w:rsidR="00E62A19" w:rsidRPr="00FD1F7E" w:rsidRDefault="00E62A19" w:rsidP="00E62A19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  <w:rPr>
          <w:color w:val="000000" w:themeColor="text1"/>
        </w:rPr>
      </w:pPr>
      <w:r w:rsidRPr="00FD1F7E">
        <w:rPr>
          <w:color w:val="000000" w:themeColor="text1"/>
        </w:rPr>
        <w:t>(</w:t>
      </w:r>
      <w:r w:rsidRPr="00FD1F7E">
        <w:rPr>
          <w:iCs/>
          <w:color w:val="000000" w:themeColor="text1"/>
        </w:rPr>
        <w:t xml:space="preserve">str. </w:t>
      </w:r>
      <w:r w:rsidR="00E358AB" w:rsidRPr="00FD1F7E">
        <w:rPr>
          <w:iCs/>
          <w:color w:val="000000" w:themeColor="text1"/>
        </w:rPr>
        <w:t>187</w:t>
      </w:r>
      <w:r w:rsidR="004A2567" w:rsidRPr="00FD1F7E">
        <w:rPr>
          <w:iCs/>
          <w:color w:val="000000" w:themeColor="text1"/>
        </w:rPr>
        <w:t>-</w:t>
      </w:r>
      <w:r w:rsidR="00E358AB" w:rsidRPr="00FD1F7E">
        <w:rPr>
          <w:iCs/>
          <w:color w:val="000000" w:themeColor="text1"/>
        </w:rPr>
        <w:t>234</w:t>
      </w:r>
      <w:r w:rsidR="003A3FDE" w:rsidRPr="00FD1F7E">
        <w:rPr>
          <w:iCs/>
          <w:color w:val="000000" w:themeColor="text1"/>
        </w:rPr>
        <w:t xml:space="preserve"> </w:t>
      </w:r>
      <w:r w:rsidRPr="00FD1F7E">
        <w:rPr>
          <w:iCs/>
          <w:color w:val="000000" w:themeColor="text1"/>
        </w:rPr>
        <w:t>akt kontroli</w:t>
      </w:r>
      <w:r w:rsidRPr="00FD1F7E">
        <w:rPr>
          <w:color w:val="000000" w:themeColor="text1"/>
        </w:rPr>
        <w:t>)</w:t>
      </w:r>
    </w:p>
    <w:p w14:paraId="1AC57333" w14:textId="77777777" w:rsidR="00E62A19" w:rsidRPr="00AE37E4" w:rsidRDefault="00E62A19" w:rsidP="00E62A19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  <w:rPr>
          <w:color w:val="000000" w:themeColor="text1"/>
        </w:rPr>
      </w:pPr>
    </w:p>
    <w:p w14:paraId="325A16F6" w14:textId="12F8CCE9" w:rsidR="00C549DD" w:rsidRDefault="008C48FF" w:rsidP="00C549DD">
      <w:pPr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W ww. obszarze kontroli zidentyfikowano uchybienie oraz </w:t>
      </w:r>
      <w:r w:rsidR="00C549DD">
        <w:rPr>
          <w:b/>
          <w:color w:val="000000" w:themeColor="text1"/>
        </w:rPr>
        <w:t xml:space="preserve">stwierdzono </w:t>
      </w:r>
      <w:r w:rsidR="00C549DD" w:rsidRPr="006658D7">
        <w:rPr>
          <w:b/>
          <w:color w:val="000000" w:themeColor="text1"/>
        </w:rPr>
        <w:t>nieprawidłowoś</w:t>
      </w:r>
      <w:r w:rsidR="00C549DD">
        <w:rPr>
          <w:b/>
          <w:color w:val="000000" w:themeColor="text1"/>
        </w:rPr>
        <w:t>ć.</w:t>
      </w:r>
    </w:p>
    <w:p w14:paraId="5C995E64" w14:textId="77777777" w:rsidR="00FF13DF" w:rsidRPr="006658D7" w:rsidRDefault="00FF13DF" w:rsidP="00C549DD">
      <w:pPr>
        <w:spacing w:line="360" w:lineRule="auto"/>
        <w:jc w:val="both"/>
        <w:rPr>
          <w:b/>
          <w:color w:val="000000" w:themeColor="text1"/>
        </w:rPr>
      </w:pPr>
    </w:p>
    <w:p w14:paraId="7932EBCD" w14:textId="63A677A6" w:rsidR="005410B7" w:rsidRDefault="00BD330E" w:rsidP="00710AF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</w:rPr>
      </w:pPr>
      <w:r w:rsidRPr="00BD330E">
        <w:rPr>
          <w:b/>
        </w:rPr>
        <w:t>S</w:t>
      </w:r>
      <w:r w:rsidR="00DA585B" w:rsidRPr="00BD330E">
        <w:rPr>
          <w:b/>
        </w:rPr>
        <w:t>twierdzono</w:t>
      </w:r>
      <w:r w:rsidR="005410B7">
        <w:rPr>
          <w:b/>
        </w:rPr>
        <w:t xml:space="preserve"> uchybienie w postaci braku</w:t>
      </w:r>
      <w:r w:rsidR="00FF13DF">
        <w:rPr>
          <w:b/>
        </w:rPr>
        <w:t xml:space="preserve"> sporządzenia dla kilku uczestników COM</w:t>
      </w:r>
      <w:r w:rsidR="005410B7">
        <w:rPr>
          <w:b/>
        </w:rPr>
        <w:t xml:space="preserve"> </w:t>
      </w:r>
      <w:r w:rsidR="00FF13DF">
        <w:rPr>
          <w:b/>
        </w:rPr>
        <w:t xml:space="preserve">indywidualnych planów korzystania z usług Centrum opiekuńczo-mieszkalnego </w:t>
      </w:r>
      <w:r w:rsidR="00FF13DF">
        <w:rPr>
          <w:b/>
        </w:rPr>
        <w:br/>
        <w:t>w Nowej Sarzynie.</w:t>
      </w:r>
    </w:p>
    <w:p w14:paraId="4DB0A13C" w14:textId="6CA24D7D" w:rsidR="008241F6" w:rsidRPr="00FF13DF" w:rsidRDefault="00FF13DF" w:rsidP="008F7D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</w:rPr>
      </w:pPr>
      <w:r>
        <w:rPr>
          <w:b/>
        </w:rPr>
        <w:t xml:space="preserve">Stwierdzono nieprawidłowość polegającą na tym, </w:t>
      </w:r>
      <w:r w:rsidR="00DA585B" w:rsidRPr="00BD330E">
        <w:rPr>
          <w:b/>
        </w:rPr>
        <w:t xml:space="preserve">że </w:t>
      </w:r>
      <w:r w:rsidR="00710AF0" w:rsidRPr="00BD330E">
        <w:rPr>
          <w:b/>
        </w:rPr>
        <w:t>osob</w:t>
      </w:r>
      <w:r w:rsidR="002875F7" w:rsidRPr="00BD330E">
        <w:rPr>
          <w:b/>
        </w:rPr>
        <w:t>y</w:t>
      </w:r>
      <w:r w:rsidR="00710AF0" w:rsidRPr="00BD330E">
        <w:rPr>
          <w:b/>
        </w:rPr>
        <w:t xml:space="preserve"> skierowan</w:t>
      </w:r>
      <w:r w:rsidR="002875F7" w:rsidRPr="00BD330E">
        <w:rPr>
          <w:b/>
        </w:rPr>
        <w:t xml:space="preserve">e </w:t>
      </w:r>
      <w:r w:rsidR="00710AF0" w:rsidRPr="00BD330E">
        <w:rPr>
          <w:b/>
        </w:rPr>
        <w:t xml:space="preserve">do COM decyzją </w:t>
      </w:r>
      <w:r w:rsidR="00EE740B">
        <w:rPr>
          <w:b/>
        </w:rPr>
        <w:t>nr PS.5027/15/2024 z dnia 21 </w:t>
      </w:r>
      <w:r w:rsidR="00710AF0" w:rsidRPr="00BD330E">
        <w:rPr>
          <w:b/>
        </w:rPr>
        <w:t xml:space="preserve">marca 2024 r. </w:t>
      </w:r>
      <w:r w:rsidR="002875F7" w:rsidRPr="00BD330E">
        <w:rPr>
          <w:b/>
        </w:rPr>
        <w:t>oraz</w:t>
      </w:r>
      <w:r w:rsidR="00710AF0" w:rsidRPr="00BD330E">
        <w:rPr>
          <w:b/>
        </w:rPr>
        <w:t xml:space="preserve"> decyzją nr PS.5027/50/2024 z dnia </w:t>
      </w:r>
      <w:r>
        <w:rPr>
          <w:b/>
        </w:rPr>
        <w:br/>
      </w:r>
      <w:r w:rsidR="00710AF0" w:rsidRPr="00BD330E">
        <w:rPr>
          <w:b/>
        </w:rPr>
        <w:t xml:space="preserve">26 sierpnia </w:t>
      </w:r>
      <w:r w:rsidR="002875F7" w:rsidRPr="00BD330E">
        <w:rPr>
          <w:b/>
        </w:rPr>
        <w:t>2024 r na liście obecności podpisywały się z datą wcześniejszą niż data</w:t>
      </w:r>
      <w:r w:rsidR="00EE740B">
        <w:rPr>
          <w:b/>
        </w:rPr>
        <w:t xml:space="preserve"> przyznania usługi wynikająca z </w:t>
      </w:r>
      <w:r w:rsidR="002875F7" w:rsidRPr="00BD330E">
        <w:rPr>
          <w:b/>
        </w:rPr>
        <w:t xml:space="preserve">treści decyzji administracyjnej skierowującej do Centrum.  </w:t>
      </w:r>
      <w:r>
        <w:rPr>
          <w:b/>
        </w:rPr>
        <w:br/>
      </w:r>
      <w:r>
        <w:rPr>
          <w:b/>
        </w:rPr>
        <w:br/>
      </w:r>
      <w:r w:rsidR="00CC7470">
        <w:rPr>
          <w:b/>
        </w:rPr>
        <w:br/>
      </w:r>
    </w:p>
    <w:p w14:paraId="2DBD4957" w14:textId="77777777" w:rsidR="00390015" w:rsidRPr="00DD1ADC" w:rsidRDefault="00390015" w:rsidP="008C48F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DD1ADC">
        <w:rPr>
          <w:color w:val="000000"/>
        </w:rPr>
        <w:lastRenderedPageBreak/>
        <w:t xml:space="preserve"> </w:t>
      </w:r>
      <w:r w:rsidRPr="00DD1ADC">
        <w:rPr>
          <w:b/>
          <w:bCs/>
          <w:color w:val="000000"/>
        </w:rPr>
        <w:t xml:space="preserve">Wydatkowanie środków Funduszu Solidarnościowego </w:t>
      </w:r>
    </w:p>
    <w:p w14:paraId="342064FE" w14:textId="0BD2E63E" w:rsidR="002E6746" w:rsidRDefault="002E6746" w:rsidP="002E6746">
      <w:pPr>
        <w:spacing w:line="360" w:lineRule="auto"/>
        <w:ind w:firstLine="360"/>
        <w:jc w:val="both"/>
        <w:rPr>
          <w:color w:val="000000" w:themeColor="text1"/>
        </w:rPr>
      </w:pPr>
      <w:r w:rsidRPr="00121D15">
        <w:rPr>
          <w:color w:val="000000" w:themeColor="text1"/>
        </w:rPr>
        <w:t>W wyniku czynności kontrolnych ustalono, że Gmina Nowa Sarzyna podpisała umowę z Wojewodą Podkarpackim nr RE-II.13/2024/COM/M-II w dniu 26 listopada 2024 r.</w:t>
      </w:r>
      <w:r>
        <w:rPr>
          <w:color w:val="000000" w:themeColor="text1"/>
        </w:rPr>
        <w:t xml:space="preserve"> na </w:t>
      </w:r>
      <w:r w:rsidRPr="00121D15">
        <w:rPr>
          <w:color w:val="000000" w:themeColor="text1"/>
        </w:rPr>
        <w:t xml:space="preserve">realizację funkcjonowania Centrum </w:t>
      </w:r>
      <w:r w:rsidR="00102BB1">
        <w:rPr>
          <w:color w:val="000000" w:themeColor="text1"/>
        </w:rPr>
        <w:t>o</w:t>
      </w:r>
      <w:r w:rsidRPr="00121D15">
        <w:rPr>
          <w:color w:val="000000" w:themeColor="text1"/>
        </w:rPr>
        <w:t>piekuńczo-</w:t>
      </w:r>
      <w:r w:rsidR="00102BB1">
        <w:rPr>
          <w:color w:val="000000" w:themeColor="text1"/>
        </w:rPr>
        <w:t>m</w:t>
      </w:r>
      <w:r w:rsidRPr="00121D15">
        <w:rPr>
          <w:color w:val="000000" w:themeColor="text1"/>
        </w:rPr>
        <w:t xml:space="preserve">ieszkalnego w Nowej Sarzynie </w:t>
      </w:r>
      <w:r>
        <w:rPr>
          <w:color w:val="000000" w:themeColor="text1"/>
        </w:rPr>
        <w:t>w </w:t>
      </w:r>
      <w:r w:rsidRPr="00121D15">
        <w:rPr>
          <w:color w:val="000000" w:themeColor="text1"/>
        </w:rPr>
        <w:t xml:space="preserve">kwocie </w:t>
      </w:r>
      <w:bookmarkStart w:id="2" w:name="OLE_LINK1"/>
      <w:r w:rsidRPr="00121D15">
        <w:rPr>
          <w:color w:val="000000" w:themeColor="text1"/>
        </w:rPr>
        <w:t xml:space="preserve">1 072 920,00 </w:t>
      </w:r>
      <w:bookmarkEnd w:id="2"/>
      <w:r w:rsidRPr="00121D15">
        <w:rPr>
          <w:color w:val="000000" w:themeColor="text1"/>
        </w:rPr>
        <w:t>zł</w:t>
      </w:r>
      <w:r>
        <w:rPr>
          <w:color w:val="000000" w:themeColor="text1"/>
        </w:rPr>
        <w:t xml:space="preserve">. </w:t>
      </w:r>
      <w:r w:rsidRPr="00121D15">
        <w:rPr>
          <w:color w:val="000000" w:themeColor="text1"/>
        </w:rPr>
        <w:t xml:space="preserve">W umowie wskazano, że środki zostaną przekazane w jednej  transzy nie później niż do 13 grudnia </w:t>
      </w:r>
      <w:r w:rsidRPr="00093DDC">
        <w:rPr>
          <w:color w:val="000000" w:themeColor="text1"/>
        </w:rPr>
        <w:t xml:space="preserve">2024 r. Ponadto Wojewoda zobowiązał się do przekazania środków z Funduszu na pokrycie kosztów </w:t>
      </w:r>
      <w:r>
        <w:rPr>
          <w:color w:val="000000" w:themeColor="text1"/>
        </w:rPr>
        <w:t>związanych z obsługą Programu w </w:t>
      </w:r>
      <w:r w:rsidRPr="00093DDC">
        <w:rPr>
          <w:color w:val="000000" w:themeColor="text1"/>
        </w:rPr>
        <w:t>kwocie 5</w:t>
      </w:r>
      <w:r>
        <w:rPr>
          <w:color w:val="000000" w:themeColor="text1"/>
        </w:rPr>
        <w:t> </w:t>
      </w:r>
      <w:r w:rsidRPr="00093DDC">
        <w:rPr>
          <w:color w:val="000000" w:themeColor="text1"/>
        </w:rPr>
        <w:t>364,60 </w:t>
      </w:r>
      <w:r w:rsidRPr="00FE0FF2">
        <w:rPr>
          <w:color w:val="000000" w:themeColor="text1"/>
        </w:rPr>
        <w:t>zł w terminie do dnia 13 grudnia 2024 r.</w:t>
      </w:r>
    </w:p>
    <w:p w14:paraId="59CF339F" w14:textId="409EBAC0" w:rsidR="002E6746" w:rsidRPr="00683AB3" w:rsidRDefault="002E6746" w:rsidP="002E6746">
      <w:pPr>
        <w:spacing w:line="360" w:lineRule="auto"/>
        <w:jc w:val="both"/>
        <w:rPr>
          <w:color w:val="000000" w:themeColor="text1"/>
        </w:rPr>
      </w:pPr>
      <w:r w:rsidRPr="00952C10">
        <w:rPr>
          <w:color w:val="000000" w:themeColor="text1"/>
        </w:rPr>
        <w:t xml:space="preserve">W toku kontroli ustalono, że zgodnie z umową, Wojewoda przekazał środki finansowe na wyodrębniony rachunek bankowy Gminy Nowa Sarzyna o numerze: 07 9430 0006 1002 6368 </w:t>
      </w:r>
      <w:r w:rsidRPr="00683AB3">
        <w:rPr>
          <w:color w:val="000000" w:themeColor="text1"/>
        </w:rPr>
        <w:t>2000 0013 na łączną kwotę 1 078 284,60 zł tj.:</w:t>
      </w:r>
      <w:r w:rsidR="007E1EFA">
        <w:rPr>
          <w:color w:val="000000" w:themeColor="text1"/>
        </w:rPr>
        <w:t xml:space="preserve"> </w:t>
      </w:r>
    </w:p>
    <w:p w14:paraId="7CFC424F" w14:textId="77777777" w:rsidR="002E6746" w:rsidRPr="00683AB3" w:rsidRDefault="002E6746" w:rsidP="002E6746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683AB3">
        <w:rPr>
          <w:color w:val="000000" w:themeColor="text1"/>
        </w:rPr>
        <w:t xml:space="preserve">6 grudnia 2024 r. </w:t>
      </w:r>
      <w:r>
        <w:rPr>
          <w:color w:val="000000" w:themeColor="text1"/>
        </w:rPr>
        <w:t>–</w:t>
      </w:r>
      <w:r w:rsidRPr="00683AB3">
        <w:rPr>
          <w:color w:val="000000" w:themeColor="text1"/>
        </w:rPr>
        <w:t xml:space="preserve"> </w:t>
      </w:r>
      <w:r>
        <w:rPr>
          <w:color w:val="000000" w:themeColor="text1"/>
        </w:rPr>
        <w:t>środki na funkcjonowanie</w:t>
      </w:r>
      <w:r w:rsidRPr="00683AB3">
        <w:rPr>
          <w:color w:val="000000" w:themeColor="text1"/>
        </w:rPr>
        <w:t xml:space="preserve"> w kwocie 1 072 920,00 zł</w:t>
      </w:r>
      <w:r>
        <w:rPr>
          <w:color w:val="000000" w:themeColor="text1"/>
        </w:rPr>
        <w:t>,</w:t>
      </w:r>
    </w:p>
    <w:p w14:paraId="7488D1F3" w14:textId="12F79F16" w:rsidR="002E6746" w:rsidRPr="00683AB3" w:rsidRDefault="002E6746" w:rsidP="002E6746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683AB3">
        <w:rPr>
          <w:color w:val="000000" w:themeColor="text1"/>
        </w:rPr>
        <w:t xml:space="preserve">9 grudnia 2024.r. </w:t>
      </w:r>
      <w:r w:rsidR="007E1EFA">
        <w:rPr>
          <w:color w:val="000000" w:themeColor="text1"/>
        </w:rPr>
        <w:t xml:space="preserve">– </w:t>
      </w:r>
      <w:r w:rsidRPr="00683AB3">
        <w:rPr>
          <w:color w:val="000000" w:themeColor="text1"/>
        </w:rPr>
        <w:t>środki na pokrycie kosztów związanych z obsługą Programu w kwocie 5 364,60 zł.</w:t>
      </w:r>
    </w:p>
    <w:p w14:paraId="3FEB3DDB" w14:textId="36970860" w:rsidR="002E6746" w:rsidRDefault="002E6746" w:rsidP="002E6746">
      <w:pPr>
        <w:spacing w:line="360" w:lineRule="auto"/>
        <w:jc w:val="both"/>
        <w:rPr>
          <w:color w:val="000000" w:themeColor="text1"/>
        </w:rPr>
      </w:pPr>
      <w:r w:rsidRPr="001A7A18">
        <w:rPr>
          <w:color w:val="000000" w:themeColor="text1"/>
        </w:rPr>
        <w:t xml:space="preserve">W trakcie kontroli dokonano oględzin dowodów księgowych dokumentujących poniesione wydatki na realizację przedmiotowego zadania w 2024 roku, tj.: faktury, listy płac, wyciągi z operacji na wyodrębnionym rachunku bankowym, zestawienia obrotów i sald na wybranych </w:t>
      </w:r>
      <w:r w:rsidRPr="00A8334C">
        <w:rPr>
          <w:color w:val="000000" w:themeColor="text1"/>
        </w:rPr>
        <w:t>kontach. Ustalono, że do dnia 31 grudnia 2024 r. COM w Nowej Sarzynie ze środków pochodzących z Funduszu Solidarnościowego wydatkował w sumie kwotę 803 817,</w:t>
      </w:r>
      <w:r>
        <w:rPr>
          <w:color w:val="000000" w:themeColor="text1"/>
        </w:rPr>
        <w:t>21 </w:t>
      </w:r>
      <w:r w:rsidRPr="00A8334C">
        <w:rPr>
          <w:color w:val="000000" w:themeColor="text1"/>
        </w:rPr>
        <w:t>zł</w:t>
      </w:r>
      <w:r>
        <w:rPr>
          <w:color w:val="000000" w:themeColor="text1"/>
        </w:rPr>
        <w:t>, z </w:t>
      </w:r>
      <w:r w:rsidRPr="00A8334C">
        <w:rPr>
          <w:color w:val="000000" w:themeColor="text1"/>
        </w:rPr>
        <w:t>tego na funkcjonowanie kwotę 799 818,12 zł, natomiast na obsługę Programu kwotę 3</w:t>
      </w:r>
      <w:r w:rsidR="00EC6619">
        <w:rPr>
          <w:color w:val="000000" w:themeColor="text1"/>
        </w:rPr>
        <w:t> </w:t>
      </w:r>
      <w:r w:rsidRPr="00A8334C">
        <w:rPr>
          <w:color w:val="000000" w:themeColor="text1"/>
        </w:rPr>
        <w:t>999</w:t>
      </w:r>
      <w:r w:rsidR="00EC6619">
        <w:rPr>
          <w:color w:val="000000" w:themeColor="text1"/>
        </w:rPr>
        <w:t>,09</w:t>
      </w:r>
      <w:r>
        <w:rPr>
          <w:color w:val="000000" w:themeColor="text1"/>
        </w:rPr>
        <w:t> </w:t>
      </w:r>
      <w:r w:rsidRPr="00A8334C">
        <w:rPr>
          <w:color w:val="000000" w:themeColor="text1"/>
        </w:rPr>
        <w:t>zł.</w:t>
      </w:r>
    </w:p>
    <w:p w14:paraId="3EB0C7A9" w14:textId="246F3497" w:rsidR="002E6746" w:rsidRPr="00203A6E" w:rsidRDefault="002E6746" w:rsidP="002E6746">
      <w:pPr>
        <w:spacing w:line="360" w:lineRule="auto"/>
        <w:jc w:val="both"/>
        <w:rPr>
          <w:color w:val="000000" w:themeColor="text1"/>
        </w:rPr>
      </w:pPr>
      <w:r w:rsidRPr="00203A6E">
        <w:rPr>
          <w:color w:val="000000" w:themeColor="text1"/>
        </w:rPr>
        <w:t xml:space="preserve">W dniu 15 stycznia 2025 r. Gmina Nowa Sarzyna dokonała zwrotu na rachunek Wojewody wskazany w umowie kwoty 273 101,88 zł z tytułu niewykorzystania środków na funkcjonowanie, zwrócono również kwotę 1 363,01 zł z tytułu niewykorzystania środków na obsługę Programu. Ponadto Gmina Nowa Sarzyna dokonała w dniu 31 grudnia 2024 r. </w:t>
      </w:r>
      <w:r>
        <w:rPr>
          <w:color w:val="000000" w:themeColor="text1"/>
        </w:rPr>
        <w:t xml:space="preserve">zwrotu </w:t>
      </w:r>
      <w:r w:rsidRPr="00203A6E">
        <w:rPr>
          <w:color w:val="000000" w:themeColor="text1"/>
        </w:rPr>
        <w:t xml:space="preserve">odsetek naliczonych z tytułu zgromadzonych środków </w:t>
      </w:r>
      <w:r>
        <w:rPr>
          <w:color w:val="000000" w:themeColor="text1"/>
        </w:rPr>
        <w:t xml:space="preserve">na rachunku bankowym </w:t>
      </w:r>
      <w:r w:rsidRPr="00203A6E">
        <w:rPr>
          <w:color w:val="000000" w:themeColor="text1"/>
        </w:rPr>
        <w:t>w wysokości 29,79 zł.</w:t>
      </w:r>
    </w:p>
    <w:p w14:paraId="1EE874B7" w14:textId="3161AC86" w:rsidR="002E6746" w:rsidRPr="00CC0DED" w:rsidRDefault="002E6746" w:rsidP="002E6746">
      <w:pPr>
        <w:spacing w:line="360" w:lineRule="auto"/>
        <w:jc w:val="both"/>
        <w:rPr>
          <w:color w:val="000000" w:themeColor="text1"/>
        </w:rPr>
      </w:pPr>
      <w:r w:rsidRPr="00CC0DED">
        <w:rPr>
          <w:color w:val="000000" w:themeColor="text1"/>
        </w:rPr>
        <w:t>W toku kontroli ustalono, że na mocy uchwał Rady Miejskiej w Nowej Sarzynie w roku 2024 pobrano od uczestników Programu opłaty w wysok</w:t>
      </w:r>
      <w:r w:rsidR="00EC6619">
        <w:rPr>
          <w:color w:val="000000" w:themeColor="text1"/>
        </w:rPr>
        <w:t>ości 106 106,78 zł. Zgodnie z §</w:t>
      </w:r>
      <w:r w:rsidRPr="00CC0DED">
        <w:rPr>
          <w:color w:val="000000" w:themeColor="text1"/>
        </w:rPr>
        <w:t xml:space="preserve"> 2</w:t>
      </w:r>
      <w:r w:rsidR="00EC6619">
        <w:rPr>
          <w:color w:val="000000" w:themeColor="text1"/>
        </w:rPr>
        <w:t>.</w:t>
      </w:r>
      <w:r w:rsidRPr="00CC0DED">
        <w:rPr>
          <w:color w:val="000000" w:themeColor="text1"/>
        </w:rPr>
        <w:t xml:space="preserve"> ust. 14 </w:t>
      </w:r>
      <w:r w:rsidR="00EC6619">
        <w:rPr>
          <w:color w:val="000000" w:themeColor="text1"/>
        </w:rPr>
        <w:t xml:space="preserve">w/w umowy </w:t>
      </w:r>
      <w:r w:rsidRPr="00CC0DED">
        <w:rPr>
          <w:color w:val="000000" w:themeColor="text1"/>
        </w:rPr>
        <w:t>wpłaty z opłat uczestników gmina zobowiązała się przeznaczyć na wydatki COM.</w:t>
      </w:r>
    </w:p>
    <w:p w14:paraId="56D24D8C" w14:textId="51954D3E" w:rsidR="002E6746" w:rsidRDefault="002E6746" w:rsidP="002E6746">
      <w:pPr>
        <w:spacing w:line="360" w:lineRule="auto"/>
        <w:jc w:val="both"/>
        <w:rPr>
          <w:color w:val="000000" w:themeColor="text1"/>
        </w:rPr>
      </w:pPr>
      <w:r w:rsidRPr="00CC0DED">
        <w:rPr>
          <w:color w:val="000000" w:themeColor="text1"/>
        </w:rPr>
        <w:t xml:space="preserve">Ustalono, że opłaty uczestników faktycznie zostały przeznaczone na funkcjonowanie COM w Nowej </w:t>
      </w:r>
      <w:r w:rsidR="00CC7470">
        <w:rPr>
          <w:color w:val="000000" w:themeColor="text1"/>
        </w:rPr>
        <w:t>Sarzynie w kwocie 47 072,78 zł</w:t>
      </w:r>
      <w:r w:rsidR="005049CF">
        <w:rPr>
          <w:color w:val="000000" w:themeColor="text1"/>
        </w:rPr>
        <w:t xml:space="preserve"> oraz że </w:t>
      </w:r>
      <w:r w:rsidRPr="00CC0DED">
        <w:rPr>
          <w:color w:val="000000" w:themeColor="text1"/>
        </w:rPr>
        <w:t xml:space="preserve">na dzień 31 grudnia 2024 r. powstała nadwyżka </w:t>
      </w:r>
      <w:r w:rsidR="00CC7470">
        <w:rPr>
          <w:color w:val="000000" w:themeColor="text1"/>
        </w:rPr>
        <w:t>środków w kwocie 59 03</w:t>
      </w:r>
      <w:r w:rsidR="00A238F3">
        <w:rPr>
          <w:color w:val="000000" w:themeColor="text1"/>
        </w:rPr>
        <w:t>4</w:t>
      </w:r>
      <w:r w:rsidR="00CC7470">
        <w:rPr>
          <w:color w:val="000000" w:themeColor="text1"/>
        </w:rPr>
        <w:t>,</w:t>
      </w:r>
      <w:r w:rsidR="00A238F3">
        <w:rPr>
          <w:color w:val="000000" w:themeColor="text1"/>
        </w:rPr>
        <w:t>00</w:t>
      </w:r>
      <w:r w:rsidR="00CC7470">
        <w:rPr>
          <w:color w:val="000000" w:themeColor="text1"/>
        </w:rPr>
        <w:t xml:space="preserve"> zł.</w:t>
      </w:r>
      <w:r w:rsidRPr="00C86135">
        <w:rPr>
          <w:color w:val="000000" w:themeColor="text1"/>
        </w:rPr>
        <w:t xml:space="preserve"> W związku </w:t>
      </w:r>
      <w:r w:rsidR="007E1EFA">
        <w:rPr>
          <w:color w:val="000000" w:themeColor="text1"/>
        </w:rPr>
        <w:t xml:space="preserve">z zaistniałą sytuacją Burmistrz </w:t>
      </w:r>
      <w:r w:rsidRPr="00C86135">
        <w:rPr>
          <w:color w:val="000000" w:themeColor="text1"/>
        </w:rPr>
        <w:t xml:space="preserve">Miasta </w:t>
      </w:r>
      <w:r w:rsidRPr="00C86135">
        <w:rPr>
          <w:color w:val="000000" w:themeColor="text1"/>
        </w:rPr>
        <w:lastRenderedPageBreak/>
        <w:t xml:space="preserve">i Gminy </w:t>
      </w:r>
      <w:r w:rsidRPr="00877DD1">
        <w:rPr>
          <w:color w:val="000000" w:themeColor="text1"/>
        </w:rPr>
        <w:t>Nowa Sarzyna pismem z dnia 5 marca 2025 r. znak:</w:t>
      </w:r>
      <w:r>
        <w:rPr>
          <w:color w:val="000000" w:themeColor="text1"/>
        </w:rPr>
        <w:t xml:space="preserve"> </w:t>
      </w:r>
      <w:r w:rsidRPr="00877DD1">
        <w:rPr>
          <w:color w:val="000000" w:themeColor="text1"/>
        </w:rPr>
        <w:t xml:space="preserve">PS.430/32/2025 poinformował, że </w:t>
      </w:r>
      <w:r w:rsidRPr="00877DD1">
        <w:rPr>
          <w:i/>
          <w:color w:val="000000" w:themeColor="text1"/>
        </w:rPr>
        <w:t xml:space="preserve">„nadwyżka zgromadzonych środków zostanie </w:t>
      </w:r>
      <w:r>
        <w:rPr>
          <w:i/>
          <w:color w:val="000000" w:themeColor="text1"/>
        </w:rPr>
        <w:t xml:space="preserve">zaliczona </w:t>
      </w:r>
      <w:r w:rsidRPr="00877DD1">
        <w:rPr>
          <w:i/>
          <w:color w:val="000000" w:themeColor="text1"/>
        </w:rPr>
        <w:t>na poczet bieżących należności uczestników Centrum opiekuńczo-mieszkalnego”</w:t>
      </w:r>
      <w:r w:rsidRPr="00877DD1">
        <w:rPr>
          <w:color w:val="000000" w:themeColor="text1"/>
        </w:rPr>
        <w:t>.</w:t>
      </w:r>
    </w:p>
    <w:p w14:paraId="5E5BDB71" w14:textId="6C239CD2" w:rsidR="00FD1F7E" w:rsidRPr="00FD1F7E" w:rsidRDefault="00FD1F7E" w:rsidP="00FD1F7E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  <w:rPr>
          <w:color w:val="000000" w:themeColor="text1"/>
        </w:rPr>
      </w:pPr>
      <w:r w:rsidRPr="00FD1F7E">
        <w:rPr>
          <w:color w:val="000000" w:themeColor="text1"/>
        </w:rPr>
        <w:t>(</w:t>
      </w:r>
      <w:r w:rsidRPr="00FD1F7E">
        <w:rPr>
          <w:iCs/>
          <w:color w:val="000000" w:themeColor="text1"/>
        </w:rPr>
        <w:t>str. 279-284 akt kontroli</w:t>
      </w:r>
      <w:r w:rsidRPr="00FD1F7E">
        <w:rPr>
          <w:color w:val="000000" w:themeColor="text1"/>
        </w:rPr>
        <w:t>)</w:t>
      </w:r>
    </w:p>
    <w:p w14:paraId="39F3F070" w14:textId="77777777" w:rsidR="00FD1F7E" w:rsidRPr="00877DD1" w:rsidRDefault="00FD1F7E" w:rsidP="00FD1F7E">
      <w:pPr>
        <w:spacing w:line="360" w:lineRule="auto"/>
        <w:jc w:val="right"/>
        <w:rPr>
          <w:color w:val="000000" w:themeColor="text1"/>
        </w:rPr>
      </w:pPr>
    </w:p>
    <w:p w14:paraId="5CF5CF1F" w14:textId="1C54360F" w:rsidR="002E6746" w:rsidRPr="00877DD1" w:rsidRDefault="002E6746" w:rsidP="002E6746">
      <w:pPr>
        <w:spacing w:line="360" w:lineRule="auto"/>
        <w:jc w:val="both"/>
        <w:rPr>
          <w:color w:val="000000" w:themeColor="text1"/>
        </w:rPr>
      </w:pPr>
      <w:r w:rsidRPr="00877DD1">
        <w:rPr>
          <w:color w:val="000000" w:themeColor="text1"/>
        </w:rPr>
        <w:t xml:space="preserve">W toku kontroli dokonano szczegółowej weryfikacji faktur zaksięgowanych w 2024 roku wraz z dowodami zapłaty. Na tę okoliczność sporządzono Protokół oględzin w dniu </w:t>
      </w:r>
      <w:r w:rsidR="007E1EFA">
        <w:rPr>
          <w:color w:val="000000" w:themeColor="text1"/>
        </w:rPr>
        <w:br/>
      </w:r>
      <w:r w:rsidRPr="00877DD1">
        <w:rPr>
          <w:color w:val="000000" w:themeColor="text1"/>
        </w:rPr>
        <w:t>11 lutego  2025 r.</w:t>
      </w:r>
    </w:p>
    <w:p w14:paraId="5F7A16DE" w14:textId="5A7E4A44" w:rsidR="00FD1F7E" w:rsidRPr="00FD1F7E" w:rsidRDefault="00FD1F7E" w:rsidP="00FD1F7E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  <w:rPr>
          <w:color w:val="000000" w:themeColor="text1"/>
        </w:rPr>
      </w:pPr>
      <w:r w:rsidRPr="00FD1F7E">
        <w:rPr>
          <w:color w:val="000000" w:themeColor="text1"/>
        </w:rPr>
        <w:t>(</w:t>
      </w:r>
      <w:r w:rsidRPr="00FD1F7E">
        <w:rPr>
          <w:iCs/>
          <w:color w:val="000000" w:themeColor="text1"/>
        </w:rPr>
        <w:t>str. 243-256 akt kontroli</w:t>
      </w:r>
      <w:r w:rsidRPr="00FD1F7E">
        <w:rPr>
          <w:color w:val="000000" w:themeColor="text1"/>
        </w:rPr>
        <w:t>)</w:t>
      </w:r>
    </w:p>
    <w:p w14:paraId="72771156" w14:textId="77777777" w:rsidR="002E6746" w:rsidRPr="002E6746" w:rsidRDefault="002E6746" w:rsidP="002E6746">
      <w:pPr>
        <w:spacing w:line="360" w:lineRule="auto"/>
        <w:jc w:val="both"/>
        <w:rPr>
          <w:color w:val="000000" w:themeColor="text1"/>
        </w:rPr>
      </w:pPr>
      <w:r w:rsidRPr="002E6746">
        <w:rPr>
          <w:color w:val="000000" w:themeColor="text1"/>
        </w:rPr>
        <w:t>Stwierdzono, że skontrolowane dowody księgowe:</w:t>
      </w:r>
    </w:p>
    <w:p w14:paraId="5CE10BF3" w14:textId="77777777" w:rsidR="002E6746" w:rsidRPr="002E6746" w:rsidRDefault="002E6746" w:rsidP="002E6746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2E6746">
        <w:rPr>
          <w:color w:val="000000" w:themeColor="text1"/>
        </w:rPr>
        <w:t xml:space="preserve">spełniały wymogi </w:t>
      </w:r>
      <w:r w:rsidRPr="002E6746">
        <w:rPr>
          <w:rFonts w:eastAsia="Arial Unicode MS"/>
          <w:color w:val="000000" w:themeColor="text1"/>
        </w:rPr>
        <w:t xml:space="preserve">art. 21 ust. 1 ustawy z dnia 29 września 1994 r. o rachunkowości </w:t>
      </w:r>
      <w:r w:rsidRPr="002E6746">
        <w:rPr>
          <w:rFonts w:eastAsia="Arial Unicode MS"/>
          <w:bCs/>
          <w:color w:val="000000" w:themeColor="text1"/>
        </w:rPr>
        <w:t xml:space="preserve">(Dz.U.2023.120 </w:t>
      </w:r>
      <w:proofErr w:type="spellStart"/>
      <w:r w:rsidRPr="002E6746">
        <w:rPr>
          <w:rFonts w:eastAsia="Arial Unicode MS"/>
          <w:bCs/>
          <w:color w:val="000000" w:themeColor="text1"/>
        </w:rPr>
        <w:t>t.j</w:t>
      </w:r>
      <w:proofErr w:type="spellEnd"/>
      <w:r w:rsidRPr="002E6746">
        <w:rPr>
          <w:rFonts w:eastAsia="Arial Unicode MS"/>
          <w:bCs/>
          <w:color w:val="000000" w:themeColor="text1"/>
        </w:rPr>
        <w:t>. z dnia 2023.01.16),</w:t>
      </w:r>
    </w:p>
    <w:p w14:paraId="40943EEC" w14:textId="77777777" w:rsidR="002E6746" w:rsidRPr="002E6746" w:rsidRDefault="002E6746" w:rsidP="002E6746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2E6746">
        <w:rPr>
          <w:rFonts w:ascii="Times New Roman" w:eastAsia="Arial Unicode MS" w:hAnsi="Times New Roman" w:cs="Times New Roman"/>
          <w:b w:val="0"/>
          <w:color w:val="000000" w:themeColor="text1"/>
        </w:rPr>
        <w:t>zawierały pieczątki wpływu dokumentu do jednostki stosownie do przepisów rozporządzenia Prezesa Rady Ministrów z dnia 18 stycznia 2011 r. w sprawie instrukcji kancelaryjnej, jednolitych rzeczowych wykazów akt oraz instrukcji w sprawie organizacji i zakresu działania archiwów zakładowych (Dz.U.2011.14.67 z dnia 2011.01.20),</w:t>
      </w:r>
    </w:p>
    <w:p w14:paraId="123EAED1" w14:textId="77777777" w:rsidR="002E6746" w:rsidRPr="002E6746" w:rsidRDefault="002E6746" w:rsidP="002E6746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2E6746">
        <w:rPr>
          <w:rFonts w:ascii="Times New Roman" w:eastAsia="Arial Unicode MS" w:hAnsi="Times New Roman" w:cs="Times New Roman"/>
          <w:b w:val="0"/>
          <w:color w:val="000000" w:themeColor="text1"/>
        </w:rPr>
        <w:t>zostały ujęte w księgach rachun</w:t>
      </w:r>
      <w:r w:rsidRPr="002E6746">
        <w:rPr>
          <w:rFonts w:ascii="Times New Roman" w:eastAsia="Arial Unicode MS" w:hAnsi="Times New Roman" w:cs="Times New Roman"/>
          <w:b w:val="0"/>
          <w:bCs w:val="0"/>
          <w:color w:val="000000" w:themeColor="text1"/>
        </w:rPr>
        <w:t>kowych,</w:t>
      </w:r>
    </w:p>
    <w:p w14:paraId="09C53B8E" w14:textId="77777777" w:rsidR="002E6746" w:rsidRPr="002E6746" w:rsidRDefault="002E6746" w:rsidP="002E6746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2E6746">
        <w:rPr>
          <w:rFonts w:ascii="Times New Roman" w:eastAsia="Arial Unicode MS" w:hAnsi="Times New Roman" w:cs="Times New Roman"/>
          <w:b w:val="0"/>
          <w:bCs w:val="0"/>
          <w:color w:val="000000" w:themeColor="text1"/>
        </w:rPr>
        <w:t>posiadały informację o refundacji z Funduszu Solidarnościowego.</w:t>
      </w:r>
    </w:p>
    <w:p w14:paraId="6E8A6FD4" w14:textId="77777777" w:rsidR="002E6746" w:rsidRPr="002E6746" w:rsidRDefault="002E6746" w:rsidP="002E6746">
      <w:pPr>
        <w:pStyle w:val="Nagwek3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strike/>
          <w:color w:val="000000" w:themeColor="text1"/>
        </w:rPr>
      </w:pPr>
      <w:r w:rsidRPr="002E6746">
        <w:rPr>
          <w:rFonts w:ascii="Times New Roman" w:eastAsia="Arial Unicode MS" w:hAnsi="Times New Roman" w:cs="Times New Roman"/>
          <w:b w:val="0"/>
          <w:color w:val="000000" w:themeColor="text1"/>
        </w:rPr>
        <w:t>Wydatki zostały zatwierdzone do zapłaty przez kierownika jednostki i głównego księgowego oraz zapłacone w terminie.</w:t>
      </w:r>
    </w:p>
    <w:p w14:paraId="4FF10F87" w14:textId="77777777" w:rsidR="002E6746" w:rsidRPr="002E6746" w:rsidRDefault="002E6746" w:rsidP="002E6746">
      <w:pPr>
        <w:pStyle w:val="Nagwek3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2E6746">
        <w:rPr>
          <w:rFonts w:ascii="Times New Roman" w:eastAsia="Arial Unicode MS" w:hAnsi="Times New Roman" w:cs="Times New Roman"/>
          <w:b w:val="0"/>
          <w:color w:val="000000" w:themeColor="text1"/>
        </w:rPr>
        <w:t>Dokumentacja finansowo-księgowa przechowywana jest w Miejsko-Gminnym Ośrodku Pomocy Społecznej w Nowej Sarzynie.</w:t>
      </w:r>
    </w:p>
    <w:p w14:paraId="6DED7D17" w14:textId="77777777" w:rsidR="002E6746" w:rsidRPr="002E6746" w:rsidRDefault="002E6746" w:rsidP="002E6746">
      <w:p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2E6746">
        <w:rPr>
          <w:rFonts w:eastAsia="Arial Unicode MS"/>
          <w:bCs/>
          <w:color w:val="000000" w:themeColor="text1"/>
        </w:rPr>
        <w:t>Do akt kontroli załączono wydruki księgowe.</w:t>
      </w:r>
    </w:p>
    <w:p w14:paraId="4AE4CD65" w14:textId="28A099E3" w:rsidR="002E6746" w:rsidRPr="007E1EFA" w:rsidRDefault="002E6746" w:rsidP="002E6746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7E1EFA">
        <w:t>(</w:t>
      </w:r>
      <w:r w:rsidRPr="007E1EFA">
        <w:rPr>
          <w:iCs/>
        </w:rPr>
        <w:t xml:space="preserve">str. </w:t>
      </w:r>
      <w:r w:rsidR="00FD1F7E" w:rsidRPr="007E1EFA">
        <w:rPr>
          <w:iCs/>
        </w:rPr>
        <w:t>235-460</w:t>
      </w:r>
      <w:r w:rsidRPr="007E1EFA">
        <w:rPr>
          <w:iCs/>
        </w:rPr>
        <w:t xml:space="preserve"> akt kontroli</w:t>
      </w:r>
      <w:r w:rsidRPr="007E1EFA">
        <w:t>)</w:t>
      </w:r>
    </w:p>
    <w:p w14:paraId="64BBF9F8" w14:textId="77777777" w:rsidR="005049CF" w:rsidRPr="00C467D7" w:rsidRDefault="005049CF" w:rsidP="007E1EFA">
      <w:pPr>
        <w:spacing w:line="360" w:lineRule="auto"/>
        <w:rPr>
          <w:i/>
          <w:color w:val="4472C4" w:themeColor="accent1"/>
        </w:rPr>
      </w:pPr>
    </w:p>
    <w:p w14:paraId="6EB9B0AE" w14:textId="13F32845" w:rsidR="005049CF" w:rsidRDefault="005049CF" w:rsidP="002E6746">
      <w:pPr>
        <w:spacing w:line="360" w:lineRule="auto"/>
        <w:jc w:val="both"/>
        <w:rPr>
          <w:b/>
          <w:color w:val="000000" w:themeColor="text1"/>
        </w:rPr>
      </w:pPr>
      <w:r w:rsidRPr="006658D7">
        <w:rPr>
          <w:b/>
          <w:color w:val="000000" w:themeColor="text1"/>
        </w:rPr>
        <w:t xml:space="preserve">W ww. obszarze kontroli nie zidentyfikowano </w:t>
      </w:r>
      <w:r>
        <w:rPr>
          <w:b/>
          <w:color w:val="000000" w:themeColor="text1"/>
        </w:rPr>
        <w:t xml:space="preserve">uchybień lub nieprawidłowości, jednak </w:t>
      </w:r>
      <w:r>
        <w:rPr>
          <w:b/>
          <w:color w:val="000000" w:themeColor="text1"/>
        </w:rPr>
        <w:br/>
        <w:t xml:space="preserve">w związku ze stwierdzoną nadwyżką </w:t>
      </w:r>
      <w:r w:rsidRPr="001363E8">
        <w:rPr>
          <w:b/>
          <w:color w:val="000000" w:themeColor="text1"/>
        </w:rPr>
        <w:t>opłat ponoszonych przez uczestników Programu</w:t>
      </w:r>
      <w:r w:rsidR="001C6BF9">
        <w:rPr>
          <w:b/>
          <w:color w:val="000000" w:themeColor="text1"/>
        </w:rPr>
        <w:t xml:space="preserve"> w </w:t>
      </w:r>
      <w:r>
        <w:rPr>
          <w:b/>
          <w:color w:val="000000" w:themeColor="text1"/>
        </w:rPr>
        <w:t>roku 2024 formułuje się następujące wnioski:</w:t>
      </w:r>
    </w:p>
    <w:p w14:paraId="686C85CF" w14:textId="65AA962B" w:rsidR="002E6746" w:rsidRPr="00837738" w:rsidRDefault="002E6746" w:rsidP="002E6746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color w:val="000000" w:themeColor="text1"/>
        </w:rPr>
      </w:pPr>
      <w:r w:rsidRPr="00837738">
        <w:rPr>
          <w:b/>
          <w:color w:val="000000" w:themeColor="text1"/>
        </w:rPr>
        <w:t xml:space="preserve">Zaleca się, dokonywanie rzetelnej analizy kosztów funkcjonowania COM, w celu urealnienia i uniknięcia przeszacowania opłat </w:t>
      </w:r>
      <w:r w:rsidR="007E1EFA" w:rsidRPr="00837738">
        <w:rPr>
          <w:b/>
          <w:color w:val="000000" w:themeColor="text1"/>
        </w:rPr>
        <w:t xml:space="preserve">ponoszonych przez </w:t>
      </w:r>
      <w:r w:rsidRPr="00837738">
        <w:rPr>
          <w:b/>
          <w:color w:val="000000" w:themeColor="text1"/>
        </w:rPr>
        <w:t>uczestników Programu.</w:t>
      </w:r>
    </w:p>
    <w:p w14:paraId="6EBD66C4" w14:textId="0B997B8F" w:rsidR="00390015" w:rsidRPr="003F63FE" w:rsidRDefault="002E6746" w:rsidP="003F63FE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color w:val="000000" w:themeColor="text1"/>
        </w:rPr>
      </w:pPr>
      <w:r w:rsidRPr="00837738">
        <w:rPr>
          <w:b/>
          <w:color w:val="000000" w:themeColor="text1"/>
        </w:rPr>
        <w:t>Z uwagi na powstałą nadwyżkę środków w kwocie 59 03</w:t>
      </w:r>
      <w:r w:rsidR="009F5270">
        <w:rPr>
          <w:b/>
          <w:color w:val="000000" w:themeColor="text1"/>
        </w:rPr>
        <w:t>4</w:t>
      </w:r>
      <w:r w:rsidRPr="00837738">
        <w:rPr>
          <w:b/>
          <w:color w:val="000000" w:themeColor="text1"/>
        </w:rPr>
        <w:t>,</w:t>
      </w:r>
      <w:r w:rsidR="009F5270">
        <w:rPr>
          <w:b/>
          <w:color w:val="000000" w:themeColor="text1"/>
        </w:rPr>
        <w:t>00</w:t>
      </w:r>
      <w:r w:rsidRPr="00837738">
        <w:rPr>
          <w:b/>
          <w:color w:val="000000" w:themeColor="text1"/>
        </w:rPr>
        <w:t xml:space="preserve"> zł z tytułu opłat uczestników, należy do dnia 30 czerwca 2025 r. przesłać do Wojewody </w:t>
      </w:r>
      <w:r w:rsidRPr="00837738">
        <w:rPr>
          <w:b/>
          <w:color w:val="000000" w:themeColor="text1"/>
        </w:rPr>
        <w:lastRenderedPageBreak/>
        <w:t xml:space="preserve">Podkarpackiego </w:t>
      </w:r>
      <w:r w:rsidR="005049CF" w:rsidRPr="00837738">
        <w:rPr>
          <w:b/>
          <w:color w:val="000000" w:themeColor="text1"/>
        </w:rPr>
        <w:t xml:space="preserve">indywidualne </w:t>
      </w:r>
      <w:r w:rsidRPr="00837738">
        <w:rPr>
          <w:b/>
          <w:color w:val="000000" w:themeColor="text1"/>
        </w:rPr>
        <w:t>rozliczenie</w:t>
      </w:r>
      <w:r w:rsidR="008C48FF" w:rsidRPr="00837738">
        <w:rPr>
          <w:b/>
          <w:color w:val="000000" w:themeColor="text1"/>
        </w:rPr>
        <w:t xml:space="preserve"> nadwyżki</w:t>
      </w:r>
      <w:r w:rsidRPr="00837738">
        <w:rPr>
          <w:b/>
          <w:color w:val="000000" w:themeColor="text1"/>
        </w:rPr>
        <w:t xml:space="preserve"> środków pobranych od uczestników Centrum opiekuńczo-mieszkalnego.</w:t>
      </w:r>
    </w:p>
    <w:p w14:paraId="7372D88B" w14:textId="77777777" w:rsidR="002E6746" w:rsidRPr="00DD1ADC" w:rsidRDefault="002E6746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731C6B61" w14:textId="77777777" w:rsidR="00390015" w:rsidRPr="004D31D2" w:rsidRDefault="00390015" w:rsidP="008C48F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  <w:color w:val="000000" w:themeColor="text1"/>
        </w:rPr>
      </w:pPr>
      <w:r w:rsidRPr="004D31D2">
        <w:rPr>
          <w:b/>
          <w:bCs/>
          <w:color w:val="000000" w:themeColor="text1"/>
        </w:rPr>
        <w:t xml:space="preserve">Wypełnianie przez Gminę obowiązków informacyjnych </w:t>
      </w:r>
    </w:p>
    <w:p w14:paraId="3E4C5C03" w14:textId="013E7AE3" w:rsidR="005D6B69" w:rsidRDefault="00F6355C" w:rsidP="00F475C8">
      <w:pPr>
        <w:spacing w:line="360" w:lineRule="auto"/>
        <w:ind w:firstLine="708"/>
        <w:jc w:val="both"/>
        <w:rPr>
          <w:color w:val="000000" w:themeColor="text1"/>
        </w:rPr>
      </w:pPr>
      <w:r w:rsidRPr="004D31D2">
        <w:rPr>
          <w:color w:val="000000" w:themeColor="text1"/>
        </w:rPr>
        <w:t xml:space="preserve">W czasie czynności kontrolnych stwierdzono, że Gmina </w:t>
      </w:r>
      <w:r w:rsidR="005A6BDF">
        <w:rPr>
          <w:color w:val="000000" w:themeColor="text1"/>
        </w:rPr>
        <w:t>Nowa Sarzyna</w:t>
      </w:r>
      <w:r w:rsidRPr="004D31D2">
        <w:rPr>
          <w:color w:val="000000" w:themeColor="text1"/>
        </w:rPr>
        <w:t xml:space="preserve"> wypełniła obowiązek informacyjny związany z realizacją MODUŁU II Programu „Centra opiekuńczo</w:t>
      </w:r>
      <w:r w:rsidR="001D0FCB" w:rsidRPr="004D31D2">
        <w:rPr>
          <w:color w:val="000000" w:themeColor="text1"/>
        </w:rPr>
        <w:t>-</w:t>
      </w:r>
      <w:r w:rsidRPr="004D31D2">
        <w:rPr>
          <w:color w:val="000000" w:themeColor="text1"/>
        </w:rPr>
        <w:t xml:space="preserve">mieszkalne” polegający na umieszczeniu plakatu informacyjnego </w:t>
      </w:r>
      <w:r w:rsidR="005A6BDF">
        <w:rPr>
          <w:color w:val="000000" w:themeColor="text1"/>
        </w:rPr>
        <w:t xml:space="preserve">w miejscu widocznym </w:t>
      </w:r>
      <w:r w:rsidR="001D6D89">
        <w:rPr>
          <w:color w:val="000000" w:themeColor="text1"/>
        </w:rPr>
        <w:br/>
      </w:r>
      <w:r w:rsidR="005A6BDF">
        <w:rPr>
          <w:color w:val="000000" w:themeColor="text1"/>
        </w:rPr>
        <w:t>w budynku COM</w:t>
      </w:r>
      <w:r w:rsidRPr="004D31D2">
        <w:rPr>
          <w:color w:val="000000" w:themeColor="text1"/>
        </w:rPr>
        <w:t>.</w:t>
      </w:r>
      <w:r w:rsidR="003420F1">
        <w:rPr>
          <w:color w:val="000000" w:themeColor="text1"/>
        </w:rPr>
        <w:t xml:space="preserve"> </w:t>
      </w:r>
      <w:r w:rsidRPr="004D31D2">
        <w:rPr>
          <w:color w:val="000000" w:themeColor="text1"/>
        </w:rPr>
        <w:t xml:space="preserve">Kontrolujący ustalili, że na oficjalnej stronie Gminy </w:t>
      </w:r>
      <w:r w:rsidR="006360BF">
        <w:rPr>
          <w:color w:val="000000" w:themeColor="text1"/>
        </w:rPr>
        <w:t>Nowa Sarzyna</w:t>
      </w:r>
      <w:r w:rsidRPr="004D31D2">
        <w:rPr>
          <w:color w:val="000000" w:themeColor="text1"/>
        </w:rPr>
        <w:t xml:space="preserve"> zamieszczono informacje dotyczące uzyskania dofinansowania ze środkó</w:t>
      </w:r>
      <w:r w:rsidR="00B44002" w:rsidRPr="004D31D2">
        <w:rPr>
          <w:color w:val="000000" w:themeColor="text1"/>
        </w:rPr>
        <w:t>w Funduszu Solidarnościowego na </w:t>
      </w:r>
      <w:r w:rsidRPr="004D31D2">
        <w:rPr>
          <w:color w:val="000000" w:themeColor="text1"/>
        </w:rPr>
        <w:t>funkcjonowanie Ce</w:t>
      </w:r>
      <w:r w:rsidR="003420F1">
        <w:rPr>
          <w:color w:val="000000" w:themeColor="text1"/>
        </w:rPr>
        <w:t xml:space="preserve">ntrum w ramach MODUŁU II w 2024 </w:t>
      </w:r>
      <w:r w:rsidRPr="004D31D2">
        <w:rPr>
          <w:color w:val="000000" w:themeColor="text1"/>
        </w:rPr>
        <w:t xml:space="preserve">r. </w:t>
      </w:r>
      <w:hyperlink r:id="rId9" w:history="1">
        <w:r w:rsidR="003420F1" w:rsidRPr="005030D3">
          <w:rPr>
            <w:rStyle w:val="Hipercze"/>
          </w:rPr>
          <w:t>https://nowasarzyna.eu/aktualnosci/srodki-z-budzetu-panstwa/dofinansowanie-funkcjonowania-centrum-opiekunczo-mieszkalnego.html</w:t>
        </w:r>
      </w:hyperlink>
      <w:r w:rsidR="003420F1">
        <w:rPr>
          <w:color w:val="000000" w:themeColor="text1"/>
        </w:rPr>
        <w:t xml:space="preserve"> </w:t>
      </w:r>
      <w:r w:rsidRPr="004D31D2">
        <w:rPr>
          <w:rFonts w:eastAsia="Calibri"/>
          <w:color w:val="000000" w:themeColor="text1"/>
        </w:rPr>
        <w:t xml:space="preserve">Centrum opiekuńczo-mieszkalne </w:t>
      </w:r>
      <w:r w:rsidR="001D6D89">
        <w:rPr>
          <w:rFonts w:eastAsia="Calibri"/>
          <w:color w:val="000000" w:themeColor="text1"/>
        </w:rPr>
        <w:br/>
      </w:r>
      <w:r w:rsidRPr="004D31D2">
        <w:rPr>
          <w:rFonts w:eastAsia="Calibri"/>
          <w:color w:val="000000" w:themeColor="text1"/>
        </w:rPr>
        <w:t xml:space="preserve">w </w:t>
      </w:r>
      <w:r w:rsidR="003420F1">
        <w:rPr>
          <w:rFonts w:eastAsia="Calibri"/>
          <w:color w:val="000000" w:themeColor="text1"/>
        </w:rPr>
        <w:t>Nowej Sarzynie</w:t>
      </w:r>
      <w:r w:rsidRPr="004D31D2">
        <w:rPr>
          <w:rFonts w:eastAsia="Calibri"/>
          <w:color w:val="000000" w:themeColor="text1"/>
        </w:rPr>
        <w:t xml:space="preserve"> posiada konto na portalu s</w:t>
      </w:r>
      <w:r w:rsidRPr="004D31D2">
        <w:rPr>
          <w:color w:val="000000" w:themeColor="text1"/>
        </w:rPr>
        <w:t>połecznościowym Facebook, gdzie zamieszcza informacje o swojej działalności.</w:t>
      </w:r>
    </w:p>
    <w:p w14:paraId="1272C54C" w14:textId="77777777" w:rsidR="005D6B69" w:rsidRPr="004D31D2" w:rsidRDefault="005D6B69" w:rsidP="003420F1">
      <w:pPr>
        <w:spacing w:line="360" w:lineRule="auto"/>
        <w:ind w:firstLine="708"/>
        <w:jc w:val="both"/>
        <w:rPr>
          <w:color w:val="000000" w:themeColor="text1"/>
        </w:rPr>
      </w:pPr>
    </w:p>
    <w:p w14:paraId="062AC845" w14:textId="79CA004E" w:rsidR="00D322D9" w:rsidRPr="00FD1F7E" w:rsidRDefault="00690D67" w:rsidP="002A1B65">
      <w:pPr>
        <w:overflowPunct w:val="0"/>
        <w:autoSpaceDE w:val="0"/>
        <w:autoSpaceDN w:val="0"/>
        <w:adjustRightInd w:val="0"/>
        <w:spacing w:line="360" w:lineRule="auto"/>
        <w:ind w:left="5664"/>
        <w:jc w:val="right"/>
        <w:textAlignment w:val="baseline"/>
        <w:rPr>
          <w:b/>
          <w:bCs/>
          <w:color w:val="000000" w:themeColor="text1"/>
          <w:highlight w:val="green"/>
        </w:rPr>
      </w:pPr>
      <w:r w:rsidRPr="00FD1F7E">
        <w:rPr>
          <w:color w:val="000000" w:themeColor="text1"/>
        </w:rPr>
        <w:t>(</w:t>
      </w:r>
      <w:r w:rsidRPr="00FD1F7E">
        <w:rPr>
          <w:iCs/>
          <w:color w:val="000000" w:themeColor="text1"/>
        </w:rPr>
        <w:t xml:space="preserve">str. </w:t>
      </w:r>
      <w:r w:rsidR="00FD1F7E" w:rsidRPr="00FD1F7E">
        <w:rPr>
          <w:iCs/>
          <w:color w:val="000000" w:themeColor="text1"/>
        </w:rPr>
        <w:t>461</w:t>
      </w:r>
      <w:r w:rsidR="00382165" w:rsidRPr="00FD1F7E">
        <w:rPr>
          <w:iCs/>
          <w:color w:val="000000" w:themeColor="text1"/>
        </w:rPr>
        <w:t>-</w:t>
      </w:r>
      <w:r w:rsidR="00FD1F7E" w:rsidRPr="00FD1F7E">
        <w:rPr>
          <w:iCs/>
          <w:color w:val="000000" w:themeColor="text1"/>
        </w:rPr>
        <w:t>464</w:t>
      </w:r>
      <w:r w:rsidRPr="00FD1F7E">
        <w:rPr>
          <w:iCs/>
          <w:color w:val="000000" w:themeColor="text1"/>
        </w:rPr>
        <w:t xml:space="preserve"> akt kontroli</w:t>
      </w:r>
      <w:r w:rsidRPr="00FD1F7E">
        <w:rPr>
          <w:color w:val="000000" w:themeColor="text1"/>
        </w:rPr>
        <w:t>)</w:t>
      </w:r>
    </w:p>
    <w:p w14:paraId="3CF46648" w14:textId="77777777" w:rsidR="00913861" w:rsidRPr="00C467D7" w:rsidRDefault="00913861" w:rsidP="00CE7B67">
      <w:pPr>
        <w:spacing w:line="360" w:lineRule="auto"/>
        <w:jc w:val="right"/>
        <w:rPr>
          <w:i/>
          <w:color w:val="4472C4" w:themeColor="accent1"/>
        </w:rPr>
      </w:pPr>
    </w:p>
    <w:p w14:paraId="2FB4EF34" w14:textId="3A1F10FE" w:rsidR="00946B91" w:rsidRPr="006658D7" w:rsidRDefault="00946B91" w:rsidP="00CE7B67">
      <w:pPr>
        <w:spacing w:line="360" w:lineRule="auto"/>
        <w:jc w:val="both"/>
        <w:rPr>
          <w:b/>
          <w:color w:val="000000" w:themeColor="text1"/>
        </w:rPr>
      </w:pPr>
      <w:r w:rsidRPr="006658D7">
        <w:rPr>
          <w:b/>
          <w:color w:val="000000" w:themeColor="text1"/>
        </w:rPr>
        <w:t xml:space="preserve">W ww. obszarze kontroli </w:t>
      </w:r>
      <w:r w:rsidR="00EB25BF" w:rsidRPr="006658D7">
        <w:rPr>
          <w:b/>
          <w:color w:val="000000" w:themeColor="text1"/>
        </w:rPr>
        <w:t xml:space="preserve">nie </w:t>
      </w:r>
      <w:r w:rsidRPr="006658D7">
        <w:rPr>
          <w:b/>
          <w:color w:val="000000" w:themeColor="text1"/>
        </w:rPr>
        <w:t>zidentyfikowano uchybień lub nieprawidłowości.</w:t>
      </w:r>
    </w:p>
    <w:p w14:paraId="33E2B01D" w14:textId="77777777" w:rsidR="00AD3FCE" w:rsidRDefault="00AD3FCE" w:rsidP="00CE7B67">
      <w:pPr>
        <w:spacing w:line="360" w:lineRule="auto"/>
        <w:jc w:val="both"/>
        <w:rPr>
          <w:color w:val="000000" w:themeColor="text1"/>
          <w:u w:val="single"/>
        </w:rPr>
      </w:pPr>
    </w:p>
    <w:p w14:paraId="57E38241" w14:textId="77777777" w:rsidR="000E233D" w:rsidRPr="00CC7470" w:rsidRDefault="000E233D" w:rsidP="00CE7B67">
      <w:pPr>
        <w:spacing w:line="360" w:lineRule="auto"/>
        <w:jc w:val="both"/>
        <w:rPr>
          <w:u w:val="single"/>
        </w:rPr>
      </w:pPr>
    </w:p>
    <w:p w14:paraId="22099CF8" w14:textId="621A03F3" w:rsidR="002A56CF" w:rsidRPr="00CC7470" w:rsidRDefault="00872943" w:rsidP="002A56CF">
      <w:pPr>
        <w:spacing w:before="120" w:after="120" w:line="360" w:lineRule="auto"/>
        <w:ind w:firstLine="708"/>
        <w:jc w:val="center"/>
        <w:rPr>
          <w:b/>
        </w:rPr>
      </w:pPr>
      <w:r w:rsidRPr="00CC7470">
        <w:rPr>
          <w:b/>
        </w:rPr>
        <w:t>WNIOSKI I ZALECENIA POKONTROLNE</w:t>
      </w:r>
    </w:p>
    <w:p w14:paraId="199B4996" w14:textId="094AF208" w:rsidR="002E3217" w:rsidRDefault="002E3217" w:rsidP="002E3217">
      <w:pPr>
        <w:spacing w:before="120" w:after="120" w:line="360" w:lineRule="auto"/>
        <w:ind w:firstLine="708"/>
        <w:jc w:val="both"/>
      </w:pPr>
      <w:r w:rsidRPr="0082352A">
        <w:t>Przedstawiając powyższe oceny i uwagi, w celu usunięcia stwierdzonych uchybień</w:t>
      </w:r>
      <w:r>
        <w:t xml:space="preserve"> i nieprawidłowości</w:t>
      </w:r>
      <w:r w:rsidRPr="0082352A">
        <w:t xml:space="preserve"> </w:t>
      </w:r>
      <w:r w:rsidRPr="00AB7607">
        <w:t>oraz usprawnienia badanej działalności</w:t>
      </w:r>
      <w:r w:rsidRPr="0082352A">
        <w:t xml:space="preserve"> – na podstawie art. </w:t>
      </w:r>
      <w:r w:rsidR="00A238F3">
        <w:t>52</w:t>
      </w:r>
      <w:r w:rsidRPr="0082352A">
        <w:t xml:space="preserve"> ust. </w:t>
      </w:r>
      <w:r w:rsidR="00A238F3">
        <w:t>4</w:t>
      </w:r>
      <w:r w:rsidRPr="0082352A">
        <w:t xml:space="preserve"> ustawy z dnia</w:t>
      </w:r>
      <w:r>
        <w:t xml:space="preserve"> 15 lipca </w:t>
      </w:r>
      <w:r w:rsidRPr="0082352A">
        <w:t xml:space="preserve">2011 r. o kontroli w administracji rządowej </w:t>
      </w:r>
      <w:r w:rsidR="00AB7607">
        <w:t xml:space="preserve">(Dz.U.2020.224 </w:t>
      </w:r>
      <w:proofErr w:type="spellStart"/>
      <w:r w:rsidR="00AB7607">
        <w:t>t.j</w:t>
      </w:r>
      <w:proofErr w:type="spellEnd"/>
      <w:r w:rsidR="00AB7607">
        <w:t xml:space="preserve">.) </w:t>
      </w:r>
      <w:r w:rsidRPr="0082352A">
        <w:t>– przekazuję następujące wnioski i zalecenia pokontrolne:</w:t>
      </w:r>
      <w:r>
        <w:t xml:space="preserve"> </w:t>
      </w:r>
    </w:p>
    <w:p w14:paraId="4FE31357" w14:textId="43B30171" w:rsidR="007E1EFA" w:rsidRPr="00A46509" w:rsidRDefault="007E1EFA" w:rsidP="007E1EFA">
      <w:pPr>
        <w:pStyle w:val="Tekstpodstawowy"/>
        <w:numPr>
          <w:ilvl w:val="0"/>
          <w:numId w:val="44"/>
        </w:numPr>
        <w:spacing w:after="0" w:line="360" w:lineRule="auto"/>
        <w:jc w:val="both"/>
        <w:rPr>
          <w:rFonts w:eastAsia="Calibri"/>
          <w:color w:val="000000" w:themeColor="text1"/>
          <w:kern w:val="2"/>
          <w:lang w:eastAsia="en-US"/>
        </w:rPr>
      </w:pPr>
      <w:r w:rsidRPr="00A46509">
        <w:rPr>
          <w:rFonts w:eastAsia="Calibri"/>
          <w:color w:val="000000" w:themeColor="text1"/>
          <w:kern w:val="2"/>
          <w:lang w:eastAsia="en-US"/>
        </w:rPr>
        <w:t xml:space="preserve">W związku z podjętymi przez </w:t>
      </w:r>
      <w:r>
        <w:rPr>
          <w:rFonts w:eastAsia="Calibri"/>
          <w:color w:val="000000" w:themeColor="text1"/>
          <w:kern w:val="2"/>
          <w:lang w:eastAsia="en-US"/>
        </w:rPr>
        <w:t>Gminę</w:t>
      </w:r>
      <w:r w:rsidRPr="00A46509">
        <w:rPr>
          <w:rFonts w:eastAsia="Calibri"/>
          <w:color w:val="000000" w:themeColor="text1"/>
          <w:kern w:val="2"/>
          <w:lang w:eastAsia="en-US"/>
        </w:rPr>
        <w:t xml:space="preserve"> działaniami dot. naprawy pęknięć ścian wewnętrznych w COM w Nowej Sarzynie, należy prz</w:t>
      </w:r>
      <w:r>
        <w:rPr>
          <w:rFonts w:eastAsia="Calibri"/>
          <w:color w:val="000000" w:themeColor="text1"/>
          <w:kern w:val="2"/>
          <w:lang w:eastAsia="en-US"/>
        </w:rPr>
        <w:t xml:space="preserve">ekazać do Podkarpackiego Urzędu </w:t>
      </w:r>
      <w:r w:rsidRPr="00A46509">
        <w:rPr>
          <w:rFonts w:eastAsia="Calibri"/>
          <w:color w:val="000000" w:themeColor="text1"/>
          <w:kern w:val="2"/>
          <w:lang w:eastAsia="en-US"/>
        </w:rPr>
        <w:t>Wojewódzkiego w Rzeszowie dokument potwierdzający wykonanie prac</w:t>
      </w:r>
      <w:r>
        <w:rPr>
          <w:rFonts w:eastAsia="Calibri"/>
          <w:color w:val="000000" w:themeColor="text1"/>
          <w:kern w:val="2"/>
          <w:lang w:eastAsia="en-US"/>
        </w:rPr>
        <w:t xml:space="preserve"> niwelujących stwierdzone wady </w:t>
      </w:r>
      <w:r w:rsidRPr="00A46509">
        <w:rPr>
          <w:rFonts w:eastAsia="Calibri"/>
          <w:color w:val="000000" w:themeColor="text1"/>
          <w:kern w:val="2"/>
          <w:lang w:eastAsia="en-US"/>
        </w:rPr>
        <w:t>do dnia 30 czerwca</w:t>
      </w:r>
      <w:r>
        <w:rPr>
          <w:rFonts w:eastAsia="Calibri"/>
          <w:color w:val="000000" w:themeColor="text1"/>
          <w:kern w:val="2"/>
          <w:lang w:eastAsia="en-US"/>
        </w:rPr>
        <w:t xml:space="preserve"> 2025 r. </w:t>
      </w:r>
    </w:p>
    <w:p w14:paraId="51D768FA" w14:textId="77777777" w:rsidR="007E1EFA" w:rsidRPr="007E1EFA" w:rsidRDefault="007E1EFA" w:rsidP="007E1EFA">
      <w:pPr>
        <w:overflowPunct w:val="0"/>
        <w:autoSpaceDE w:val="0"/>
        <w:autoSpaceDN w:val="0"/>
        <w:adjustRightInd w:val="0"/>
        <w:spacing w:before="120" w:after="120" w:line="360" w:lineRule="auto"/>
        <w:ind w:left="360"/>
        <w:jc w:val="both"/>
        <w:textAlignment w:val="baseline"/>
        <w:rPr>
          <w:bCs/>
          <w:u w:val="single"/>
        </w:rPr>
      </w:pPr>
    </w:p>
    <w:p w14:paraId="4C091CDF" w14:textId="77777777" w:rsidR="007E1EFA" w:rsidRPr="007E1EFA" w:rsidRDefault="007E1EFA" w:rsidP="007E1EFA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bCs/>
          <w:u w:val="single"/>
        </w:rPr>
      </w:pPr>
    </w:p>
    <w:p w14:paraId="59357A2F" w14:textId="76473F30" w:rsidR="00AB7607" w:rsidRDefault="00AB7607" w:rsidP="0051338F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color w:val="000000" w:themeColor="text1"/>
        </w:rPr>
      </w:pPr>
      <w:r w:rsidRPr="00AB7607">
        <w:rPr>
          <w:color w:val="000000" w:themeColor="text1"/>
        </w:rPr>
        <w:lastRenderedPageBreak/>
        <w:t>Zaleca się sporządzani</w:t>
      </w:r>
      <w:r w:rsidR="007E1EFA">
        <w:rPr>
          <w:color w:val="000000" w:themeColor="text1"/>
        </w:rPr>
        <w:t>e</w:t>
      </w:r>
      <w:r w:rsidRPr="00AB7607">
        <w:rPr>
          <w:color w:val="000000" w:themeColor="text1"/>
        </w:rPr>
        <w:t xml:space="preserve"> Indywidualnych planów korzystania z usług</w:t>
      </w:r>
      <w:r w:rsidR="007E1EFA">
        <w:rPr>
          <w:color w:val="000000" w:themeColor="text1"/>
        </w:rPr>
        <w:t xml:space="preserve"> Centrum opiekuńczo-mieszkalnego w Nowej Sarzynie dla każdego uczestnika</w:t>
      </w:r>
      <w:r w:rsidR="00CC7470">
        <w:rPr>
          <w:color w:val="000000" w:themeColor="text1"/>
        </w:rPr>
        <w:t>,</w:t>
      </w:r>
      <w:r w:rsidR="007E1EFA">
        <w:rPr>
          <w:color w:val="000000" w:themeColor="text1"/>
        </w:rPr>
        <w:t xml:space="preserve"> zgodnie </w:t>
      </w:r>
      <w:r w:rsidR="007E1EFA">
        <w:rPr>
          <w:color w:val="000000" w:themeColor="text1"/>
        </w:rPr>
        <w:br/>
        <w:t>z wymogami Programu</w:t>
      </w:r>
      <w:r w:rsidRPr="00AB7607">
        <w:rPr>
          <w:color w:val="000000" w:themeColor="text1"/>
        </w:rPr>
        <w:t>.</w:t>
      </w:r>
    </w:p>
    <w:p w14:paraId="219D7216" w14:textId="2AD31E2E" w:rsidR="00AB7607" w:rsidRPr="00372911" w:rsidRDefault="00AB7607" w:rsidP="0051338F">
      <w:pPr>
        <w:pStyle w:val="Akapitzlist"/>
        <w:spacing w:before="120" w:after="120" w:line="360" w:lineRule="auto"/>
        <w:jc w:val="both"/>
        <w:rPr>
          <w:u w:val="single"/>
        </w:rPr>
      </w:pPr>
      <w:r w:rsidRPr="00372911">
        <w:rPr>
          <w:u w:val="single"/>
        </w:rPr>
        <w:t xml:space="preserve">Wdrożenie: </w:t>
      </w:r>
      <w:r>
        <w:rPr>
          <w:u w:val="single"/>
        </w:rPr>
        <w:t>na bieżąco</w:t>
      </w:r>
      <w:r w:rsidRPr="00372911">
        <w:rPr>
          <w:u w:val="single"/>
        </w:rPr>
        <w:t>.</w:t>
      </w:r>
    </w:p>
    <w:p w14:paraId="1AAF8C8A" w14:textId="018DA7B7" w:rsidR="001E3E5C" w:rsidRPr="00A30CFC" w:rsidRDefault="001E3E5C" w:rsidP="0051338F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bCs/>
        </w:rPr>
      </w:pPr>
      <w:r w:rsidRPr="00FD200E">
        <w:t>W związku z uznaniem za niekwalifikowal</w:t>
      </w:r>
      <w:r>
        <w:t>n</w:t>
      </w:r>
      <w:r w:rsidR="008A0497">
        <w:t>y</w:t>
      </w:r>
      <w:r>
        <w:t xml:space="preserve"> </w:t>
      </w:r>
      <w:r w:rsidR="00A30CFC">
        <w:t>pobyt</w:t>
      </w:r>
      <w:r w:rsidR="008A0497">
        <w:t>u</w:t>
      </w:r>
      <w:r w:rsidR="00A30CFC">
        <w:t xml:space="preserve"> w </w:t>
      </w:r>
      <w:r>
        <w:t>dni</w:t>
      </w:r>
      <w:r w:rsidR="00A30CFC">
        <w:t>ach</w:t>
      </w:r>
      <w:r>
        <w:t xml:space="preserve"> </w:t>
      </w:r>
      <w:r w:rsidR="007E1EFA">
        <w:br/>
      </w:r>
      <w:r>
        <w:t xml:space="preserve">2 oraz </w:t>
      </w:r>
      <w:r w:rsidR="00A30CFC">
        <w:t>3</w:t>
      </w:r>
      <w:r>
        <w:t xml:space="preserve"> kwietnia 2024 r. osoby skierowanej do COM na pobyt dzienny decyzją administracyjną nr </w:t>
      </w:r>
      <w:r w:rsidRPr="00AE37E4">
        <w:t>PS.5027/15/2024 z dnia 21 marca 2024 r.</w:t>
      </w:r>
      <w:r>
        <w:t xml:space="preserve"> oraz </w:t>
      </w:r>
      <w:r w:rsidR="00A30CFC">
        <w:t>pobyt</w:t>
      </w:r>
      <w:r w:rsidR="0062636A">
        <w:t>u</w:t>
      </w:r>
      <w:r w:rsidR="00A30CFC">
        <w:t xml:space="preserve"> w dniu </w:t>
      </w:r>
      <w:r w:rsidR="007E1EFA">
        <w:br/>
      </w:r>
      <w:r w:rsidRPr="00AE37E4">
        <w:t>1 września 2024 r.</w:t>
      </w:r>
      <w:r>
        <w:t xml:space="preserve"> osoby skierowanej do Centrum na pobyt całodobowy </w:t>
      </w:r>
      <w:r w:rsidRPr="00AE37E4">
        <w:t xml:space="preserve">decyzją </w:t>
      </w:r>
      <w:r w:rsidR="00837738">
        <w:br/>
      </w:r>
      <w:r w:rsidRPr="00AE37E4">
        <w:t>nr PS.5027/50/2024 z dnia 26 sierpnia 2024 r.</w:t>
      </w:r>
      <w:r w:rsidR="004944AD">
        <w:t xml:space="preserve">, </w:t>
      </w:r>
      <w:r w:rsidR="00A30CFC">
        <w:t xml:space="preserve">za w/w okresy pobytu </w:t>
      </w:r>
      <w:r w:rsidR="004944AD">
        <w:t>należy dokonać zwrotu</w:t>
      </w:r>
      <w:r w:rsidR="00601E23">
        <w:t xml:space="preserve"> kwoty</w:t>
      </w:r>
      <w:r w:rsidR="004944AD">
        <w:t xml:space="preserve"> </w:t>
      </w:r>
      <w:r w:rsidR="00C010E9" w:rsidRPr="006E4E79">
        <w:rPr>
          <w:b/>
        </w:rPr>
        <w:t>486,67 zł</w:t>
      </w:r>
      <w:r w:rsidR="00C010E9">
        <w:t xml:space="preserve"> (słownie: czterysta osiemdziesiąt sześć złotych 67/100) </w:t>
      </w:r>
      <w:r w:rsidR="004944AD">
        <w:t>środków pobranych w nadmiernej wysokości wraz z odsetkami w wysokości określonej jak dla zaległości podatkowych na zasadach określonych w art. 169 ustawy z dnia 27 sierpnia 2009 r. o finansach publicznych</w:t>
      </w:r>
      <w:r w:rsidR="00CA267B">
        <w:t xml:space="preserve"> </w:t>
      </w:r>
      <w:r w:rsidR="006A39AE" w:rsidRPr="006A39AE">
        <w:t>(</w:t>
      </w:r>
      <w:hyperlink r:id="rId10" w:anchor="/act/17569559/442008781" w:history="1">
        <w:r w:rsidR="006A39AE" w:rsidRPr="006A39AE">
          <w:rPr>
            <w:rStyle w:val="Hipercze"/>
            <w:color w:val="auto"/>
            <w:u w:val="none"/>
          </w:rPr>
          <w:t>Dz.U.2024.1530 z</w:t>
        </w:r>
      </w:hyperlink>
      <w:r w:rsidR="006A39AE" w:rsidRPr="006A39AE">
        <w:t xml:space="preserve"> </w:t>
      </w:r>
      <w:proofErr w:type="spellStart"/>
      <w:r w:rsidR="006A39AE" w:rsidRPr="006A39AE">
        <w:t>późn</w:t>
      </w:r>
      <w:proofErr w:type="spellEnd"/>
      <w:r w:rsidR="006A39AE" w:rsidRPr="006A39AE">
        <w:t xml:space="preserve">. zm.) </w:t>
      </w:r>
      <w:r w:rsidR="00837738">
        <w:br/>
      </w:r>
      <w:r w:rsidR="00CA267B">
        <w:t xml:space="preserve">na rachunek Wojewody Podkarpackiego wskazany w umowie </w:t>
      </w:r>
      <w:r w:rsidR="00837738">
        <w:br/>
      </w:r>
      <w:r w:rsidR="00CA267B">
        <w:t>nr RE-II</w:t>
      </w:r>
      <w:r w:rsidR="004944AD">
        <w:t>.</w:t>
      </w:r>
      <w:r w:rsidR="00CA267B">
        <w:t>13/2024/COM/M-II.</w:t>
      </w:r>
    </w:p>
    <w:p w14:paraId="30351AE0" w14:textId="0FD093FF" w:rsidR="00CC7470" w:rsidRPr="00CC7470" w:rsidRDefault="001E3E5C" w:rsidP="00CC7470">
      <w:pPr>
        <w:pStyle w:val="Akapitzlist"/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b/>
          <w:u w:val="single"/>
        </w:rPr>
      </w:pPr>
      <w:r w:rsidRPr="0092515C">
        <w:rPr>
          <w:u w:val="single"/>
        </w:rPr>
        <w:t xml:space="preserve">Wdrożenie: </w:t>
      </w:r>
      <w:r w:rsidR="006F0AEF" w:rsidRPr="0092515C">
        <w:rPr>
          <w:u w:val="single"/>
        </w:rPr>
        <w:t>zgodnie z art. 169 ustawy z dnia 27 sierpnia 2009 r. o finansach publicznych (</w:t>
      </w:r>
      <w:hyperlink r:id="rId11" w:anchor="/act/17569559/442008781" w:history="1">
        <w:r w:rsidR="006F0AEF" w:rsidRPr="0092515C">
          <w:rPr>
            <w:rStyle w:val="Hipercze"/>
            <w:color w:val="auto"/>
          </w:rPr>
          <w:t>Dz.U.2024.1530 z</w:t>
        </w:r>
      </w:hyperlink>
      <w:r w:rsidR="006F0AEF" w:rsidRPr="0092515C">
        <w:rPr>
          <w:u w:val="single"/>
        </w:rPr>
        <w:t xml:space="preserve"> </w:t>
      </w:r>
      <w:proofErr w:type="spellStart"/>
      <w:r w:rsidR="006F0AEF" w:rsidRPr="0092515C">
        <w:rPr>
          <w:u w:val="single"/>
        </w:rPr>
        <w:t>późn</w:t>
      </w:r>
      <w:proofErr w:type="spellEnd"/>
      <w:r w:rsidR="006F0AEF" w:rsidRPr="0092515C">
        <w:rPr>
          <w:u w:val="single"/>
        </w:rPr>
        <w:t xml:space="preserve">. zm.) oraz § 8 umowy </w:t>
      </w:r>
      <w:r w:rsidR="006E4E79">
        <w:rPr>
          <w:u w:val="single"/>
        </w:rPr>
        <w:br/>
      </w:r>
      <w:r w:rsidR="006F0AEF" w:rsidRPr="0092515C">
        <w:rPr>
          <w:u w:val="single"/>
        </w:rPr>
        <w:t xml:space="preserve">nr RE-II.13/2024/COM/M-II z dnia 26 listopada 2024 r. zawartej między Wojewodą Podkarpackim a Gminą Nowa Sarzyna w sprawie wysokości </w:t>
      </w:r>
      <w:r w:rsidR="002A28C4" w:rsidRPr="0092515C">
        <w:rPr>
          <w:u w:val="single"/>
        </w:rPr>
        <w:t>i trybu przekazywania środków Funduszu Solidarnościowego w ramach</w:t>
      </w:r>
      <w:r w:rsidR="007D51DE" w:rsidRPr="0092515C">
        <w:rPr>
          <w:u w:val="single"/>
        </w:rPr>
        <w:t xml:space="preserve"> Programu „Centra opiekuńczo-</w:t>
      </w:r>
      <w:r w:rsidR="007D51DE" w:rsidRPr="00CC7470">
        <w:rPr>
          <w:u w:val="single"/>
        </w:rPr>
        <w:t>mieszkalne”</w:t>
      </w:r>
      <w:r w:rsidR="00CC7470" w:rsidRPr="00CC7470">
        <w:rPr>
          <w:u w:val="single"/>
        </w:rPr>
        <w:t>,</w:t>
      </w:r>
      <w:r w:rsidR="00CC7470" w:rsidRPr="00CC7470">
        <w:t xml:space="preserve"> </w:t>
      </w:r>
      <w:r w:rsidR="00CC7470" w:rsidRPr="00CC7470">
        <w:rPr>
          <w:b/>
          <w:u w:val="single"/>
        </w:rPr>
        <w:t>w terminie 15 dni od dnia doręczenia sprawozdania z kontroli.</w:t>
      </w:r>
    </w:p>
    <w:p w14:paraId="0054D2BA" w14:textId="2BFFCFB8" w:rsidR="00CC7470" w:rsidRPr="00CC7470" w:rsidRDefault="00CC7470" w:rsidP="00CC7470">
      <w:pPr>
        <w:pStyle w:val="Akapitzlist"/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u w:val="single"/>
        </w:rPr>
      </w:pPr>
      <w:r w:rsidRPr="00CC7470">
        <w:rPr>
          <w:u w:val="single"/>
        </w:rPr>
        <w:t xml:space="preserve">Po dokonaniu zwrotów ww. środków, należy niezwłocznie złożyć w </w:t>
      </w:r>
      <w:r w:rsidR="006E4E79">
        <w:rPr>
          <w:u w:val="single"/>
        </w:rPr>
        <w:t>tut. Urzędzie korektę sprawozdania</w:t>
      </w:r>
      <w:r w:rsidRPr="00CC7470">
        <w:rPr>
          <w:u w:val="single"/>
        </w:rPr>
        <w:t xml:space="preserve"> końcow</w:t>
      </w:r>
      <w:r w:rsidR="006E4E79">
        <w:rPr>
          <w:u w:val="single"/>
        </w:rPr>
        <w:t>ego</w:t>
      </w:r>
      <w:r w:rsidRPr="00CC7470">
        <w:rPr>
          <w:u w:val="single"/>
        </w:rPr>
        <w:t xml:space="preserve"> z realizacji umowy nr </w:t>
      </w:r>
      <w:r>
        <w:rPr>
          <w:u w:val="single"/>
        </w:rPr>
        <w:t xml:space="preserve">RE-II.13/2024/COM/M-II </w:t>
      </w:r>
      <w:r>
        <w:rPr>
          <w:u w:val="single"/>
        </w:rPr>
        <w:br/>
      </w:r>
      <w:r w:rsidRPr="00CC7470">
        <w:rPr>
          <w:u w:val="single"/>
        </w:rPr>
        <w:t>w 2024 r.</w:t>
      </w:r>
    </w:p>
    <w:p w14:paraId="1D2780B2" w14:textId="3F746CB7" w:rsidR="00837738" w:rsidRPr="00837738" w:rsidRDefault="00837738" w:rsidP="00837738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 w:themeColor="text1"/>
        </w:rPr>
      </w:pPr>
      <w:r w:rsidRPr="00837738">
        <w:rPr>
          <w:color w:val="000000" w:themeColor="text1"/>
        </w:rPr>
        <w:t>Zaleca się, dokonywanie rzetelnej analizy kosztów funkcjonowania COM, w celu urealnienia i uniknięcia przeszacowania opłat ponoszonych przez uczestników Programu.</w:t>
      </w:r>
    </w:p>
    <w:p w14:paraId="58A47E39" w14:textId="4654D3F0" w:rsidR="00837738" w:rsidRPr="00837738" w:rsidRDefault="00837738" w:rsidP="00837738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 w:themeColor="text1"/>
        </w:rPr>
      </w:pPr>
      <w:r w:rsidRPr="00837738">
        <w:rPr>
          <w:color w:val="000000" w:themeColor="text1"/>
        </w:rPr>
        <w:t>Z uwagi na powstałą nadwyżkę środków w kwocie 59 03</w:t>
      </w:r>
      <w:r w:rsidR="009F5270">
        <w:rPr>
          <w:color w:val="000000" w:themeColor="text1"/>
        </w:rPr>
        <w:t>4</w:t>
      </w:r>
      <w:r w:rsidRPr="00837738">
        <w:rPr>
          <w:color w:val="000000" w:themeColor="text1"/>
        </w:rPr>
        <w:t>,</w:t>
      </w:r>
      <w:r w:rsidR="009F5270">
        <w:rPr>
          <w:color w:val="000000" w:themeColor="text1"/>
        </w:rPr>
        <w:t>00</w:t>
      </w:r>
      <w:r w:rsidRPr="00837738">
        <w:rPr>
          <w:color w:val="000000" w:themeColor="text1"/>
        </w:rPr>
        <w:t xml:space="preserve"> zł z tytułu opłat uczestników, należy do dnia 30 czerwca 2025 r. przesłać do Wojewody Podkarpackiego indywidualne rozliczenie nadwyżki środków pobranych </w:t>
      </w:r>
      <w:r>
        <w:rPr>
          <w:color w:val="000000" w:themeColor="text1"/>
        </w:rPr>
        <w:br/>
      </w:r>
      <w:r w:rsidRPr="00837738">
        <w:rPr>
          <w:color w:val="000000" w:themeColor="text1"/>
        </w:rPr>
        <w:t>od uczestników Centrum opiekuńczo-mieszkalnego.</w:t>
      </w:r>
    </w:p>
    <w:p w14:paraId="2AC2ED50" w14:textId="77777777" w:rsidR="00524D7B" w:rsidRDefault="00524D7B" w:rsidP="00524D7B">
      <w:pPr>
        <w:pStyle w:val="Akapitzlist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14:paraId="42E805DB" w14:textId="522BBDC3" w:rsidR="000E233D" w:rsidRPr="00A238F3" w:rsidRDefault="00A238F3" w:rsidP="00A238F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color w:val="000000" w:themeColor="text1"/>
        </w:rPr>
        <w:t>P</w:t>
      </w:r>
      <w:r w:rsidR="006F670F" w:rsidRPr="006F670F">
        <w:rPr>
          <w:color w:val="000000" w:themeColor="text1"/>
        </w:rPr>
        <w:t>roszę o poinformowanie mnie na piśmie o sposobie wykonania powyższych zaleceń, a także o podjętych działaniach lub przyczynach ich niepodjęcia.</w:t>
      </w:r>
      <w:r w:rsidR="006F670F">
        <w:t xml:space="preserve"> </w:t>
      </w:r>
    </w:p>
    <w:p w14:paraId="470B4702" w14:textId="2D33FF5F" w:rsidR="0062284F" w:rsidRPr="006658D7" w:rsidRDefault="00C85019" w:rsidP="007D51DE">
      <w:pPr>
        <w:spacing w:line="360" w:lineRule="auto"/>
        <w:jc w:val="both"/>
        <w:rPr>
          <w:color w:val="000000" w:themeColor="text1"/>
        </w:rPr>
      </w:pPr>
      <w:r w:rsidRPr="006658D7">
        <w:rPr>
          <w:color w:val="000000" w:themeColor="text1"/>
        </w:rPr>
        <w:lastRenderedPageBreak/>
        <w:t xml:space="preserve">Zgodnie z art. </w:t>
      </w:r>
      <w:r w:rsidR="0062284F" w:rsidRPr="006658D7">
        <w:rPr>
          <w:color w:val="000000" w:themeColor="text1"/>
        </w:rPr>
        <w:t>52</w:t>
      </w:r>
      <w:r w:rsidRPr="006658D7">
        <w:rPr>
          <w:color w:val="000000" w:themeColor="text1"/>
        </w:rPr>
        <w:t xml:space="preserve"> ust</w:t>
      </w:r>
      <w:r w:rsidR="007D51DE">
        <w:rPr>
          <w:color w:val="000000" w:themeColor="text1"/>
        </w:rPr>
        <w:t>.</w:t>
      </w:r>
      <w:r w:rsidRPr="006658D7">
        <w:rPr>
          <w:color w:val="000000" w:themeColor="text1"/>
        </w:rPr>
        <w:t xml:space="preserve"> </w:t>
      </w:r>
      <w:r w:rsidR="0062284F" w:rsidRPr="006658D7">
        <w:rPr>
          <w:color w:val="000000" w:themeColor="text1"/>
        </w:rPr>
        <w:t>5</w:t>
      </w:r>
      <w:r w:rsidRPr="006658D7">
        <w:rPr>
          <w:color w:val="000000" w:themeColor="text1"/>
        </w:rPr>
        <w:t xml:space="preserve"> ustawy z dnia 15 lipca 2011 r. o kontroli w administracji rządowej, jednostce kontrolowanej</w:t>
      </w:r>
      <w:r w:rsidR="0062284F" w:rsidRPr="006658D7">
        <w:rPr>
          <w:color w:val="000000" w:themeColor="text1"/>
        </w:rPr>
        <w:t xml:space="preserve"> </w:t>
      </w:r>
      <w:r w:rsidR="0062284F" w:rsidRPr="006658D7">
        <w:rPr>
          <w:color w:val="000000" w:themeColor="text1"/>
          <w:shd w:val="clear" w:color="auto" w:fill="FFFFFF"/>
        </w:rPr>
        <w:t xml:space="preserve">w terminie 3 dni roboczych od dnia otrzymania sprawozdania </w:t>
      </w:r>
      <w:r w:rsidRPr="006658D7">
        <w:rPr>
          <w:color w:val="000000" w:themeColor="text1"/>
        </w:rPr>
        <w:t xml:space="preserve">przysługuje prawo </w:t>
      </w:r>
      <w:r w:rsidR="0062284F" w:rsidRPr="006658D7">
        <w:rPr>
          <w:color w:val="000000" w:themeColor="text1"/>
        </w:rPr>
        <w:t xml:space="preserve">ustosunkowania się do </w:t>
      </w:r>
      <w:r w:rsidR="001D5818" w:rsidRPr="006658D7">
        <w:rPr>
          <w:color w:val="000000" w:themeColor="text1"/>
        </w:rPr>
        <w:t>zawartych w nim</w:t>
      </w:r>
      <w:r w:rsidR="0062284F" w:rsidRPr="006658D7">
        <w:rPr>
          <w:color w:val="000000" w:themeColor="text1"/>
        </w:rPr>
        <w:t xml:space="preserve"> ustaleń, w formie pisemnego stanowiska, skierowanego do Wojewody Podkarpackiego.</w:t>
      </w:r>
    </w:p>
    <w:p w14:paraId="568D708E" w14:textId="77777777" w:rsidR="00DD1ADC" w:rsidRPr="006658D7" w:rsidRDefault="00DD1ADC" w:rsidP="00AF5522">
      <w:pPr>
        <w:spacing w:line="360" w:lineRule="auto"/>
        <w:jc w:val="both"/>
        <w:rPr>
          <w:color w:val="000000" w:themeColor="text1"/>
        </w:rPr>
      </w:pPr>
    </w:p>
    <w:p w14:paraId="4021C483" w14:textId="77777777" w:rsidR="006D16BD" w:rsidRPr="006658D7" w:rsidRDefault="006D16BD" w:rsidP="00126EFD">
      <w:pPr>
        <w:spacing w:line="312" w:lineRule="auto"/>
        <w:jc w:val="both"/>
        <w:rPr>
          <w:color w:val="000000" w:themeColor="text1"/>
          <w:u w:val="single"/>
        </w:rPr>
      </w:pPr>
    </w:p>
    <w:p w14:paraId="4D76D438" w14:textId="77777777" w:rsidR="006D16BD" w:rsidRPr="006658D7" w:rsidRDefault="006D16BD" w:rsidP="00126EFD">
      <w:pPr>
        <w:spacing w:line="312" w:lineRule="auto"/>
        <w:jc w:val="both"/>
        <w:rPr>
          <w:color w:val="000000" w:themeColor="text1"/>
          <w:u w:val="single"/>
        </w:rPr>
      </w:pPr>
    </w:p>
    <w:p w14:paraId="110A85A1" w14:textId="77777777" w:rsidR="00F04E37" w:rsidRPr="006658D7" w:rsidRDefault="00F04E37" w:rsidP="00F04E37">
      <w:pPr>
        <w:ind w:left="708" w:firstLine="2553"/>
        <w:jc w:val="center"/>
        <w:rPr>
          <w:b/>
          <w:color w:val="000000" w:themeColor="text1"/>
        </w:rPr>
      </w:pPr>
      <w:r w:rsidRPr="006658D7">
        <w:rPr>
          <w:b/>
          <w:color w:val="000000" w:themeColor="text1"/>
        </w:rPr>
        <w:t>WOJEWODA PODKARPACKI</w:t>
      </w:r>
    </w:p>
    <w:p w14:paraId="5BB533F3" w14:textId="77777777" w:rsidR="00F04E37" w:rsidRPr="006658D7" w:rsidRDefault="00F04E37" w:rsidP="00F04E37">
      <w:pPr>
        <w:ind w:firstLine="2553"/>
        <w:jc w:val="center"/>
        <w:rPr>
          <w:b/>
          <w:color w:val="000000" w:themeColor="text1"/>
        </w:rPr>
      </w:pPr>
    </w:p>
    <w:p w14:paraId="5196CF89" w14:textId="77777777" w:rsidR="00F04E37" w:rsidRPr="006658D7" w:rsidRDefault="00F04E37" w:rsidP="00F04E37">
      <w:pPr>
        <w:ind w:firstLine="2553"/>
        <w:jc w:val="center"/>
        <w:rPr>
          <w:b/>
          <w:color w:val="000000" w:themeColor="text1"/>
        </w:rPr>
      </w:pPr>
    </w:p>
    <w:p w14:paraId="21A4A7F1" w14:textId="77777777" w:rsidR="00F04E37" w:rsidRPr="006658D7" w:rsidRDefault="00F04E37" w:rsidP="00F04E37">
      <w:pPr>
        <w:ind w:left="708" w:firstLine="2553"/>
        <w:jc w:val="center"/>
        <w:rPr>
          <w:color w:val="000000" w:themeColor="text1"/>
          <w:sz w:val="20"/>
          <w:szCs w:val="20"/>
        </w:rPr>
      </w:pPr>
      <w:r w:rsidRPr="006658D7">
        <w:rPr>
          <w:b/>
          <w:color w:val="000000" w:themeColor="text1"/>
        </w:rPr>
        <w:t>Teresa Kubas-</w:t>
      </w:r>
      <w:proofErr w:type="spellStart"/>
      <w:r w:rsidRPr="006658D7">
        <w:rPr>
          <w:b/>
          <w:color w:val="000000" w:themeColor="text1"/>
        </w:rPr>
        <w:t>Hul</w:t>
      </w:r>
      <w:proofErr w:type="spellEnd"/>
    </w:p>
    <w:p w14:paraId="7D51FF44" w14:textId="32F342F8" w:rsidR="00D322D9" w:rsidRPr="006658D7" w:rsidRDefault="00D322D9" w:rsidP="00126EFD">
      <w:pPr>
        <w:spacing w:line="312" w:lineRule="auto"/>
        <w:jc w:val="both"/>
        <w:rPr>
          <w:color w:val="000000" w:themeColor="text1"/>
        </w:rPr>
      </w:pPr>
    </w:p>
    <w:p w14:paraId="7F3DD005" w14:textId="77777777" w:rsidR="006658D7" w:rsidRPr="006658D7" w:rsidRDefault="006658D7">
      <w:pPr>
        <w:spacing w:line="312" w:lineRule="auto"/>
        <w:jc w:val="both"/>
        <w:rPr>
          <w:color w:val="000000" w:themeColor="text1"/>
        </w:rPr>
      </w:pPr>
    </w:p>
    <w:sectPr w:rsidR="006658D7" w:rsidRPr="006658D7" w:rsidSect="00390015">
      <w:footerReference w:type="default" r:id="rId12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10641" w14:textId="77777777" w:rsidR="00107EB5" w:rsidRDefault="00107EB5" w:rsidP="00AB313A">
      <w:r>
        <w:separator/>
      </w:r>
    </w:p>
  </w:endnote>
  <w:endnote w:type="continuationSeparator" w:id="0">
    <w:p w14:paraId="2DEE996F" w14:textId="77777777" w:rsidR="00107EB5" w:rsidRDefault="00107EB5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D6A55" w14:textId="118BAC2F" w:rsidR="002543E1" w:rsidRPr="002543E1" w:rsidRDefault="002543E1" w:rsidP="007209A7">
    <w:pPr>
      <w:spacing w:line="312" w:lineRule="auto"/>
      <w:rPr>
        <w:sz w:val="20"/>
        <w:szCs w:val="20"/>
      </w:rPr>
    </w:pPr>
    <w:r w:rsidRPr="002543E1">
      <w:rPr>
        <w:sz w:val="20"/>
        <w:szCs w:val="20"/>
      </w:rPr>
      <w:t>RE-IV.9543.</w:t>
    </w:r>
    <w:r w:rsidR="00FD6F4F">
      <w:rPr>
        <w:sz w:val="20"/>
        <w:szCs w:val="20"/>
      </w:rPr>
      <w:t>3</w:t>
    </w:r>
    <w:r w:rsidRPr="002543E1">
      <w:rPr>
        <w:sz w:val="20"/>
        <w:szCs w:val="20"/>
      </w:rPr>
      <w:t>.</w:t>
    </w:r>
    <w:r w:rsidR="00167A11">
      <w:rPr>
        <w:sz w:val="20"/>
        <w:szCs w:val="20"/>
      </w:rPr>
      <w:t>2</w:t>
    </w:r>
    <w:r w:rsidRPr="002543E1">
      <w:rPr>
        <w:sz w:val="20"/>
        <w:szCs w:val="20"/>
      </w:rPr>
      <w:t>.202</w:t>
    </w:r>
    <w:r w:rsidR="00FD6F4F">
      <w:rPr>
        <w:sz w:val="20"/>
        <w:szCs w:val="20"/>
      </w:rPr>
      <w:t>5</w:t>
    </w:r>
    <w:r w:rsidRPr="002543E1">
      <w:rPr>
        <w:sz w:val="20"/>
        <w:szCs w:val="20"/>
      </w:rPr>
      <w:t>.</w:t>
    </w:r>
    <w:r w:rsidR="00167A11">
      <w:rPr>
        <w:sz w:val="20"/>
        <w:szCs w:val="20"/>
      </w:rPr>
      <w:t>MGP</w:t>
    </w:r>
  </w:p>
  <w:p w14:paraId="71CF6B48" w14:textId="366FA85C" w:rsidR="00B00DB3" w:rsidRPr="00CF519F" w:rsidRDefault="00B00DB3" w:rsidP="00F04E37">
    <w:pPr>
      <w:pStyle w:val="Stopka"/>
      <w:rPr>
        <w:sz w:val="20"/>
        <w:szCs w:val="20"/>
      </w:rPr>
    </w:pPr>
    <w:r w:rsidRPr="00CF519F">
      <w:rPr>
        <w:sz w:val="20"/>
        <w:szCs w:val="20"/>
      </w:rPr>
      <w:tab/>
    </w:r>
    <w:r w:rsidRPr="00CF519F">
      <w:rPr>
        <w:sz w:val="20"/>
        <w:szCs w:val="20"/>
      </w:rPr>
      <w:tab/>
      <w:t xml:space="preserve">str.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PAGE</w:instrText>
    </w:r>
    <w:r w:rsidRPr="00CF519F">
      <w:rPr>
        <w:bCs/>
        <w:sz w:val="20"/>
        <w:szCs w:val="20"/>
      </w:rPr>
      <w:fldChar w:fldCharType="separate"/>
    </w:r>
    <w:r w:rsidR="00DC07D1">
      <w:rPr>
        <w:bCs/>
        <w:noProof/>
        <w:sz w:val="20"/>
        <w:szCs w:val="20"/>
      </w:rPr>
      <w:t>12</w:t>
    </w:r>
    <w:r w:rsidRPr="00CF519F">
      <w:rPr>
        <w:bCs/>
        <w:sz w:val="20"/>
        <w:szCs w:val="20"/>
      </w:rPr>
      <w:fldChar w:fldCharType="end"/>
    </w:r>
    <w:r w:rsidRPr="00CF519F">
      <w:rPr>
        <w:sz w:val="20"/>
        <w:szCs w:val="20"/>
      </w:rPr>
      <w:t xml:space="preserve"> z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NUMPAGES</w:instrText>
    </w:r>
    <w:r w:rsidRPr="00CF519F">
      <w:rPr>
        <w:bCs/>
        <w:sz w:val="20"/>
        <w:szCs w:val="20"/>
      </w:rPr>
      <w:fldChar w:fldCharType="separate"/>
    </w:r>
    <w:r w:rsidR="00DC07D1">
      <w:rPr>
        <w:bCs/>
        <w:noProof/>
        <w:sz w:val="20"/>
        <w:szCs w:val="20"/>
      </w:rPr>
      <w:t>12</w:t>
    </w:r>
    <w:r w:rsidRPr="00CF519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3ECFB" w14:textId="77777777" w:rsidR="00107EB5" w:rsidRDefault="00107EB5" w:rsidP="00AB313A">
      <w:r>
        <w:separator/>
      </w:r>
    </w:p>
  </w:footnote>
  <w:footnote w:type="continuationSeparator" w:id="0">
    <w:p w14:paraId="4A1E01B2" w14:textId="77777777" w:rsidR="00107EB5" w:rsidRDefault="00107EB5" w:rsidP="00AB313A">
      <w:r>
        <w:continuationSeparator/>
      </w:r>
    </w:p>
  </w:footnote>
  <w:footnote w:id="1">
    <w:p w14:paraId="494E6E9D" w14:textId="77777777" w:rsidR="0019045E" w:rsidRPr="00B9591B" w:rsidRDefault="0019045E" w:rsidP="0019045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§ 37 ust. 2 Zarządzenia nr 1/14 Wojewody Podkarpackiego z dnia 2 stycznia 2014 r. w sprawie szczegółowych warunków i trybu prowadzenia kontroli (z </w:t>
      </w:r>
      <w:proofErr w:type="spellStart"/>
      <w:r>
        <w:t>późn</w:t>
      </w:r>
      <w:proofErr w:type="spellEnd"/>
      <w:r>
        <w:t xml:space="preserve">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A53"/>
    <w:multiLevelType w:val="hybridMultilevel"/>
    <w:tmpl w:val="C97E9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36EB"/>
    <w:multiLevelType w:val="hybridMultilevel"/>
    <w:tmpl w:val="08004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D42A5"/>
    <w:multiLevelType w:val="hybridMultilevel"/>
    <w:tmpl w:val="ECAC1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55B7"/>
    <w:multiLevelType w:val="hybridMultilevel"/>
    <w:tmpl w:val="E952830E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831FB"/>
    <w:multiLevelType w:val="hybridMultilevel"/>
    <w:tmpl w:val="84FA1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E6F"/>
    <w:multiLevelType w:val="hybridMultilevel"/>
    <w:tmpl w:val="6D6660C4"/>
    <w:lvl w:ilvl="0" w:tplc="E8C42998">
      <w:start w:val="1"/>
      <w:numFmt w:val="bullet"/>
      <w:lvlText w:val="­"/>
      <w:lvlJc w:val="left"/>
      <w:pPr>
        <w:ind w:left="8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12A90817"/>
    <w:multiLevelType w:val="hybridMultilevel"/>
    <w:tmpl w:val="1C10EFB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77BDB"/>
    <w:multiLevelType w:val="hybridMultilevel"/>
    <w:tmpl w:val="B1F0F7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7773D3"/>
    <w:multiLevelType w:val="hybridMultilevel"/>
    <w:tmpl w:val="6706C0C2"/>
    <w:lvl w:ilvl="0" w:tplc="4D2609F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F5B193C"/>
    <w:multiLevelType w:val="hybridMultilevel"/>
    <w:tmpl w:val="8B50E80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420BB"/>
    <w:multiLevelType w:val="hybridMultilevel"/>
    <w:tmpl w:val="0068E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E33A3"/>
    <w:multiLevelType w:val="hybridMultilevel"/>
    <w:tmpl w:val="61E87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4746"/>
    <w:multiLevelType w:val="hybridMultilevel"/>
    <w:tmpl w:val="1E78383E"/>
    <w:lvl w:ilvl="0" w:tplc="3D36CE7C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CD4BA4"/>
    <w:multiLevelType w:val="hybridMultilevel"/>
    <w:tmpl w:val="3C527E1E"/>
    <w:lvl w:ilvl="0" w:tplc="3D36CE7C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5D2E13"/>
    <w:multiLevelType w:val="hybridMultilevel"/>
    <w:tmpl w:val="A4C46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30437"/>
    <w:multiLevelType w:val="hybridMultilevel"/>
    <w:tmpl w:val="CC5C791C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326E5"/>
    <w:multiLevelType w:val="hybridMultilevel"/>
    <w:tmpl w:val="60E4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91720"/>
    <w:multiLevelType w:val="hybridMultilevel"/>
    <w:tmpl w:val="97F65626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C7167"/>
    <w:multiLevelType w:val="hybridMultilevel"/>
    <w:tmpl w:val="8ED881D4"/>
    <w:lvl w:ilvl="0" w:tplc="36AA85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F73B6"/>
    <w:multiLevelType w:val="hybridMultilevel"/>
    <w:tmpl w:val="80D4D900"/>
    <w:lvl w:ilvl="0" w:tplc="979CE80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A7A31"/>
    <w:multiLevelType w:val="hybridMultilevel"/>
    <w:tmpl w:val="DE365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F459E"/>
    <w:multiLevelType w:val="hybridMultilevel"/>
    <w:tmpl w:val="1BA29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2C52CC"/>
    <w:multiLevelType w:val="hybridMultilevel"/>
    <w:tmpl w:val="88A8154E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087A23"/>
    <w:multiLevelType w:val="hybridMultilevel"/>
    <w:tmpl w:val="750E12E8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56112"/>
    <w:multiLevelType w:val="hybridMultilevel"/>
    <w:tmpl w:val="97983738"/>
    <w:lvl w:ilvl="0" w:tplc="C87AA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8B4638"/>
    <w:multiLevelType w:val="hybridMultilevel"/>
    <w:tmpl w:val="4E1CF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A1B71"/>
    <w:multiLevelType w:val="hybridMultilevel"/>
    <w:tmpl w:val="E9F607A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6285634E"/>
    <w:multiLevelType w:val="hybridMultilevel"/>
    <w:tmpl w:val="07222368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48AF"/>
    <w:multiLevelType w:val="hybridMultilevel"/>
    <w:tmpl w:val="62B6492E"/>
    <w:lvl w:ilvl="0" w:tplc="543E39D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75617CB"/>
    <w:multiLevelType w:val="hybridMultilevel"/>
    <w:tmpl w:val="14820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D47E6"/>
    <w:multiLevelType w:val="hybridMultilevel"/>
    <w:tmpl w:val="0738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84B9D"/>
    <w:multiLevelType w:val="hybridMultilevel"/>
    <w:tmpl w:val="406CB95A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793DCA"/>
    <w:multiLevelType w:val="hybridMultilevel"/>
    <w:tmpl w:val="515A4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E75ED"/>
    <w:multiLevelType w:val="hybridMultilevel"/>
    <w:tmpl w:val="EE6AFFD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E3F48"/>
    <w:multiLevelType w:val="hybridMultilevel"/>
    <w:tmpl w:val="E250B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70AFA"/>
    <w:multiLevelType w:val="hybridMultilevel"/>
    <w:tmpl w:val="AD0E99BA"/>
    <w:lvl w:ilvl="0" w:tplc="3A7E67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643F2"/>
    <w:multiLevelType w:val="hybridMultilevel"/>
    <w:tmpl w:val="CFB87304"/>
    <w:lvl w:ilvl="0" w:tplc="3A7E67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22E4D"/>
    <w:multiLevelType w:val="hybridMultilevel"/>
    <w:tmpl w:val="EE2221E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F2B3B"/>
    <w:multiLevelType w:val="hybridMultilevel"/>
    <w:tmpl w:val="A0264C1C"/>
    <w:lvl w:ilvl="0" w:tplc="AF8C28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C762B"/>
    <w:multiLevelType w:val="hybridMultilevel"/>
    <w:tmpl w:val="4B603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42F93"/>
    <w:multiLevelType w:val="hybridMultilevel"/>
    <w:tmpl w:val="89FCF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03026"/>
    <w:multiLevelType w:val="hybridMultilevel"/>
    <w:tmpl w:val="C0B45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2"/>
  </w:num>
  <w:num w:numId="4">
    <w:abstractNumId w:val="9"/>
  </w:num>
  <w:num w:numId="5">
    <w:abstractNumId w:val="4"/>
  </w:num>
  <w:num w:numId="6">
    <w:abstractNumId w:val="43"/>
  </w:num>
  <w:num w:numId="7">
    <w:abstractNumId w:val="17"/>
  </w:num>
  <w:num w:numId="8">
    <w:abstractNumId w:val="35"/>
  </w:num>
  <w:num w:numId="9">
    <w:abstractNumId w:val="20"/>
  </w:num>
  <w:num w:numId="10">
    <w:abstractNumId w:val="31"/>
  </w:num>
  <w:num w:numId="11">
    <w:abstractNumId w:val="10"/>
  </w:num>
  <w:num w:numId="12">
    <w:abstractNumId w:val="0"/>
  </w:num>
  <w:num w:numId="13">
    <w:abstractNumId w:val="46"/>
  </w:num>
  <w:num w:numId="14">
    <w:abstractNumId w:val="5"/>
  </w:num>
  <w:num w:numId="15">
    <w:abstractNumId w:val="38"/>
  </w:num>
  <w:num w:numId="16">
    <w:abstractNumId w:val="22"/>
  </w:num>
  <w:num w:numId="17">
    <w:abstractNumId w:val="25"/>
  </w:num>
  <w:num w:numId="18">
    <w:abstractNumId w:val="26"/>
  </w:num>
  <w:num w:numId="19">
    <w:abstractNumId w:val="3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23"/>
  </w:num>
  <w:num w:numId="23">
    <w:abstractNumId w:val="12"/>
  </w:num>
  <w:num w:numId="24">
    <w:abstractNumId w:val="28"/>
  </w:num>
  <w:num w:numId="25">
    <w:abstractNumId w:val="32"/>
  </w:num>
  <w:num w:numId="26">
    <w:abstractNumId w:val="37"/>
  </w:num>
  <w:num w:numId="27">
    <w:abstractNumId w:val="44"/>
  </w:num>
  <w:num w:numId="28">
    <w:abstractNumId w:val="18"/>
  </w:num>
  <w:num w:numId="29">
    <w:abstractNumId w:val="45"/>
  </w:num>
  <w:num w:numId="30">
    <w:abstractNumId w:val="2"/>
  </w:num>
  <w:num w:numId="31">
    <w:abstractNumId w:val="14"/>
  </w:num>
  <w:num w:numId="32">
    <w:abstractNumId w:val="24"/>
  </w:num>
  <w:num w:numId="33">
    <w:abstractNumId w:val="33"/>
  </w:num>
  <w:num w:numId="34">
    <w:abstractNumId w:val="3"/>
  </w:num>
  <w:num w:numId="35">
    <w:abstractNumId w:val="15"/>
  </w:num>
  <w:num w:numId="36">
    <w:abstractNumId w:val="13"/>
  </w:num>
  <w:num w:numId="37">
    <w:abstractNumId w:val="27"/>
  </w:num>
  <w:num w:numId="38">
    <w:abstractNumId w:val="21"/>
  </w:num>
  <w:num w:numId="39">
    <w:abstractNumId w:val="34"/>
  </w:num>
  <w:num w:numId="40">
    <w:abstractNumId w:val="6"/>
  </w:num>
  <w:num w:numId="41">
    <w:abstractNumId w:val="29"/>
  </w:num>
  <w:num w:numId="42">
    <w:abstractNumId w:val="19"/>
  </w:num>
  <w:num w:numId="43">
    <w:abstractNumId w:val="8"/>
  </w:num>
  <w:num w:numId="44">
    <w:abstractNumId w:val="11"/>
  </w:num>
  <w:num w:numId="45">
    <w:abstractNumId w:val="39"/>
  </w:num>
  <w:num w:numId="46">
    <w:abstractNumId w:val="40"/>
  </w:num>
  <w:num w:numId="47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49E"/>
    <w:rsid w:val="000045C1"/>
    <w:rsid w:val="00006176"/>
    <w:rsid w:val="0000740B"/>
    <w:rsid w:val="00010025"/>
    <w:rsid w:val="00010335"/>
    <w:rsid w:val="00011E9C"/>
    <w:rsid w:val="000129E3"/>
    <w:rsid w:val="00013796"/>
    <w:rsid w:val="00014311"/>
    <w:rsid w:val="00016869"/>
    <w:rsid w:val="0002018F"/>
    <w:rsid w:val="000213DE"/>
    <w:rsid w:val="00023812"/>
    <w:rsid w:val="000241F0"/>
    <w:rsid w:val="00031058"/>
    <w:rsid w:val="00031188"/>
    <w:rsid w:val="00032E66"/>
    <w:rsid w:val="00033F41"/>
    <w:rsid w:val="00036CEB"/>
    <w:rsid w:val="000376B1"/>
    <w:rsid w:val="00045D10"/>
    <w:rsid w:val="000472E0"/>
    <w:rsid w:val="00050E49"/>
    <w:rsid w:val="000539AE"/>
    <w:rsid w:val="00057542"/>
    <w:rsid w:val="00060B59"/>
    <w:rsid w:val="00063BC3"/>
    <w:rsid w:val="000679E4"/>
    <w:rsid w:val="00070AE0"/>
    <w:rsid w:val="00071221"/>
    <w:rsid w:val="000740DA"/>
    <w:rsid w:val="0007455E"/>
    <w:rsid w:val="00076337"/>
    <w:rsid w:val="000771BC"/>
    <w:rsid w:val="00081C92"/>
    <w:rsid w:val="00086FA9"/>
    <w:rsid w:val="000876B5"/>
    <w:rsid w:val="000916BA"/>
    <w:rsid w:val="0009181C"/>
    <w:rsid w:val="00091F39"/>
    <w:rsid w:val="00092DA2"/>
    <w:rsid w:val="00092E25"/>
    <w:rsid w:val="00093364"/>
    <w:rsid w:val="000A2196"/>
    <w:rsid w:val="000A6CF8"/>
    <w:rsid w:val="000B3047"/>
    <w:rsid w:val="000B77BF"/>
    <w:rsid w:val="000C31B2"/>
    <w:rsid w:val="000C412A"/>
    <w:rsid w:val="000C568E"/>
    <w:rsid w:val="000C582B"/>
    <w:rsid w:val="000C727F"/>
    <w:rsid w:val="000C7F90"/>
    <w:rsid w:val="000D045F"/>
    <w:rsid w:val="000E1CD6"/>
    <w:rsid w:val="000E233D"/>
    <w:rsid w:val="000E389F"/>
    <w:rsid w:val="000E5B74"/>
    <w:rsid w:val="000F050C"/>
    <w:rsid w:val="000F3474"/>
    <w:rsid w:val="000F3B89"/>
    <w:rsid w:val="000F5B53"/>
    <w:rsid w:val="000F78B7"/>
    <w:rsid w:val="00100177"/>
    <w:rsid w:val="001013AD"/>
    <w:rsid w:val="00102BB1"/>
    <w:rsid w:val="00107EB5"/>
    <w:rsid w:val="001110BE"/>
    <w:rsid w:val="00112997"/>
    <w:rsid w:val="00115E2E"/>
    <w:rsid w:val="00117F29"/>
    <w:rsid w:val="00120F71"/>
    <w:rsid w:val="001240CC"/>
    <w:rsid w:val="00124A78"/>
    <w:rsid w:val="00126058"/>
    <w:rsid w:val="00126EFD"/>
    <w:rsid w:val="0012702A"/>
    <w:rsid w:val="00136278"/>
    <w:rsid w:val="001378C6"/>
    <w:rsid w:val="0014010B"/>
    <w:rsid w:val="001415A5"/>
    <w:rsid w:val="001415E5"/>
    <w:rsid w:val="001422CD"/>
    <w:rsid w:val="001471F0"/>
    <w:rsid w:val="00153CFD"/>
    <w:rsid w:val="0015512A"/>
    <w:rsid w:val="00155CA4"/>
    <w:rsid w:val="00167A11"/>
    <w:rsid w:val="00170EFF"/>
    <w:rsid w:val="0017435C"/>
    <w:rsid w:val="00174ABA"/>
    <w:rsid w:val="00176B27"/>
    <w:rsid w:val="00180BE8"/>
    <w:rsid w:val="00181382"/>
    <w:rsid w:val="0018384D"/>
    <w:rsid w:val="001877E5"/>
    <w:rsid w:val="001900C7"/>
    <w:rsid w:val="0019045E"/>
    <w:rsid w:val="001A0598"/>
    <w:rsid w:val="001A25BF"/>
    <w:rsid w:val="001A3573"/>
    <w:rsid w:val="001A3DA2"/>
    <w:rsid w:val="001A52E8"/>
    <w:rsid w:val="001B13C4"/>
    <w:rsid w:val="001B2305"/>
    <w:rsid w:val="001B323A"/>
    <w:rsid w:val="001B384C"/>
    <w:rsid w:val="001B4B12"/>
    <w:rsid w:val="001C31BB"/>
    <w:rsid w:val="001C44F0"/>
    <w:rsid w:val="001C6BF9"/>
    <w:rsid w:val="001C7694"/>
    <w:rsid w:val="001D0FCB"/>
    <w:rsid w:val="001D5818"/>
    <w:rsid w:val="001D6176"/>
    <w:rsid w:val="001D6D89"/>
    <w:rsid w:val="001E097E"/>
    <w:rsid w:val="001E0B6F"/>
    <w:rsid w:val="001E18DE"/>
    <w:rsid w:val="001E280D"/>
    <w:rsid w:val="001E29D9"/>
    <w:rsid w:val="001E3E5C"/>
    <w:rsid w:val="001E7A80"/>
    <w:rsid w:val="001F2296"/>
    <w:rsid w:val="001F308F"/>
    <w:rsid w:val="001F3218"/>
    <w:rsid w:val="00207688"/>
    <w:rsid w:val="00213932"/>
    <w:rsid w:val="00213DEA"/>
    <w:rsid w:val="00214487"/>
    <w:rsid w:val="0021472D"/>
    <w:rsid w:val="00214EF2"/>
    <w:rsid w:val="00215C1E"/>
    <w:rsid w:val="00216127"/>
    <w:rsid w:val="00222623"/>
    <w:rsid w:val="00222989"/>
    <w:rsid w:val="002273D9"/>
    <w:rsid w:val="00230F35"/>
    <w:rsid w:val="002316EE"/>
    <w:rsid w:val="00231C25"/>
    <w:rsid w:val="00233184"/>
    <w:rsid w:val="002361AD"/>
    <w:rsid w:val="00236402"/>
    <w:rsid w:val="00236C68"/>
    <w:rsid w:val="00237C58"/>
    <w:rsid w:val="00240655"/>
    <w:rsid w:val="0024105B"/>
    <w:rsid w:val="00244360"/>
    <w:rsid w:val="00246744"/>
    <w:rsid w:val="0024717D"/>
    <w:rsid w:val="002543E1"/>
    <w:rsid w:val="00264166"/>
    <w:rsid w:val="00264FC8"/>
    <w:rsid w:val="00265347"/>
    <w:rsid w:val="00274901"/>
    <w:rsid w:val="002749CA"/>
    <w:rsid w:val="00274BE6"/>
    <w:rsid w:val="00277C09"/>
    <w:rsid w:val="002829F4"/>
    <w:rsid w:val="00285BD2"/>
    <w:rsid w:val="0028673D"/>
    <w:rsid w:val="002875F7"/>
    <w:rsid w:val="002929BF"/>
    <w:rsid w:val="002960AC"/>
    <w:rsid w:val="002A051F"/>
    <w:rsid w:val="002A13BB"/>
    <w:rsid w:val="002A1B65"/>
    <w:rsid w:val="002A28C4"/>
    <w:rsid w:val="002A2EA0"/>
    <w:rsid w:val="002A56CF"/>
    <w:rsid w:val="002B2A32"/>
    <w:rsid w:val="002B6507"/>
    <w:rsid w:val="002B6652"/>
    <w:rsid w:val="002B73AB"/>
    <w:rsid w:val="002C00ED"/>
    <w:rsid w:val="002C0E41"/>
    <w:rsid w:val="002C4229"/>
    <w:rsid w:val="002C4F3B"/>
    <w:rsid w:val="002C6AFD"/>
    <w:rsid w:val="002C6F85"/>
    <w:rsid w:val="002C755C"/>
    <w:rsid w:val="002D151B"/>
    <w:rsid w:val="002D27D2"/>
    <w:rsid w:val="002D2A03"/>
    <w:rsid w:val="002D3FFC"/>
    <w:rsid w:val="002D79EF"/>
    <w:rsid w:val="002E07F8"/>
    <w:rsid w:val="002E15B5"/>
    <w:rsid w:val="002E1A5D"/>
    <w:rsid w:val="002E3217"/>
    <w:rsid w:val="002E32C3"/>
    <w:rsid w:val="002E6746"/>
    <w:rsid w:val="002E713F"/>
    <w:rsid w:val="002F2C93"/>
    <w:rsid w:val="0030410B"/>
    <w:rsid w:val="0030488A"/>
    <w:rsid w:val="003100DF"/>
    <w:rsid w:val="00321FF6"/>
    <w:rsid w:val="00322317"/>
    <w:rsid w:val="00323668"/>
    <w:rsid w:val="0034101B"/>
    <w:rsid w:val="003420F1"/>
    <w:rsid w:val="003449C4"/>
    <w:rsid w:val="00346887"/>
    <w:rsid w:val="003516CD"/>
    <w:rsid w:val="00354437"/>
    <w:rsid w:val="00354860"/>
    <w:rsid w:val="00356A0C"/>
    <w:rsid w:val="00356C47"/>
    <w:rsid w:val="00357CEF"/>
    <w:rsid w:val="003677FA"/>
    <w:rsid w:val="0037066F"/>
    <w:rsid w:val="00370B1B"/>
    <w:rsid w:val="00370DBD"/>
    <w:rsid w:val="00372979"/>
    <w:rsid w:val="00375BC9"/>
    <w:rsid w:val="003773E2"/>
    <w:rsid w:val="00377932"/>
    <w:rsid w:val="003807CA"/>
    <w:rsid w:val="00382165"/>
    <w:rsid w:val="0038331F"/>
    <w:rsid w:val="0038356B"/>
    <w:rsid w:val="00386A90"/>
    <w:rsid w:val="00390015"/>
    <w:rsid w:val="00393DD1"/>
    <w:rsid w:val="00395150"/>
    <w:rsid w:val="003977B8"/>
    <w:rsid w:val="00397D33"/>
    <w:rsid w:val="003A0D6F"/>
    <w:rsid w:val="003A16D4"/>
    <w:rsid w:val="003A2999"/>
    <w:rsid w:val="003A3FDE"/>
    <w:rsid w:val="003A4018"/>
    <w:rsid w:val="003A47EB"/>
    <w:rsid w:val="003A70B7"/>
    <w:rsid w:val="003A7485"/>
    <w:rsid w:val="003B2792"/>
    <w:rsid w:val="003B509D"/>
    <w:rsid w:val="003C18C3"/>
    <w:rsid w:val="003C3097"/>
    <w:rsid w:val="003C319D"/>
    <w:rsid w:val="003C3D1C"/>
    <w:rsid w:val="003C45F6"/>
    <w:rsid w:val="003C4E87"/>
    <w:rsid w:val="003C61BB"/>
    <w:rsid w:val="003C68AF"/>
    <w:rsid w:val="003D1B5F"/>
    <w:rsid w:val="003D31E2"/>
    <w:rsid w:val="003D42A7"/>
    <w:rsid w:val="003D4373"/>
    <w:rsid w:val="003D77FF"/>
    <w:rsid w:val="003D7F63"/>
    <w:rsid w:val="003E0CEB"/>
    <w:rsid w:val="003E4F3E"/>
    <w:rsid w:val="003E704C"/>
    <w:rsid w:val="003E7689"/>
    <w:rsid w:val="003E7DD0"/>
    <w:rsid w:val="003F3D9A"/>
    <w:rsid w:val="003F533F"/>
    <w:rsid w:val="003F5E25"/>
    <w:rsid w:val="003F63FE"/>
    <w:rsid w:val="003F6AE6"/>
    <w:rsid w:val="003F740C"/>
    <w:rsid w:val="004001A7"/>
    <w:rsid w:val="004013C1"/>
    <w:rsid w:val="00405DEF"/>
    <w:rsid w:val="00407F2A"/>
    <w:rsid w:val="00412550"/>
    <w:rsid w:val="00414CCC"/>
    <w:rsid w:val="00416872"/>
    <w:rsid w:val="00416E78"/>
    <w:rsid w:val="00421706"/>
    <w:rsid w:val="00422579"/>
    <w:rsid w:val="00424C49"/>
    <w:rsid w:val="00425F77"/>
    <w:rsid w:val="00431B89"/>
    <w:rsid w:val="00434854"/>
    <w:rsid w:val="00440DFF"/>
    <w:rsid w:val="0044109E"/>
    <w:rsid w:val="00443CAA"/>
    <w:rsid w:val="004448D7"/>
    <w:rsid w:val="00446733"/>
    <w:rsid w:val="004505C4"/>
    <w:rsid w:val="004537B4"/>
    <w:rsid w:val="00454B98"/>
    <w:rsid w:val="004564BC"/>
    <w:rsid w:val="004568BC"/>
    <w:rsid w:val="00466459"/>
    <w:rsid w:val="004668E2"/>
    <w:rsid w:val="00470A10"/>
    <w:rsid w:val="004776D5"/>
    <w:rsid w:val="0048052D"/>
    <w:rsid w:val="00480934"/>
    <w:rsid w:val="00481CF7"/>
    <w:rsid w:val="0048642D"/>
    <w:rsid w:val="00494494"/>
    <w:rsid w:val="004944AD"/>
    <w:rsid w:val="004A2567"/>
    <w:rsid w:val="004A3408"/>
    <w:rsid w:val="004A5648"/>
    <w:rsid w:val="004B058A"/>
    <w:rsid w:val="004B0B4E"/>
    <w:rsid w:val="004B344E"/>
    <w:rsid w:val="004B3C66"/>
    <w:rsid w:val="004B3E0B"/>
    <w:rsid w:val="004B42AF"/>
    <w:rsid w:val="004C5AAC"/>
    <w:rsid w:val="004C729D"/>
    <w:rsid w:val="004D31A6"/>
    <w:rsid w:val="004D31D2"/>
    <w:rsid w:val="004D7B8E"/>
    <w:rsid w:val="004E02BF"/>
    <w:rsid w:val="004E22DF"/>
    <w:rsid w:val="004E5571"/>
    <w:rsid w:val="004E6E5D"/>
    <w:rsid w:val="004E704A"/>
    <w:rsid w:val="004E7E43"/>
    <w:rsid w:val="004F13D6"/>
    <w:rsid w:val="004F305B"/>
    <w:rsid w:val="004F6605"/>
    <w:rsid w:val="005037B1"/>
    <w:rsid w:val="005049CF"/>
    <w:rsid w:val="00505381"/>
    <w:rsid w:val="00511B07"/>
    <w:rsid w:val="0051338F"/>
    <w:rsid w:val="005155D7"/>
    <w:rsid w:val="005230AA"/>
    <w:rsid w:val="00524B73"/>
    <w:rsid w:val="00524D7B"/>
    <w:rsid w:val="00526C71"/>
    <w:rsid w:val="00531DAF"/>
    <w:rsid w:val="005325C3"/>
    <w:rsid w:val="0053586D"/>
    <w:rsid w:val="00535F65"/>
    <w:rsid w:val="00540E72"/>
    <w:rsid w:val="005410B7"/>
    <w:rsid w:val="00542C17"/>
    <w:rsid w:val="00542D17"/>
    <w:rsid w:val="005432A4"/>
    <w:rsid w:val="00543BB0"/>
    <w:rsid w:val="00547520"/>
    <w:rsid w:val="00547734"/>
    <w:rsid w:val="005551F4"/>
    <w:rsid w:val="005564E0"/>
    <w:rsid w:val="005607AF"/>
    <w:rsid w:val="00562D6D"/>
    <w:rsid w:val="00564AD6"/>
    <w:rsid w:val="00564F74"/>
    <w:rsid w:val="005658B2"/>
    <w:rsid w:val="00566212"/>
    <w:rsid w:val="005673E6"/>
    <w:rsid w:val="00567756"/>
    <w:rsid w:val="00567ECA"/>
    <w:rsid w:val="00572373"/>
    <w:rsid w:val="005760D8"/>
    <w:rsid w:val="005811EA"/>
    <w:rsid w:val="00582925"/>
    <w:rsid w:val="00587A84"/>
    <w:rsid w:val="00590FDE"/>
    <w:rsid w:val="00593302"/>
    <w:rsid w:val="0059356D"/>
    <w:rsid w:val="00596C7E"/>
    <w:rsid w:val="005A6BDF"/>
    <w:rsid w:val="005B03CC"/>
    <w:rsid w:val="005B650D"/>
    <w:rsid w:val="005B6F2A"/>
    <w:rsid w:val="005C06F6"/>
    <w:rsid w:val="005C1F3E"/>
    <w:rsid w:val="005D25B7"/>
    <w:rsid w:val="005D580D"/>
    <w:rsid w:val="005D59EC"/>
    <w:rsid w:val="005D6B69"/>
    <w:rsid w:val="005D7ECE"/>
    <w:rsid w:val="005E0B72"/>
    <w:rsid w:val="005E0BBD"/>
    <w:rsid w:val="005E4C5A"/>
    <w:rsid w:val="005E569D"/>
    <w:rsid w:val="005E5789"/>
    <w:rsid w:val="005E63F8"/>
    <w:rsid w:val="005F50D8"/>
    <w:rsid w:val="005F61FE"/>
    <w:rsid w:val="006011EE"/>
    <w:rsid w:val="00601D81"/>
    <w:rsid w:val="00601E23"/>
    <w:rsid w:val="00601FBA"/>
    <w:rsid w:val="00603E0E"/>
    <w:rsid w:val="006067FE"/>
    <w:rsid w:val="00611D04"/>
    <w:rsid w:val="0061357F"/>
    <w:rsid w:val="0062032C"/>
    <w:rsid w:val="0062284F"/>
    <w:rsid w:val="0062636A"/>
    <w:rsid w:val="00631AA6"/>
    <w:rsid w:val="0063527A"/>
    <w:rsid w:val="006360BF"/>
    <w:rsid w:val="006403FD"/>
    <w:rsid w:val="00641144"/>
    <w:rsid w:val="00651832"/>
    <w:rsid w:val="00655ABA"/>
    <w:rsid w:val="00656FD1"/>
    <w:rsid w:val="00660EEE"/>
    <w:rsid w:val="0066102E"/>
    <w:rsid w:val="006619DD"/>
    <w:rsid w:val="006658D7"/>
    <w:rsid w:val="006703FF"/>
    <w:rsid w:val="00671415"/>
    <w:rsid w:val="006760F1"/>
    <w:rsid w:val="00683E0A"/>
    <w:rsid w:val="00687E99"/>
    <w:rsid w:val="006905F3"/>
    <w:rsid w:val="00690D67"/>
    <w:rsid w:val="0069395E"/>
    <w:rsid w:val="00693BDF"/>
    <w:rsid w:val="00695756"/>
    <w:rsid w:val="006A010E"/>
    <w:rsid w:val="006A1A23"/>
    <w:rsid w:val="006A37FB"/>
    <w:rsid w:val="006A39AE"/>
    <w:rsid w:val="006A440B"/>
    <w:rsid w:val="006B17A4"/>
    <w:rsid w:val="006C1873"/>
    <w:rsid w:val="006D10F6"/>
    <w:rsid w:val="006D16BD"/>
    <w:rsid w:val="006D42FC"/>
    <w:rsid w:val="006D433A"/>
    <w:rsid w:val="006D622D"/>
    <w:rsid w:val="006E3BFE"/>
    <w:rsid w:val="006E4E79"/>
    <w:rsid w:val="006E601F"/>
    <w:rsid w:val="006E6902"/>
    <w:rsid w:val="006F0AEF"/>
    <w:rsid w:val="006F0C12"/>
    <w:rsid w:val="006F0C2E"/>
    <w:rsid w:val="006F2328"/>
    <w:rsid w:val="006F411A"/>
    <w:rsid w:val="006F670F"/>
    <w:rsid w:val="006F7BF5"/>
    <w:rsid w:val="006F7DD3"/>
    <w:rsid w:val="00701BCF"/>
    <w:rsid w:val="00710632"/>
    <w:rsid w:val="00710AF0"/>
    <w:rsid w:val="0071358C"/>
    <w:rsid w:val="00714298"/>
    <w:rsid w:val="0071570E"/>
    <w:rsid w:val="007209A7"/>
    <w:rsid w:val="00720AED"/>
    <w:rsid w:val="007222FB"/>
    <w:rsid w:val="00722B3A"/>
    <w:rsid w:val="0072574A"/>
    <w:rsid w:val="0072770D"/>
    <w:rsid w:val="00733A9D"/>
    <w:rsid w:val="00736DB2"/>
    <w:rsid w:val="00736DF8"/>
    <w:rsid w:val="007416ED"/>
    <w:rsid w:val="00741E3F"/>
    <w:rsid w:val="007424F7"/>
    <w:rsid w:val="00743024"/>
    <w:rsid w:val="00746BC9"/>
    <w:rsid w:val="007532B9"/>
    <w:rsid w:val="007533EA"/>
    <w:rsid w:val="007551A1"/>
    <w:rsid w:val="00757BC9"/>
    <w:rsid w:val="00763FD5"/>
    <w:rsid w:val="00764E65"/>
    <w:rsid w:val="0076618E"/>
    <w:rsid w:val="00767615"/>
    <w:rsid w:val="00767E67"/>
    <w:rsid w:val="007804A3"/>
    <w:rsid w:val="00780F66"/>
    <w:rsid w:val="00784DA8"/>
    <w:rsid w:val="007852DF"/>
    <w:rsid w:val="0079147C"/>
    <w:rsid w:val="00792F2F"/>
    <w:rsid w:val="00793F90"/>
    <w:rsid w:val="007A3D9F"/>
    <w:rsid w:val="007A53F5"/>
    <w:rsid w:val="007B0B07"/>
    <w:rsid w:val="007B24D5"/>
    <w:rsid w:val="007B2DCD"/>
    <w:rsid w:val="007B42E4"/>
    <w:rsid w:val="007B6339"/>
    <w:rsid w:val="007B6FF0"/>
    <w:rsid w:val="007C04D2"/>
    <w:rsid w:val="007C5F6E"/>
    <w:rsid w:val="007C630C"/>
    <w:rsid w:val="007C753E"/>
    <w:rsid w:val="007D1183"/>
    <w:rsid w:val="007D3267"/>
    <w:rsid w:val="007D51DE"/>
    <w:rsid w:val="007D555F"/>
    <w:rsid w:val="007D75BA"/>
    <w:rsid w:val="007D7C5C"/>
    <w:rsid w:val="007E0B2F"/>
    <w:rsid w:val="007E1EFA"/>
    <w:rsid w:val="007E4EBD"/>
    <w:rsid w:val="007E5442"/>
    <w:rsid w:val="007E62C1"/>
    <w:rsid w:val="007F3DD4"/>
    <w:rsid w:val="007F4CF4"/>
    <w:rsid w:val="007F4D4B"/>
    <w:rsid w:val="007F6180"/>
    <w:rsid w:val="008002BF"/>
    <w:rsid w:val="00801665"/>
    <w:rsid w:val="00803CCB"/>
    <w:rsid w:val="00803D83"/>
    <w:rsid w:val="00804974"/>
    <w:rsid w:val="00805514"/>
    <w:rsid w:val="00807EB2"/>
    <w:rsid w:val="00814702"/>
    <w:rsid w:val="00816D7E"/>
    <w:rsid w:val="00820E37"/>
    <w:rsid w:val="00821E50"/>
    <w:rsid w:val="00822976"/>
    <w:rsid w:val="00823B8D"/>
    <w:rsid w:val="008241F6"/>
    <w:rsid w:val="00824322"/>
    <w:rsid w:val="00825F6D"/>
    <w:rsid w:val="0082688D"/>
    <w:rsid w:val="00830B4B"/>
    <w:rsid w:val="008356AB"/>
    <w:rsid w:val="00837738"/>
    <w:rsid w:val="00841748"/>
    <w:rsid w:val="0084197C"/>
    <w:rsid w:val="00845AE8"/>
    <w:rsid w:val="00846AF0"/>
    <w:rsid w:val="0084744E"/>
    <w:rsid w:val="0085204D"/>
    <w:rsid w:val="0085333E"/>
    <w:rsid w:val="00856DF4"/>
    <w:rsid w:val="00860A63"/>
    <w:rsid w:val="00865090"/>
    <w:rsid w:val="00865A53"/>
    <w:rsid w:val="008664C4"/>
    <w:rsid w:val="008674C6"/>
    <w:rsid w:val="008708E8"/>
    <w:rsid w:val="00871126"/>
    <w:rsid w:val="00871CAF"/>
    <w:rsid w:val="00872943"/>
    <w:rsid w:val="00874170"/>
    <w:rsid w:val="00875BBD"/>
    <w:rsid w:val="00876D50"/>
    <w:rsid w:val="00880A68"/>
    <w:rsid w:val="0088386D"/>
    <w:rsid w:val="00886F94"/>
    <w:rsid w:val="00891C2B"/>
    <w:rsid w:val="008944DC"/>
    <w:rsid w:val="00895835"/>
    <w:rsid w:val="00895C6A"/>
    <w:rsid w:val="00896E65"/>
    <w:rsid w:val="008A0497"/>
    <w:rsid w:val="008A23C2"/>
    <w:rsid w:val="008A5003"/>
    <w:rsid w:val="008A7B68"/>
    <w:rsid w:val="008B00AC"/>
    <w:rsid w:val="008B23CD"/>
    <w:rsid w:val="008B2D9D"/>
    <w:rsid w:val="008B37FA"/>
    <w:rsid w:val="008C05DF"/>
    <w:rsid w:val="008C0E8C"/>
    <w:rsid w:val="008C1F16"/>
    <w:rsid w:val="008C48FF"/>
    <w:rsid w:val="008C5235"/>
    <w:rsid w:val="008C5EDE"/>
    <w:rsid w:val="008C690A"/>
    <w:rsid w:val="008D633C"/>
    <w:rsid w:val="008E2DD5"/>
    <w:rsid w:val="008E3987"/>
    <w:rsid w:val="008F7D0D"/>
    <w:rsid w:val="0090503A"/>
    <w:rsid w:val="00907EB8"/>
    <w:rsid w:val="009121A0"/>
    <w:rsid w:val="00913861"/>
    <w:rsid w:val="009142E7"/>
    <w:rsid w:val="009214B8"/>
    <w:rsid w:val="00923CC5"/>
    <w:rsid w:val="00924887"/>
    <w:rsid w:val="0092515C"/>
    <w:rsid w:val="00931248"/>
    <w:rsid w:val="00933AEA"/>
    <w:rsid w:val="009355A4"/>
    <w:rsid w:val="0093721B"/>
    <w:rsid w:val="009409A3"/>
    <w:rsid w:val="00946B1F"/>
    <w:rsid w:val="00946B91"/>
    <w:rsid w:val="00953FF5"/>
    <w:rsid w:val="00955866"/>
    <w:rsid w:val="0096170C"/>
    <w:rsid w:val="009672B0"/>
    <w:rsid w:val="0096739D"/>
    <w:rsid w:val="00967A78"/>
    <w:rsid w:val="009723F0"/>
    <w:rsid w:val="00973AEE"/>
    <w:rsid w:val="009776EF"/>
    <w:rsid w:val="00984CA5"/>
    <w:rsid w:val="00985A22"/>
    <w:rsid w:val="00987283"/>
    <w:rsid w:val="00987C49"/>
    <w:rsid w:val="00990ACA"/>
    <w:rsid w:val="00993EBE"/>
    <w:rsid w:val="0099740D"/>
    <w:rsid w:val="009A1A6B"/>
    <w:rsid w:val="009B04E1"/>
    <w:rsid w:val="009B2B59"/>
    <w:rsid w:val="009B3377"/>
    <w:rsid w:val="009B3E16"/>
    <w:rsid w:val="009B5A41"/>
    <w:rsid w:val="009C04C5"/>
    <w:rsid w:val="009C1767"/>
    <w:rsid w:val="009C1A41"/>
    <w:rsid w:val="009C30A7"/>
    <w:rsid w:val="009C3F4C"/>
    <w:rsid w:val="009C7571"/>
    <w:rsid w:val="009E0E17"/>
    <w:rsid w:val="009E113B"/>
    <w:rsid w:val="009F403E"/>
    <w:rsid w:val="009F5270"/>
    <w:rsid w:val="00A017CC"/>
    <w:rsid w:val="00A026D3"/>
    <w:rsid w:val="00A12908"/>
    <w:rsid w:val="00A1489F"/>
    <w:rsid w:val="00A176B5"/>
    <w:rsid w:val="00A22EC6"/>
    <w:rsid w:val="00A238F3"/>
    <w:rsid w:val="00A24E8E"/>
    <w:rsid w:val="00A25153"/>
    <w:rsid w:val="00A2627F"/>
    <w:rsid w:val="00A2658A"/>
    <w:rsid w:val="00A277EB"/>
    <w:rsid w:val="00A30451"/>
    <w:rsid w:val="00A30CFC"/>
    <w:rsid w:val="00A31650"/>
    <w:rsid w:val="00A31813"/>
    <w:rsid w:val="00A33939"/>
    <w:rsid w:val="00A3559C"/>
    <w:rsid w:val="00A3660B"/>
    <w:rsid w:val="00A36B0A"/>
    <w:rsid w:val="00A37A15"/>
    <w:rsid w:val="00A37FAD"/>
    <w:rsid w:val="00A418F8"/>
    <w:rsid w:val="00A45EC2"/>
    <w:rsid w:val="00A46509"/>
    <w:rsid w:val="00A46E36"/>
    <w:rsid w:val="00A470C7"/>
    <w:rsid w:val="00A52745"/>
    <w:rsid w:val="00A53A7A"/>
    <w:rsid w:val="00A547FF"/>
    <w:rsid w:val="00A60CBC"/>
    <w:rsid w:val="00A63089"/>
    <w:rsid w:val="00A63BC2"/>
    <w:rsid w:val="00A643B9"/>
    <w:rsid w:val="00A700B3"/>
    <w:rsid w:val="00A7061B"/>
    <w:rsid w:val="00A77386"/>
    <w:rsid w:val="00A82504"/>
    <w:rsid w:val="00A919EE"/>
    <w:rsid w:val="00A935BA"/>
    <w:rsid w:val="00A93E1D"/>
    <w:rsid w:val="00A9552D"/>
    <w:rsid w:val="00A96207"/>
    <w:rsid w:val="00A96529"/>
    <w:rsid w:val="00A96958"/>
    <w:rsid w:val="00AA12AA"/>
    <w:rsid w:val="00AA273E"/>
    <w:rsid w:val="00AA300F"/>
    <w:rsid w:val="00AA3299"/>
    <w:rsid w:val="00AA74A0"/>
    <w:rsid w:val="00AB313A"/>
    <w:rsid w:val="00AB65A8"/>
    <w:rsid w:val="00AB7607"/>
    <w:rsid w:val="00AC0D6B"/>
    <w:rsid w:val="00AC1538"/>
    <w:rsid w:val="00AC20DC"/>
    <w:rsid w:val="00AC5390"/>
    <w:rsid w:val="00AC575D"/>
    <w:rsid w:val="00AC5D82"/>
    <w:rsid w:val="00AC67E5"/>
    <w:rsid w:val="00AD3FCE"/>
    <w:rsid w:val="00AD4F30"/>
    <w:rsid w:val="00AD5792"/>
    <w:rsid w:val="00AE2047"/>
    <w:rsid w:val="00AE28B6"/>
    <w:rsid w:val="00AE37E4"/>
    <w:rsid w:val="00AE3C88"/>
    <w:rsid w:val="00AE4E6B"/>
    <w:rsid w:val="00AE50B0"/>
    <w:rsid w:val="00AE54C1"/>
    <w:rsid w:val="00AE5CB2"/>
    <w:rsid w:val="00AF4B68"/>
    <w:rsid w:val="00AF4CF2"/>
    <w:rsid w:val="00AF5522"/>
    <w:rsid w:val="00AF667F"/>
    <w:rsid w:val="00AF6914"/>
    <w:rsid w:val="00AF6F51"/>
    <w:rsid w:val="00AF7470"/>
    <w:rsid w:val="00B00DB3"/>
    <w:rsid w:val="00B07199"/>
    <w:rsid w:val="00B10308"/>
    <w:rsid w:val="00B16FCB"/>
    <w:rsid w:val="00B17B7C"/>
    <w:rsid w:val="00B21C89"/>
    <w:rsid w:val="00B30066"/>
    <w:rsid w:val="00B30A8B"/>
    <w:rsid w:val="00B31C88"/>
    <w:rsid w:val="00B32A34"/>
    <w:rsid w:val="00B32EFA"/>
    <w:rsid w:val="00B37BD2"/>
    <w:rsid w:val="00B37DEC"/>
    <w:rsid w:val="00B425A8"/>
    <w:rsid w:val="00B44002"/>
    <w:rsid w:val="00B4674B"/>
    <w:rsid w:val="00B47B4E"/>
    <w:rsid w:val="00B50CE2"/>
    <w:rsid w:val="00B52943"/>
    <w:rsid w:val="00B53A36"/>
    <w:rsid w:val="00B55E02"/>
    <w:rsid w:val="00B57DB6"/>
    <w:rsid w:val="00B613C8"/>
    <w:rsid w:val="00B61D0F"/>
    <w:rsid w:val="00B6444F"/>
    <w:rsid w:val="00B657FE"/>
    <w:rsid w:val="00B801D9"/>
    <w:rsid w:val="00B82CBC"/>
    <w:rsid w:val="00B83841"/>
    <w:rsid w:val="00B9427F"/>
    <w:rsid w:val="00B97283"/>
    <w:rsid w:val="00BA4FC5"/>
    <w:rsid w:val="00BA7565"/>
    <w:rsid w:val="00BB16FB"/>
    <w:rsid w:val="00BB17D6"/>
    <w:rsid w:val="00BB2F1A"/>
    <w:rsid w:val="00BB4367"/>
    <w:rsid w:val="00BB48DE"/>
    <w:rsid w:val="00BB562B"/>
    <w:rsid w:val="00BB5DE1"/>
    <w:rsid w:val="00BB750E"/>
    <w:rsid w:val="00BB77E9"/>
    <w:rsid w:val="00BB7CCA"/>
    <w:rsid w:val="00BC2542"/>
    <w:rsid w:val="00BD0008"/>
    <w:rsid w:val="00BD330E"/>
    <w:rsid w:val="00BD4BE4"/>
    <w:rsid w:val="00BD7E74"/>
    <w:rsid w:val="00BE2C86"/>
    <w:rsid w:val="00BE37B6"/>
    <w:rsid w:val="00BE6746"/>
    <w:rsid w:val="00BE7D0B"/>
    <w:rsid w:val="00BF7FEC"/>
    <w:rsid w:val="00C010E9"/>
    <w:rsid w:val="00C019F6"/>
    <w:rsid w:val="00C03334"/>
    <w:rsid w:val="00C10614"/>
    <w:rsid w:val="00C11564"/>
    <w:rsid w:val="00C11616"/>
    <w:rsid w:val="00C11835"/>
    <w:rsid w:val="00C13EDB"/>
    <w:rsid w:val="00C13F93"/>
    <w:rsid w:val="00C2068C"/>
    <w:rsid w:val="00C212D3"/>
    <w:rsid w:val="00C22892"/>
    <w:rsid w:val="00C24881"/>
    <w:rsid w:val="00C249EC"/>
    <w:rsid w:val="00C2583F"/>
    <w:rsid w:val="00C268D8"/>
    <w:rsid w:val="00C31D86"/>
    <w:rsid w:val="00C333D7"/>
    <w:rsid w:val="00C338C4"/>
    <w:rsid w:val="00C41ACD"/>
    <w:rsid w:val="00C41F81"/>
    <w:rsid w:val="00C4301A"/>
    <w:rsid w:val="00C44A0D"/>
    <w:rsid w:val="00C4502F"/>
    <w:rsid w:val="00C45B83"/>
    <w:rsid w:val="00C46110"/>
    <w:rsid w:val="00C467D7"/>
    <w:rsid w:val="00C46A84"/>
    <w:rsid w:val="00C500E1"/>
    <w:rsid w:val="00C51EBC"/>
    <w:rsid w:val="00C549DD"/>
    <w:rsid w:val="00C57EFB"/>
    <w:rsid w:val="00C60450"/>
    <w:rsid w:val="00C62A52"/>
    <w:rsid w:val="00C6324D"/>
    <w:rsid w:val="00C67467"/>
    <w:rsid w:val="00C713FD"/>
    <w:rsid w:val="00C7641A"/>
    <w:rsid w:val="00C77F19"/>
    <w:rsid w:val="00C809B2"/>
    <w:rsid w:val="00C81825"/>
    <w:rsid w:val="00C81EC2"/>
    <w:rsid w:val="00C828E4"/>
    <w:rsid w:val="00C84D59"/>
    <w:rsid w:val="00C85019"/>
    <w:rsid w:val="00C85245"/>
    <w:rsid w:val="00C9144B"/>
    <w:rsid w:val="00C93D41"/>
    <w:rsid w:val="00C93F49"/>
    <w:rsid w:val="00C9578E"/>
    <w:rsid w:val="00C96AB2"/>
    <w:rsid w:val="00C96E6A"/>
    <w:rsid w:val="00C96F77"/>
    <w:rsid w:val="00CA11E0"/>
    <w:rsid w:val="00CA1FF6"/>
    <w:rsid w:val="00CA267B"/>
    <w:rsid w:val="00CA51E1"/>
    <w:rsid w:val="00CA5F8F"/>
    <w:rsid w:val="00CA6365"/>
    <w:rsid w:val="00CA7D28"/>
    <w:rsid w:val="00CB14D5"/>
    <w:rsid w:val="00CB28F6"/>
    <w:rsid w:val="00CB3F9C"/>
    <w:rsid w:val="00CB5E0E"/>
    <w:rsid w:val="00CB6497"/>
    <w:rsid w:val="00CC0BD9"/>
    <w:rsid w:val="00CC1F65"/>
    <w:rsid w:val="00CC7470"/>
    <w:rsid w:val="00CD0067"/>
    <w:rsid w:val="00CD195A"/>
    <w:rsid w:val="00CD19E1"/>
    <w:rsid w:val="00CE282F"/>
    <w:rsid w:val="00CE7B67"/>
    <w:rsid w:val="00CF1ACE"/>
    <w:rsid w:val="00CF519F"/>
    <w:rsid w:val="00CF5413"/>
    <w:rsid w:val="00D010E1"/>
    <w:rsid w:val="00D10351"/>
    <w:rsid w:val="00D111F6"/>
    <w:rsid w:val="00D21B19"/>
    <w:rsid w:val="00D21E8C"/>
    <w:rsid w:val="00D22457"/>
    <w:rsid w:val="00D2306E"/>
    <w:rsid w:val="00D25394"/>
    <w:rsid w:val="00D30087"/>
    <w:rsid w:val="00D310BD"/>
    <w:rsid w:val="00D31350"/>
    <w:rsid w:val="00D31874"/>
    <w:rsid w:val="00D322D9"/>
    <w:rsid w:val="00D33350"/>
    <w:rsid w:val="00D342CB"/>
    <w:rsid w:val="00D358E3"/>
    <w:rsid w:val="00D376ED"/>
    <w:rsid w:val="00D37F03"/>
    <w:rsid w:val="00D43788"/>
    <w:rsid w:val="00D454A9"/>
    <w:rsid w:val="00D464FF"/>
    <w:rsid w:val="00D52ACE"/>
    <w:rsid w:val="00D54F09"/>
    <w:rsid w:val="00D55F88"/>
    <w:rsid w:val="00D64730"/>
    <w:rsid w:val="00D649EA"/>
    <w:rsid w:val="00D706DD"/>
    <w:rsid w:val="00D7340B"/>
    <w:rsid w:val="00D73532"/>
    <w:rsid w:val="00D864F8"/>
    <w:rsid w:val="00D9008E"/>
    <w:rsid w:val="00D90EA7"/>
    <w:rsid w:val="00D956CA"/>
    <w:rsid w:val="00D95D94"/>
    <w:rsid w:val="00D961B2"/>
    <w:rsid w:val="00D964B4"/>
    <w:rsid w:val="00DA11D9"/>
    <w:rsid w:val="00DA585B"/>
    <w:rsid w:val="00DA6E4B"/>
    <w:rsid w:val="00DB1CE1"/>
    <w:rsid w:val="00DB6D45"/>
    <w:rsid w:val="00DC07D1"/>
    <w:rsid w:val="00DC1113"/>
    <w:rsid w:val="00DC277A"/>
    <w:rsid w:val="00DC3F27"/>
    <w:rsid w:val="00DC6370"/>
    <w:rsid w:val="00DD1ADC"/>
    <w:rsid w:val="00DD2A52"/>
    <w:rsid w:val="00DD5787"/>
    <w:rsid w:val="00DD6963"/>
    <w:rsid w:val="00DD6FDB"/>
    <w:rsid w:val="00DD71F4"/>
    <w:rsid w:val="00DE158B"/>
    <w:rsid w:val="00DE2DCF"/>
    <w:rsid w:val="00DE604B"/>
    <w:rsid w:val="00DE68FC"/>
    <w:rsid w:val="00DF008C"/>
    <w:rsid w:val="00DF0935"/>
    <w:rsid w:val="00DF13FA"/>
    <w:rsid w:val="00DF2913"/>
    <w:rsid w:val="00DF2C6F"/>
    <w:rsid w:val="00DF521E"/>
    <w:rsid w:val="00DF635D"/>
    <w:rsid w:val="00E012D9"/>
    <w:rsid w:val="00E043C1"/>
    <w:rsid w:val="00E0561E"/>
    <w:rsid w:val="00E13795"/>
    <w:rsid w:val="00E151AF"/>
    <w:rsid w:val="00E2126D"/>
    <w:rsid w:val="00E240AD"/>
    <w:rsid w:val="00E25FA2"/>
    <w:rsid w:val="00E27CE5"/>
    <w:rsid w:val="00E329BB"/>
    <w:rsid w:val="00E358AB"/>
    <w:rsid w:val="00E35B74"/>
    <w:rsid w:val="00E40583"/>
    <w:rsid w:val="00E40FB8"/>
    <w:rsid w:val="00E41576"/>
    <w:rsid w:val="00E47D08"/>
    <w:rsid w:val="00E50EE2"/>
    <w:rsid w:val="00E574CD"/>
    <w:rsid w:val="00E57DAB"/>
    <w:rsid w:val="00E62A19"/>
    <w:rsid w:val="00E64F2D"/>
    <w:rsid w:val="00E64F2F"/>
    <w:rsid w:val="00E66387"/>
    <w:rsid w:val="00E6750E"/>
    <w:rsid w:val="00E71F23"/>
    <w:rsid w:val="00E7603B"/>
    <w:rsid w:val="00E80B6C"/>
    <w:rsid w:val="00E81E04"/>
    <w:rsid w:val="00E877E1"/>
    <w:rsid w:val="00E90BA5"/>
    <w:rsid w:val="00E94A5A"/>
    <w:rsid w:val="00E956FD"/>
    <w:rsid w:val="00E9696C"/>
    <w:rsid w:val="00EA0490"/>
    <w:rsid w:val="00EA2B7B"/>
    <w:rsid w:val="00EA2D53"/>
    <w:rsid w:val="00EA4809"/>
    <w:rsid w:val="00EA6EE5"/>
    <w:rsid w:val="00EB00C5"/>
    <w:rsid w:val="00EB099C"/>
    <w:rsid w:val="00EB25BF"/>
    <w:rsid w:val="00EB2E38"/>
    <w:rsid w:val="00EC1AD7"/>
    <w:rsid w:val="00EC288E"/>
    <w:rsid w:val="00EC40B1"/>
    <w:rsid w:val="00EC4A14"/>
    <w:rsid w:val="00EC6129"/>
    <w:rsid w:val="00EC6619"/>
    <w:rsid w:val="00ED142E"/>
    <w:rsid w:val="00ED6D1A"/>
    <w:rsid w:val="00EE02D7"/>
    <w:rsid w:val="00EE115C"/>
    <w:rsid w:val="00EE4893"/>
    <w:rsid w:val="00EE740B"/>
    <w:rsid w:val="00EE748B"/>
    <w:rsid w:val="00EF40F0"/>
    <w:rsid w:val="00EF4240"/>
    <w:rsid w:val="00EF4F7C"/>
    <w:rsid w:val="00EF65FA"/>
    <w:rsid w:val="00F029C4"/>
    <w:rsid w:val="00F03A54"/>
    <w:rsid w:val="00F04E37"/>
    <w:rsid w:val="00F05851"/>
    <w:rsid w:val="00F125B4"/>
    <w:rsid w:val="00F136B1"/>
    <w:rsid w:val="00F17E32"/>
    <w:rsid w:val="00F22F53"/>
    <w:rsid w:val="00F23A58"/>
    <w:rsid w:val="00F24C4F"/>
    <w:rsid w:val="00F266C4"/>
    <w:rsid w:val="00F27431"/>
    <w:rsid w:val="00F32310"/>
    <w:rsid w:val="00F33DB5"/>
    <w:rsid w:val="00F33E37"/>
    <w:rsid w:val="00F3499D"/>
    <w:rsid w:val="00F372D6"/>
    <w:rsid w:val="00F374D4"/>
    <w:rsid w:val="00F40AD6"/>
    <w:rsid w:val="00F40B87"/>
    <w:rsid w:val="00F439D3"/>
    <w:rsid w:val="00F475C8"/>
    <w:rsid w:val="00F47764"/>
    <w:rsid w:val="00F50DE8"/>
    <w:rsid w:val="00F546FD"/>
    <w:rsid w:val="00F6355C"/>
    <w:rsid w:val="00F64123"/>
    <w:rsid w:val="00F66C80"/>
    <w:rsid w:val="00F7301E"/>
    <w:rsid w:val="00F731FF"/>
    <w:rsid w:val="00F74FA2"/>
    <w:rsid w:val="00F757E8"/>
    <w:rsid w:val="00F775AB"/>
    <w:rsid w:val="00F8149E"/>
    <w:rsid w:val="00F84F09"/>
    <w:rsid w:val="00F905A8"/>
    <w:rsid w:val="00F911BE"/>
    <w:rsid w:val="00F93120"/>
    <w:rsid w:val="00F93CAC"/>
    <w:rsid w:val="00F94AC4"/>
    <w:rsid w:val="00F955F7"/>
    <w:rsid w:val="00FA0E06"/>
    <w:rsid w:val="00FA138E"/>
    <w:rsid w:val="00FA13EF"/>
    <w:rsid w:val="00FA1F18"/>
    <w:rsid w:val="00FA3346"/>
    <w:rsid w:val="00FA51EA"/>
    <w:rsid w:val="00FB0BF0"/>
    <w:rsid w:val="00FB1010"/>
    <w:rsid w:val="00FB36C0"/>
    <w:rsid w:val="00FB47BD"/>
    <w:rsid w:val="00FC1C26"/>
    <w:rsid w:val="00FC241B"/>
    <w:rsid w:val="00FC34B6"/>
    <w:rsid w:val="00FC4FDF"/>
    <w:rsid w:val="00FC512B"/>
    <w:rsid w:val="00FC55D5"/>
    <w:rsid w:val="00FC7B82"/>
    <w:rsid w:val="00FD0DE1"/>
    <w:rsid w:val="00FD1F7E"/>
    <w:rsid w:val="00FD6F4F"/>
    <w:rsid w:val="00FF0F13"/>
    <w:rsid w:val="00FF13DF"/>
    <w:rsid w:val="00FF1C5E"/>
    <w:rsid w:val="00FF2877"/>
    <w:rsid w:val="00FF418D"/>
    <w:rsid w:val="00FF5B55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726B8C"/>
  <w15:docId w15:val="{E72287A7-60DE-45C7-B338-D9F2ED62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9DD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A12AA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AA12A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EE02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2D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2D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E02D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9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9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7297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90015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390015"/>
    <w:pPr>
      <w:spacing w:after="200" w:line="276" w:lineRule="auto"/>
    </w:pPr>
    <w:rPr>
      <w:rFonts w:eastAsia="Calibri"/>
      <w:lang w:eastAsia="en-US"/>
    </w:rPr>
  </w:style>
  <w:style w:type="character" w:styleId="Uwydatnienie">
    <w:name w:val="Emphasis"/>
    <w:uiPriority w:val="20"/>
    <w:qFormat/>
    <w:rsid w:val="00390015"/>
    <w:rPr>
      <w:i/>
      <w:iCs/>
    </w:rPr>
  </w:style>
  <w:style w:type="character" w:styleId="Hipercze">
    <w:name w:val="Hyperlink"/>
    <w:uiPriority w:val="99"/>
    <w:unhideWhenUsed/>
    <w:rsid w:val="00390015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90015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1E18DE"/>
  </w:style>
  <w:style w:type="character" w:customStyle="1" w:styleId="alb-s">
    <w:name w:val="a_lb-s"/>
    <w:basedOn w:val="Domylnaczcionkaakapitu"/>
    <w:rsid w:val="00FC24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86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customStyle="1" w:styleId="Default">
    <w:name w:val="Default"/>
    <w:rsid w:val="00092D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1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8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1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5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1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312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1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627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64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22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54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041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72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5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1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68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10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7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1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3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wasarzyna.eu/aktualnosci/srodki-z-budzetu-panstwa/dofinansowanie-funkcjonowania-centrum-opiekunczo-mieszkalneg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430F-D940-4561-830A-A0FF8B49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12</Pages>
  <Words>3421</Words>
  <Characters>20532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Adam Broda</cp:lastModifiedBy>
  <cp:revision>49</cp:revision>
  <cp:lastPrinted>2025-03-31T12:24:00Z</cp:lastPrinted>
  <dcterms:created xsi:type="dcterms:W3CDTF">2025-03-26T12:47:00Z</dcterms:created>
  <dcterms:modified xsi:type="dcterms:W3CDTF">2025-10-22T07:42:00Z</dcterms:modified>
</cp:coreProperties>
</file>