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61" w:rsidRPr="003076BB" w:rsidRDefault="00EE1861" w:rsidP="00EE1861">
      <w:pPr>
        <w:jc w:val="center"/>
        <w:rPr>
          <w:rFonts w:ascii="Calibri" w:hAnsi="Calibri" w:cs="Calibri"/>
          <w:b/>
          <w:szCs w:val="24"/>
          <w:u w:val="single"/>
        </w:rPr>
      </w:pPr>
      <w:r w:rsidRPr="003076BB">
        <w:rPr>
          <w:rFonts w:ascii="Calibri" w:hAnsi="Calibri" w:cs="Calibri"/>
          <w:b/>
          <w:szCs w:val="24"/>
          <w:u w:val="single"/>
        </w:rPr>
        <w:t xml:space="preserve">Załącznik do zawiadomienia o przetargu nr </w:t>
      </w:r>
      <w:r>
        <w:rPr>
          <w:rFonts w:ascii="Calibri" w:hAnsi="Calibri" w:cs="Calibri"/>
          <w:b/>
          <w:szCs w:val="24"/>
          <w:u w:val="single"/>
        </w:rPr>
        <w:t>PA11</w:t>
      </w:r>
      <w:r w:rsidRPr="003076BB">
        <w:rPr>
          <w:rFonts w:ascii="Calibri" w:hAnsi="Calibri" w:cs="Calibri"/>
          <w:b/>
          <w:szCs w:val="24"/>
          <w:u w:val="single"/>
        </w:rPr>
        <w:t>.683</w:t>
      </w:r>
      <w:r>
        <w:rPr>
          <w:rFonts w:ascii="Calibri" w:hAnsi="Calibri" w:cs="Calibri"/>
          <w:b/>
          <w:szCs w:val="24"/>
          <w:u w:val="single"/>
        </w:rPr>
        <w:t>8</w:t>
      </w:r>
      <w:r w:rsidRPr="003076BB">
        <w:rPr>
          <w:rFonts w:ascii="Calibri" w:hAnsi="Calibri" w:cs="Calibri"/>
          <w:b/>
          <w:szCs w:val="24"/>
          <w:u w:val="single"/>
        </w:rPr>
        <w:t>.</w:t>
      </w:r>
      <w:r>
        <w:rPr>
          <w:rFonts w:ascii="Calibri" w:hAnsi="Calibri" w:cs="Calibri"/>
          <w:b/>
          <w:szCs w:val="24"/>
          <w:u w:val="single"/>
        </w:rPr>
        <w:t>5</w:t>
      </w:r>
      <w:r w:rsidRPr="003076BB">
        <w:rPr>
          <w:rFonts w:ascii="Calibri" w:hAnsi="Calibri" w:cs="Calibri"/>
          <w:b/>
          <w:szCs w:val="24"/>
          <w:u w:val="single"/>
        </w:rPr>
        <w:t>.20</w:t>
      </w:r>
      <w:r>
        <w:rPr>
          <w:rFonts w:ascii="Calibri" w:hAnsi="Calibri" w:cs="Calibri"/>
          <w:b/>
          <w:szCs w:val="24"/>
          <w:u w:val="single"/>
        </w:rPr>
        <w:t>22</w:t>
      </w:r>
    </w:p>
    <w:p w:rsidR="00EE1861" w:rsidRPr="003076BB" w:rsidRDefault="00EE1861" w:rsidP="00EE1861">
      <w:pPr>
        <w:jc w:val="center"/>
        <w:rPr>
          <w:rFonts w:ascii="Calibri" w:hAnsi="Calibri" w:cs="Calibri"/>
          <w:b/>
          <w:szCs w:val="24"/>
          <w:u w:val="single"/>
        </w:rPr>
      </w:pPr>
      <w:r w:rsidRPr="00F15766">
        <w:rPr>
          <w:rFonts w:ascii="Calibri" w:hAnsi="Calibri" w:cs="Calibri"/>
          <w:b/>
          <w:szCs w:val="24"/>
          <w:u w:val="single"/>
        </w:rPr>
        <w:t xml:space="preserve">z dnia </w:t>
      </w:r>
      <w:r w:rsidR="00727035">
        <w:rPr>
          <w:rFonts w:ascii="Calibri" w:hAnsi="Calibri" w:cs="Calibri"/>
          <w:b/>
          <w:szCs w:val="24"/>
          <w:u w:val="single"/>
        </w:rPr>
        <w:t>10</w:t>
      </w:r>
      <w:r w:rsidRPr="00F15766">
        <w:rPr>
          <w:rFonts w:ascii="Calibri" w:hAnsi="Calibri" w:cs="Calibri"/>
          <w:b/>
          <w:szCs w:val="24"/>
          <w:u w:val="single"/>
        </w:rPr>
        <w:t xml:space="preserve"> marca 2022 r.</w:t>
      </w:r>
    </w:p>
    <w:p w:rsidR="00EE1861" w:rsidRPr="003076BB" w:rsidRDefault="00EE1861" w:rsidP="00EE1861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EE1861" w:rsidRPr="003076BB" w:rsidRDefault="00EE1861" w:rsidP="00EE1861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 xml:space="preserve">3 pkt – hotel kategorii trzy gwiazdki. 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EE1861" w:rsidRPr="003076BB" w:rsidRDefault="00EE1861" w:rsidP="00EE1861">
      <w:pPr>
        <w:pStyle w:val="Default"/>
        <w:rPr>
          <w:rFonts w:ascii="Calibri" w:hAnsi="Calibri" w:cs="Calibri"/>
          <w:color w:val="auto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2) 2 pkt – w przypadku zadeklarowania drugiej pod względem wielkości powierzchni przeznaczonej bezpośrednio na prowadzenie gier hazardowych przez podmiot bądź podmioty ubiegające się </w:t>
      </w:r>
      <w:r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EE1861" w:rsidRPr="003076BB" w:rsidRDefault="00EE1861" w:rsidP="00EE1861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EE1861" w:rsidRPr="003076BB" w:rsidRDefault="00EE1861" w:rsidP="00EE1861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p w:rsidR="004A398E" w:rsidRDefault="004A398E"/>
    <w:sectPr w:rsidR="004A398E" w:rsidSect="008C19F8">
      <w:footerReference w:type="default" r:id="rId6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5D" w:rsidRDefault="0051135D" w:rsidP="00EE1861">
      <w:r>
        <w:separator/>
      </w:r>
    </w:p>
  </w:endnote>
  <w:endnote w:type="continuationSeparator" w:id="0">
    <w:p w:rsidR="0051135D" w:rsidRDefault="0051135D" w:rsidP="00EE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AA2B8B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334F2B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5D" w:rsidRDefault="0051135D" w:rsidP="00EE1861">
      <w:r>
        <w:separator/>
      </w:r>
    </w:p>
  </w:footnote>
  <w:footnote w:type="continuationSeparator" w:id="0">
    <w:p w:rsidR="0051135D" w:rsidRDefault="0051135D" w:rsidP="00EE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61"/>
    <w:rsid w:val="000D4F09"/>
    <w:rsid w:val="00334F2B"/>
    <w:rsid w:val="003C3081"/>
    <w:rsid w:val="004345CD"/>
    <w:rsid w:val="004A398E"/>
    <w:rsid w:val="0051135D"/>
    <w:rsid w:val="00727035"/>
    <w:rsid w:val="00AA2B8B"/>
    <w:rsid w:val="00BD3002"/>
    <w:rsid w:val="00C104AD"/>
    <w:rsid w:val="00D63830"/>
    <w:rsid w:val="00EE1861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6B0267-CD77-455E-955E-0BEF4083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E1861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EE1861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E1861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EE1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Budnicka Larysa</dc:creator>
  <cp:keywords/>
  <dc:description/>
  <cp:lastModifiedBy>Budnicka Larysa</cp:lastModifiedBy>
  <cp:revision>6</cp:revision>
  <dcterms:created xsi:type="dcterms:W3CDTF">2022-03-02T12:32:00Z</dcterms:created>
  <dcterms:modified xsi:type="dcterms:W3CDTF">2022-03-09T12:01:00Z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MF\ALBU;Budnicka Larysa</vt:lpwstr>
  </property>
  <property fmtid="{D5CDD505-2E9C-101B-9397-08002B2CF9AE}" pid="4" name="MFClassificationDate">
    <vt:lpwstr>2022-03-02T13:33:30.9544657+01:00</vt:lpwstr>
  </property>
  <property fmtid="{D5CDD505-2E9C-101B-9397-08002B2CF9AE}" pid="5" name="MFClassifiedBySID">
    <vt:lpwstr>MF\S-1-5-21-1525952054-1005573771-2909822258-5013</vt:lpwstr>
  </property>
  <property fmtid="{D5CDD505-2E9C-101B-9397-08002B2CF9AE}" pid="6" name="MFGRNItemId">
    <vt:lpwstr>GRN-8cfaefba-faa1-4999-b25d-a1a56153b410</vt:lpwstr>
  </property>
  <property fmtid="{D5CDD505-2E9C-101B-9397-08002B2CF9AE}" pid="7" name="MFHash">
    <vt:lpwstr>poysnhWpntzHqYNKQlJM6f+9QX3egijcfWL85dH0Kr4=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