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A2751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DA2751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DA2751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17CF086C" w:rsidR="009276B2" w:rsidRPr="00DA2751" w:rsidRDefault="009276B2" w:rsidP="00D61726">
      <w:pPr>
        <w:spacing w:after="0" w:line="260" w:lineRule="exact"/>
        <w:rPr>
          <w:rFonts w:ascii="Lato" w:hAnsi="Lato"/>
        </w:rPr>
      </w:pPr>
      <w:r w:rsidRPr="00DA2751">
        <w:rPr>
          <w:rFonts w:ascii="Lato" w:hAnsi="Lato"/>
        </w:rPr>
        <w:t>Znak pisma</w:t>
      </w:r>
      <w:r w:rsidR="00B36262" w:rsidRPr="00DA2751">
        <w:rPr>
          <w:rFonts w:ascii="Lato" w:hAnsi="Lato"/>
        </w:rPr>
        <w:t>:</w:t>
      </w:r>
      <w:r w:rsidR="002830CF" w:rsidRPr="00DA2751">
        <w:rPr>
          <w:rFonts w:ascii="Lato" w:hAnsi="Lato"/>
        </w:rPr>
        <w:t xml:space="preserve"> </w:t>
      </w:r>
      <w:r w:rsidR="00DA2751" w:rsidRPr="00DA2751">
        <w:rPr>
          <w:rFonts w:ascii="Lato" w:hAnsi="Lato"/>
        </w:rPr>
        <w:t>DLI-III.7621.</w:t>
      </w:r>
      <w:r w:rsidR="00876C70">
        <w:rPr>
          <w:rFonts w:ascii="Lato" w:hAnsi="Lato"/>
        </w:rPr>
        <w:t>74</w:t>
      </w:r>
      <w:r w:rsidR="00DA2751" w:rsidRPr="00DA2751">
        <w:rPr>
          <w:rFonts w:ascii="Lato" w:hAnsi="Lato"/>
        </w:rPr>
        <w:t>.20</w:t>
      </w:r>
      <w:r w:rsidR="00876C70">
        <w:rPr>
          <w:rFonts w:ascii="Lato" w:hAnsi="Lato"/>
        </w:rPr>
        <w:t>22</w:t>
      </w:r>
      <w:r w:rsidR="00DA2751" w:rsidRPr="00DA2751">
        <w:rPr>
          <w:rFonts w:ascii="Lato" w:hAnsi="Lato"/>
        </w:rPr>
        <w:t>.</w:t>
      </w:r>
      <w:r w:rsidR="00876C70">
        <w:rPr>
          <w:rFonts w:ascii="Lato" w:hAnsi="Lato"/>
        </w:rPr>
        <w:t>KS</w:t>
      </w:r>
      <w:r w:rsidR="00DA2751" w:rsidRPr="00DA2751">
        <w:rPr>
          <w:rFonts w:ascii="Lato" w:hAnsi="Lato"/>
        </w:rPr>
        <w:t>.2</w:t>
      </w:r>
    </w:p>
    <w:p w14:paraId="7862D0F2" w14:textId="77777777" w:rsidR="009276B2" w:rsidRPr="00DA2751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6EDD9C08" w:rsidR="009276B2" w:rsidRDefault="009276B2" w:rsidP="00D61726">
      <w:pPr>
        <w:spacing w:after="0" w:line="260" w:lineRule="exact"/>
        <w:rPr>
          <w:rFonts w:ascii="Lato" w:hAnsi="Lato"/>
        </w:rPr>
      </w:pPr>
    </w:p>
    <w:p w14:paraId="46B7BFA3" w14:textId="123FBD3D" w:rsidR="00150FA9" w:rsidRDefault="00150FA9" w:rsidP="00D61726">
      <w:pPr>
        <w:spacing w:after="0" w:line="260" w:lineRule="exact"/>
        <w:rPr>
          <w:rFonts w:ascii="Lato" w:hAnsi="Lato"/>
        </w:rPr>
      </w:pPr>
    </w:p>
    <w:p w14:paraId="324B8BA7" w14:textId="77777777" w:rsidR="00150FA9" w:rsidRPr="00DA2751" w:rsidRDefault="00150FA9" w:rsidP="00D61726">
      <w:pPr>
        <w:spacing w:after="0" w:line="260" w:lineRule="exact"/>
        <w:rPr>
          <w:rFonts w:ascii="Lato" w:hAnsi="Lato"/>
        </w:rPr>
      </w:pPr>
    </w:p>
    <w:p w14:paraId="7639E8F3" w14:textId="77777777" w:rsidR="009276B2" w:rsidRPr="00DA2751" w:rsidRDefault="009276B2" w:rsidP="00D61726">
      <w:pPr>
        <w:spacing w:after="0" w:line="260" w:lineRule="exact"/>
        <w:rPr>
          <w:rFonts w:ascii="Lato" w:hAnsi="Lato"/>
        </w:rPr>
      </w:pPr>
    </w:p>
    <w:p w14:paraId="790523BB" w14:textId="77777777" w:rsidR="00DA2751" w:rsidRPr="00DA2751" w:rsidRDefault="00DA2751" w:rsidP="00DA2751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DA2751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538AB87" w14:textId="77777777" w:rsidR="00DA2751" w:rsidRPr="00DA2751" w:rsidRDefault="00DA2751" w:rsidP="00DA2751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7A1937C6" w14:textId="50C95917" w:rsidR="00DA2751" w:rsidRPr="00DA2751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DA2751">
        <w:rPr>
          <w:rFonts w:ascii="Lato" w:eastAsia="Times New Roman" w:hAnsi="Lato" w:cs="Arial"/>
          <w:spacing w:val="4"/>
          <w:lang w:eastAsia="pl-PL"/>
        </w:rPr>
        <w:t xml:space="preserve">Na podstawie art. 11f ust. 3 i 6 ustawy z dnia 10 kwietnia 2003 r. o szczególnych zasadach przygotowania i realizacji inwestycji w zakresie dróg publicznych </w:t>
      </w:r>
      <w:r w:rsidR="002E7EB6">
        <w:rPr>
          <w:rFonts w:ascii="Lato" w:eastAsia="Times New Roman" w:hAnsi="Lato" w:cs="Arial"/>
          <w:spacing w:val="4"/>
          <w:lang w:eastAsia="pl-PL"/>
        </w:rPr>
        <w:br/>
      </w:r>
      <w:r w:rsidRPr="00DA2751">
        <w:rPr>
          <w:rFonts w:ascii="Lato" w:eastAsia="Times New Roman" w:hAnsi="Lato" w:cs="Arial"/>
          <w:spacing w:val="4"/>
          <w:lang w:eastAsia="pl-PL"/>
        </w:rPr>
        <w:t>(</w:t>
      </w:r>
      <w:r w:rsidR="00876C70">
        <w:rPr>
          <w:rFonts w:ascii="Lato" w:eastAsia="Times New Roman" w:hAnsi="Lato" w:cs="Arial"/>
          <w:spacing w:val="4"/>
          <w:lang w:eastAsia="pl-PL"/>
        </w:rPr>
        <w:t xml:space="preserve">t.j. </w:t>
      </w:r>
      <w:r w:rsidRPr="00DA2751">
        <w:rPr>
          <w:rFonts w:ascii="Lato" w:eastAsia="Times New Roman" w:hAnsi="Lato" w:cs="Arial"/>
          <w:spacing w:val="4"/>
          <w:lang w:eastAsia="pl-PL"/>
        </w:rPr>
        <w:t>Dz. U. z 202</w:t>
      </w:r>
      <w:r w:rsidR="00876C70">
        <w:rPr>
          <w:rFonts w:ascii="Lato" w:eastAsia="Times New Roman" w:hAnsi="Lato" w:cs="Arial"/>
          <w:spacing w:val="4"/>
          <w:lang w:eastAsia="pl-PL"/>
        </w:rPr>
        <w:t>3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r. poz.</w:t>
      </w:r>
      <w:r w:rsidR="00876C70">
        <w:rPr>
          <w:rFonts w:ascii="Lato" w:eastAsia="Times New Roman" w:hAnsi="Lato" w:cs="Arial"/>
          <w:spacing w:val="4"/>
          <w:lang w:eastAsia="pl-PL"/>
        </w:rPr>
        <w:t xml:space="preserve"> 162</w:t>
      </w:r>
      <w:r w:rsidRPr="00DA2751">
        <w:rPr>
          <w:rFonts w:ascii="Lato" w:eastAsia="Times New Roman" w:hAnsi="Lato" w:cs="Arial"/>
          <w:spacing w:val="4"/>
          <w:lang w:eastAsia="pl-PL"/>
        </w:rPr>
        <w:t>) oraz art. 49 § 1 i 2 ustawy z dnia 14 czerwca 1960 r. – Kodeks postępowania administracyjnego (Dz. U. z 202</w:t>
      </w:r>
      <w:r>
        <w:rPr>
          <w:rFonts w:ascii="Lato" w:eastAsia="Times New Roman" w:hAnsi="Lato" w:cs="Arial"/>
          <w:spacing w:val="4"/>
          <w:lang w:eastAsia="pl-PL"/>
        </w:rPr>
        <w:t>2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lang w:eastAsia="pl-PL"/>
        </w:rPr>
        <w:t>2000</w:t>
      </w:r>
      <w:r w:rsidRPr="00DA2751">
        <w:rPr>
          <w:rFonts w:ascii="Lato" w:eastAsia="Times New Roman" w:hAnsi="Lato" w:cs="Arial"/>
          <w:spacing w:val="4"/>
          <w:lang w:eastAsia="pl-PL"/>
        </w:rPr>
        <w:t>, z późn. zm.)</w:t>
      </w:r>
      <w:r w:rsidRPr="00DA2751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</w:t>
      </w:r>
    </w:p>
    <w:p w14:paraId="347DB00D" w14:textId="77777777" w:rsidR="00DA2751" w:rsidRPr="00DA2751" w:rsidRDefault="00DA2751" w:rsidP="00DA275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DA2751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54D7A5C8" w14:textId="06CE20A6" w:rsidR="00DA2751" w:rsidRPr="00876C70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lang w:eastAsia="pl-PL"/>
        </w:rPr>
      </w:pPr>
      <w:r w:rsidRPr="00DA2751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 w:rsidR="00876C70">
        <w:rPr>
          <w:rFonts w:ascii="Lato" w:eastAsia="Times New Roman" w:hAnsi="Lato" w:cs="Arial"/>
          <w:spacing w:val="4"/>
          <w:lang w:eastAsia="pl-PL"/>
        </w:rPr>
        <w:t>6 marca</w:t>
      </w:r>
      <w:r>
        <w:rPr>
          <w:rFonts w:ascii="Lato" w:eastAsia="Times New Roman" w:hAnsi="Lato" w:cs="Arial"/>
          <w:spacing w:val="4"/>
          <w:lang w:eastAsia="pl-PL"/>
        </w:rPr>
        <w:t xml:space="preserve"> 2023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r., znak: </w:t>
      </w:r>
      <w:r w:rsidRPr="00DA2751">
        <w:rPr>
          <w:rFonts w:ascii="Lato" w:eastAsia="Times New Roman" w:hAnsi="Lato" w:cs="Arial"/>
          <w:lang w:eastAsia="pl-PL"/>
        </w:rPr>
        <w:t>DLI-III.7621.</w:t>
      </w:r>
      <w:r w:rsidR="00876C70">
        <w:rPr>
          <w:rFonts w:ascii="Lato" w:eastAsia="Times New Roman" w:hAnsi="Lato" w:cs="Arial"/>
          <w:lang w:eastAsia="pl-PL"/>
        </w:rPr>
        <w:t>74</w:t>
      </w:r>
      <w:r w:rsidRPr="00DA2751">
        <w:rPr>
          <w:rFonts w:ascii="Lato" w:eastAsia="Times New Roman" w:hAnsi="Lato" w:cs="Arial"/>
          <w:lang w:eastAsia="pl-PL"/>
        </w:rPr>
        <w:t>.20</w:t>
      </w:r>
      <w:r w:rsidR="00876C70">
        <w:rPr>
          <w:rFonts w:ascii="Lato" w:eastAsia="Times New Roman" w:hAnsi="Lato" w:cs="Arial"/>
          <w:lang w:eastAsia="pl-PL"/>
        </w:rPr>
        <w:t>22</w:t>
      </w:r>
      <w:r w:rsidRPr="00DA2751">
        <w:rPr>
          <w:rFonts w:ascii="Lato" w:eastAsia="Times New Roman" w:hAnsi="Lato" w:cs="Arial"/>
          <w:lang w:eastAsia="pl-PL"/>
        </w:rPr>
        <w:t>.</w:t>
      </w:r>
      <w:r>
        <w:rPr>
          <w:rFonts w:ascii="Lato" w:eastAsia="Times New Roman" w:hAnsi="Lato" w:cs="Arial"/>
          <w:lang w:eastAsia="pl-PL"/>
        </w:rPr>
        <w:t>K</w:t>
      </w:r>
      <w:r w:rsidR="00876C70">
        <w:rPr>
          <w:rFonts w:ascii="Lato" w:eastAsia="Times New Roman" w:hAnsi="Lato" w:cs="Arial"/>
          <w:lang w:eastAsia="pl-PL"/>
        </w:rPr>
        <w:t>S</w:t>
      </w:r>
      <w:r w:rsidRPr="00DA2751">
        <w:rPr>
          <w:rFonts w:ascii="Lato" w:eastAsia="Times New Roman" w:hAnsi="Lato" w:cs="Arial"/>
          <w:lang w:eastAsia="pl-PL"/>
        </w:rPr>
        <w:t>.</w:t>
      </w:r>
      <w:r w:rsidR="00876C70">
        <w:rPr>
          <w:rFonts w:ascii="Lato" w:eastAsia="Times New Roman" w:hAnsi="Lato" w:cs="Arial"/>
          <w:lang w:eastAsia="pl-PL"/>
        </w:rPr>
        <w:t>1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876C70">
        <w:rPr>
          <w:rFonts w:ascii="Lato" w:eastAsia="Times New Roman" w:hAnsi="Lato" w:cs="Arial"/>
          <w:spacing w:val="4"/>
          <w:lang w:eastAsia="pl-PL"/>
        </w:rPr>
        <w:t>umarzającą post</w:t>
      </w:r>
      <w:r w:rsidR="00F50B1D">
        <w:rPr>
          <w:rFonts w:ascii="Lato" w:eastAsia="Times New Roman" w:hAnsi="Lato" w:cs="Arial"/>
          <w:spacing w:val="4"/>
          <w:lang w:eastAsia="pl-PL"/>
        </w:rPr>
        <w:t>ę</w:t>
      </w:r>
      <w:r w:rsidR="00876C70">
        <w:rPr>
          <w:rFonts w:ascii="Lato" w:eastAsia="Times New Roman" w:hAnsi="Lato" w:cs="Arial"/>
          <w:spacing w:val="4"/>
          <w:lang w:eastAsia="pl-PL"/>
        </w:rPr>
        <w:t xml:space="preserve">powanie odwoławcze w sprawie </w:t>
      </w:r>
      <w:r w:rsidR="00876C70" w:rsidRPr="00826152">
        <w:rPr>
          <w:rFonts w:ascii="Lato" w:eastAsia="Times New Roman" w:hAnsi="Lato" w:cs="Arial"/>
          <w:bCs/>
          <w:iCs/>
          <w:spacing w:val="4"/>
          <w:lang w:eastAsia="pl-PL"/>
        </w:rPr>
        <w:t xml:space="preserve">decyzji </w:t>
      </w:r>
      <w:r w:rsidR="00876C70" w:rsidRPr="00826152">
        <w:rPr>
          <w:rFonts w:ascii="Lato" w:eastAsia="Times New Roman" w:hAnsi="Lato" w:cs="Arial"/>
          <w:spacing w:val="4"/>
          <w:lang w:eastAsia="pl-PL"/>
        </w:rPr>
        <w:t xml:space="preserve">Wojewody </w:t>
      </w:r>
      <w:r w:rsidR="00876C70" w:rsidRPr="00826152">
        <w:rPr>
          <w:rFonts w:ascii="Lato" w:eastAsia="Times New Roman" w:hAnsi="Lato" w:cs="Calibri"/>
          <w:bCs/>
          <w:spacing w:val="4"/>
          <w:lang w:eastAsia="pl-PL"/>
        </w:rPr>
        <w:t xml:space="preserve">Świętokrzyskiego Nr 5/22 z dnia 22 listopada 2022 r., znak: </w:t>
      </w:r>
      <w:bookmarkStart w:id="0" w:name="_Hlk128743917"/>
      <w:r w:rsidR="00876C70" w:rsidRPr="00826152">
        <w:rPr>
          <w:rFonts w:ascii="Lato" w:eastAsia="Times New Roman" w:hAnsi="Lato" w:cs="Calibri"/>
          <w:bCs/>
          <w:spacing w:val="4"/>
          <w:lang w:eastAsia="pl-PL"/>
        </w:rPr>
        <w:t>SPN.III.7820.1.5.2022</w:t>
      </w:r>
      <w:bookmarkEnd w:id="0"/>
      <w:r w:rsidR="00876C70" w:rsidRPr="00826152">
        <w:rPr>
          <w:rFonts w:ascii="Lato" w:eastAsia="Times New Roman" w:hAnsi="Lato" w:cs="Calibri"/>
          <w:bCs/>
          <w:spacing w:val="4"/>
          <w:lang w:eastAsia="pl-PL"/>
        </w:rPr>
        <w:t xml:space="preserve">, o zezwoleniu na realizację inwestycji drogowej polegającej na budowie urządzeń podczyszczających </w:t>
      </w:r>
      <w:r w:rsidR="00876C70">
        <w:rPr>
          <w:rFonts w:ascii="Lato" w:eastAsia="Times New Roman" w:hAnsi="Lato" w:cs="Calibri"/>
          <w:bCs/>
          <w:spacing w:val="4"/>
          <w:lang w:eastAsia="pl-PL"/>
        </w:rPr>
        <w:br/>
      </w:r>
      <w:r w:rsidR="00876C70" w:rsidRPr="00826152">
        <w:rPr>
          <w:rFonts w:ascii="Lato" w:eastAsia="Times New Roman" w:hAnsi="Lato" w:cs="Calibri"/>
          <w:bCs/>
          <w:spacing w:val="4"/>
          <w:lang w:eastAsia="pl-PL"/>
        </w:rPr>
        <w:t xml:space="preserve">i kanału deszczowego </w:t>
      </w:r>
      <w:r w:rsidR="00876C70" w:rsidRPr="00826152">
        <w:rPr>
          <w:rFonts w:ascii="Lato" w:eastAsia="Times New Roman" w:hAnsi="Lato" w:cs="Arial"/>
          <w:bCs/>
          <w:spacing w:val="4"/>
          <w:lang w:eastAsia="pl-PL"/>
        </w:rPr>
        <w:t>– rowu odprowadzającego wodę z istniejącego wylotu kanalizacji deszczowej w km 48+580 drogi krajowej Nr 9 w msc. Lubienia, na terenie gminy Brody w powiecie starachowickim</w:t>
      </w:r>
      <w:r w:rsidRPr="00DA2751">
        <w:rPr>
          <w:rFonts w:ascii="Lato" w:eastAsia="Times New Roman" w:hAnsi="Lato" w:cs="Arial"/>
          <w:bCs/>
          <w:iCs/>
          <w:color w:val="000000"/>
          <w:spacing w:val="4"/>
          <w:kern w:val="2"/>
          <w:lang w:eastAsia="pl-PL"/>
        </w:rPr>
        <w:t>.</w:t>
      </w:r>
    </w:p>
    <w:p w14:paraId="6FFFD94C" w14:textId="3CBF5F04" w:rsidR="00DA2751" w:rsidRPr="00DA2751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DA2751">
        <w:rPr>
          <w:rFonts w:ascii="Lato" w:eastAsia="Times New Roman" w:hAnsi="Lato" w:cs="Arial"/>
          <w:spacing w:val="4"/>
          <w:lang w:eastAsia="pl-PL"/>
        </w:rPr>
        <w:t xml:space="preserve">Z treścią ww. decyzji z dnia </w:t>
      </w:r>
      <w:r w:rsidR="002E7EB6">
        <w:rPr>
          <w:rFonts w:ascii="Lato" w:eastAsia="Times New Roman" w:hAnsi="Lato" w:cs="Arial"/>
          <w:spacing w:val="4"/>
          <w:lang w:eastAsia="pl-PL"/>
        </w:rPr>
        <w:t xml:space="preserve">6 marca </w:t>
      </w:r>
      <w:r>
        <w:rPr>
          <w:rFonts w:ascii="Lato" w:eastAsia="Times New Roman" w:hAnsi="Lato" w:cs="Arial"/>
          <w:spacing w:val="4"/>
          <w:lang w:eastAsia="pl-PL"/>
        </w:rPr>
        <w:t>2023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r. oraz aktami sprawy strony mogą zapoznać się w Ministerstwie Rozwoju i Technologii w Warszawie, ul. Chałubińskiego 4/6, </w:t>
      </w:r>
      <w:r w:rsidR="00150FA9">
        <w:rPr>
          <w:rFonts w:ascii="Lato" w:eastAsia="Times New Roman" w:hAnsi="Lato" w:cs="Arial"/>
          <w:spacing w:val="4"/>
          <w:lang w:eastAsia="pl-PL"/>
        </w:rPr>
        <w:br/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we wtorki, czwartki i piątki, w godzinach od 9.00 do 15.30, </w:t>
      </w:r>
      <w:r w:rsidRPr="00DA2751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(022) </w:t>
      </w:r>
      <w:r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, jak również z treścią </w:t>
      </w:r>
      <w:r w:rsidR="00150FA9">
        <w:rPr>
          <w:rFonts w:ascii="Lato" w:eastAsia="Times New Roman" w:hAnsi="Lato" w:cs="Arial"/>
          <w:spacing w:val="4"/>
          <w:lang w:eastAsia="pl-PL"/>
        </w:rPr>
        <w:br/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ww. decyzji </w:t>
      </w:r>
      <w:r w:rsidR="002E7EB6">
        <w:rPr>
          <w:rFonts w:ascii="Lato" w:eastAsia="Times New Roman" w:hAnsi="Lato" w:cs="Arial"/>
          <w:spacing w:val="4"/>
          <w:lang w:eastAsia="pl-PL"/>
        </w:rPr>
        <w:t>–</w:t>
      </w:r>
      <w:r w:rsidRPr="00DA2751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DA2751">
        <w:rPr>
          <w:rFonts w:ascii="Lato" w:eastAsia="Times New Roman" w:hAnsi="Lato" w:cs="Arial"/>
          <w:bCs/>
          <w:iCs/>
          <w:spacing w:val="4"/>
          <w:lang w:eastAsia="pl-PL"/>
        </w:rPr>
        <w:t>w urzędzie gminy właściwym ze względu na przebieg drogi</w:t>
      </w:r>
      <w:r w:rsidRPr="00DA2751">
        <w:rPr>
          <w:rFonts w:ascii="Lato" w:eastAsia="Times New Roman" w:hAnsi="Lato" w:cs="Arial"/>
          <w:bCs/>
          <w:spacing w:val="4"/>
          <w:lang w:eastAsia="pl-PL"/>
        </w:rPr>
        <w:t>,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tj. w Urzędzie </w:t>
      </w:r>
      <w:r w:rsidR="002E7EB6">
        <w:rPr>
          <w:rFonts w:ascii="Lato" w:eastAsia="Arial" w:hAnsi="Lato" w:cs="Arial"/>
          <w:color w:val="000000"/>
          <w:spacing w:val="4"/>
          <w:lang w:eastAsia="pl-PL"/>
        </w:rPr>
        <w:t>Gminy Brody</w:t>
      </w:r>
      <w:r>
        <w:rPr>
          <w:rFonts w:ascii="Lato" w:eastAsia="Arial" w:hAnsi="Lato" w:cs="Arial"/>
          <w:color w:val="000000"/>
          <w:spacing w:val="4"/>
          <w:lang w:eastAsia="pl-PL"/>
        </w:rPr>
        <w:t>.</w:t>
      </w:r>
    </w:p>
    <w:p w14:paraId="45402B2D" w14:textId="009124F8" w:rsidR="00DA2751" w:rsidRPr="00DA2751" w:rsidRDefault="0074292B" w:rsidP="00DA2751">
      <w:pPr>
        <w:spacing w:after="240" w:line="240" w:lineRule="exact"/>
        <w:jc w:val="both"/>
        <w:rPr>
          <w:rFonts w:ascii="Lato" w:eastAsia="Calibri" w:hAnsi="Lato" w:cs="Arial"/>
          <w:bCs/>
          <w:color w:val="000000"/>
          <w:spacing w:val="4"/>
        </w:rPr>
      </w:pPr>
      <w:r w:rsidRPr="00E968E0">
        <w:rPr>
          <w:rFonts w:ascii="Arial" w:hAnsi="Arial" w:cs="Arial"/>
          <w:b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DA8838" wp14:editId="367094F7">
                <wp:simplePos x="0" y="0"/>
                <wp:positionH relativeFrom="margin">
                  <wp:posOffset>2457450</wp:posOffset>
                </wp:positionH>
                <wp:positionV relativeFrom="paragraph">
                  <wp:posOffset>276860</wp:posOffset>
                </wp:positionV>
                <wp:extent cx="3722510" cy="140398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5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6DBA2" w14:textId="77777777" w:rsidR="0074292B" w:rsidRPr="00E968E0" w:rsidRDefault="0074292B" w:rsidP="0074292B">
                            <w:pPr>
                              <w:spacing w:after="0" w:line="240" w:lineRule="auto"/>
                              <w:ind w:firstLine="709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384AB91" w14:textId="77777777" w:rsidR="0074292B" w:rsidRPr="00E968E0" w:rsidRDefault="0074292B" w:rsidP="0074292B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z up.</w:t>
                            </w:r>
                          </w:p>
                          <w:p w14:paraId="43B6D216" w14:textId="77777777" w:rsidR="0074292B" w:rsidRPr="00E968E0" w:rsidRDefault="0074292B" w:rsidP="0074292B">
                            <w:pPr>
                              <w:spacing w:after="0" w:line="240" w:lineRule="auto"/>
                              <w:ind w:left="1416" w:firstLine="708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57A66BEF" w14:textId="77777777" w:rsidR="0074292B" w:rsidRDefault="0074292B" w:rsidP="0074292B">
                            <w:pPr>
                              <w:spacing w:after="0" w:line="240" w:lineRule="auto"/>
                            </w:pPr>
                            <w:r w:rsidRPr="00E968E0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DA883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3.5pt;margin-top:21.8pt;width:293.1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" filled="f" stroked="f">
                <v:textbox style="mso-fit-shape-to-text:t">
                  <w:txbxContent>
                    <w:p w14:paraId="40E6DBA2" w14:textId="77777777" w:rsidR="0074292B" w:rsidRPr="00E968E0" w:rsidRDefault="0074292B" w:rsidP="0074292B">
                      <w:pPr>
                        <w:spacing w:after="0" w:line="240" w:lineRule="auto"/>
                        <w:ind w:firstLine="709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384AB91" w14:textId="77777777" w:rsidR="0074292B" w:rsidRPr="00E968E0" w:rsidRDefault="0074292B" w:rsidP="0074292B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z up.</w:t>
                      </w:r>
                    </w:p>
                    <w:p w14:paraId="43B6D216" w14:textId="77777777" w:rsidR="0074292B" w:rsidRPr="00E968E0" w:rsidRDefault="0074292B" w:rsidP="0074292B">
                      <w:pPr>
                        <w:spacing w:after="0" w:line="240" w:lineRule="auto"/>
                        <w:ind w:left="1416" w:firstLine="708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57A66BEF" w14:textId="77777777" w:rsidR="0074292B" w:rsidRDefault="0074292B" w:rsidP="0074292B">
                      <w:pPr>
                        <w:spacing w:after="0" w:line="240" w:lineRule="auto"/>
                      </w:pPr>
                      <w:r w:rsidRPr="00E968E0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C52CD9" w14:textId="3BB9DCF1" w:rsidR="00DA2751" w:rsidRPr="00DA2751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DA2751">
        <w:rPr>
          <w:rFonts w:ascii="Lato" w:eastAsia="Times New Roman" w:hAnsi="Lato" w:cs="Arial"/>
          <w:spacing w:val="4"/>
          <w:u w:val="single"/>
          <w:lang w:eastAsia="pl-PL"/>
        </w:rPr>
        <w:t xml:space="preserve">Data publikacji obwieszczenia: </w:t>
      </w:r>
      <w:r w:rsidR="002E7EB6">
        <w:rPr>
          <w:rFonts w:ascii="Lato" w:eastAsia="Times New Roman" w:hAnsi="Lato" w:cs="Arial"/>
          <w:spacing w:val="4"/>
          <w:u w:val="single"/>
          <w:lang w:eastAsia="pl-PL"/>
        </w:rPr>
        <w:t>14 marca</w:t>
      </w:r>
      <w:r>
        <w:rPr>
          <w:rFonts w:ascii="Lato" w:eastAsia="Times New Roman" w:hAnsi="Lato" w:cs="Arial"/>
          <w:spacing w:val="4"/>
          <w:u w:val="single"/>
          <w:lang w:eastAsia="pl-PL"/>
        </w:rPr>
        <w:t xml:space="preserve"> 2023</w:t>
      </w:r>
      <w:r w:rsidRPr="00DA2751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  <w:r w:rsidRPr="00DA2751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06463CA7" w14:textId="68F65BDF" w:rsidR="00DA2751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51C7EB18" w14:textId="545923CE" w:rsidR="00DA2751" w:rsidRPr="00DA2751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4F91938E" w14:textId="77777777" w:rsidR="00DA2751" w:rsidRPr="00DA2751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DA2751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DA2751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1ED693F7" w14:textId="71AFCE7A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28F73B5B" w14:textId="36761A97" w:rsid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0DF3BB5F" w14:textId="31F7A22D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2FACD69F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173F1984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6AC28D81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44BB82AD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0E5B677E" w14:textId="67A83042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77436098" w14:textId="77777777" w:rsidR="00150FA9" w:rsidRDefault="00150FA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639E03D8" w14:textId="40FAF986" w:rsidR="00DA2751" w:rsidRPr="00DA2751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DA2751">
        <w:rPr>
          <w:rFonts w:ascii="Lato" w:eastAsia="Times New Roman" w:hAnsi="Lato" w:cs="Times New Roman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8AE22" wp14:editId="1D0E6B78">
                <wp:simplePos x="0" y="0"/>
                <wp:positionH relativeFrom="column">
                  <wp:posOffset>3462020</wp:posOffset>
                </wp:positionH>
                <wp:positionV relativeFrom="paragraph">
                  <wp:posOffset>-891706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77777777" w:rsidR="00DA2751" w:rsidRPr="00DA2751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DA2751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2445E909" w14:textId="42ED902D" w:rsidR="00DA2751" w:rsidRPr="00DA2751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DA2751">
                              <w:rPr>
                                <w:rFonts w:ascii="Lato" w:hAnsi="Lato" w:cs="Arial"/>
                              </w:rPr>
                              <w:t>znak: DLI-III.7621.</w:t>
                            </w:r>
                            <w:r w:rsidR="002E7EB6">
                              <w:rPr>
                                <w:rFonts w:ascii="Lato" w:hAnsi="Lato" w:cs="Arial"/>
                              </w:rPr>
                              <w:t>74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.20</w:t>
                            </w:r>
                            <w:r w:rsidR="002E7EB6">
                              <w:rPr>
                                <w:rFonts w:ascii="Lato" w:hAnsi="Lato" w:cs="Arial"/>
                              </w:rPr>
                              <w:t>22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</w:t>
                            </w:r>
                            <w:r w:rsidR="002E7EB6">
                              <w:rPr>
                                <w:rFonts w:ascii="Lato" w:hAnsi="Lato" w:cs="Arial"/>
                              </w:rPr>
                              <w:t>KS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</w:rPr>
                              <w:t>2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AE22" id="Pole tekstowe 4" o:spid="_x0000_s1027" type="#_x0000_t202" style="position:absolute;left:0;text-align:left;margin-left:272.6pt;margin-top:-70.2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" stroked="f">
                <v:textbox>
                  <w:txbxContent>
                    <w:p w14:paraId="3E88E1A9" w14:textId="77777777" w:rsidR="00DA2751" w:rsidRPr="00DA2751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 w:rsidRPr="00DA2751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DA2751">
                        <w:rPr>
                          <w:rFonts w:ascii="Lato" w:hAnsi="Lato" w:cs="Arial"/>
                        </w:rPr>
                        <w:br/>
                        <w:t xml:space="preserve">Ministra Rozwoju i Technologii </w:t>
                      </w:r>
                    </w:p>
                    <w:p w14:paraId="2445E909" w14:textId="42ED902D" w:rsidR="00DA2751" w:rsidRPr="00DA2751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 w:rsidRPr="00DA2751">
                        <w:rPr>
                          <w:rFonts w:ascii="Lato" w:hAnsi="Lato" w:cs="Arial"/>
                        </w:rPr>
                        <w:t>znak: DLI-III.7621.</w:t>
                      </w:r>
                      <w:r w:rsidR="002E7EB6">
                        <w:rPr>
                          <w:rFonts w:ascii="Lato" w:hAnsi="Lato" w:cs="Arial"/>
                        </w:rPr>
                        <w:t>74</w:t>
                      </w:r>
                      <w:r w:rsidRPr="00DA2751">
                        <w:rPr>
                          <w:rFonts w:ascii="Lato" w:hAnsi="Lato" w:cs="Arial"/>
                        </w:rPr>
                        <w:t>.20</w:t>
                      </w:r>
                      <w:r w:rsidR="002E7EB6">
                        <w:rPr>
                          <w:rFonts w:ascii="Lato" w:hAnsi="Lato" w:cs="Arial"/>
                        </w:rPr>
                        <w:t>22</w:t>
                      </w:r>
                      <w:r w:rsidRPr="00DA2751">
                        <w:rPr>
                          <w:rFonts w:ascii="Lato" w:hAnsi="Lato" w:cs="Arial"/>
                        </w:rPr>
                        <w:t>.</w:t>
                      </w:r>
                      <w:r w:rsidR="002E7EB6">
                        <w:rPr>
                          <w:rFonts w:ascii="Lato" w:hAnsi="Lato" w:cs="Arial"/>
                        </w:rPr>
                        <w:t>KS</w:t>
                      </w:r>
                      <w:r w:rsidRPr="00DA2751">
                        <w:rPr>
                          <w:rFonts w:ascii="Lato" w:hAnsi="Lato" w:cs="Arial"/>
                        </w:rPr>
                        <w:t>.</w:t>
                      </w:r>
                      <w:r>
                        <w:rPr>
                          <w:rFonts w:ascii="Lato" w:hAnsi="Lato" w:cs="Arial"/>
                        </w:rPr>
                        <w:t>2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DA2751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  <w:r w:rsidRPr="00DA2751">
        <w:rPr>
          <w:rFonts w:ascii="Lato" w:eastAsia="Times New Roman" w:hAnsi="Lato" w:cs="Arial"/>
          <w:b/>
          <w:color w:val="000000"/>
          <w:lang w:eastAsia="en-GB"/>
        </w:rPr>
        <w:br/>
      </w:r>
    </w:p>
    <w:p w14:paraId="391461A9" w14:textId="77777777" w:rsidR="00150FA9" w:rsidRPr="00780EED" w:rsidRDefault="00150FA9" w:rsidP="002E7EB6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5DF358C6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5BA18F9A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600EE175" w14:textId="5B891A70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(t.j.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2000,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1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</w:t>
      </w:r>
      <w:r w:rsidR="002E7EB6">
        <w:rPr>
          <w:rFonts w:ascii="Lato" w:eastAsia="Times New Roman" w:hAnsi="Lato" w:cs="Arial"/>
          <w:spacing w:val="4"/>
          <w:lang w:eastAsia="pl-PL"/>
        </w:rPr>
        <w:t xml:space="preserve">t.j. </w:t>
      </w:r>
      <w:r w:rsidRPr="00780EED">
        <w:rPr>
          <w:rFonts w:ascii="Lato" w:eastAsia="Times New Roman" w:hAnsi="Lato" w:cs="Arial"/>
          <w:spacing w:val="4"/>
          <w:lang w:eastAsia="pl-PL"/>
        </w:rPr>
        <w:t>Dz. U. z 202</w:t>
      </w:r>
      <w:r w:rsidR="002E7EB6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2E7EB6"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1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5EC2F87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40E828B5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56E795A" w14:textId="77777777" w:rsidR="00150FA9" w:rsidRPr="00780EED" w:rsidRDefault="00150FA9" w:rsidP="00150FA9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1A32441E" w14:textId="77777777" w:rsidR="00150FA9" w:rsidRPr="00780EED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6C053F" w14:textId="77777777" w:rsidR="00150FA9" w:rsidRPr="00780EED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6C120D43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B93B935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(t.j. Dz. U. 2020 r. poz. 164).</w:t>
      </w:r>
    </w:p>
    <w:p w14:paraId="3D34CF17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2DF97EF9" w14:textId="77777777" w:rsidR="00150FA9" w:rsidRPr="00780EE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788D339" w14:textId="77777777" w:rsidR="00150FA9" w:rsidRPr="00780EE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371C1776" w14:textId="77777777" w:rsidR="00150FA9" w:rsidRPr="00780EE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4BBCD6F8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268FBE6A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1FE1EDDA" w:rsidR="004116FD" w:rsidRPr="00150FA9" w:rsidRDefault="00150FA9" w:rsidP="00DA2751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150FA9" w:rsidSect="00150F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1CAE4" w14:textId="77777777" w:rsidR="002A09AC" w:rsidRDefault="002A09AC" w:rsidP="009276B2">
      <w:pPr>
        <w:spacing w:after="0" w:line="240" w:lineRule="auto"/>
      </w:pPr>
      <w:r>
        <w:separator/>
      </w:r>
    </w:p>
  </w:endnote>
  <w:endnote w:type="continuationSeparator" w:id="0">
    <w:p w14:paraId="1A8FF700" w14:textId="77777777" w:rsidR="002A09AC" w:rsidRDefault="002A09A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81D45DA-82B1-406A-986D-61589F31D82C}"/>
    <w:embedBold r:id="rId2" w:fontKey="{DACE6083-A69F-4FA3-B677-CF5DE7FED23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684FC821-2814-4A0A-9C68-99E5B7E005E1}"/>
    <w:embedBold r:id="rId4" w:fontKey="{EACDD370-1D49-403B-8FAF-95B494B27950}"/>
    <w:embedItalic r:id="rId5" w:fontKey="{479D72B1-6F61-417A-BFC8-D91D9E1B136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B2948351-1CF2-4852-957F-6398220969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53C53" w14:textId="77777777" w:rsidR="002A09AC" w:rsidRDefault="002A09AC" w:rsidP="009276B2">
      <w:pPr>
        <w:spacing w:after="0" w:line="240" w:lineRule="auto"/>
      </w:pPr>
      <w:r>
        <w:separator/>
      </w:r>
    </w:p>
  </w:footnote>
  <w:footnote w:type="continuationSeparator" w:id="0">
    <w:p w14:paraId="5CB3325A" w14:textId="77777777" w:rsidR="002A09AC" w:rsidRDefault="002A09A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3"/>
  </w:num>
  <w:num w:numId="5" w16cid:durableId="280385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50FA9"/>
    <w:rsid w:val="00166A88"/>
    <w:rsid w:val="00183B62"/>
    <w:rsid w:val="001B70EB"/>
    <w:rsid w:val="00236261"/>
    <w:rsid w:val="00274D44"/>
    <w:rsid w:val="0028032D"/>
    <w:rsid w:val="002830CF"/>
    <w:rsid w:val="002A09AC"/>
    <w:rsid w:val="002E0C9D"/>
    <w:rsid w:val="002E7EB6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292B"/>
    <w:rsid w:val="007475AB"/>
    <w:rsid w:val="00797577"/>
    <w:rsid w:val="007C0044"/>
    <w:rsid w:val="007D4C46"/>
    <w:rsid w:val="00876C70"/>
    <w:rsid w:val="008B10E0"/>
    <w:rsid w:val="008F7FB6"/>
    <w:rsid w:val="009276B2"/>
    <w:rsid w:val="0093525C"/>
    <w:rsid w:val="00947F4D"/>
    <w:rsid w:val="00975E1D"/>
    <w:rsid w:val="00AD6984"/>
    <w:rsid w:val="00AE6415"/>
    <w:rsid w:val="00AF231A"/>
    <w:rsid w:val="00B06E81"/>
    <w:rsid w:val="00B20AD8"/>
    <w:rsid w:val="00B36262"/>
    <w:rsid w:val="00B84D3E"/>
    <w:rsid w:val="00B87744"/>
    <w:rsid w:val="00BA0BEF"/>
    <w:rsid w:val="00BA11FF"/>
    <w:rsid w:val="00BD1152"/>
    <w:rsid w:val="00BE0BC5"/>
    <w:rsid w:val="00BE152E"/>
    <w:rsid w:val="00BE6444"/>
    <w:rsid w:val="00C44F50"/>
    <w:rsid w:val="00C52239"/>
    <w:rsid w:val="00C538FF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2751"/>
    <w:rsid w:val="00DA46CC"/>
    <w:rsid w:val="00DF1194"/>
    <w:rsid w:val="00E3400A"/>
    <w:rsid w:val="00EB4EA7"/>
    <w:rsid w:val="00EE34A9"/>
    <w:rsid w:val="00F05F16"/>
    <w:rsid w:val="00F13890"/>
    <w:rsid w:val="00F321F5"/>
    <w:rsid w:val="00F40743"/>
    <w:rsid w:val="00F50B1D"/>
    <w:rsid w:val="00F80AC2"/>
    <w:rsid w:val="00FA6BD4"/>
    <w:rsid w:val="00FA76E5"/>
    <w:rsid w:val="00FC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4293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2023-01-24T13:34:00Z</cp:lastPrinted>
  <dcterms:created xsi:type="dcterms:W3CDTF">2023-03-14T08:16:00Z</dcterms:created>
  <dcterms:modified xsi:type="dcterms:W3CDTF">2023-03-14T08:16:00Z</dcterms:modified>
</cp:coreProperties>
</file>