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3653" w14:textId="77777777" w:rsidR="00946878" w:rsidRPr="00001A17" w:rsidRDefault="00946878" w:rsidP="00A41220">
      <w:pPr>
        <w:suppressAutoHyphens/>
        <w:spacing w:after="120"/>
        <w:rPr>
          <w:rFonts w:ascii="Arial" w:hAnsi="Arial" w:cs="Arial"/>
          <w:b/>
          <w:bCs/>
        </w:rPr>
      </w:pPr>
    </w:p>
    <w:p w14:paraId="0CDA35A0" w14:textId="33F6B693" w:rsidR="00FF5109" w:rsidRPr="00001A17" w:rsidRDefault="0087528D" w:rsidP="00FF5B39">
      <w:pPr>
        <w:suppressAutoHyphens/>
        <w:spacing w:after="120"/>
        <w:jc w:val="center"/>
        <w:rPr>
          <w:rFonts w:ascii="Arial" w:hAnsi="Arial" w:cs="Arial"/>
          <w:b/>
          <w:bCs/>
        </w:rPr>
      </w:pPr>
      <w:r w:rsidRPr="00001A17">
        <w:rPr>
          <w:rFonts w:ascii="Arial" w:hAnsi="Arial" w:cs="Arial"/>
          <w:b/>
          <w:bCs/>
        </w:rPr>
        <w:t>Regulamin Konkursu</w:t>
      </w:r>
    </w:p>
    <w:p w14:paraId="3610A1ED" w14:textId="2A480468" w:rsidR="00556654" w:rsidRPr="00001A17" w:rsidRDefault="0087528D" w:rsidP="00FF5B39">
      <w:pPr>
        <w:suppressAutoHyphens/>
        <w:spacing w:after="120"/>
        <w:jc w:val="center"/>
        <w:rPr>
          <w:rFonts w:ascii="Arial" w:hAnsi="Arial" w:cs="Arial"/>
        </w:rPr>
      </w:pPr>
      <w:r w:rsidRPr="00001A17">
        <w:rPr>
          <w:rFonts w:ascii="Arial" w:hAnsi="Arial" w:cs="Arial"/>
          <w:b/>
          <w:bCs/>
        </w:rPr>
        <w:t xml:space="preserve">na plakat pt. </w:t>
      </w:r>
      <w:r w:rsidR="006B3820" w:rsidRPr="00001A17">
        <w:rPr>
          <w:rFonts w:ascii="Arial" w:hAnsi="Arial" w:cs="Arial"/>
          <w:b/>
          <w:bCs/>
        </w:rPr>
        <w:t>„</w:t>
      </w:r>
      <w:bookmarkStart w:id="0" w:name="_Hlk170134212"/>
      <w:r w:rsidR="00C168A8" w:rsidRPr="00001A17">
        <w:rPr>
          <w:rFonts w:ascii="Arial" w:hAnsi="Arial" w:cs="Arial"/>
          <w:b/>
          <w:bCs/>
        </w:rPr>
        <w:t>UZDRAWIAJĄC(Y) KRAJOBRAZ</w:t>
      </w:r>
      <w:bookmarkEnd w:id="0"/>
      <w:r w:rsidR="006B3820" w:rsidRPr="00001A17">
        <w:rPr>
          <w:rFonts w:ascii="Arial" w:hAnsi="Arial" w:cs="Arial"/>
          <w:b/>
          <w:bCs/>
        </w:rPr>
        <w:t>”</w:t>
      </w:r>
      <w:r w:rsidR="00250765" w:rsidRPr="00001A17">
        <w:rPr>
          <w:rFonts w:ascii="Arial" w:hAnsi="Arial" w:cs="Arial"/>
          <w:b/>
          <w:bCs/>
        </w:rPr>
        <w:t xml:space="preserve"> </w:t>
      </w:r>
      <w:r w:rsidRPr="00001A17">
        <w:rPr>
          <w:rFonts w:ascii="Arial" w:hAnsi="Arial" w:cs="Arial"/>
          <w:b/>
          <w:bCs/>
        </w:rPr>
        <w:t xml:space="preserve">z okazji Dnia Krajobrazu </w:t>
      </w:r>
    </w:p>
    <w:p w14:paraId="4E297413" w14:textId="56A009F0" w:rsidR="005D0D8F" w:rsidRPr="00001A17" w:rsidRDefault="0087528D" w:rsidP="00FF5B3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  <w:r w:rsidRPr="00001A17">
        <w:rPr>
          <w:rFonts w:ascii="Arial" w:hAnsi="Arial" w:cs="Arial"/>
        </w:rPr>
        <w:t>(zwany dalej: „</w:t>
      </w:r>
      <w:r w:rsidRPr="00001A17">
        <w:rPr>
          <w:rFonts w:ascii="Arial" w:hAnsi="Arial" w:cs="Arial"/>
          <w:b/>
          <w:bCs/>
        </w:rPr>
        <w:t>Regulaminem</w:t>
      </w:r>
      <w:r w:rsidRPr="00001A17">
        <w:rPr>
          <w:rFonts w:ascii="Arial" w:hAnsi="Arial" w:cs="Arial"/>
        </w:rPr>
        <w:t>”)</w:t>
      </w:r>
    </w:p>
    <w:p w14:paraId="2756D3D2" w14:textId="77777777" w:rsidR="005D0D8F" w:rsidRPr="00001A17" w:rsidRDefault="005D0D8F" w:rsidP="00FF5B3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</w:p>
    <w:p w14:paraId="4908EDBD" w14:textId="77777777" w:rsidR="005D0D8F" w:rsidRPr="00001A17" w:rsidRDefault="0087528D" w:rsidP="00001A17">
      <w:pPr>
        <w:suppressAutoHyphens/>
        <w:spacing w:after="0"/>
        <w:jc w:val="center"/>
        <w:rPr>
          <w:rFonts w:ascii="Arial" w:eastAsia="Arial" w:hAnsi="Arial" w:cs="Arial"/>
          <w:b/>
          <w:bCs/>
        </w:rPr>
      </w:pPr>
      <w:r w:rsidRPr="00001A17">
        <w:rPr>
          <w:rFonts w:ascii="Arial" w:hAnsi="Arial" w:cs="Arial"/>
          <w:b/>
          <w:bCs/>
        </w:rPr>
        <w:t>Rozdział 1</w:t>
      </w:r>
    </w:p>
    <w:p w14:paraId="76954C51" w14:textId="77777777" w:rsidR="005D0D8F" w:rsidRPr="00001A17" w:rsidRDefault="0087528D" w:rsidP="00FF510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  <w:r w:rsidRPr="00001A17">
        <w:rPr>
          <w:rFonts w:ascii="Arial" w:hAnsi="Arial" w:cs="Arial"/>
          <w:b/>
          <w:bCs/>
        </w:rPr>
        <w:t>Postanowienia Ogólne</w:t>
      </w:r>
    </w:p>
    <w:p w14:paraId="589DA567" w14:textId="78237EAC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Regulamin określa zasady przystąpienia i uczestnictwa w konkursie na plakat pt.</w:t>
      </w:r>
      <w:r w:rsidR="002C7637" w:rsidRPr="00001A17">
        <w:rPr>
          <w:rStyle w:val="NoneA"/>
          <w:rFonts w:ascii="Arial" w:hAnsi="Arial" w:cs="Arial"/>
        </w:rPr>
        <w:t> </w:t>
      </w:r>
      <w:r w:rsidR="006B3820" w:rsidRPr="00001A17">
        <w:rPr>
          <w:rStyle w:val="NoneA"/>
          <w:rFonts w:ascii="Arial" w:hAnsi="Arial" w:cs="Arial"/>
          <w:i/>
        </w:rPr>
        <w:t>„</w:t>
      </w:r>
      <w:r w:rsidR="00C168A8" w:rsidRPr="00001A17">
        <w:rPr>
          <w:rStyle w:val="NoneA"/>
          <w:rFonts w:ascii="Arial" w:hAnsi="Arial" w:cs="Arial"/>
          <w:i/>
        </w:rPr>
        <w:t>UZDRAWIAJĄC(Y) KRAJOBRAZ</w:t>
      </w:r>
      <w:r w:rsidR="006B3820" w:rsidRPr="00001A17">
        <w:rPr>
          <w:rStyle w:val="NoneA"/>
          <w:rFonts w:ascii="Arial" w:hAnsi="Arial" w:cs="Arial"/>
          <w:i/>
        </w:rPr>
        <w:t>”</w:t>
      </w:r>
      <w:r w:rsidR="00250765" w:rsidRPr="00001A17">
        <w:rPr>
          <w:rStyle w:val="NoneA"/>
          <w:rFonts w:ascii="Arial" w:hAnsi="Arial" w:cs="Arial"/>
          <w:i/>
        </w:rPr>
        <w:t xml:space="preserve"> </w:t>
      </w:r>
      <w:r w:rsidRPr="00001A17">
        <w:rPr>
          <w:rStyle w:val="NoneA"/>
          <w:rFonts w:ascii="Arial" w:hAnsi="Arial" w:cs="Arial"/>
        </w:rPr>
        <w:t>z okazji Dnia Krajobrazu (zwan</w:t>
      </w:r>
      <w:r w:rsidR="006578C0" w:rsidRPr="00001A17">
        <w:rPr>
          <w:rStyle w:val="NoneA"/>
          <w:rFonts w:ascii="Arial" w:hAnsi="Arial" w:cs="Arial"/>
        </w:rPr>
        <w:t>ego</w:t>
      </w:r>
      <w:r w:rsidRPr="00001A17">
        <w:rPr>
          <w:rStyle w:val="NoneA"/>
          <w:rFonts w:ascii="Arial" w:hAnsi="Arial" w:cs="Arial"/>
        </w:rPr>
        <w:t xml:space="preserve"> dalej: „</w:t>
      </w:r>
      <w:r w:rsidRPr="00001A17">
        <w:rPr>
          <w:rFonts w:ascii="Arial" w:hAnsi="Arial" w:cs="Arial"/>
          <w:b/>
          <w:bCs/>
        </w:rPr>
        <w:t>Konkursem</w:t>
      </w:r>
      <w:r w:rsidRPr="00001A17">
        <w:rPr>
          <w:rStyle w:val="NoneA"/>
          <w:rFonts w:ascii="Arial" w:hAnsi="Arial" w:cs="Arial"/>
        </w:rPr>
        <w:t>”), organizowan</w:t>
      </w:r>
      <w:r w:rsidR="006578C0" w:rsidRPr="00001A17">
        <w:rPr>
          <w:rStyle w:val="NoneA"/>
          <w:rFonts w:ascii="Arial" w:hAnsi="Arial" w:cs="Arial"/>
        </w:rPr>
        <w:t>ym</w:t>
      </w:r>
      <w:r w:rsidRPr="00001A17">
        <w:rPr>
          <w:rStyle w:val="NoneA"/>
          <w:rFonts w:ascii="Arial" w:hAnsi="Arial" w:cs="Arial"/>
        </w:rPr>
        <w:t xml:space="preserve"> przez Generalną Dyrekcję Ochrony Środowiska z</w:t>
      </w:r>
      <w:r w:rsidR="00C168A8" w:rsidRPr="00001A17">
        <w:rPr>
          <w:rStyle w:val="NoneA"/>
          <w:rFonts w:ascii="Arial" w:hAnsi="Arial" w:cs="Arial"/>
        </w:rPr>
        <w:t> </w:t>
      </w:r>
      <w:r w:rsidRPr="00001A17">
        <w:rPr>
          <w:rStyle w:val="NoneA"/>
          <w:rFonts w:ascii="Arial" w:hAnsi="Arial" w:cs="Arial"/>
        </w:rPr>
        <w:t xml:space="preserve">siedzibą w Warszawie, </w:t>
      </w:r>
      <w:r w:rsidR="006B3820" w:rsidRPr="00001A17">
        <w:rPr>
          <w:rStyle w:val="NoneA"/>
          <w:rFonts w:ascii="Arial" w:hAnsi="Arial" w:cs="Arial"/>
        </w:rPr>
        <w:t>Al.</w:t>
      </w:r>
      <w:r w:rsidR="00342114" w:rsidRPr="00001A17">
        <w:rPr>
          <w:rStyle w:val="NoneA"/>
          <w:rFonts w:ascii="Arial" w:hAnsi="Arial" w:cs="Arial"/>
        </w:rPr>
        <w:t> </w:t>
      </w:r>
      <w:r w:rsidR="006B3820" w:rsidRPr="00001A17">
        <w:rPr>
          <w:rStyle w:val="NoneA"/>
          <w:rFonts w:ascii="Arial" w:hAnsi="Arial" w:cs="Arial"/>
        </w:rPr>
        <w:t>Jerozolimskie 136</w:t>
      </w:r>
      <w:r w:rsidRPr="00001A17">
        <w:rPr>
          <w:rStyle w:val="NoneA"/>
          <w:rFonts w:ascii="Arial" w:hAnsi="Arial" w:cs="Arial"/>
        </w:rPr>
        <w:t>,</w:t>
      </w:r>
      <w:r w:rsidR="006B3820" w:rsidRPr="00001A17">
        <w:rPr>
          <w:rFonts w:ascii="Arial" w:hAnsi="Arial" w:cs="Arial"/>
        </w:rPr>
        <w:t xml:space="preserve"> </w:t>
      </w:r>
      <w:r w:rsidR="006B3820" w:rsidRPr="00001A17">
        <w:rPr>
          <w:rStyle w:val="NoneA"/>
          <w:rFonts w:ascii="Arial" w:hAnsi="Arial" w:cs="Arial"/>
        </w:rPr>
        <w:t xml:space="preserve">02-305 </w:t>
      </w:r>
      <w:r w:rsidRPr="00001A17">
        <w:rPr>
          <w:rStyle w:val="NoneA"/>
          <w:rFonts w:ascii="Arial" w:hAnsi="Arial" w:cs="Arial"/>
        </w:rPr>
        <w:t>Warszawa, NIP: 701 01 51 </w:t>
      </w:r>
      <w:r w:rsidRPr="00001A17">
        <w:rPr>
          <w:rFonts w:ascii="Arial" w:hAnsi="Arial" w:cs="Arial"/>
        </w:rPr>
        <w:t>052, REGON: 141</w:t>
      </w:r>
      <w:r w:rsidRPr="00001A17">
        <w:rPr>
          <w:rStyle w:val="NoneA"/>
          <w:rFonts w:ascii="Arial" w:hAnsi="Arial" w:cs="Arial"/>
        </w:rPr>
        <w:t> 62 84 10 (zwaną dalej: „</w:t>
      </w:r>
      <w:r w:rsidRPr="00001A17">
        <w:rPr>
          <w:rFonts w:ascii="Arial" w:hAnsi="Arial" w:cs="Arial"/>
          <w:b/>
          <w:bCs/>
        </w:rPr>
        <w:t>Organizatorem</w:t>
      </w:r>
      <w:r w:rsidRPr="00001A17">
        <w:rPr>
          <w:rStyle w:val="NoneA"/>
          <w:rFonts w:ascii="Arial" w:hAnsi="Arial" w:cs="Arial"/>
        </w:rPr>
        <w:t>”).</w:t>
      </w:r>
    </w:p>
    <w:p w14:paraId="32DF4280" w14:textId="3B8DA71C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Celem Konkursu jest wyłonienie oficjaln</w:t>
      </w:r>
      <w:r w:rsidR="007A24BA" w:rsidRPr="00001A17">
        <w:rPr>
          <w:rStyle w:val="NoneA"/>
          <w:rFonts w:ascii="Arial" w:hAnsi="Arial" w:cs="Arial"/>
        </w:rPr>
        <w:t>ego plakatu Dnia Krajobrazu 202</w:t>
      </w:r>
      <w:r w:rsidR="00C168A8" w:rsidRPr="00001A17">
        <w:rPr>
          <w:rStyle w:val="NoneA"/>
          <w:rFonts w:ascii="Arial" w:hAnsi="Arial" w:cs="Arial"/>
        </w:rPr>
        <w:t>4</w:t>
      </w:r>
      <w:r w:rsidRPr="00001A17">
        <w:rPr>
          <w:rStyle w:val="NoneA"/>
          <w:rFonts w:ascii="Arial" w:hAnsi="Arial" w:cs="Arial"/>
        </w:rPr>
        <w:t>, kt</w:t>
      </w:r>
      <w:r w:rsidRPr="00001A17">
        <w:rPr>
          <w:rFonts w:ascii="Arial" w:hAnsi="Arial" w:cs="Arial"/>
        </w:rPr>
        <w:t>ó</w:t>
      </w:r>
      <w:r w:rsidRPr="00001A17">
        <w:rPr>
          <w:rStyle w:val="NoneA"/>
          <w:rFonts w:ascii="Arial" w:hAnsi="Arial" w:cs="Arial"/>
        </w:rPr>
        <w:t>ry graficznie w spos</w:t>
      </w:r>
      <w:r w:rsidRPr="00001A17">
        <w:rPr>
          <w:rFonts w:ascii="Arial" w:hAnsi="Arial" w:cs="Arial"/>
        </w:rPr>
        <w:t>ó</w:t>
      </w:r>
      <w:r w:rsidRPr="00001A17">
        <w:rPr>
          <w:rStyle w:val="NoneA"/>
          <w:rFonts w:ascii="Arial" w:hAnsi="Arial" w:cs="Arial"/>
        </w:rPr>
        <w:t>b atrakcyjny, przystępny i nowoczesny będzie przekazywał najważniejsze informacje nt. wydarzenia. Szczegółowy o</w:t>
      </w:r>
      <w:r w:rsidR="007A24BA" w:rsidRPr="00001A17">
        <w:rPr>
          <w:rStyle w:val="NoneA"/>
          <w:rFonts w:ascii="Arial" w:hAnsi="Arial" w:cs="Arial"/>
        </w:rPr>
        <w:t>pis założeń Dnia Krajobrazu 202</w:t>
      </w:r>
      <w:r w:rsidR="00C168A8" w:rsidRPr="00001A17">
        <w:rPr>
          <w:rStyle w:val="NoneA"/>
          <w:rFonts w:ascii="Arial" w:hAnsi="Arial" w:cs="Arial"/>
        </w:rPr>
        <w:t>4</w:t>
      </w:r>
      <w:r w:rsidRPr="00001A17">
        <w:rPr>
          <w:rStyle w:val="NoneA"/>
          <w:rFonts w:ascii="Arial" w:hAnsi="Arial" w:cs="Arial"/>
        </w:rPr>
        <w:t xml:space="preserve"> znajduje się w </w:t>
      </w:r>
      <w:r w:rsidRPr="00001A17">
        <w:rPr>
          <w:rFonts w:ascii="Arial" w:hAnsi="Arial" w:cs="Arial"/>
          <w:b/>
          <w:bCs/>
        </w:rPr>
        <w:t>załączniku nr 2 do Regulaminu</w:t>
      </w:r>
      <w:r w:rsidRPr="00001A17">
        <w:rPr>
          <w:rStyle w:val="NoneA"/>
          <w:rFonts w:ascii="Arial" w:hAnsi="Arial" w:cs="Arial"/>
        </w:rPr>
        <w:t>.</w:t>
      </w:r>
    </w:p>
    <w:p w14:paraId="3A06F96C" w14:textId="5F72AC8A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Konkurs organizowany jest przy wykorzystaniu strony internetowej dostępnej pod adresem</w:t>
      </w:r>
      <w:r w:rsidR="000430C3" w:rsidRPr="00001A17">
        <w:rPr>
          <w:rStyle w:val="NoneA"/>
          <w:rFonts w:ascii="Arial" w:hAnsi="Arial" w:cs="Arial"/>
        </w:rPr>
        <w:t xml:space="preserve"> </w:t>
      </w:r>
      <w:hyperlink r:id="rId11" w:history="1">
        <w:r w:rsidR="000430C3" w:rsidRPr="00001A17">
          <w:rPr>
            <w:rStyle w:val="Hipercze"/>
            <w:rFonts w:ascii="Arial" w:hAnsi="Arial" w:cs="Arial"/>
          </w:rPr>
          <w:t>https://www.gov.pl/web/gdos</w:t>
        </w:r>
      </w:hyperlink>
      <w:r w:rsidRPr="00001A17">
        <w:rPr>
          <w:rStyle w:val="NoneA"/>
          <w:rFonts w:ascii="Arial" w:hAnsi="Arial" w:cs="Arial"/>
        </w:rPr>
        <w:t>, kt</w:t>
      </w:r>
      <w:r w:rsidRPr="00001A17">
        <w:rPr>
          <w:rFonts w:ascii="Arial" w:hAnsi="Arial" w:cs="Arial"/>
        </w:rPr>
        <w:t>ó</w:t>
      </w:r>
      <w:r w:rsidRPr="00001A17">
        <w:rPr>
          <w:rStyle w:val="NoneA"/>
          <w:rFonts w:ascii="Arial" w:hAnsi="Arial" w:cs="Arial"/>
        </w:rPr>
        <w:t>ra prowadzona jest przez Organizatora (zwana dalej: „</w:t>
      </w:r>
      <w:r w:rsidRPr="00001A17">
        <w:rPr>
          <w:rFonts w:ascii="Arial" w:hAnsi="Arial" w:cs="Arial"/>
          <w:b/>
          <w:bCs/>
        </w:rPr>
        <w:t>Stroną</w:t>
      </w:r>
      <w:r w:rsidRPr="00001A17">
        <w:rPr>
          <w:rStyle w:val="NoneA"/>
          <w:rFonts w:ascii="Arial" w:hAnsi="Arial" w:cs="Arial"/>
        </w:rPr>
        <w:t>”).</w:t>
      </w:r>
    </w:p>
    <w:p w14:paraId="1151BDB6" w14:textId="079D5685" w:rsidR="0048287A" w:rsidRPr="00001A17" w:rsidRDefault="0048287A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 xml:space="preserve">Nagroda finansowana </w:t>
      </w:r>
      <w:r w:rsidR="00115AFA" w:rsidRPr="00001A17">
        <w:rPr>
          <w:rStyle w:val="NoneA"/>
          <w:rFonts w:ascii="Arial" w:hAnsi="Arial" w:cs="Arial"/>
        </w:rPr>
        <w:t xml:space="preserve">jest </w:t>
      </w:r>
      <w:r w:rsidRPr="00001A17">
        <w:rPr>
          <w:rStyle w:val="NoneA"/>
          <w:rFonts w:ascii="Arial" w:hAnsi="Arial" w:cs="Arial"/>
        </w:rPr>
        <w:t>ze środków Narodowego Funduszu Ochrony Środowiska i</w:t>
      </w:r>
      <w:r w:rsidR="00115AFA" w:rsidRPr="00001A17">
        <w:rPr>
          <w:rStyle w:val="NoneA"/>
          <w:rFonts w:ascii="Arial" w:hAnsi="Arial" w:cs="Arial"/>
        </w:rPr>
        <w:t> </w:t>
      </w:r>
      <w:r w:rsidRPr="00001A17">
        <w:rPr>
          <w:rStyle w:val="NoneA"/>
          <w:rFonts w:ascii="Arial" w:hAnsi="Arial" w:cs="Arial"/>
        </w:rPr>
        <w:t xml:space="preserve">Gospodarki Wodnej w ramach realizacji </w:t>
      </w:r>
      <w:r w:rsidR="000D2308" w:rsidRPr="00001A17">
        <w:rPr>
          <w:rStyle w:val="NoneA"/>
          <w:rFonts w:ascii="Arial" w:hAnsi="Arial" w:cs="Arial"/>
        </w:rPr>
        <w:t>przez GDOŚ umowy nr 3365/2022/Wn50/NE-WM/D z dnia 22</w:t>
      </w:r>
      <w:r w:rsidR="00DF68B9" w:rsidRPr="00001A17">
        <w:rPr>
          <w:rStyle w:val="NoneA"/>
          <w:rFonts w:ascii="Arial" w:hAnsi="Arial" w:cs="Arial"/>
        </w:rPr>
        <w:t xml:space="preserve"> listopada </w:t>
      </w:r>
      <w:r w:rsidR="000D2308" w:rsidRPr="00001A17">
        <w:rPr>
          <w:rStyle w:val="NoneA"/>
          <w:rFonts w:ascii="Arial" w:hAnsi="Arial" w:cs="Arial"/>
        </w:rPr>
        <w:t xml:space="preserve">2022 r. </w:t>
      </w:r>
      <w:r w:rsidR="00DD5565" w:rsidRPr="00001A17">
        <w:rPr>
          <w:rStyle w:val="NoneA"/>
          <w:rFonts w:ascii="Arial" w:hAnsi="Arial" w:cs="Arial"/>
        </w:rPr>
        <w:t xml:space="preserve">dotyczącej zadania </w:t>
      </w:r>
      <w:r w:rsidR="000D2308" w:rsidRPr="00001A17">
        <w:rPr>
          <w:rStyle w:val="NoneA"/>
          <w:rFonts w:ascii="Arial" w:hAnsi="Arial" w:cs="Arial"/>
        </w:rPr>
        <w:t>p</w:t>
      </w:r>
      <w:r w:rsidR="00DF68B9" w:rsidRPr="00001A17">
        <w:rPr>
          <w:rStyle w:val="NoneA"/>
          <w:rFonts w:ascii="Arial" w:hAnsi="Arial" w:cs="Arial"/>
        </w:rPr>
        <w:t xml:space="preserve">od </w:t>
      </w:r>
      <w:r w:rsidR="000D2308" w:rsidRPr="00001A17">
        <w:rPr>
          <w:rStyle w:val="NoneA"/>
          <w:rFonts w:ascii="Arial" w:hAnsi="Arial" w:cs="Arial"/>
        </w:rPr>
        <w:t>n</w:t>
      </w:r>
      <w:r w:rsidR="00DF68B9" w:rsidRPr="00001A17">
        <w:rPr>
          <w:rStyle w:val="NoneA"/>
          <w:rFonts w:ascii="Arial" w:hAnsi="Arial" w:cs="Arial"/>
        </w:rPr>
        <w:t>azwą</w:t>
      </w:r>
      <w:r w:rsidRPr="00001A17">
        <w:rPr>
          <w:rStyle w:val="NoneA"/>
          <w:rFonts w:ascii="Arial" w:hAnsi="Arial" w:cs="Arial"/>
        </w:rPr>
        <w:t xml:space="preserve"> „</w:t>
      </w:r>
      <w:r w:rsidR="007C458A" w:rsidRPr="00001A17">
        <w:rPr>
          <w:rStyle w:val="NoneA"/>
          <w:rFonts w:ascii="Arial" w:hAnsi="Arial" w:cs="Arial"/>
          <w:i/>
          <w:iCs/>
        </w:rPr>
        <w:t xml:space="preserve">Realizacja zadań wynikających </w:t>
      </w:r>
      <w:r w:rsidR="00FF5109" w:rsidRPr="00001A17">
        <w:rPr>
          <w:rStyle w:val="NoneA"/>
          <w:rFonts w:ascii="Arial" w:hAnsi="Arial" w:cs="Arial"/>
          <w:i/>
          <w:iCs/>
        </w:rPr>
        <w:t xml:space="preserve">z </w:t>
      </w:r>
      <w:r w:rsidR="007C458A" w:rsidRPr="00001A17">
        <w:rPr>
          <w:rStyle w:val="NoneA"/>
          <w:rFonts w:ascii="Arial" w:hAnsi="Arial" w:cs="Arial"/>
          <w:i/>
          <w:iCs/>
        </w:rPr>
        <w:t>postanowień Europejskiej Konwencji Krajobrazowej sporządzonej we</w:t>
      </w:r>
      <w:r w:rsidR="00572BF4" w:rsidRPr="00001A17">
        <w:rPr>
          <w:rStyle w:val="NoneA"/>
          <w:rFonts w:ascii="Arial" w:hAnsi="Arial" w:cs="Arial"/>
          <w:i/>
          <w:iCs/>
        </w:rPr>
        <w:t> </w:t>
      </w:r>
      <w:r w:rsidR="007C458A" w:rsidRPr="00001A17">
        <w:rPr>
          <w:rStyle w:val="NoneA"/>
          <w:rFonts w:ascii="Arial" w:hAnsi="Arial" w:cs="Arial"/>
          <w:i/>
          <w:iCs/>
        </w:rPr>
        <w:t>Florencji dnia 20</w:t>
      </w:r>
      <w:r w:rsidR="00DF68B9" w:rsidRPr="00001A17">
        <w:rPr>
          <w:rStyle w:val="NoneA"/>
          <w:rFonts w:ascii="Arial" w:hAnsi="Arial" w:cs="Arial"/>
          <w:i/>
          <w:iCs/>
        </w:rPr>
        <w:t> </w:t>
      </w:r>
      <w:r w:rsidR="007C458A" w:rsidRPr="00001A17">
        <w:rPr>
          <w:rStyle w:val="NoneA"/>
          <w:rFonts w:ascii="Arial" w:hAnsi="Arial" w:cs="Arial"/>
          <w:i/>
          <w:iCs/>
        </w:rPr>
        <w:t>października 2000 r</w:t>
      </w:r>
      <w:r w:rsidR="00CC0385" w:rsidRPr="00001A17">
        <w:rPr>
          <w:rStyle w:val="NoneA"/>
          <w:rFonts w:ascii="Arial" w:hAnsi="Arial" w:cs="Arial"/>
        </w:rPr>
        <w:t>.”.</w:t>
      </w:r>
    </w:p>
    <w:p w14:paraId="413D6532" w14:textId="2A63D5BD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Organizator oświadcza, że Konkurs nie jest grą losową</w:t>
      </w:r>
      <w:r w:rsidRPr="00001A17">
        <w:rPr>
          <w:rFonts w:ascii="Arial" w:hAnsi="Arial" w:cs="Arial"/>
        </w:rPr>
        <w:t>, loteri</w:t>
      </w:r>
      <w:r w:rsidRPr="00001A17">
        <w:rPr>
          <w:rStyle w:val="NoneA"/>
          <w:rFonts w:ascii="Arial" w:hAnsi="Arial" w:cs="Arial"/>
        </w:rPr>
        <w:t>ą fantową, zakładem wzajemnym, loterią promocyjną, kt</w:t>
      </w:r>
      <w:r w:rsidRPr="00001A17">
        <w:rPr>
          <w:rFonts w:ascii="Arial" w:hAnsi="Arial" w:cs="Arial"/>
        </w:rPr>
        <w:t>ó</w:t>
      </w:r>
      <w:r w:rsidRPr="00001A17">
        <w:rPr>
          <w:rStyle w:val="NoneA"/>
          <w:rFonts w:ascii="Arial" w:hAnsi="Arial" w:cs="Arial"/>
        </w:rPr>
        <w:t xml:space="preserve">rych wynik zależy od przypadku, ani żadną inną </w:t>
      </w:r>
      <w:r w:rsidRPr="00001A17">
        <w:rPr>
          <w:rFonts w:ascii="Arial" w:hAnsi="Arial" w:cs="Arial"/>
        </w:rPr>
        <w:t>form</w:t>
      </w:r>
      <w:r w:rsidRPr="00001A17">
        <w:rPr>
          <w:rStyle w:val="NoneA"/>
          <w:rFonts w:ascii="Arial" w:hAnsi="Arial" w:cs="Arial"/>
        </w:rPr>
        <w:t xml:space="preserve">ą gry losowej przewidzianej w ustawie z dnia 19 listopada 2009 r. </w:t>
      </w:r>
      <w:r w:rsidRPr="00001A17">
        <w:rPr>
          <w:rFonts w:ascii="Arial" w:hAnsi="Arial" w:cs="Arial"/>
          <w:i/>
          <w:iCs/>
        </w:rPr>
        <w:t>o grach hazardowych</w:t>
      </w:r>
      <w:r w:rsidRPr="00001A17">
        <w:rPr>
          <w:rStyle w:val="NoneA"/>
          <w:rFonts w:ascii="Arial" w:hAnsi="Arial" w:cs="Arial"/>
        </w:rPr>
        <w:t xml:space="preserve"> (</w:t>
      </w:r>
      <w:r w:rsidR="00EE551F" w:rsidRPr="00001A17">
        <w:rPr>
          <w:rStyle w:val="NoneA"/>
          <w:rFonts w:ascii="Arial" w:hAnsi="Arial" w:cs="Arial"/>
        </w:rPr>
        <w:t>Dz.</w:t>
      </w:r>
      <w:r w:rsidR="00766FF5" w:rsidRPr="00001A17">
        <w:rPr>
          <w:rStyle w:val="NoneA"/>
          <w:rFonts w:ascii="Arial" w:hAnsi="Arial" w:cs="Arial"/>
        </w:rPr>
        <w:t> </w:t>
      </w:r>
      <w:r w:rsidR="00EE551F" w:rsidRPr="00001A17">
        <w:rPr>
          <w:rStyle w:val="NoneA"/>
          <w:rFonts w:ascii="Arial" w:hAnsi="Arial" w:cs="Arial"/>
        </w:rPr>
        <w:t>U. z 2023 r. poz. 227</w:t>
      </w:r>
      <w:r w:rsidR="007C5840" w:rsidRPr="00001A17">
        <w:rPr>
          <w:rStyle w:val="NoneA"/>
          <w:rFonts w:ascii="Arial" w:hAnsi="Arial" w:cs="Arial"/>
        </w:rPr>
        <w:t>)</w:t>
      </w:r>
      <w:r w:rsidRPr="00001A17">
        <w:rPr>
          <w:rStyle w:val="NoneA"/>
          <w:rFonts w:ascii="Arial" w:hAnsi="Arial" w:cs="Arial"/>
        </w:rPr>
        <w:t>.</w:t>
      </w:r>
    </w:p>
    <w:p w14:paraId="6B5FF72B" w14:textId="77777777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W Konkursie mogą uczestniczyć:</w:t>
      </w:r>
    </w:p>
    <w:p w14:paraId="5B9A1BD0" w14:textId="4858C9F3" w:rsidR="005D0D8F" w:rsidRPr="00001A17" w:rsidRDefault="0087528D" w:rsidP="003A39E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osoby pełnoletnie i posiadają</w:t>
      </w:r>
      <w:r w:rsidRPr="00001A17">
        <w:rPr>
          <w:rFonts w:ascii="Arial" w:hAnsi="Arial" w:cs="Arial"/>
        </w:rPr>
        <w:t>ce pe</w:t>
      </w:r>
      <w:r w:rsidRPr="00001A17">
        <w:rPr>
          <w:rStyle w:val="NoneA"/>
          <w:rFonts w:ascii="Arial" w:hAnsi="Arial" w:cs="Arial"/>
        </w:rPr>
        <w:t>łną zdolność do czynności prawnych,</w:t>
      </w:r>
    </w:p>
    <w:p w14:paraId="4229E9AE" w14:textId="3552FFA7" w:rsidR="005D0D8F" w:rsidRPr="00001A17" w:rsidRDefault="00FB6EF0" w:rsidP="003A39E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j</w:t>
      </w:r>
      <w:r w:rsidR="0087528D" w:rsidRPr="00001A17">
        <w:rPr>
          <w:rStyle w:val="NoneA"/>
          <w:rFonts w:ascii="Arial" w:hAnsi="Arial" w:cs="Arial"/>
        </w:rPr>
        <w:t>ednostki organizacyjne posiadające zdolność do czynności prawnych</w:t>
      </w:r>
    </w:p>
    <w:p w14:paraId="5CF6A05C" w14:textId="011C306C" w:rsidR="005D0D8F" w:rsidRPr="00001A17" w:rsidRDefault="0087528D" w:rsidP="005D1C0C">
      <w:pPr>
        <w:suppressAutoHyphens/>
        <w:spacing w:after="120"/>
        <w:ind w:left="426"/>
        <w:jc w:val="both"/>
        <w:rPr>
          <w:rFonts w:ascii="Arial" w:eastAsia="Arial" w:hAnsi="Arial" w:cs="Arial"/>
        </w:rPr>
      </w:pPr>
      <w:r w:rsidRPr="00001A17">
        <w:rPr>
          <w:rFonts w:ascii="Arial" w:hAnsi="Arial" w:cs="Arial"/>
        </w:rPr>
        <w:t>– które spełnią pozostałe warunki uczestnictwa w Konkursie zgodnie z Regulaminem (zwane dalej: „</w:t>
      </w:r>
      <w:r w:rsidRPr="00001A17">
        <w:rPr>
          <w:rFonts w:ascii="Arial" w:hAnsi="Arial" w:cs="Arial"/>
          <w:b/>
          <w:bCs/>
        </w:rPr>
        <w:t>Uczestnik</w:t>
      </w:r>
      <w:r w:rsidR="00DF68B9" w:rsidRPr="00001A17">
        <w:rPr>
          <w:rFonts w:ascii="Arial" w:hAnsi="Arial" w:cs="Arial"/>
          <w:b/>
          <w:bCs/>
        </w:rPr>
        <w:t>ami</w:t>
      </w:r>
      <w:r w:rsidRPr="00001A17">
        <w:rPr>
          <w:rFonts w:ascii="Arial" w:hAnsi="Arial" w:cs="Arial"/>
        </w:rPr>
        <w:t>”).</w:t>
      </w:r>
    </w:p>
    <w:p w14:paraId="18EEA691" w14:textId="2740D3A3" w:rsidR="002C7637" w:rsidRPr="00001A17" w:rsidRDefault="002C7637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 xml:space="preserve">Uczestnikiem </w:t>
      </w:r>
      <w:r w:rsidRPr="00001A17">
        <w:rPr>
          <w:rStyle w:val="NoneA"/>
          <w:rFonts w:ascii="Arial" w:hAnsi="Arial" w:cs="Arial"/>
          <w:b/>
        </w:rPr>
        <w:t>nie może być</w:t>
      </w:r>
      <w:r w:rsidRPr="00001A17">
        <w:rPr>
          <w:rStyle w:val="NoneA"/>
          <w:rFonts w:ascii="Arial" w:hAnsi="Arial" w:cs="Arial"/>
        </w:rPr>
        <w:t>:</w:t>
      </w:r>
    </w:p>
    <w:p w14:paraId="5ED07B7A" w14:textId="0B9AA0D0" w:rsidR="002C7637" w:rsidRPr="00001A17" w:rsidRDefault="0087528D" w:rsidP="003A39E4">
      <w:pPr>
        <w:pStyle w:val="Akapitzlist"/>
        <w:numPr>
          <w:ilvl w:val="0"/>
          <w:numId w:val="40"/>
        </w:numPr>
        <w:suppressAutoHyphens/>
        <w:spacing w:after="120"/>
        <w:ind w:left="851" w:hanging="425"/>
        <w:jc w:val="both"/>
        <w:rPr>
          <w:rFonts w:ascii="Arial" w:hAnsi="Arial" w:cs="Arial"/>
        </w:rPr>
      </w:pPr>
      <w:r w:rsidRPr="00001A17">
        <w:rPr>
          <w:rFonts w:ascii="Arial" w:hAnsi="Arial" w:cs="Arial"/>
        </w:rPr>
        <w:t>pracowni</w:t>
      </w:r>
      <w:r w:rsidR="002C7637" w:rsidRPr="00001A17">
        <w:rPr>
          <w:rFonts w:ascii="Arial" w:hAnsi="Arial" w:cs="Arial"/>
        </w:rPr>
        <w:t>k</w:t>
      </w:r>
      <w:r w:rsidRPr="00001A17">
        <w:rPr>
          <w:rFonts w:ascii="Arial" w:hAnsi="Arial" w:cs="Arial"/>
        </w:rPr>
        <w:t xml:space="preserve"> Organizator</w:t>
      </w:r>
      <w:r w:rsidR="002C7637" w:rsidRPr="00001A17">
        <w:rPr>
          <w:rFonts w:ascii="Arial" w:hAnsi="Arial" w:cs="Arial"/>
        </w:rPr>
        <w:t>a, małżonek lub krewny w linii prostej pracownika Organizatora</w:t>
      </w:r>
      <w:r w:rsidRPr="00001A17">
        <w:rPr>
          <w:rFonts w:ascii="Arial" w:hAnsi="Arial" w:cs="Arial"/>
        </w:rPr>
        <w:t xml:space="preserve"> </w:t>
      </w:r>
      <w:r w:rsidR="007E3B07" w:rsidRPr="00001A17">
        <w:rPr>
          <w:rFonts w:ascii="Arial" w:hAnsi="Arial" w:cs="Arial"/>
        </w:rPr>
        <w:t xml:space="preserve">ani </w:t>
      </w:r>
      <w:r w:rsidRPr="00001A17">
        <w:rPr>
          <w:rFonts w:ascii="Arial" w:hAnsi="Arial" w:cs="Arial"/>
        </w:rPr>
        <w:t>osob</w:t>
      </w:r>
      <w:r w:rsidR="002C7637" w:rsidRPr="00001A17">
        <w:rPr>
          <w:rFonts w:ascii="Arial" w:hAnsi="Arial" w:cs="Arial"/>
        </w:rPr>
        <w:t>a</w:t>
      </w:r>
      <w:r w:rsidRPr="00001A17">
        <w:rPr>
          <w:rFonts w:ascii="Arial" w:hAnsi="Arial" w:cs="Arial"/>
        </w:rPr>
        <w:t xml:space="preserve"> pozostając</w:t>
      </w:r>
      <w:r w:rsidR="002C7637" w:rsidRPr="00001A17">
        <w:rPr>
          <w:rFonts w:ascii="Arial" w:hAnsi="Arial" w:cs="Arial"/>
        </w:rPr>
        <w:t>a</w:t>
      </w:r>
      <w:r w:rsidRPr="00001A17">
        <w:rPr>
          <w:rFonts w:ascii="Arial" w:hAnsi="Arial" w:cs="Arial"/>
        </w:rPr>
        <w:t xml:space="preserve"> z pracownikami Organizatora w stosunku przysposobienia, opieki lub kurateli</w:t>
      </w:r>
      <w:r w:rsidR="002C7637" w:rsidRPr="00001A17">
        <w:rPr>
          <w:rFonts w:ascii="Arial" w:hAnsi="Arial" w:cs="Arial"/>
        </w:rPr>
        <w:t>;</w:t>
      </w:r>
    </w:p>
    <w:p w14:paraId="7C72D5B1" w14:textId="4617FB84" w:rsidR="005D0D8F" w:rsidRPr="00001A17" w:rsidRDefault="002C7637" w:rsidP="003A39E4">
      <w:pPr>
        <w:pStyle w:val="Akapitzlist"/>
        <w:numPr>
          <w:ilvl w:val="0"/>
          <w:numId w:val="40"/>
        </w:numPr>
        <w:suppressAutoHyphens/>
        <w:spacing w:after="120"/>
        <w:ind w:left="851" w:hanging="425"/>
        <w:jc w:val="both"/>
        <w:rPr>
          <w:rFonts w:ascii="Arial" w:eastAsia="Arial" w:hAnsi="Arial" w:cs="Arial"/>
        </w:rPr>
      </w:pPr>
      <w:r w:rsidRPr="00001A17">
        <w:rPr>
          <w:rFonts w:ascii="Arial" w:hAnsi="Arial" w:cs="Arial"/>
        </w:rPr>
        <w:lastRenderedPageBreak/>
        <w:t>jednostka organizacyjna, której pracownikiem lub członkiem organu zarządzającego jest którakolwiek z osób, o których mowa w pkt 1.</w:t>
      </w:r>
    </w:p>
    <w:p w14:paraId="5C7CD332" w14:textId="30D26356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Uczestnictwo w Konkursie jest dobrowolne i bezpłatne.</w:t>
      </w:r>
    </w:p>
    <w:p w14:paraId="3BBF1495" w14:textId="044A0C56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Konkurs organizowany jest na terenie Rzecz</w:t>
      </w:r>
      <w:r w:rsidR="006578C0" w:rsidRPr="00001A17">
        <w:rPr>
          <w:rStyle w:val="NoneA"/>
          <w:rFonts w:ascii="Arial" w:hAnsi="Arial" w:cs="Arial"/>
        </w:rPr>
        <w:t>y</w:t>
      </w:r>
      <w:r w:rsidRPr="00001A17">
        <w:rPr>
          <w:rStyle w:val="NoneA"/>
          <w:rFonts w:ascii="Arial" w:hAnsi="Arial" w:cs="Arial"/>
        </w:rPr>
        <w:t>pospolitej Polskiej.</w:t>
      </w:r>
    </w:p>
    <w:p w14:paraId="2C8575CA" w14:textId="11485854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bCs/>
        </w:rPr>
      </w:pPr>
      <w:r w:rsidRPr="00001A17">
        <w:rPr>
          <w:rFonts w:ascii="Arial" w:hAnsi="Arial" w:cs="Arial"/>
        </w:rPr>
        <w:t xml:space="preserve">Do Konkursu można zgłaszać prace konkursowe o tematyce ściśle związanej </w:t>
      </w:r>
      <w:r w:rsidR="007A24BA" w:rsidRPr="00001A17">
        <w:rPr>
          <w:rFonts w:ascii="Arial" w:hAnsi="Arial" w:cs="Arial"/>
        </w:rPr>
        <w:t>z obchodami Dnia Krajobrazu 202</w:t>
      </w:r>
      <w:r w:rsidR="00C168A8" w:rsidRPr="00001A17">
        <w:rPr>
          <w:rFonts w:ascii="Arial" w:hAnsi="Arial" w:cs="Arial"/>
        </w:rPr>
        <w:t>4</w:t>
      </w:r>
      <w:r w:rsidRPr="00001A17">
        <w:rPr>
          <w:rFonts w:ascii="Arial" w:hAnsi="Arial" w:cs="Arial"/>
        </w:rPr>
        <w:t xml:space="preserve"> (zwane dalej: „</w:t>
      </w:r>
      <w:r w:rsidRPr="00001A17">
        <w:rPr>
          <w:rStyle w:val="NoneA"/>
          <w:rFonts w:ascii="Arial" w:hAnsi="Arial" w:cs="Arial"/>
          <w:b/>
          <w:bCs/>
        </w:rPr>
        <w:t>Pracami Konkursowymi</w:t>
      </w:r>
      <w:r w:rsidRPr="00001A17">
        <w:rPr>
          <w:rFonts w:ascii="Arial" w:hAnsi="Arial" w:cs="Arial"/>
        </w:rPr>
        <w:t xml:space="preserve">”) w terminie </w:t>
      </w:r>
      <w:r w:rsidR="00241152" w:rsidRPr="00001A17">
        <w:rPr>
          <w:rStyle w:val="NoneA"/>
          <w:rFonts w:ascii="Arial" w:hAnsi="Arial" w:cs="Arial"/>
          <w:b/>
          <w:bCs/>
        </w:rPr>
        <w:t>od</w:t>
      </w:r>
      <w:r w:rsidRPr="00001A17">
        <w:rPr>
          <w:rStyle w:val="NoneA"/>
          <w:rFonts w:ascii="Arial" w:hAnsi="Arial" w:cs="Arial"/>
          <w:b/>
          <w:bCs/>
        </w:rPr>
        <w:t xml:space="preserve"> dnia</w:t>
      </w:r>
      <w:r w:rsidR="00F74024" w:rsidRPr="00001A17">
        <w:rPr>
          <w:rStyle w:val="NoneA"/>
          <w:rFonts w:ascii="Arial" w:hAnsi="Arial" w:cs="Arial"/>
          <w:b/>
          <w:bCs/>
        </w:rPr>
        <w:t xml:space="preserve"> </w:t>
      </w:r>
      <w:r w:rsidR="007D1A9B" w:rsidRPr="00001A17">
        <w:rPr>
          <w:rStyle w:val="NoneA"/>
          <w:rFonts w:ascii="Arial" w:hAnsi="Arial" w:cs="Arial"/>
          <w:b/>
          <w:bCs/>
        </w:rPr>
        <w:t xml:space="preserve">ogłoszenia </w:t>
      </w:r>
      <w:r w:rsidR="00DF68B9" w:rsidRPr="00001A17">
        <w:rPr>
          <w:rStyle w:val="NoneA"/>
          <w:rFonts w:ascii="Arial" w:hAnsi="Arial" w:cs="Arial"/>
          <w:b/>
          <w:bCs/>
        </w:rPr>
        <w:t>K</w:t>
      </w:r>
      <w:r w:rsidR="007D1A9B" w:rsidRPr="00001A17">
        <w:rPr>
          <w:rStyle w:val="NoneA"/>
          <w:rFonts w:ascii="Arial" w:hAnsi="Arial" w:cs="Arial"/>
          <w:b/>
          <w:bCs/>
        </w:rPr>
        <w:t>onkursu</w:t>
      </w:r>
      <w:r w:rsidR="00CC0385" w:rsidRPr="00001A17">
        <w:rPr>
          <w:rStyle w:val="NoneA"/>
          <w:rFonts w:ascii="Arial" w:hAnsi="Arial" w:cs="Arial"/>
          <w:b/>
          <w:bCs/>
        </w:rPr>
        <w:t xml:space="preserve"> </w:t>
      </w:r>
      <w:r w:rsidR="006B3820" w:rsidRPr="00001A17">
        <w:rPr>
          <w:rStyle w:val="NoneA"/>
          <w:rFonts w:ascii="Arial" w:hAnsi="Arial" w:cs="Arial"/>
          <w:b/>
          <w:bCs/>
        </w:rPr>
        <w:t xml:space="preserve">do </w:t>
      </w:r>
      <w:r w:rsidR="00910356" w:rsidRPr="00001A17">
        <w:rPr>
          <w:rStyle w:val="NoneA"/>
          <w:rFonts w:ascii="Arial" w:hAnsi="Arial" w:cs="Arial"/>
          <w:b/>
          <w:bCs/>
        </w:rPr>
        <w:t>16</w:t>
      </w:r>
      <w:r w:rsidR="00EC7A0C" w:rsidRPr="00001A17">
        <w:rPr>
          <w:rStyle w:val="NoneA"/>
          <w:rFonts w:ascii="Arial" w:hAnsi="Arial" w:cs="Arial"/>
          <w:b/>
          <w:bCs/>
        </w:rPr>
        <w:t xml:space="preserve"> września</w:t>
      </w:r>
      <w:r w:rsidR="006B3820" w:rsidRPr="00001A17">
        <w:rPr>
          <w:rStyle w:val="NoneA"/>
          <w:rFonts w:ascii="Arial" w:hAnsi="Arial" w:cs="Arial"/>
          <w:b/>
          <w:bCs/>
        </w:rPr>
        <w:t xml:space="preserve"> 202</w:t>
      </w:r>
      <w:r w:rsidR="00C168A8" w:rsidRPr="00001A17">
        <w:rPr>
          <w:rStyle w:val="NoneA"/>
          <w:rFonts w:ascii="Arial" w:hAnsi="Arial" w:cs="Arial"/>
          <w:b/>
          <w:bCs/>
        </w:rPr>
        <w:t>4</w:t>
      </w:r>
      <w:r w:rsidR="006B3820" w:rsidRPr="00001A17">
        <w:rPr>
          <w:rStyle w:val="NoneA"/>
          <w:rFonts w:ascii="Arial" w:hAnsi="Arial" w:cs="Arial"/>
          <w:b/>
          <w:bCs/>
        </w:rPr>
        <w:t xml:space="preserve"> roku.</w:t>
      </w:r>
      <w:r w:rsidRPr="00001A17">
        <w:rPr>
          <w:rStyle w:val="NoneA"/>
          <w:rFonts w:ascii="Arial" w:hAnsi="Arial" w:cs="Arial"/>
          <w:b/>
          <w:bCs/>
        </w:rPr>
        <w:t xml:space="preserve"> </w:t>
      </w:r>
    </w:p>
    <w:p w14:paraId="1704A22C" w14:textId="542035CB" w:rsidR="005D0D8F" w:rsidRPr="00001A17" w:rsidRDefault="0087528D" w:rsidP="003A39E4">
      <w:pPr>
        <w:pStyle w:val="Akapitzlist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 xml:space="preserve">Treść Regulaminu jest dostępna na </w:t>
      </w:r>
      <w:r w:rsidR="00115AFA" w:rsidRPr="00001A17">
        <w:rPr>
          <w:rStyle w:val="NoneA"/>
          <w:rFonts w:ascii="Arial" w:hAnsi="Arial" w:cs="Arial"/>
        </w:rPr>
        <w:t>S</w:t>
      </w:r>
      <w:r w:rsidRPr="00001A17">
        <w:rPr>
          <w:rStyle w:val="NoneA"/>
          <w:rFonts w:ascii="Arial" w:hAnsi="Arial" w:cs="Arial"/>
        </w:rPr>
        <w:t>tronie</w:t>
      </w:r>
      <w:r w:rsidR="00115AFA" w:rsidRPr="00001A17">
        <w:rPr>
          <w:rStyle w:val="NoneA"/>
          <w:rFonts w:ascii="Arial" w:hAnsi="Arial" w:cs="Arial"/>
        </w:rPr>
        <w:t xml:space="preserve"> </w:t>
      </w:r>
      <w:r w:rsidRPr="00001A17">
        <w:rPr>
          <w:rStyle w:val="NoneA"/>
          <w:rFonts w:ascii="Arial" w:hAnsi="Arial" w:cs="Arial"/>
        </w:rPr>
        <w:t>do czasu ogłoszenia wynik</w:t>
      </w:r>
      <w:r w:rsidRPr="00001A17">
        <w:rPr>
          <w:rFonts w:ascii="Arial" w:hAnsi="Arial" w:cs="Arial"/>
        </w:rPr>
        <w:t>ó</w:t>
      </w:r>
      <w:r w:rsidRPr="00001A17">
        <w:rPr>
          <w:rStyle w:val="NoneA"/>
          <w:rFonts w:ascii="Arial" w:hAnsi="Arial" w:cs="Arial"/>
        </w:rPr>
        <w:t>w Konkursu.</w:t>
      </w:r>
    </w:p>
    <w:p w14:paraId="27CE3905" w14:textId="77777777" w:rsidR="005D0D8F" w:rsidRPr="00001A17" w:rsidRDefault="0087528D" w:rsidP="003A39E4">
      <w:pPr>
        <w:pStyle w:val="Akapitzlist"/>
        <w:numPr>
          <w:ilvl w:val="0"/>
          <w:numId w:val="6"/>
        </w:numPr>
        <w:suppressAutoHyphens/>
        <w:spacing w:after="120"/>
        <w:jc w:val="both"/>
        <w:rPr>
          <w:rFonts w:ascii="Arial" w:hAnsi="Arial" w:cs="Arial"/>
        </w:rPr>
      </w:pPr>
      <w:r w:rsidRPr="00001A17">
        <w:rPr>
          <w:rStyle w:val="NoneA"/>
          <w:rFonts w:ascii="Arial" w:hAnsi="Arial" w:cs="Arial"/>
        </w:rPr>
        <w:t>Uczestnik zobowiązuje się do zapoznania się z Regulaminem i przestrzegania określonych w nim zasad.</w:t>
      </w:r>
    </w:p>
    <w:p w14:paraId="2D6E2FC9" w14:textId="77777777" w:rsidR="005D0D8F" w:rsidRPr="005D1C0C" w:rsidRDefault="005D0D8F" w:rsidP="00FF5B3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</w:p>
    <w:p w14:paraId="772C09FB" w14:textId="77777777" w:rsidR="005D0D8F" w:rsidRPr="005D1C0C" w:rsidRDefault="0087528D" w:rsidP="00001A17">
      <w:pPr>
        <w:suppressAutoHyphens/>
        <w:spacing w:after="0"/>
        <w:jc w:val="center"/>
        <w:rPr>
          <w:rFonts w:ascii="Arial" w:eastAsia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Rozdział 2</w:t>
      </w:r>
    </w:p>
    <w:p w14:paraId="6F87EBD3" w14:textId="77777777" w:rsidR="005D0D8F" w:rsidRPr="005D1C0C" w:rsidRDefault="0087528D" w:rsidP="00FF510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Zgłoszenia do Konkursu i warunki udziału w Konkursie</w:t>
      </w:r>
    </w:p>
    <w:p w14:paraId="4C6EF16B" w14:textId="38624686" w:rsidR="005D0D8F" w:rsidRPr="00C91765" w:rsidRDefault="0087528D" w:rsidP="003A39E4">
      <w:pPr>
        <w:pStyle w:val="Akapitzlist"/>
        <w:numPr>
          <w:ilvl w:val="0"/>
          <w:numId w:val="8"/>
        </w:numPr>
        <w:suppressAutoHyphens/>
        <w:spacing w:after="120"/>
        <w:jc w:val="both"/>
        <w:rPr>
          <w:rFonts w:ascii="Arial" w:hAnsi="Arial" w:cs="Arial"/>
          <w:b/>
          <w:bCs/>
          <w:highlight w:val="yellow"/>
        </w:rPr>
      </w:pPr>
      <w:r w:rsidRPr="005D1C0C">
        <w:rPr>
          <w:rFonts w:ascii="Arial" w:hAnsi="Arial" w:cs="Arial"/>
        </w:rPr>
        <w:t xml:space="preserve">W celu wzięcia udziału w Konkursie Uczestnicy zobowiązani są w terminie </w:t>
      </w:r>
      <w:r w:rsidRPr="005D1C0C">
        <w:rPr>
          <w:rFonts w:ascii="Arial" w:hAnsi="Arial" w:cs="Arial"/>
          <w:b/>
          <w:bCs/>
        </w:rPr>
        <w:t>do</w:t>
      </w:r>
      <w:r w:rsidR="007D287A" w:rsidRPr="005D1C0C">
        <w:rPr>
          <w:rFonts w:ascii="Arial" w:hAnsi="Arial" w:cs="Arial"/>
          <w:b/>
          <w:bCs/>
        </w:rPr>
        <w:t> </w:t>
      </w:r>
      <w:r w:rsidR="00910356">
        <w:rPr>
          <w:rStyle w:val="NoneA"/>
          <w:rFonts w:ascii="Arial" w:hAnsi="Arial" w:cs="Arial"/>
          <w:b/>
          <w:bCs/>
        </w:rPr>
        <w:t>16</w:t>
      </w:r>
      <w:r w:rsidR="00001A17">
        <w:rPr>
          <w:rStyle w:val="NoneA"/>
          <w:rFonts w:ascii="Arial" w:hAnsi="Arial" w:cs="Arial"/>
          <w:b/>
          <w:bCs/>
        </w:rPr>
        <w:t> </w:t>
      </w:r>
      <w:r w:rsidR="003C2DA9">
        <w:rPr>
          <w:rStyle w:val="NoneA"/>
          <w:rFonts w:ascii="Arial" w:hAnsi="Arial" w:cs="Arial"/>
          <w:b/>
          <w:bCs/>
        </w:rPr>
        <w:t>września</w:t>
      </w:r>
      <w:r w:rsidR="006B3820" w:rsidRPr="003C2DA9">
        <w:rPr>
          <w:rStyle w:val="NoneA"/>
          <w:rFonts w:ascii="Arial" w:hAnsi="Arial" w:cs="Arial"/>
          <w:b/>
          <w:bCs/>
        </w:rPr>
        <w:t xml:space="preserve"> </w:t>
      </w:r>
      <w:r w:rsidR="007A24BA" w:rsidRPr="003C2DA9">
        <w:rPr>
          <w:rStyle w:val="NoneA"/>
          <w:rFonts w:ascii="Arial" w:hAnsi="Arial" w:cs="Arial"/>
          <w:b/>
          <w:bCs/>
        </w:rPr>
        <w:t>202</w:t>
      </w:r>
      <w:r w:rsidR="00C168A8" w:rsidRPr="003C2DA9">
        <w:rPr>
          <w:rStyle w:val="NoneA"/>
          <w:rFonts w:ascii="Arial" w:hAnsi="Arial" w:cs="Arial"/>
          <w:b/>
          <w:bCs/>
        </w:rPr>
        <w:t>4</w:t>
      </w:r>
      <w:r w:rsidRPr="003C2DA9">
        <w:rPr>
          <w:rStyle w:val="NoneA"/>
          <w:rFonts w:ascii="Arial" w:hAnsi="Arial" w:cs="Arial"/>
          <w:b/>
          <w:bCs/>
        </w:rPr>
        <w:t xml:space="preserve"> r.:</w:t>
      </w:r>
    </w:p>
    <w:p w14:paraId="573061C6" w14:textId="6BFBA293" w:rsidR="005D0D8F" w:rsidRPr="00FD43DC" w:rsidRDefault="0087528D" w:rsidP="003A39E4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FD43DC">
        <w:rPr>
          <w:rStyle w:val="NoneA"/>
          <w:rFonts w:ascii="Arial" w:hAnsi="Arial" w:cs="Arial"/>
        </w:rPr>
        <w:t xml:space="preserve">zapoznać się z treścią Regulaminu </w:t>
      </w:r>
      <w:r w:rsidR="007E3B07" w:rsidRPr="00FD43DC">
        <w:rPr>
          <w:rStyle w:val="NoneA"/>
          <w:rFonts w:ascii="Arial" w:hAnsi="Arial" w:cs="Arial"/>
        </w:rPr>
        <w:t>i</w:t>
      </w:r>
      <w:r w:rsidRPr="00FD43DC">
        <w:rPr>
          <w:rStyle w:val="NoneA"/>
          <w:rFonts w:ascii="Arial" w:hAnsi="Arial" w:cs="Arial"/>
        </w:rPr>
        <w:t xml:space="preserve"> zaakceptować </w:t>
      </w:r>
      <w:r w:rsidR="00001A17">
        <w:rPr>
          <w:rStyle w:val="NoneA"/>
          <w:rFonts w:ascii="Arial" w:hAnsi="Arial" w:cs="Arial"/>
        </w:rPr>
        <w:t xml:space="preserve">jego </w:t>
      </w:r>
      <w:r w:rsidRPr="00FD43DC">
        <w:rPr>
          <w:rStyle w:val="NoneA"/>
          <w:rFonts w:ascii="Arial" w:hAnsi="Arial" w:cs="Arial"/>
        </w:rPr>
        <w:t>postanowienia</w:t>
      </w:r>
      <w:r w:rsidR="00EE551F" w:rsidRPr="00FD43DC">
        <w:rPr>
          <w:rStyle w:val="NoneA"/>
          <w:rFonts w:ascii="Arial" w:hAnsi="Arial" w:cs="Arial"/>
        </w:rPr>
        <w:t>,</w:t>
      </w:r>
    </w:p>
    <w:p w14:paraId="7623C2D7" w14:textId="462E68F4" w:rsidR="005D0D8F" w:rsidRPr="003C2DA9" w:rsidRDefault="0087528D" w:rsidP="003A39E4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DE6DEE">
        <w:rPr>
          <w:rStyle w:val="NoneA"/>
          <w:rFonts w:ascii="Arial" w:hAnsi="Arial" w:cs="Arial"/>
        </w:rPr>
        <w:t>przy użyciu zamieszczonego na Stronie formularza rejestracyjnego zgłosić sw</w:t>
      </w:r>
      <w:r w:rsidRPr="00DE6DEE">
        <w:rPr>
          <w:rFonts w:ascii="Arial" w:hAnsi="Arial" w:cs="Arial"/>
        </w:rPr>
        <w:t>ó</w:t>
      </w:r>
      <w:r w:rsidRPr="003C2DA9">
        <w:rPr>
          <w:rStyle w:val="NoneA"/>
          <w:rFonts w:ascii="Arial" w:hAnsi="Arial" w:cs="Arial"/>
        </w:rPr>
        <w:t>j udział w Konkursie („</w:t>
      </w:r>
      <w:r w:rsidRPr="003C2DA9">
        <w:rPr>
          <w:rFonts w:ascii="Arial" w:hAnsi="Arial" w:cs="Arial"/>
          <w:b/>
          <w:bCs/>
        </w:rPr>
        <w:t>Zgłoszenie</w:t>
      </w:r>
      <w:r w:rsidRPr="003C2DA9">
        <w:rPr>
          <w:rStyle w:val="NoneA"/>
          <w:rFonts w:ascii="Arial" w:hAnsi="Arial" w:cs="Arial"/>
        </w:rPr>
        <w:t>”</w:t>
      </w:r>
      <w:r w:rsidRPr="003C2DA9">
        <w:rPr>
          <w:rFonts w:ascii="Arial" w:hAnsi="Arial" w:cs="Arial"/>
        </w:rPr>
        <w:t>)</w:t>
      </w:r>
      <w:r w:rsidR="007E3B07" w:rsidRPr="003C2DA9">
        <w:rPr>
          <w:rFonts w:ascii="Arial" w:hAnsi="Arial" w:cs="Arial"/>
        </w:rPr>
        <w:t>,</w:t>
      </w:r>
    </w:p>
    <w:p w14:paraId="54F6B11C" w14:textId="733049D7" w:rsidR="005D0D8F" w:rsidRPr="005D1C0C" w:rsidRDefault="0087528D" w:rsidP="003A39E4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wraz ze Zgłoszeniem wysłać do organizatora na adres e</w:t>
      </w:r>
      <w:r w:rsidR="00EE299F" w:rsidRPr="005D1C0C">
        <w:rPr>
          <w:rStyle w:val="NoneA"/>
          <w:rFonts w:ascii="Arial" w:hAnsi="Arial" w:cs="Arial"/>
        </w:rPr>
        <w:t>-</w:t>
      </w:r>
      <w:r w:rsidRPr="005D1C0C">
        <w:rPr>
          <w:rStyle w:val="NoneA"/>
          <w:rFonts w:ascii="Arial" w:hAnsi="Arial" w:cs="Arial"/>
        </w:rPr>
        <w:t>mail:</w:t>
      </w:r>
      <w:r w:rsidR="00C74054" w:rsidRPr="005D1C0C">
        <w:rPr>
          <w:rStyle w:val="NoneA"/>
          <w:rFonts w:ascii="Arial" w:hAnsi="Arial" w:cs="Arial"/>
        </w:rPr>
        <w:t xml:space="preserve"> </w:t>
      </w:r>
      <w:r w:rsidR="00AB0762">
        <w:rPr>
          <w:rStyle w:val="NoneA"/>
          <w:rFonts w:ascii="Arial" w:hAnsi="Arial" w:cs="Arial"/>
        </w:rPr>
        <w:t>krajobraz</w:t>
      </w:r>
      <w:r w:rsidR="00C74054" w:rsidRPr="005D1C0C">
        <w:rPr>
          <w:rStyle w:val="NoneA"/>
          <w:rFonts w:ascii="Arial" w:hAnsi="Arial" w:cs="Arial"/>
        </w:rPr>
        <w:t>@gdos.gov.pl</w:t>
      </w:r>
      <w:r w:rsidRPr="005D1C0C">
        <w:rPr>
          <w:rStyle w:val="NoneA"/>
          <w:rFonts w:ascii="Arial" w:hAnsi="Arial" w:cs="Arial"/>
        </w:rPr>
        <w:t>, Pracę Konkursową w formie elektronicznej zgodną z</w:t>
      </w:r>
      <w:r w:rsidR="00BF44EB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Rozdziałem 3</w:t>
      </w:r>
      <w:r w:rsidR="00A2203C">
        <w:rPr>
          <w:rStyle w:val="NoneA"/>
          <w:rFonts w:ascii="Arial" w:hAnsi="Arial" w:cs="Arial"/>
        </w:rPr>
        <w:t>,</w:t>
      </w:r>
      <w:r w:rsidR="00001A17">
        <w:rPr>
          <w:rStyle w:val="NoneA"/>
          <w:rFonts w:ascii="Arial" w:hAnsi="Arial" w:cs="Arial"/>
        </w:rPr>
        <w:t xml:space="preserve"> </w:t>
      </w:r>
    </w:p>
    <w:p w14:paraId="16F55485" w14:textId="77777777" w:rsidR="005D0D8F" w:rsidRPr="005D1C0C" w:rsidRDefault="0087528D" w:rsidP="003A39E4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udzielić stosownych oświadczeń i zg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d w brzmieniu podanym przez Organizatora zawartych w formularzu rejestracyjnym przy zgłaszaniu Prac Konkursowych.</w:t>
      </w:r>
    </w:p>
    <w:p w14:paraId="5CB82185" w14:textId="77777777" w:rsidR="005D0D8F" w:rsidRPr="005D1C0C" w:rsidRDefault="0087528D" w:rsidP="003A39E4">
      <w:pPr>
        <w:pStyle w:val="Akapitzlist"/>
        <w:numPr>
          <w:ilvl w:val="0"/>
          <w:numId w:val="1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Uczestnik może wysłać 1 (jedną) Pracę Konkursową.</w:t>
      </w:r>
    </w:p>
    <w:p w14:paraId="1EEAD5CB" w14:textId="57B24BB8" w:rsidR="005D0D8F" w:rsidRPr="005D1C0C" w:rsidRDefault="0087528D" w:rsidP="003A39E4">
      <w:pPr>
        <w:pStyle w:val="Akapitzlist"/>
        <w:numPr>
          <w:ilvl w:val="0"/>
          <w:numId w:val="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Uczestnik ma obowiązek, do czasu zakończenia Konkursu, przechowywać kopię elektroniczną Pracy Konkursowej.</w:t>
      </w:r>
    </w:p>
    <w:p w14:paraId="3218847E" w14:textId="616EC989" w:rsidR="005D0D8F" w:rsidRPr="005D1C0C" w:rsidRDefault="0087528D" w:rsidP="003A39E4">
      <w:pPr>
        <w:pStyle w:val="Akapitzlist"/>
        <w:numPr>
          <w:ilvl w:val="0"/>
          <w:numId w:val="8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Organizator w ramach weryfikacji formalnej sprawdzi poprawność otrzymanych Zgłoszeń oraz kompletność stosownych oświadczeń i zgód. W przypadku wystąpienia braków formalnych w tym zakresie, Uczestnik może je uzupełnić na wezwanie Organizatora w terminie 3 dni od daty otrzymania e</w:t>
      </w:r>
      <w:r w:rsidR="00EE299F" w:rsidRPr="005D1C0C">
        <w:rPr>
          <w:rFonts w:ascii="Arial" w:hAnsi="Arial" w:cs="Arial"/>
        </w:rPr>
        <w:t>-</w:t>
      </w:r>
      <w:r w:rsidRPr="005D1C0C">
        <w:rPr>
          <w:rFonts w:ascii="Arial" w:hAnsi="Arial" w:cs="Arial"/>
        </w:rPr>
        <w:t>maila z wezwaniem. Wezwanie zostanie wysłane na adres e</w:t>
      </w:r>
      <w:r w:rsidR="00EE299F" w:rsidRPr="005D1C0C">
        <w:rPr>
          <w:rFonts w:ascii="Arial" w:hAnsi="Arial" w:cs="Arial"/>
        </w:rPr>
        <w:t>-</w:t>
      </w:r>
      <w:r w:rsidRPr="005D1C0C">
        <w:rPr>
          <w:rFonts w:ascii="Arial" w:hAnsi="Arial" w:cs="Arial"/>
        </w:rPr>
        <w:t>mail podany przez Uczestnika w formularzu rejestracyjnym. Uzupełnienie powinno zostać dokonane w takiej samej formie, w jakiej wysłanie Zgłoszenia.</w:t>
      </w:r>
      <w:r w:rsidR="00DF68B9" w:rsidRPr="005D1C0C">
        <w:rPr>
          <w:rFonts w:ascii="Arial" w:hAnsi="Arial" w:cs="Arial"/>
        </w:rPr>
        <w:t xml:space="preserve"> Nieuzupełnienie Zgłoszenia lub oświadczeń i zgód w tym terminie skutkować będzie odrzuceniem Zgłoszenia.</w:t>
      </w:r>
    </w:p>
    <w:p w14:paraId="1A71D8D7" w14:textId="77777777" w:rsidR="007E3B07" w:rsidRPr="005D1C0C" w:rsidRDefault="0087528D" w:rsidP="003A39E4">
      <w:pPr>
        <w:pStyle w:val="Akapitzlist"/>
        <w:numPr>
          <w:ilvl w:val="0"/>
          <w:numId w:val="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Zgłoszenia: </w:t>
      </w:r>
    </w:p>
    <w:p w14:paraId="5AC30E0B" w14:textId="78E420A8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niekompletne</w:t>
      </w:r>
      <w:r w:rsidR="007E3B07" w:rsidRPr="005D1C0C">
        <w:rPr>
          <w:rStyle w:val="NoneA"/>
          <w:rFonts w:ascii="Arial" w:hAnsi="Arial" w:cs="Arial"/>
        </w:rPr>
        <w:t xml:space="preserve"> (z zastrzeżeniem ust. 4);</w:t>
      </w:r>
    </w:p>
    <w:p w14:paraId="4C8D8700" w14:textId="62C5C8F6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lastRenderedPageBreak/>
        <w:t>nieczytelne</w:t>
      </w:r>
      <w:r w:rsidR="007E3B07" w:rsidRPr="005D1C0C">
        <w:rPr>
          <w:rStyle w:val="NoneA"/>
          <w:rFonts w:ascii="Arial" w:hAnsi="Arial" w:cs="Arial"/>
        </w:rPr>
        <w:t>;</w:t>
      </w:r>
    </w:p>
    <w:p w14:paraId="28A114BA" w14:textId="07EBDA23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wraz z kt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rymi nie przesłano 1 (jednej) Pracy Konkursowej w spos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b opisany w</w:t>
      </w:r>
      <w:r w:rsidR="00DF68B9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ust.</w:t>
      </w:r>
      <w:r w:rsidR="00DF68B9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1</w:t>
      </w:r>
      <w:r w:rsidR="00DF68B9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pkt 3</w:t>
      </w:r>
      <w:r w:rsidR="007E3B07" w:rsidRPr="005D1C0C">
        <w:rPr>
          <w:rStyle w:val="NoneA"/>
          <w:rFonts w:ascii="Arial" w:hAnsi="Arial" w:cs="Arial"/>
        </w:rPr>
        <w:t>;</w:t>
      </w:r>
    </w:p>
    <w:p w14:paraId="3F8C99FE" w14:textId="3ADFC179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zawierają</w:t>
      </w:r>
      <w:r w:rsidRPr="005D1C0C">
        <w:rPr>
          <w:rFonts w:ascii="Arial" w:hAnsi="Arial" w:cs="Arial"/>
        </w:rPr>
        <w:t>ce wi</w:t>
      </w:r>
      <w:r w:rsidRPr="005D1C0C">
        <w:rPr>
          <w:rStyle w:val="NoneA"/>
          <w:rFonts w:ascii="Arial" w:hAnsi="Arial" w:cs="Arial"/>
        </w:rPr>
        <w:t>ęcej niż 1 (jedną</w:t>
      </w:r>
      <w:r w:rsidR="001C202A" w:rsidRPr="005D1C0C">
        <w:rPr>
          <w:rStyle w:val="NoneA"/>
          <w:rFonts w:ascii="Arial" w:hAnsi="Arial" w:cs="Arial"/>
        </w:rPr>
        <w:t>)</w:t>
      </w:r>
      <w:r w:rsidRPr="005D1C0C">
        <w:rPr>
          <w:rStyle w:val="NoneA"/>
          <w:rFonts w:ascii="Arial" w:hAnsi="Arial" w:cs="Arial"/>
        </w:rPr>
        <w:t xml:space="preserve"> Pracę Konkursową</w:t>
      </w:r>
      <w:r w:rsidR="007E3B07" w:rsidRPr="005D1C0C">
        <w:rPr>
          <w:rStyle w:val="NoneA"/>
          <w:rFonts w:ascii="Arial" w:hAnsi="Arial" w:cs="Arial"/>
        </w:rPr>
        <w:t>;</w:t>
      </w:r>
    </w:p>
    <w:p w14:paraId="67EA94A8" w14:textId="4BACAD0E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zawierające Pracę Konkursową wykonaną lub przesłaną niezgodnie z</w:t>
      </w:r>
      <w:r w:rsidR="007E3B07" w:rsidRPr="005D1C0C">
        <w:rPr>
          <w:rStyle w:val="NoneA"/>
          <w:rFonts w:ascii="Arial" w:hAnsi="Arial" w:cs="Arial"/>
        </w:rPr>
        <w:t xml:space="preserve"> </w:t>
      </w:r>
      <w:r w:rsidRPr="005D1C0C">
        <w:rPr>
          <w:rStyle w:val="NoneA"/>
          <w:rFonts w:ascii="Arial" w:hAnsi="Arial" w:cs="Arial"/>
        </w:rPr>
        <w:t>Regulaminem</w:t>
      </w:r>
      <w:r w:rsidR="007E3B07" w:rsidRPr="005D1C0C">
        <w:rPr>
          <w:rStyle w:val="NoneA"/>
          <w:rFonts w:ascii="Arial" w:hAnsi="Arial" w:cs="Arial"/>
        </w:rPr>
        <w:t>;</w:t>
      </w:r>
    </w:p>
    <w:p w14:paraId="179A91D9" w14:textId="3A77CE9F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przesłane po terminie lub przez podmioty niespełniające warunk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w, o kt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rych mowa w Rozdziale I ust. 6</w:t>
      </w:r>
      <w:r w:rsidR="007E3B07" w:rsidRPr="005D1C0C">
        <w:rPr>
          <w:rStyle w:val="NoneA"/>
          <w:rFonts w:ascii="Arial" w:hAnsi="Arial" w:cs="Arial"/>
        </w:rPr>
        <w:t>, lub które – zgodnie z Rozdziałem I ust. 7 – nie mogą brać udział w Konkursie;</w:t>
      </w:r>
    </w:p>
    <w:p w14:paraId="6C021767" w14:textId="782B8704" w:rsidR="007E3B07" w:rsidRPr="005D1C0C" w:rsidRDefault="0087528D" w:rsidP="003A39E4">
      <w:pPr>
        <w:pStyle w:val="Akapitzlist"/>
        <w:numPr>
          <w:ilvl w:val="0"/>
          <w:numId w:val="41"/>
        </w:numPr>
        <w:suppressAutoHyphens/>
        <w:spacing w:after="120"/>
        <w:ind w:left="851" w:hanging="425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co do kt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rych nie uzupełniono w terminie brak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w formalnych zgodnie z ust. 4 </w:t>
      </w:r>
    </w:p>
    <w:p w14:paraId="719FB501" w14:textId="2748C228" w:rsidR="005D0D8F" w:rsidRPr="005D1C0C" w:rsidRDefault="0087528D" w:rsidP="005D1C0C">
      <w:pPr>
        <w:suppressAutoHyphens/>
        <w:spacing w:after="120"/>
        <w:ind w:left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– podlegają odrzuceniu i nie będą brały udziału w Konkursie. Uczestnik zostanie powiadomiony pocztą elektroniczną na adres e</w:t>
      </w:r>
      <w:r w:rsidR="00EE299F" w:rsidRPr="005D1C0C">
        <w:rPr>
          <w:rStyle w:val="NoneA"/>
          <w:rFonts w:ascii="Arial" w:hAnsi="Arial" w:cs="Arial"/>
        </w:rPr>
        <w:t>-</w:t>
      </w:r>
      <w:r w:rsidRPr="005D1C0C">
        <w:rPr>
          <w:rStyle w:val="NoneA"/>
          <w:rFonts w:ascii="Arial" w:hAnsi="Arial" w:cs="Arial"/>
        </w:rPr>
        <w:t>mail podany w formularzu rejestracyjnym o odrzuceniu Zgłoszenia.</w:t>
      </w:r>
    </w:p>
    <w:p w14:paraId="16EFE266" w14:textId="77777777" w:rsidR="005D0D8F" w:rsidRPr="005D1C0C" w:rsidRDefault="005D0D8F" w:rsidP="00FF5B3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</w:p>
    <w:p w14:paraId="0BCD206D" w14:textId="77777777" w:rsidR="005D0D8F" w:rsidRPr="005D1C0C" w:rsidRDefault="0087528D" w:rsidP="006D45EC">
      <w:pPr>
        <w:pStyle w:val="Akapitzlist"/>
        <w:suppressAutoHyphens/>
        <w:spacing w:after="0"/>
        <w:ind w:left="0"/>
        <w:jc w:val="center"/>
        <w:rPr>
          <w:rFonts w:ascii="Arial" w:eastAsia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Rozdział 3</w:t>
      </w:r>
    </w:p>
    <w:p w14:paraId="5761A002" w14:textId="77777777" w:rsidR="005D0D8F" w:rsidRPr="005D1C0C" w:rsidRDefault="0087528D" w:rsidP="00FF5109">
      <w:pPr>
        <w:suppressAutoHyphens/>
        <w:spacing w:after="120"/>
        <w:jc w:val="center"/>
        <w:rPr>
          <w:rFonts w:ascii="Arial" w:eastAsia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Prace Konkursowe</w:t>
      </w:r>
    </w:p>
    <w:p w14:paraId="57443F39" w14:textId="18CA9BCB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Praca Konkursowa </w:t>
      </w:r>
      <w:r w:rsidR="0071376B" w:rsidRPr="005D1C0C">
        <w:rPr>
          <w:rStyle w:val="NoneA"/>
          <w:rFonts w:ascii="Arial" w:hAnsi="Arial" w:cs="Arial"/>
        </w:rPr>
        <w:t>powinna</w:t>
      </w:r>
      <w:r w:rsidRPr="005D1C0C">
        <w:rPr>
          <w:rStyle w:val="NoneA"/>
          <w:rFonts w:ascii="Arial" w:hAnsi="Arial" w:cs="Arial"/>
        </w:rPr>
        <w:t xml:space="preserve"> zostać przesłana w formie elektronicznej </w:t>
      </w:r>
      <w:r w:rsidR="00F74024" w:rsidRPr="005D1C0C">
        <w:rPr>
          <w:rStyle w:val="NoneA"/>
          <w:rFonts w:ascii="Arial" w:hAnsi="Arial" w:cs="Arial"/>
        </w:rPr>
        <w:t>w jednym z dwóch formatów pl</w:t>
      </w:r>
      <w:r w:rsidR="00DF68B9" w:rsidRPr="005D1C0C">
        <w:rPr>
          <w:rStyle w:val="NoneA"/>
          <w:rFonts w:ascii="Arial" w:hAnsi="Arial" w:cs="Arial"/>
        </w:rPr>
        <w:t>i</w:t>
      </w:r>
      <w:r w:rsidR="00F74024" w:rsidRPr="005D1C0C">
        <w:rPr>
          <w:rStyle w:val="NoneA"/>
          <w:rFonts w:ascii="Arial" w:hAnsi="Arial" w:cs="Arial"/>
        </w:rPr>
        <w:t>ków</w:t>
      </w:r>
      <w:r w:rsidRPr="005D1C0C">
        <w:rPr>
          <w:rStyle w:val="NoneA"/>
          <w:rFonts w:ascii="Arial" w:hAnsi="Arial" w:cs="Arial"/>
        </w:rPr>
        <w:t>, o</w:t>
      </w:r>
      <w:r w:rsidR="00DF68B9" w:rsidRPr="005D1C0C">
        <w:rPr>
          <w:rStyle w:val="NoneA"/>
          <w:rFonts w:ascii="Arial" w:hAnsi="Arial" w:cs="Arial"/>
        </w:rPr>
        <w:t xml:space="preserve"> </w:t>
      </w:r>
      <w:r w:rsidRPr="005D1C0C">
        <w:rPr>
          <w:rStyle w:val="NoneA"/>
          <w:rFonts w:ascii="Arial" w:hAnsi="Arial" w:cs="Arial"/>
        </w:rPr>
        <w:t>kt</w:t>
      </w:r>
      <w:r w:rsidRPr="005D1C0C">
        <w:rPr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rych mowa w ust. 2 pkt </w:t>
      </w:r>
      <w:r w:rsidR="00FB6EF0" w:rsidRPr="005D1C0C">
        <w:rPr>
          <w:rStyle w:val="NoneA"/>
          <w:rFonts w:ascii="Arial" w:hAnsi="Arial" w:cs="Arial"/>
        </w:rPr>
        <w:t>2</w:t>
      </w:r>
      <w:r w:rsidRPr="005D1C0C">
        <w:rPr>
          <w:rStyle w:val="NoneA"/>
          <w:rFonts w:ascii="Arial" w:hAnsi="Arial" w:cs="Arial"/>
        </w:rPr>
        <w:t>.</w:t>
      </w:r>
    </w:p>
    <w:p w14:paraId="703A4705" w14:textId="6F1A6C6F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Do Konkursu mogą zostać zgłoszone jedynie Prace Konkursowe spełniające następujące warunki:</w:t>
      </w:r>
    </w:p>
    <w:p w14:paraId="06C37871" w14:textId="7CC1ED9D" w:rsidR="009A287A" w:rsidRPr="005D1C0C" w:rsidRDefault="00FB6EF0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f</w:t>
      </w:r>
      <w:r w:rsidR="00E41E8D" w:rsidRPr="005D1C0C">
        <w:rPr>
          <w:rFonts w:ascii="Arial" w:hAnsi="Arial" w:cs="Arial"/>
        </w:rPr>
        <w:t>ormat – 70 cm/</w:t>
      </w:r>
      <w:r w:rsidR="009A287A" w:rsidRPr="005D1C0C">
        <w:rPr>
          <w:rFonts w:ascii="Arial" w:hAnsi="Arial" w:cs="Arial"/>
        </w:rPr>
        <w:t>100 cm w orientacji pionowej</w:t>
      </w:r>
      <w:r w:rsidR="00EE1FDC" w:rsidRPr="005D1C0C">
        <w:rPr>
          <w:rFonts w:ascii="Arial" w:hAnsi="Arial" w:cs="Arial"/>
        </w:rPr>
        <w:t>;</w:t>
      </w:r>
    </w:p>
    <w:p w14:paraId="13F030A4" w14:textId="29248D85" w:rsidR="005D0D8F" w:rsidRPr="006D45EC" w:rsidRDefault="0087528D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Style w:val="NoneA"/>
          <w:rFonts w:ascii="Arial" w:hAnsi="Arial" w:cs="Arial"/>
          <w:highlight w:val="yellow"/>
        </w:rPr>
      </w:pPr>
      <w:r w:rsidRPr="005D1C0C">
        <w:rPr>
          <w:rFonts w:ascii="Arial" w:hAnsi="Arial" w:cs="Arial"/>
        </w:rPr>
        <w:t>forma</w:t>
      </w:r>
      <w:r w:rsidRPr="005D1C0C">
        <w:rPr>
          <w:rStyle w:val="NoneA"/>
          <w:rFonts w:ascii="Arial" w:hAnsi="Arial" w:cs="Arial"/>
        </w:rPr>
        <w:t xml:space="preserve"> </w:t>
      </w:r>
      <w:r w:rsidR="00F74024" w:rsidRPr="005D1C0C">
        <w:rPr>
          <w:rStyle w:val="NoneA"/>
          <w:rFonts w:ascii="Arial" w:hAnsi="Arial" w:cs="Arial"/>
        </w:rPr>
        <w:t xml:space="preserve">przekazania </w:t>
      </w:r>
      <w:r w:rsidRPr="005D1C0C">
        <w:rPr>
          <w:rStyle w:val="NoneA"/>
          <w:rFonts w:ascii="Arial" w:hAnsi="Arial" w:cs="Arial"/>
        </w:rPr>
        <w:t>Pracy Konkursowej –</w:t>
      </w:r>
      <w:r w:rsidR="00F74024" w:rsidRPr="005D1C0C">
        <w:rPr>
          <w:rStyle w:val="NoneA"/>
          <w:rFonts w:ascii="Arial" w:hAnsi="Arial" w:cs="Arial"/>
        </w:rPr>
        <w:t xml:space="preserve"> </w:t>
      </w:r>
      <w:r w:rsidRPr="005D1C0C">
        <w:rPr>
          <w:rStyle w:val="NoneA"/>
          <w:rFonts w:ascii="Arial" w:hAnsi="Arial" w:cs="Arial"/>
        </w:rPr>
        <w:t>plik cyfrowy (.pdf lub .</w:t>
      </w:r>
      <w:proofErr w:type="spellStart"/>
      <w:r w:rsidRPr="005D1C0C">
        <w:rPr>
          <w:rStyle w:val="NoneA"/>
          <w:rFonts w:ascii="Arial" w:hAnsi="Arial" w:cs="Arial"/>
        </w:rPr>
        <w:t>tiff</w:t>
      </w:r>
      <w:proofErr w:type="spellEnd"/>
      <w:r w:rsidRPr="005D1C0C">
        <w:rPr>
          <w:rStyle w:val="NoneA"/>
          <w:rFonts w:ascii="Arial" w:hAnsi="Arial" w:cs="Arial"/>
        </w:rPr>
        <w:t xml:space="preserve">), </w:t>
      </w:r>
      <w:r w:rsidR="00F74024" w:rsidRPr="005D1C0C">
        <w:rPr>
          <w:rStyle w:val="NoneA"/>
          <w:rFonts w:ascii="Arial" w:hAnsi="Arial" w:cs="Arial"/>
        </w:rPr>
        <w:t>profil kolorystyczny CMYK</w:t>
      </w:r>
      <w:r w:rsidR="00BF44EB">
        <w:rPr>
          <w:rStyle w:val="NoneA"/>
          <w:rFonts w:ascii="Arial" w:hAnsi="Arial" w:cs="Arial"/>
        </w:rPr>
        <w:t>;</w:t>
      </w:r>
    </w:p>
    <w:p w14:paraId="5A07B6E6" w14:textId="62F5CC4C" w:rsidR="00AB0762" w:rsidRPr="005D1C0C" w:rsidRDefault="007E2C2F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  <w:highlight w:val="yellow"/>
        </w:rPr>
      </w:pPr>
      <w:r>
        <w:rPr>
          <w:rStyle w:val="NoneA"/>
          <w:rFonts w:ascii="Arial" w:hAnsi="Arial" w:cs="Arial"/>
        </w:rPr>
        <w:t>m</w:t>
      </w:r>
      <w:r w:rsidR="00AB0762">
        <w:rPr>
          <w:rStyle w:val="NoneA"/>
          <w:rFonts w:ascii="Arial" w:hAnsi="Arial" w:cs="Arial"/>
        </w:rPr>
        <w:t>aksymalny rozmiar pliku</w:t>
      </w:r>
      <w:r w:rsidR="00BF44EB">
        <w:rPr>
          <w:rStyle w:val="NoneA"/>
          <w:rFonts w:ascii="Arial" w:hAnsi="Arial" w:cs="Arial"/>
        </w:rPr>
        <w:t xml:space="preserve"> -</w:t>
      </w:r>
      <w:r w:rsidR="00AB0762">
        <w:rPr>
          <w:rStyle w:val="NoneA"/>
          <w:rFonts w:ascii="Arial" w:hAnsi="Arial" w:cs="Arial"/>
        </w:rPr>
        <w:t xml:space="preserve"> 100MB</w:t>
      </w:r>
      <w:r w:rsidR="00BF44EB">
        <w:rPr>
          <w:rStyle w:val="NoneA"/>
          <w:rFonts w:ascii="Arial" w:hAnsi="Arial" w:cs="Arial"/>
        </w:rPr>
        <w:t>;</w:t>
      </w:r>
    </w:p>
    <w:p w14:paraId="4CC3C85D" w14:textId="3565B611" w:rsidR="00AB0762" w:rsidRDefault="00AB0762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>
        <w:rPr>
          <w:rStyle w:val="NoneA"/>
          <w:rFonts w:ascii="Arial" w:hAnsi="Arial" w:cs="Arial"/>
        </w:rPr>
        <w:t>r</w:t>
      </w:r>
      <w:r w:rsidRPr="005D1C0C">
        <w:rPr>
          <w:rStyle w:val="NoneA"/>
          <w:rFonts w:ascii="Arial" w:hAnsi="Arial" w:cs="Arial"/>
        </w:rPr>
        <w:t>ozdzielczoś</w:t>
      </w:r>
      <w:r>
        <w:rPr>
          <w:rStyle w:val="NoneA"/>
          <w:rFonts w:ascii="Arial" w:hAnsi="Arial" w:cs="Arial"/>
        </w:rPr>
        <w:t>ć</w:t>
      </w:r>
      <w:r w:rsidR="00BF44EB">
        <w:rPr>
          <w:rStyle w:val="NoneA"/>
          <w:rFonts w:ascii="Arial" w:hAnsi="Arial" w:cs="Arial"/>
        </w:rPr>
        <w:t xml:space="preserve"> - </w:t>
      </w:r>
      <w:r w:rsidRPr="005D1C0C">
        <w:rPr>
          <w:rStyle w:val="NoneA"/>
          <w:rFonts w:ascii="Arial" w:hAnsi="Arial" w:cs="Arial"/>
        </w:rPr>
        <w:t>300 DPI</w:t>
      </w:r>
      <w:r>
        <w:rPr>
          <w:rStyle w:val="NoneA"/>
          <w:rFonts w:ascii="Arial" w:hAnsi="Arial" w:cs="Arial"/>
        </w:rPr>
        <w:t xml:space="preserve">. </w:t>
      </w:r>
      <w:r w:rsidR="007E2C2F">
        <w:rPr>
          <w:rStyle w:val="NoneA"/>
          <w:rFonts w:ascii="Arial" w:hAnsi="Arial" w:cs="Arial"/>
        </w:rPr>
        <w:t>(</w:t>
      </w:r>
      <w:r>
        <w:rPr>
          <w:rStyle w:val="NoneA"/>
          <w:rFonts w:ascii="Arial" w:hAnsi="Arial" w:cs="Arial"/>
        </w:rPr>
        <w:t>Dopuszcza się niższą rozdzielczość jeżeli plik w</w:t>
      </w:r>
      <w:r w:rsidR="007E2C2F">
        <w:rPr>
          <w:rStyle w:val="NoneA"/>
          <w:rFonts w:ascii="Arial" w:hAnsi="Arial" w:cs="Arial"/>
        </w:rPr>
        <w:t xml:space="preserve"> wymaganej</w:t>
      </w:r>
      <w:r>
        <w:rPr>
          <w:rStyle w:val="NoneA"/>
          <w:rFonts w:ascii="Arial" w:hAnsi="Arial" w:cs="Arial"/>
        </w:rPr>
        <w:t xml:space="preserve"> rozdzielczości przekracza</w:t>
      </w:r>
      <w:r w:rsidR="007E2C2F">
        <w:rPr>
          <w:rStyle w:val="NoneA"/>
          <w:rFonts w:ascii="Arial" w:hAnsi="Arial" w:cs="Arial"/>
        </w:rPr>
        <w:t xml:space="preserve"> rozmiar wskazany w pkt 3. W takim przypadku </w:t>
      </w:r>
      <w:r w:rsidR="00BF44EB">
        <w:rPr>
          <w:rStyle w:val="NoneA"/>
          <w:rFonts w:ascii="Arial" w:hAnsi="Arial" w:cs="Arial"/>
        </w:rPr>
        <w:t xml:space="preserve">jeżeli </w:t>
      </w:r>
      <w:r w:rsidR="007E2C2F">
        <w:rPr>
          <w:rStyle w:val="NoneA"/>
          <w:rFonts w:ascii="Arial" w:hAnsi="Arial" w:cs="Arial"/>
        </w:rPr>
        <w:t xml:space="preserve">Uczestnik </w:t>
      </w:r>
      <w:r w:rsidR="00BF44EB">
        <w:rPr>
          <w:rStyle w:val="NoneA"/>
          <w:rFonts w:ascii="Arial" w:hAnsi="Arial" w:cs="Arial"/>
        </w:rPr>
        <w:t xml:space="preserve">zostanie laureatem Konkursu, przekaże w terminie wskazanym w rozdz. 5 pkt 5. </w:t>
      </w:r>
      <w:r w:rsidR="007E2C2F">
        <w:rPr>
          <w:rStyle w:val="NoneA"/>
          <w:rFonts w:ascii="Arial" w:hAnsi="Arial" w:cs="Arial"/>
        </w:rPr>
        <w:t>Organizatorowi pracę w wymaganej rozdzielczości na wskazane miejsce w</w:t>
      </w:r>
      <w:r w:rsidR="00BF44EB">
        <w:rPr>
          <w:rStyle w:val="NoneA"/>
          <w:rFonts w:ascii="Arial" w:hAnsi="Arial" w:cs="Arial"/>
        </w:rPr>
        <w:t> </w:t>
      </w:r>
      <w:r w:rsidR="007E2C2F">
        <w:rPr>
          <w:rStyle w:val="NoneA"/>
          <w:rFonts w:ascii="Arial" w:hAnsi="Arial" w:cs="Arial"/>
        </w:rPr>
        <w:t>chmurze Organizatora</w:t>
      </w:r>
      <w:r w:rsidR="00BF44EB">
        <w:rPr>
          <w:rStyle w:val="NoneA"/>
          <w:rFonts w:ascii="Arial" w:hAnsi="Arial" w:cs="Arial"/>
        </w:rPr>
        <w:t>);</w:t>
      </w:r>
    </w:p>
    <w:p w14:paraId="6DA2B515" w14:textId="4CB71866" w:rsidR="0071376B" w:rsidRPr="005D1C0C" w:rsidRDefault="00001A17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>
        <w:rPr>
          <w:rStyle w:val="NoneA"/>
          <w:rFonts w:ascii="Arial" w:hAnsi="Arial" w:cs="Arial"/>
        </w:rPr>
        <w:t>Praca Konkursowa nie może za</w:t>
      </w:r>
      <w:r w:rsidR="0087528D" w:rsidRPr="005D1C0C">
        <w:rPr>
          <w:rStyle w:val="NoneA"/>
          <w:rFonts w:ascii="Arial" w:hAnsi="Arial" w:cs="Arial"/>
        </w:rPr>
        <w:t>wiera</w:t>
      </w:r>
      <w:r>
        <w:rPr>
          <w:rStyle w:val="NoneA"/>
          <w:rFonts w:ascii="Arial" w:hAnsi="Arial" w:cs="Arial"/>
        </w:rPr>
        <w:t>ć</w:t>
      </w:r>
      <w:r w:rsidR="0087528D" w:rsidRPr="005D1C0C">
        <w:rPr>
          <w:rStyle w:val="NoneA"/>
          <w:rFonts w:ascii="Arial" w:hAnsi="Arial" w:cs="Arial"/>
        </w:rPr>
        <w:t xml:space="preserve"> znak</w:t>
      </w:r>
      <w:r w:rsidR="0087528D" w:rsidRPr="005D1C0C">
        <w:rPr>
          <w:rFonts w:ascii="Arial" w:hAnsi="Arial" w:cs="Arial"/>
        </w:rPr>
        <w:t>ó</w:t>
      </w:r>
      <w:r w:rsidR="0087528D" w:rsidRPr="005D1C0C">
        <w:rPr>
          <w:rStyle w:val="NoneA"/>
          <w:rFonts w:ascii="Arial" w:hAnsi="Arial" w:cs="Arial"/>
        </w:rPr>
        <w:t>w towarowych, przekaz</w:t>
      </w:r>
      <w:r w:rsidR="0087528D" w:rsidRPr="005D1C0C">
        <w:rPr>
          <w:rFonts w:ascii="Arial" w:hAnsi="Arial" w:cs="Arial"/>
        </w:rPr>
        <w:t>ó</w:t>
      </w:r>
      <w:r w:rsidR="0087528D" w:rsidRPr="005D1C0C">
        <w:rPr>
          <w:rStyle w:val="NoneA"/>
          <w:rFonts w:ascii="Arial" w:hAnsi="Arial" w:cs="Arial"/>
        </w:rPr>
        <w:t>w reklamowych i promocyjnych os</w:t>
      </w:r>
      <w:r w:rsidR="0087528D" w:rsidRPr="005D1C0C">
        <w:rPr>
          <w:rFonts w:ascii="Arial" w:hAnsi="Arial" w:cs="Arial"/>
        </w:rPr>
        <w:t>ó</w:t>
      </w:r>
      <w:r w:rsidR="0087528D" w:rsidRPr="005D1C0C">
        <w:rPr>
          <w:rStyle w:val="NoneA"/>
          <w:rFonts w:ascii="Arial" w:hAnsi="Arial" w:cs="Arial"/>
        </w:rPr>
        <w:t>b trzecich</w:t>
      </w:r>
      <w:r>
        <w:rPr>
          <w:rStyle w:val="NoneA"/>
          <w:rFonts w:ascii="Arial" w:hAnsi="Arial" w:cs="Arial"/>
        </w:rPr>
        <w:t>,</w:t>
      </w:r>
      <w:r w:rsidR="000430C3" w:rsidRPr="005D1C0C">
        <w:rPr>
          <w:rStyle w:val="NoneA"/>
          <w:rFonts w:ascii="Arial" w:hAnsi="Arial" w:cs="Arial"/>
        </w:rPr>
        <w:t xml:space="preserve"> z wyjątkiem wskazanych przez Organizatora</w:t>
      </w:r>
      <w:r w:rsidR="0071376B" w:rsidRPr="005D1C0C">
        <w:rPr>
          <w:rStyle w:val="NoneA"/>
          <w:rFonts w:ascii="Arial" w:hAnsi="Arial" w:cs="Arial"/>
        </w:rPr>
        <w:t>;</w:t>
      </w:r>
    </w:p>
    <w:p w14:paraId="45837D79" w14:textId="7129DDA8" w:rsidR="005D0D8F" w:rsidRPr="005D1C0C" w:rsidRDefault="00001A17" w:rsidP="003A39E4">
      <w:pPr>
        <w:pStyle w:val="Akapitzlist"/>
        <w:numPr>
          <w:ilvl w:val="0"/>
          <w:numId w:val="15"/>
        </w:numPr>
        <w:suppressAutoHyphens/>
        <w:spacing w:after="120"/>
        <w:jc w:val="both"/>
        <w:rPr>
          <w:rFonts w:ascii="Arial" w:hAnsi="Arial" w:cs="Arial"/>
        </w:rPr>
      </w:pPr>
      <w:r>
        <w:rPr>
          <w:rStyle w:val="NoneA"/>
          <w:rFonts w:ascii="Arial" w:hAnsi="Arial" w:cs="Arial"/>
        </w:rPr>
        <w:t xml:space="preserve">Praca Konkursowa powinna </w:t>
      </w:r>
      <w:r w:rsidR="0071376B" w:rsidRPr="005D1C0C">
        <w:rPr>
          <w:rStyle w:val="NoneA"/>
          <w:rFonts w:ascii="Arial" w:hAnsi="Arial" w:cs="Arial"/>
        </w:rPr>
        <w:t>spełnia</w:t>
      </w:r>
      <w:r>
        <w:rPr>
          <w:rStyle w:val="NoneA"/>
          <w:rFonts w:ascii="Arial" w:hAnsi="Arial" w:cs="Arial"/>
        </w:rPr>
        <w:t>ć</w:t>
      </w:r>
      <w:r w:rsidR="0071376B" w:rsidRPr="005D1C0C">
        <w:rPr>
          <w:rStyle w:val="NoneA"/>
          <w:rFonts w:ascii="Arial" w:hAnsi="Arial" w:cs="Arial"/>
        </w:rPr>
        <w:t xml:space="preserve"> pozostałe warunki, o kt</w:t>
      </w:r>
      <w:r w:rsidR="0071376B" w:rsidRPr="005D1C0C">
        <w:rPr>
          <w:rFonts w:ascii="Arial" w:hAnsi="Arial" w:cs="Arial"/>
        </w:rPr>
        <w:t>ó</w:t>
      </w:r>
      <w:r w:rsidR="0071376B" w:rsidRPr="005D1C0C">
        <w:rPr>
          <w:rStyle w:val="NoneA"/>
          <w:rFonts w:ascii="Arial" w:hAnsi="Arial" w:cs="Arial"/>
        </w:rPr>
        <w:t>rych mowa w</w:t>
      </w:r>
      <w:r>
        <w:rPr>
          <w:rStyle w:val="NoneA"/>
          <w:rFonts w:ascii="Arial" w:hAnsi="Arial" w:cs="Arial"/>
        </w:rPr>
        <w:t> </w:t>
      </w:r>
      <w:r w:rsidR="0071376B" w:rsidRPr="005D1C0C">
        <w:rPr>
          <w:rStyle w:val="NoneA"/>
          <w:rFonts w:ascii="Arial" w:hAnsi="Arial" w:cs="Arial"/>
        </w:rPr>
        <w:t>Regulaminie.</w:t>
      </w:r>
    </w:p>
    <w:p w14:paraId="607166AB" w14:textId="6BBB948B" w:rsidR="005D0D8F" w:rsidRPr="00FF5B39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bookmarkStart w:id="1" w:name="_Hlk170475574"/>
      <w:r w:rsidRPr="005D1C0C">
        <w:rPr>
          <w:rStyle w:val="NoneA"/>
          <w:rFonts w:ascii="Arial" w:hAnsi="Arial" w:cs="Arial"/>
        </w:rPr>
        <w:t>Praca Konkursowa musi</w:t>
      </w:r>
      <w:r w:rsidR="00F74024" w:rsidRPr="005D1C0C">
        <w:rPr>
          <w:rStyle w:val="NoneA"/>
          <w:rFonts w:ascii="Arial" w:hAnsi="Arial" w:cs="Arial"/>
        </w:rPr>
        <w:t xml:space="preserve"> zawierać wymienione</w:t>
      </w:r>
      <w:r w:rsidR="00BD63A2" w:rsidRPr="005D1C0C">
        <w:rPr>
          <w:rStyle w:val="NoneA"/>
          <w:rFonts w:ascii="Arial" w:hAnsi="Arial" w:cs="Arial"/>
        </w:rPr>
        <w:t xml:space="preserve"> poniżej logotypy i treści</w:t>
      </w:r>
      <w:r w:rsidR="00CF2A87" w:rsidRPr="005D1C0C">
        <w:rPr>
          <w:rStyle w:val="NoneA"/>
          <w:rFonts w:ascii="Arial" w:hAnsi="Arial" w:cs="Arial"/>
        </w:rPr>
        <w:t>, natomiast e</w:t>
      </w:r>
      <w:r w:rsidR="00BD63A2" w:rsidRPr="005D1C0C">
        <w:rPr>
          <w:rStyle w:val="NoneA"/>
          <w:rFonts w:ascii="Arial" w:hAnsi="Arial" w:cs="Arial"/>
        </w:rPr>
        <w:t>lementy</w:t>
      </w:r>
      <w:r w:rsidR="00525FAA" w:rsidRPr="005D1C0C">
        <w:rPr>
          <w:rStyle w:val="NoneA"/>
          <w:rFonts w:ascii="Arial" w:hAnsi="Arial" w:cs="Arial"/>
        </w:rPr>
        <w:t xml:space="preserve"> wskazane</w:t>
      </w:r>
      <w:r w:rsidR="00BD63A2" w:rsidRPr="005D1C0C">
        <w:rPr>
          <w:rStyle w:val="NoneA"/>
          <w:rFonts w:ascii="Arial" w:hAnsi="Arial" w:cs="Arial"/>
        </w:rPr>
        <w:t xml:space="preserve"> w punktach 1-3</w:t>
      </w:r>
      <w:r w:rsidR="00F74024" w:rsidRPr="005D1C0C">
        <w:rPr>
          <w:rStyle w:val="NoneA"/>
          <w:rFonts w:ascii="Arial" w:hAnsi="Arial" w:cs="Arial"/>
        </w:rPr>
        <w:t xml:space="preserve"> po</w:t>
      </w:r>
      <w:r w:rsidR="00BD63A2" w:rsidRPr="005D1C0C">
        <w:rPr>
          <w:rStyle w:val="NoneA"/>
          <w:rFonts w:ascii="Arial" w:hAnsi="Arial" w:cs="Arial"/>
        </w:rPr>
        <w:t xml:space="preserve">winny </w:t>
      </w:r>
      <w:r w:rsidR="00525FAA" w:rsidRPr="005D1C0C">
        <w:rPr>
          <w:rStyle w:val="NoneA"/>
          <w:rFonts w:ascii="Arial" w:hAnsi="Arial" w:cs="Arial"/>
        </w:rPr>
        <w:t>zostać przedstawione</w:t>
      </w:r>
      <w:r w:rsidR="00BD63A2" w:rsidRPr="005D1C0C">
        <w:rPr>
          <w:rStyle w:val="NoneA"/>
          <w:rFonts w:ascii="Arial" w:hAnsi="Arial" w:cs="Arial"/>
        </w:rPr>
        <w:t xml:space="preserve"> </w:t>
      </w:r>
      <w:r w:rsidR="00F74024" w:rsidRPr="005D1C0C">
        <w:rPr>
          <w:rStyle w:val="NoneA"/>
          <w:rFonts w:ascii="Arial" w:hAnsi="Arial" w:cs="Arial"/>
        </w:rPr>
        <w:t>w</w:t>
      </w:r>
      <w:r w:rsidR="00E20A75" w:rsidRPr="005D1C0C">
        <w:rPr>
          <w:rStyle w:val="NoneA"/>
          <w:rFonts w:ascii="Arial" w:hAnsi="Arial" w:cs="Arial"/>
        </w:rPr>
        <w:t> </w:t>
      </w:r>
      <w:r w:rsidR="00F74024" w:rsidRPr="005D1C0C">
        <w:rPr>
          <w:rStyle w:val="NoneA"/>
          <w:rFonts w:ascii="Arial" w:hAnsi="Arial" w:cs="Arial"/>
        </w:rPr>
        <w:t>wersji monochromatycznej</w:t>
      </w:r>
      <w:r w:rsidRPr="005D1C0C">
        <w:rPr>
          <w:rStyle w:val="NoneA"/>
          <w:rFonts w:ascii="Arial" w:hAnsi="Arial" w:cs="Arial"/>
        </w:rPr>
        <w:t>:</w:t>
      </w:r>
    </w:p>
    <w:p w14:paraId="797C948B" w14:textId="242CB07B" w:rsidR="005D0D8F" w:rsidRPr="00FF5109" w:rsidRDefault="006311D4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="Arial" w:hAnsi="Arial" w:cs="Arial"/>
        </w:rPr>
      </w:pPr>
      <w:r w:rsidRPr="00FF5109">
        <w:rPr>
          <w:rStyle w:val="NoneA"/>
          <w:rFonts w:ascii="Arial" w:hAnsi="Arial" w:cs="Arial"/>
        </w:rPr>
        <w:lastRenderedPageBreak/>
        <w:t>logo Organizatora</w:t>
      </w:r>
      <w:r w:rsidR="00F33B1B" w:rsidRPr="00FF5109">
        <w:rPr>
          <w:rStyle w:val="NoneA"/>
          <w:rFonts w:ascii="Arial" w:hAnsi="Arial" w:cs="Arial"/>
        </w:rPr>
        <w:t xml:space="preserve"> </w:t>
      </w:r>
      <w:r w:rsidR="0087528D" w:rsidRPr="00FF5109">
        <w:rPr>
          <w:rStyle w:val="NoneA"/>
          <w:rFonts w:ascii="Arial" w:hAnsi="Arial" w:cs="Arial"/>
        </w:rPr>
        <w:t>(</w:t>
      </w:r>
      <w:hyperlink r:id="rId12" w:history="1">
        <w:r w:rsidR="0087528D" w:rsidRPr="00FF5109">
          <w:rPr>
            <w:rStyle w:val="Hipercze"/>
            <w:rFonts w:ascii="Arial" w:hAnsi="Arial" w:cs="Arial"/>
          </w:rPr>
          <w:t>do pobrania</w:t>
        </w:r>
        <w:r w:rsidRPr="00FF5109">
          <w:rPr>
            <w:rStyle w:val="Hipercze"/>
            <w:rFonts w:ascii="Arial" w:hAnsi="Arial" w:cs="Arial"/>
          </w:rPr>
          <w:t xml:space="preserve"> i wyboru</w:t>
        </w:r>
      </w:hyperlink>
      <w:r w:rsidR="00C76B42" w:rsidRPr="00FF5109">
        <w:rPr>
          <w:rStyle w:val="NoneA"/>
          <w:rFonts w:ascii="Arial" w:hAnsi="Arial" w:cs="Arial"/>
        </w:rPr>
        <w:t>)</w:t>
      </w:r>
      <w:r w:rsidR="00DF68B9" w:rsidRPr="00FF5109">
        <w:rPr>
          <w:rStyle w:val="NoneA"/>
          <w:rFonts w:ascii="Arial" w:hAnsi="Arial" w:cs="Arial"/>
        </w:rPr>
        <w:t>;</w:t>
      </w:r>
    </w:p>
    <w:p w14:paraId="6DCE926D" w14:textId="617B1C59" w:rsidR="006B3820" w:rsidRPr="00FF5109" w:rsidRDefault="0087528D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FF5109">
        <w:rPr>
          <w:rStyle w:val="NoneA"/>
          <w:rFonts w:ascii="Arial" w:hAnsi="Arial" w:cs="Arial"/>
        </w:rPr>
        <w:t>logo Europejskiej Konwencji Krajobrazowej (</w:t>
      </w:r>
      <w:hyperlink r:id="rId13" w:anchor="pdfviewer" w:history="1">
        <w:r w:rsidRPr="00FF5109">
          <w:rPr>
            <w:rStyle w:val="Hipercze"/>
            <w:rFonts w:ascii="Arial" w:hAnsi="Arial" w:cs="Arial"/>
          </w:rPr>
          <w:t>do pobrania</w:t>
        </w:r>
      </w:hyperlink>
      <w:r w:rsidRPr="00FF5109">
        <w:rPr>
          <w:rStyle w:val="Hyperlink0"/>
          <w:rFonts w:ascii="Arial" w:hAnsi="Arial" w:cs="Arial"/>
          <w:color w:val="auto"/>
        </w:rPr>
        <w:t>)</w:t>
      </w:r>
      <w:r w:rsidRPr="00FF5109">
        <w:rPr>
          <w:rStyle w:val="NoneA"/>
          <w:rFonts w:ascii="Arial" w:hAnsi="Arial" w:cs="Arial"/>
          <w:color w:val="auto"/>
        </w:rPr>
        <w:t>;</w:t>
      </w:r>
    </w:p>
    <w:p w14:paraId="41B07536" w14:textId="4AFB6EFA" w:rsidR="005D0D8F" w:rsidRPr="00FF5109" w:rsidRDefault="00F74024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="Arial" w:hAnsi="Arial" w:cs="Arial"/>
        </w:rPr>
      </w:pPr>
      <w:r w:rsidRPr="00FF5109">
        <w:rPr>
          <w:rStyle w:val="NoneA"/>
          <w:rFonts w:ascii="Arial" w:hAnsi="Arial" w:cs="Arial"/>
        </w:rPr>
        <w:t xml:space="preserve">logo </w:t>
      </w:r>
      <w:r w:rsidR="006B3820" w:rsidRPr="00C91765">
        <w:rPr>
          <w:rStyle w:val="NoneA"/>
          <w:rFonts w:ascii="Arial" w:hAnsi="Arial" w:cs="Arial"/>
        </w:rPr>
        <w:t>Narodowego Funduszu Ochrony Środowiska i Gospodarki Wodnej</w:t>
      </w:r>
      <w:r w:rsidR="0099114E" w:rsidRPr="00C91765">
        <w:rPr>
          <w:rStyle w:val="NoneA"/>
          <w:rFonts w:ascii="Arial" w:hAnsi="Arial" w:cs="Arial"/>
        </w:rPr>
        <w:t xml:space="preserve"> </w:t>
      </w:r>
      <w:r w:rsidR="0087528D" w:rsidRPr="00C91765">
        <w:rPr>
          <w:rStyle w:val="NoneA"/>
          <w:rFonts w:ascii="Arial" w:hAnsi="Arial" w:cs="Arial"/>
        </w:rPr>
        <w:t>(</w:t>
      </w:r>
      <w:hyperlink r:id="rId14" w:history="1">
        <w:r w:rsidR="0087528D" w:rsidRPr="00FF5109">
          <w:rPr>
            <w:rStyle w:val="Hipercze"/>
            <w:rFonts w:ascii="Arial" w:hAnsi="Arial" w:cs="Arial"/>
          </w:rPr>
          <w:t>do</w:t>
        </w:r>
        <w:r w:rsidR="00DF68B9" w:rsidRPr="00FF5109">
          <w:rPr>
            <w:rStyle w:val="Hipercze"/>
            <w:rFonts w:ascii="Arial" w:hAnsi="Arial" w:cs="Arial"/>
          </w:rPr>
          <w:t> </w:t>
        </w:r>
        <w:r w:rsidR="0087528D" w:rsidRPr="00FF5109">
          <w:rPr>
            <w:rStyle w:val="Hipercze"/>
            <w:rFonts w:ascii="Arial" w:hAnsi="Arial" w:cs="Arial"/>
          </w:rPr>
          <w:t>pobrania</w:t>
        </w:r>
      </w:hyperlink>
      <w:r w:rsidR="0087528D" w:rsidRPr="00FF5109">
        <w:rPr>
          <w:rStyle w:val="Hyperlink0"/>
          <w:rFonts w:ascii="Arial" w:hAnsi="Arial" w:cs="Arial"/>
          <w:color w:val="auto"/>
        </w:rPr>
        <w:t>)</w:t>
      </w:r>
      <w:r w:rsidR="0087528D" w:rsidRPr="00FF5109">
        <w:rPr>
          <w:rStyle w:val="NoneA"/>
          <w:rFonts w:ascii="Arial" w:hAnsi="Arial" w:cs="Arial"/>
          <w:color w:val="auto"/>
        </w:rPr>
        <w:t>;</w:t>
      </w:r>
    </w:p>
    <w:p w14:paraId="298D724F" w14:textId="45D96C8E" w:rsidR="005D0D8F" w:rsidRPr="00FD43DC" w:rsidRDefault="0087528D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="Arial" w:hAnsi="Arial" w:cs="Arial"/>
        </w:rPr>
      </w:pPr>
      <w:r w:rsidRPr="00C91765">
        <w:rPr>
          <w:rStyle w:val="NoneA"/>
          <w:rFonts w:ascii="Arial" w:hAnsi="Arial" w:cs="Arial"/>
        </w:rPr>
        <w:t>być zgodna z tematem obchod</w:t>
      </w:r>
      <w:r w:rsidRPr="00C91765">
        <w:rPr>
          <w:rStyle w:val="None"/>
          <w:rFonts w:ascii="Arial" w:hAnsi="Arial" w:cs="Arial"/>
        </w:rPr>
        <w:t>ó</w:t>
      </w:r>
      <w:r w:rsidRPr="00C91765">
        <w:rPr>
          <w:rStyle w:val="NoneA"/>
          <w:rFonts w:ascii="Arial" w:hAnsi="Arial" w:cs="Arial"/>
        </w:rPr>
        <w:t>w</w:t>
      </w:r>
      <w:r w:rsidR="003D6934" w:rsidRPr="00C91765">
        <w:rPr>
          <w:rStyle w:val="NoneA"/>
          <w:rFonts w:ascii="Arial" w:hAnsi="Arial" w:cs="Arial"/>
        </w:rPr>
        <w:t xml:space="preserve"> Dnia Krajobrazu w 202</w:t>
      </w:r>
      <w:r w:rsidR="00C168A8" w:rsidRPr="00C91765">
        <w:rPr>
          <w:rStyle w:val="NoneA"/>
          <w:rFonts w:ascii="Arial" w:hAnsi="Arial" w:cs="Arial"/>
        </w:rPr>
        <w:t>4</w:t>
      </w:r>
      <w:r w:rsidR="003D6934" w:rsidRPr="00C91765">
        <w:rPr>
          <w:rStyle w:val="NoneA"/>
          <w:rFonts w:ascii="Arial" w:hAnsi="Arial" w:cs="Arial"/>
        </w:rPr>
        <w:t xml:space="preserve"> r.</w:t>
      </w:r>
      <w:r w:rsidRPr="00C91765">
        <w:rPr>
          <w:rStyle w:val="NoneA"/>
          <w:rFonts w:ascii="Arial" w:hAnsi="Arial" w:cs="Arial"/>
        </w:rPr>
        <w:t xml:space="preserve">: </w:t>
      </w:r>
      <w:r w:rsidR="006B3820" w:rsidRPr="00C91765">
        <w:rPr>
          <w:rStyle w:val="NoneA"/>
          <w:rFonts w:ascii="Arial" w:hAnsi="Arial" w:cs="Arial"/>
        </w:rPr>
        <w:t>„</w:t>
      </w:r>
      <w:r w:rsidR="00C168A8" w:rsidRPr="00C91765">
        <w:rPr>
          <w:rStyle w:val="NoneA"/>
          <w:rFonts w:ascii="Arial" w:hAnsi="Arial" w:cs="Arial"/>
        </w:rPr>
        <w:t>UZDRAWIAJĄC(Y) KRAJOBRAZ</w:t>
      </w:r>
      <w:r w:rsidR="006B3820" w:rsidRPr="00C91765">
        <w:rPr>
          <w:rStyle w:val="NoneA"/>
          <w:rFonts w:ascii="Arial" w:hAnsi="Arial" w:cs="Arial"/>
        </w:rPr>
        <w:t>”</w:t>
      </w:r>
      <w:r w:rsidRPr="00C91765">
        <w:rPr>
          <w:rStyle w:val="NoneA"/>
          <w:rFonts w:ascii="Arial" w:hAnsi="Arial" w:cs="Arial"/>
        </w:rPr>
        <w:t xml:space="preserve"> (temat precyzuje </w:t>
      </w:r>
      <w:r w:rsidRPr="00FD43DC">
        <w:rPr>
          <w:rStyle w:val="NoneA"/>
          <w:rFonts w:ascii="Arial" w:hAnsi="Arial" w:cs="Arial"/>
          <w:b/>
        </w:rPr>
        <w:t>załącznik nr 2 do Regulaminu</w:t>
      </w:r>
      <w:r w:rsidRPr="00FD43DC">
        <w:rPr>
          <w:rStyle w:val="NoneA"/>
          <w:rFonts w:ascii="Arial" w:hAnsi="Arial" w:cs="Arial"/>
        </w:rPr>
        <w:t>);</w:t>
      </w:r>
    </w:p>
    <w:p w14:paraId="32670470" w14:textId="078F3751" w:rsidR="005D0D8F" w:rsidRPr="00C91765" w:rsidRDefault="0087528D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="Arial" w:hAnsi="Arial" w:cs="Arial"/>
        </w:rPr>
      </w:pPr>
      <w:r w:rsidRPr="00FD43DC">
        <w:rPr>
          <w:rStyle w:val="NoneA"/>
          <w:rFonts w:ascii="Arial" w:hAnsi="Arial" w:cs="Arial"/>
        </w:rPr>
        <w:t xml:space="preserve">zawierać </w:t>
      </w:r>
      <w:r w:rsidRPr="00DE6DEE">
        <w:rPr>
          <w:rStyle w:val="None"/>
          <w:rFonts w:ascii="Arial" w:hAnsi="Arial" w:cs="Arial"/>
        </w:rPr>
        <w:t>dat</w:t>
      </w:r>
      <w:r w:rsidR="007A24BA" w:rsidRPr="00DE6DEE">
        <w:rPr>
          <w:rStyle w:val="NoneA"/>
          <w:rFonts w:ascii="Arial" w:hAnsi="Arial" w:cs="Arial"/>
        </w:rPr>
        <w:t xml:space="preserve">ę: </w:t>
      </w:r>
      <w:r w:rsidR="008E7D27" w:rsidRPr="00DE6DEE">
        <w:rPr>
          <w:rStyle w:val="NoneA"/>
          <w:rFonts w:ascii="Arial" w:hAnsi="Arial" w:cs="Arial"/>
        </w:rPr>
        <w:t>20</w:t>
      </w:r>
      <w:r w:rsidR="007A24BA" w:rsidRPr="003C2DA9">
        <w:rPr>
          <w:rStyle w:val="NoneA"/>
          <w:rFonts w:ascii="Arial" w:hAnsi="Arial" w:cs="Arial"/>
        </w:rPr>
        <w:t xml:space="preserve"> październik</w:t>
      </w:r>
      <w:r w:rsidR="00C76B42" w:rsidRPr="003C2DA9">
        <w:rPr>
          <w:rStyle w:val="NoneA"/>
          <w:rFonts w:ascii="Arial" w:hAnsi="Arial" w:cs="Arial"/>
        </w:rPr>
        <w:t>a</w:t>
      </w:r>
      <w:r w:rsidR="00FB6EF0" w:rsidRPr="003C2DA9">
        <w:rPr>
          <w:rStyle w:val="NoneA"/>
          <w:rFonts w:ascii="Arial" w:hAnsi="Arial" w:cs="Arial"/>
        </w:rPr>
        <w:t>;</w:t>
      </w:r>
      <w:r w:rsidR="00F76E67" w:rsidRPr="003C2DA9">
        <w:rPr>
          <w:rStyle w:val="NoneA"/>
          <w:rFonts w:ascii="Arial" w:hAnsi="Arial" w:cs="Arial"/>
        </w:rPr>
        <w:t xml:space="preserve"> </w:t>
      </w:r>
    </w:p>
    <w:p w14:paraId="3521F7F5" w14:textId="07889CD3" w:rsidR="005D0D8F" w:rsidRPr="003C2DA9" w:rsidRDefault="0087528D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FD43DC">
        <w:rPr>
          <w:rStyle w:val="NoneA"/>
          <w:rFonts w:ascii="Arial" w:hAnsi="Arial" w:cs="Arial"/>
        </w:rPr>
        <w:t xml:space="preserve">zawierać tekst: „Dzień </w:t>
      </w:r>
      <w:r w:rsidR="007A24BA" w:rsidRPr="00FD43DC">
        <w:rPr>
          <w:rStyle w:val="NoneA"/>
          <w:rFonts w:ascii="Arial" w:hAnsi="Arial" w:cs="Arial"/>
        </w:rPr>
        <w:t>Krajobrazu 202</w:t>
      </w:r>
      <w:r w:rsidR="00C168A8" w:rsidRPr="00FD43DC">
        <w:rPr>
          <w:rStyle w:val="NoneA"/>
          <w:rFonts w:ascii="Arial" w:hAnsi="Arial" w:cs="Arial"/>
        </w:rPr>
        <w:t>4</w:t>
      </w:r>
      <w:r w:rsidRPr="00FD43DC">
        <w:rPr>
          <w:rStyle w:val="NoneA"/>
          <w:rFonts w:ascii="Arial" w:hAnsi="Arial" w:cs="Arial"/>
        </w:rPr>
        <w:t>” oraz hasł</w:t>
      </w:r>
      <w:r w:rsidRPr="00DE6DEE">
        <w:rPr>
          <w:rStyle w:val="None"/>
          <w:rFonts w:ascii="Arial" w:hAnsi="Arial" w:cs="Arial"/>
        </w:rPr>
        <w:t xml:space="preserve">o: </w:t>
      </w:r>
      <w:r w:rsidR="006B3820" w:rsidRPr="00DE6DEE">
        <w:rPr>
          <w:rStyle w:val="NoneA"/>
          <w:rFonts w:ascii="Arial" w:hAnsi="Arial" w:cs="Arial"/>
        </w:rPr>
        <w:t>„</w:t>
      </w:r>
      <w:r w:rsidR="00C168A8" w:rsidRPr="00DE6DEE">
        <w:rPr>
          <w:rStyle w:val="NoneA"/>
          <w:rFonts w:ascii="Arial" w:hAnsi="Arial" w:cs="Arial"/>
        </w:rPr>
        <w:t>UZDRAWIAJĄC(Y) KRAJOBRAZ</w:t>
      </w:r>
      <w:r w:rsidR="006B3820" w:rsidRPr="003C2DA9">
        <w:rPr>
          <w:rStyle w:val="NoneA"/>
          <w:rFonts w:ascii="Arial" w:hAnsi="Arial" w:cs="Arial"/>
        </w:rPr>
        <w:t>”</w:t>
      </w:r>
      <w:r w:rsidR="00DF68B9" w:rsidRPr="003C2DA9">
        <w:rPr>
          <w:rStyle w:val="NoneA"/>
          <w:rFonts w:ascii="Arial" w:hAnsi="Arial" w:cs="Arial"/>
        </w:rPr>
        <w:t>;</w:t>
      </w:r>
    </w:p>
    <w:p w14:paraId="5FC851BB" w14:textId="61B82BAF" w:rsidR="00F33B1B" w:rsidRPr="005D1C0C" w:rsidRDefault="00525FAA" w:rsidP="003A39E4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="Arial" w:hAnsi="Arial" w:cs="Arial"/>
        </w:rPr>
      </w:pPr>
      <w:r w:rsidRPr="003C2DA9">
        <w:rPr>
          <w:rFonts w:ascii="Arial" w:hAnsi="Arial" w:cs="Arial"/>
        </w:rPr>
        <w:t>logotypy i treści</w:t>
      </w:r>
      <w:r w:rsidR="00766FF5" w:rsidRPr="003C2DA9">
        <w:rPr>
          <w:rFonts w:ascii="Arial" w:hAnsi="Arial" w:cs="Arial"/>
        </w:rPr>
        <w:t xml:space="preserve"> wymienione w punktach 1-6, </w:t>
      </w:r>
      <w:r w:rsidR="00F33B1B" w:rsidRPr="003C2DA9">
        <w:rPr>
          <w:rFonts w:ascii="Arial" w:hAnsi="Arial" w:cs="Arial"/>
        </w:rPr>
        <w:t>tekst „Dzień Krajobrazu 202</w:t>
      </w:r>
      <w:r w:rsidR="00C168A8" w:rsidRPr="003C2DA9">
        <w:rPr>
          <w:rFonts w:ascii="Arial" w:hAnsi="Arial" w:cs="Arial"/>
        </w:rPr>
        <w:t>4</w:t>
      </w:r>
      <w:r w:rsidR="00F33B1B" w:rsidRPr="003C2DA9">
        <w:rPr>
          <w:rFonts w:ascii="Arial" w:hAnsi="Arial" w:cs="Arial"/>
        </w:rPr>
        <w:t xml:space="preserve">” oraz hasło: </w:t>
      </w:r>
      <w:r w:rsidR="00FD466B" w:rsidRPr="003C2DA9">
        <w:rPr>
          <w:rFonts w:ascii="Arial" w:hAnsi="Arial" w:cs="Arial"/>
        </w:rPr>
        <w:t>„</w:t>
      </w:r>
      <w:r w:rsidR="00C168A8" w:rsidRPr="005D1C0C">
        <w:rPr>
          <w:rFonts w:ascii="Arial" w:hAnsi="Arial" w:cs="Arial"/>
        </w:rPr>
        <w:t>UZDRAWIAJĄC(Y) KRAJOBRAZ</w:t>
      </w:r>
      <w:r w:rsidR="00FD466B" w:rsidRPr="005D1C0C">
        <w:rPr>
          <w:rFonts w:ascii="Arial" w:hAnsi="Arial" w:cs="Arial"/>
        </w:rPr>
        <w:t>”</w:t>
      </w:r>
      <w:r w:rsidR="00FD466B" w:rsidRPr="005D1C0C" w:rsidDel="00FD466B">
        <w:rPr>
          <w:rFonts w:ascii="Arial" w:hAnsi="Arial" w:cs="Arial"/>
        </w:rPr>
        <w:t xml:space="preserve"> </w:t>
      </w:r>
      <w:r w:rsidR="00F33B1B" w:rsidRPr="005D1C0C">
        <w:rPr>
          <w:rFonts w:ascii="Arial" w:hAnsi="Arial" w:cs="Arial"/>
        </w:rPr>
        <w:t xml:space="preserve">muszą być czytelne i – w razie prezentowania plakatu na nośnikach zewnętrznych – </w:t>
      </w:r>
      <w:r w:rsidR="008D780F" w:rsidRPr="005D1C0C">
        <w:rPr>
          <w:rFonts w:ascii="Arial" w:hAnsi="Arial" w:cs="Arial"/>
        </w:rPr>
        <w:t xml:space="preserve">dobrze </w:t>
      </w:r>
      <w:r w:rsidR="00F33B1B" w:rsidRPr="005D1C0C">
        <w:rPr>
          <w:rFonts w:ascii="Arial" w:hAnsi="Arial" w:cs="Arial"/>
        </w:rPr>
        <w:t>widoczne z dystansu</w:t>
      </w:r>
      <w:bookmarkEnd w:id="1"/>
      <w:r w:rsidR="00F33B1B" w:rsidRPr="005D1C0C">
        <w:rPr>
          <w:rFonts w:ascii="Arial" w:hAnsi="Arial" w:cs="Arial"/>
        </w:rPr>
        <w:t>.</w:t>
      </w:r>
    </w:p>
    <w:p w14:paraId="73323F7A" w14:textId="77777777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Uczestnik musi być jedynym autorem Pracy Konkursowej.</w:t>
      </w:r>
    </w:p>
    <w:p w14:paraId="69BA247A" w14:textId="77777777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Praca Konkursowa nie może być wcześniej w jakkolwiek sposób rozpowszechniana, w tym poprzez zgłoszenie do innego konkursu.</w:t>
      </w:r>
    </w:p>
    <w:p w14:paraId="25165196" w14:textId="697708FA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Praca Konkursowa nie może w żaden sposób naruszać jakichkolwiek praw osób trzecich, w szczególności nie może naruszać ich autorskich praw osobistych </w:t>
      </w:r>
      <w:r w:rsidR="005D3B6C">
        <w:rPr>
          <w:rStyle w:val="NoneA"/>
          <w:rFonts w:ascii="Arial" w:hAnsi="Arial" w:cs="Arial"/>
        </w:rPr>
        <w:t>lub</w:t>
      </w:r>
      <w:r w:rsidRPr="005D1C0C">
        <w:rPr>
          <w:rStyle w:val="NoneA"/>
          <w:rFonts w:ascii="Arial" w:hAnsi="Arial" w:cs="Arial"/>
        </w:rPr>
        <w:t xml:space="preserve"> majątkowych.</w:t>
      </w:r>
    </w:p>
    <w:p w14:paraId="6444A53B" w14:textId="77777777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Do Konkursu nie będą dopuszczone Prace Konkursowe, których treść:</w:t>
      </w:r>
    </w:p>
    <w:p w14:paraId="3883BC0C" w14:textId="7777777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narusza godność ludzką;</w:t>
      </w:r>
    </w:p>
    <w:p w14:paraId="30D1FC9D" w14:textId="7BBB1E8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jest sprzeczna z prawem polskim </w:t>
      </w:r>
      <w:r w:rsidR="005D3B6C">
        <w:rPr>
          <w:rStyle w:val="NoneA"/>
          <w:rFonts w:ascii="Arial" w:hAnsi="Arial" w:cs="Arial"/>
        </w:rPr>
        <w:t>lub</w:t>
      </w:r>
      <w:r w:rsidRPr="005D1C0C">
        <w:rPr>
          <w:rStyle w:val="NoneA"/>
          <w:rFonts w:ascii="Arial" w:hAnsi="Arial" w:cs="Arial"/>
        </w:rPr>
        <w:t xml:space="preserve"> międzynarodowym;</w:t>
      </w:r>
    </w:p>
    <w:p w14:paraId="02D4EE3A" w14:textId="7777777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wzywa do nienawiści rasowej, etnicznej lub wyznaniowej;</w:t>
      </w:r>
    </w:p>
    <w:p w14:paraId="3DC3DCB8" w14:textId="7777777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propaguje używki lub przemoc;</w:t>
      </w:r>
    </w:p>
    <w:p w14:paraId="1DF75AC9" w14:textId="381C61D8" w:rsidR="005D0D8F" w:rsidRPr="005D1C0C" w:rsidRDefault="00BB6C82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obraża uczucia</w:t>
      </w:r>
      <w:r w:rsidR="0087528D" w:rsidRPr="005D1C0C">
        <w:rPr>
          <w:rStyle w:val="NoneA"/>
          <w:rFonts w:ascii="Arial" w:hAnsi="Arial" w:cs="Arial"/>
        </w:rPr>
        <w:t xml:space="preserve"> religijne;</w:t>
      </w:r>
    </w:p>
    <w:p w14:paraId="356296A1" w14:textId="7777777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może mieć negatywny wpływ na wizerunek Organizatora;</w:t>
      </w:r>
    </w:p>
    <w:p w14:paraId="22396E84" w14:textId="77777777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jest uznawana powszechnie za naganną moralnie, społecznie niewłaściwą i naruszającą zasady współżycia społecznego;</w:t>
      </w:r>
    </w:p>
    <w:p w14:paraId="10517122" w14:textId="2AB6071E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jest obciążona prawami os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b trzecich, w tym </w:t>
      </w:r>
      <w:r w:rsidR="0071376B" w:rsidRPr="005D1C0C">
        <w:rPr>
          <w:rStyle w:val="NoneA"/>
          <w:rFonts w:ascii="Arial" w:hAnsi="Arial" w:cs="Arial"/>
        </w:rPr>
        <w:t>Uczestnik nie dysponuje do niej pełnymi autorskimi prawami majątkowymi i nie może ich przenieść na Organizatora;</w:t>
      </w:r>
    </w:p>
    <w:p w14:paraId="1F6DDB27" w14:textId="2A213D26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przedstawia ofertę komercyjną lub jest reklamą instytucji</w:t>
      </w:r>
      <w:r w:rsidR="00001A17">
        <w:rPr>
          <w:rStyle w:val="NoneA"/>
          <w:rFonts w:ascii="Arial" w:hAnsi="Arial" w:cs="Arial"/>
        </w:rPr>
        <w:t xml:space="preserve"> lub </w:t>
      </w:r>
      <w:r w:rsidRPr="005D1C0C">
        <w:rPr>
          <w:rStyle w:val="NoneA"/>
          <w:rFonts w:ascii="Arial" w:hAnsi="Arial" w:cs="Arial"/>
        </w:rPr>
        <w:t>firmy;</w:t>
      </w:r>
    </w:p>
    <w:p w14:paraId="547D2AAD" w14:textId="005C387D" w:rsidR="005D0D8F" w:rsidRPr="005D1C0C" w:rsidRDefault="0087528D" w:rsidP="003A39E4">
      <w:pPr>
        <w:pStyle w:val="Akapitzlist"/>
        <w:numPr>
          <w:ilvl w:val="0"/>
          <w:numId w:val="21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zawiera wulgaryzmy, słowa powszechnie uznane za niedopuszczalne lub rażące błędy językowe.</w:t>
      </w:r>
    </w:p>
    <w:p w14:paraId="60DB21F0" w14:textId="2F045A8B" w:rsidR="005D0D8F" w:rsidRPr="00FF5B39" w:rsidRDefault="00D601DE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Praca Konkursowa </w:t>
      </w:r>
      <w:r w:rsidR="006A1B77" w:rsidRPr="005D1C0C">
        <w:rPr>
          <w:rStyle w:val="NoneA"/>
          <w:rFonts w:ascii="Arial" w:hAnsi="Arial" w:cs="Arial"/>
        </w:rPr>
        <w:t>l</w:t>
      </w:r>
      <w:r w:rsidRPr="005D1C0C">
        <w:rPr>
          <w:rStyle w:val="NoneA"/>
          <w:rFonts w:ascii="Arial" w:hAnsi="Arial" w:cs="Arial"/>
        </w:rPr>
        <w:t>aureata oraz w</w:t>
      </w:r>
      <w:r w:rsidR="009A287A" w:rsidRPr="005D1C0C">
        <w:rPr>
          <w:rStyle w:val="NoneA"/>
          <w:rFonts w:ascii="Arial" w:hAnsi="Arial" w:cs="Arial"/>
        </w:rPr>
        <w:t>yróżnione P</w:t>
      </w:r>
      <w:r w:rsidR="0087528D" w:rsidRPr="005D1C0C">
        <w:rPr>
          <w:rStyle w:val="NoneA"/>
          <w:rFonts w:ascii="Arial" w:hAnsi="Arial" w:cs="Arial"/>
        </w:rPr>
        <w:t xml:space="preserve">race Konkursowe zostaną opublikowane na </w:t>
      </w:r>
      <w:r w:rsidR="00115AFA" w:rsidRPr="005D1C0C">
        <w:rPr>
          <w:rStyle w:val="NoneA"/>
          <w:rFonts w:ascii="Arial" w:hAnsi="Arial" w:cs="Arial"/>
        </w:rPr>
        <w:t>Stronie</w:t>
      </w:r>
      <w:r w:rsidR="00E92E3E" w:rsidRPr="005D1C0C">
        <w:rPr>
          <w:rStyle w:val="NoneA"/>
          <w:rFonts w:ascii="Arial" w:hAnsi="Arial" w:cs="Arial"/>
        </w:rPr>
        <w:t xml:space="preserve"> oraz mogą zostać opublikowane na profilach Organizatora w</w:t>
      </w:r>
      <w:r w:rsidR="00766FF5" w:rsidRPr="005D1C0C">
        <w:rPr>
          <w:rStyle w:val="NoneA"/>
          <w:rFonts w:ascii="Arial" w:hAnsi="Arial" w:cs="Arial"/>
        </w:rPr>
        <w:t> </w:t>
      </w:r>
      <w:r w:rsidR="00E92E3E" w:rsidRPr="005D1C0C">
        <w:rPr>
          <w:rStyle w:val="NoneA"/>
          <w:rFonts w:ascii="Arial" w:hAnsi="Arial" w:cs="Arial"/>
        </w:rPr>
        <w:t>mediach</w:t>
      </w:r>
      <w:r w:rsidR="0082108C" w:rsidRPr="005D1C0C">
        <w:rPr>
          <w:rStyle w:val="NoneA"/>
          <w:rFonts w:ascii="Arial" w:hAnsi="Arial" w:cs="Arial"/>
        </w:rPr>
        <w:t> </w:t>
      </w:r>
      <w:r w:rsidR="00E92E3E" w:rsidRPr="005D1C0C">
        <w:rPr>
          <w:rStyle w:val="NoneA"/>
          <w:rFonts w:ascii="Arial" w:hAnsi="Arial" w:cs="Arial"/>
        </w:rPr>
        <w:t>społecznościowych</w:t>
      </w:r>
      <w:r w:rsidR="0087528D" w:rsidRPr="005D1C0C">
        <w:rPr>
          <w:rStyle w:val="NoneA"/>
          <w:rFonts w:ascii="Arial" w:hAnsi="Arial" w:cs="Arial"/>
        </w:rPr>
        <w:t>.</w:t>
      </w:r>
    </w:p>
    <w:p w14:paraId="51B1CE07" w14:textId="13535703" w:rsidR="005D0D8F" w:rsidRPr="003C2DA9" w:rsidRDefault="00D601DE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FF5109">
        <w:rPr>
          <w:rStyle w:val="NoneA"/>
          <w:rFonts w:ascii="Arial" w:hAnsi="Arial" w:cs="Arial"/>
        </w:rPr>
        <w:lastRenderedPageBreak/>
        <w:t xml:space="preserve">Praca Konkursowa </w:t>
      </w:r>
      <w:r w:rsidR="006A1B77" w:rsidRPr="00FF5109">
        <w:rPr>
          <w:rStyle w:val="NoneA"/>
          <w:rFonts w:ascii="Arial" w:hAnsi="Arial" w:cs="Arial"/>
        </w:rPr>
        <w:t>l</w:t>
      </w:r>
      <w:r w:rsidRPr="00FF5109">
        <w:rPr>
          <w:rStyle w:val="NoneA"/>
          <w:rFonts w:ascii="Arial" w:hAnsi="Arial" w:cs="Arial"/>
        </w:rPr>
        <w:t>aureata oraz w</w:t>
      </w:r>
      <w:r w:rsidR="0087528D" w:rsidRPr="00FF5109">
        <w:rPr>
          <w:rStyle w:val="NoneA"/>
          <w:rFonts w:ascii="Arial" w:hAnsi="Arial" w:cs="Arial"/>
        </w:rPr>
        <w:t>yróżnione Prace Konkursowe zostaną poddane obróbce mającej na celu przygotowanie ich do</w:t>
      </w:r>
      <w:r w:rsidR="00E92E3E" w:rsidRPr="00C91765">
        <w:rPr>
          <w:rStyle w:val="NoneA"/>
          <w:rFonts w:ascii="Arial" w:hAnsi="Arial" w:cs="Arial"/>
        </w:rPr>
        <w:t xml:space="preserve"> </w:t>
      </w:r>
      <w:r w:rsidR="0087528D" w:rsidRPr="00C91765">
        <w:rPr>
          <w:rStyle w:val="NoneA"/>
          <w:rFonts w:ascii="Arial" w:hAnsi="Arial" w:cs="Arial"/>
        </w:rPr>
        <w:t>profesjonalnej publikacji i promowania w</w:t>
      </w:r>
      <w:r w:rsidRPr="00C91765">
        <w:rPr>
          <w:rStyle w:val="NoneA"/>
          <w:rFonts w:ascii="Arial" w:hAnsi="Arial" w:cs="Arial"/>
        </w:rPr>
        <w:t> </w:t>
      </w:r>
      <w:r w:rsidR="0087528D" w:rsidRPr="00C91765">
        <w:rPr>
          <w:rStyle w:val="NoneA"/>
          <w:rFonts w:ascii="Arial" w:hAnsi="Arial" w:cs="Arial"/>
        </w:rPr>
        <w:t>mediach i środkach przekazu, w tym w</w:t>
      </w:r>
      <w:r w:rsidRPr="00C91765">
        <w:rPr>
          <w:rStyle w:val="NoneA"/>
          <w:rFonts w:ascii="Arial" w:hAnsi="Arial" w:cs="Arial"/>
        </w:rPr>
        <w:t xml:space="preserve"> </w:t>
      </w:r>
      <w:r w:rsidR="0087528D" w:rsidRPr="00C91765">
        <w:rPr>
          <w:rStyle w:val="NoneA"/>
          <w:rFonts w:ascii="Arial" w:hAnsi="Arial" w:cs="Arial"/>
        </w:rPr>
        <w:t>przestrzeni publicznej. Uczestnik wyraża zgodę na obróbkę Pracy Konkursowej w tym celu oraz na rozpowszech</w:t>
      </w:r>
      <w:r w:rsidR="0087528D" w:rsidRPr="00FD43DC">
        <w:rPr>
          <w:rStyle w:val="NoneA"/>
          <w:rFonts w:ascii="Arial" w:hAnsi="Arial" w:cs="Arial"/>
        </w:rPr>
        <w:t>nianie tak obrobionej Pracy</w:t>
      </w:r>
      <w:r w:rsidR="00721FF5" w:rsidRPr="00FD43DC">
        <w:rPr>
          <w:rStyle w:val="NoneA"/>
          <w:rFonts w:ascii="Arial" w:hAnsi="Arial" w:cs="Arial"/>
        </w:rPr>
        <w:t xml:space="preserve">, a w przypadku Uczestników będących jednostkami organizacyjnymi – zobowiązany jest zapewnić, </w:t>
      </w:r>
      <w:r w:rsidR="00FD466B" w:rsidRPr="00FD43DC">
        <w:rPr>
          <w:rStyle w:val="NoneA"/>
          <w:rFonts w:ascii="Arial" w:hAnsi="Arial" w:cs="Arial"/>
        </w:rPr>
        <w:t>ż</w:t>
      </w:r>
      <w:r w:rsidR="00721FF5" w:rsidRPr="00FD43DC">
        <w:rPr>
          <w:rStyle w:val="NoneA"/>
          <w:rFonts w:ascii="Arial" w:hAnsi="Arial" w:cs="Arial"/>
        </w:rPr>
        <w:t>e osoby, którym przysługują autorskie prawa osobiste do</w:t>
      </w:r>
      <w:r w:rsidR="0082108C" w:rsidRPr="00DE6DEE">
        <w:rPr>
          <w:rStyle w:val="NoneA"/>
          <w:rFonts w:ascii="Arial" w:hAnsi="Arial" w:cs="Arial"/>
        </w:rPr>
        <w:t> </w:t>
      </w:r>
      <w:r w:rsidR="00721FF5" w:rsidRPr="00DE6DEE">
        <w:rPr>
          <w:rStyle w:val="NoneA"/>
          <w:rFonts w:ascii="Arial" w:hAnsi="Arial" w:cs="Arial"/>
        </w:rPr>
        <w:t>Pracy Konkursowej wyrażają zgodę na taką obróbkę</w:t>
      </w:r>
      <w:r w:rsidR="0087528D" w:rsidRPr="00DE6DEE">
        <w:rPr>
          <w:rStyle w:val="NoneA"/>
          <w:rFonts w:ascii="Arial" w:hAnsi="Arial" w:cs="Arial"/>
        </w:rPr>
        <w:t>.</w:t>
      </w:r>
    </w:p>
    <w:p w14:paraId="2D39B437" w14:textId="68DE76E4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3C2DA9">
        <w:rPr>
          <w:rStyle w:val="NoneA"/>
          <w:rFonts w:ascii="Arial" w:hAnsi="Arial" w:cs="Arial"/>
        </w:rPr>
        <w:t xml:space="preserve">Obróbka Prac Konkursowych, o której mowa w ust. </w:t>
      </w:r>
      <w:r w:rsidR="00E92E3E" w:rsidRPr="003C2DA9">
        <w:rPr>
          <w:rStyle w:val="NoneA"/>
          <w:rFonts w:ascii="Arial" w:hAnsi="Arial" w:cs="Arial"/>
        </w:rPr>
        <w:t>9</w:t>
      </w:r>
      <w:r w:rsidRPr="005D1C0C">
        <w:rPr>
          <w:rStyle w:val="NoneA"/>
          <w:rFonts w:ascii="Arial" w:hAnsi="Arial" w:cs="Arial"/>
        </w:rPr>
        <w:t>, wykonana będzie przez zaproszonych przez Organizatora grafików.</w:t>
      </w:r>
    </w:p>
    <w:p w14:paraId="19C37B5F" w14:textId="40DEDE3E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Prace Konkursowe będą promowane w mediach społecznościowych oraz w przestrzeni miejskiej</w:t>
      </w:r>
      <w:r w:rsidR="00FD466B" w:rsidRPr="005D1C0C">
        <w:rPr>
          <w:rStyle w:val="NoneA"/>
          <w:rFonts w:ascii="Arial" w:hAnsi="Arial" w:cs="Arial"/>
        </w:rPr>
        <w:t xml:space="preserve"> (ewentualnie)</w:t>
      </w:r>
      <w:r w:rsidRPr="005D1C0C">
        <w:rPr>
          <w:rStyle w:val="NoneA"/>
          <w:rFonts w:ascii="Arial" w:hAnsi="Arial" w:cs="Arial"/>
        </w:rPr>
        <w:t>.</w:t>
      </w:r>
    </w:p>
    <w:p w14:paraId="7B60B9BC" w14:textId="77777777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Organizator zakłada możliwość promowania wyróżnionych Prac Konkursowych na wystawach.</w:t>
      </w:r>
    </w:p>
    <w:p w14:paraId="48C2536A" w14:textId="2334269B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Uczestnikowi nie przysługuje wynagrodzenie z tytułu publikacji</w:t>
      </w:r>
      <w:r w:rsidR="0082108C" w:rsidRPr="005D1C0C">
        <w:rPr>
          <w:rStyle w:val="NoneA"/>
          <w:rFonts w:ascii="Arial" w:hAnsi="Arial" w:cs="Arial"/>
        </w:rPr>
        <w:t>, obróbki graficznej, rozpowszechniania</w:t>
      </w:r>
      <w:r w:rsidRPr="005D1C0C">
        <w:rPr>
          <w:rStyle w:val="NoneA"/>
          <w:rFonts w:ascii="Arial" w:hAnsi="Arial" w:cs="Arial"/>
        </w:rPr>
        <w:t xml:space="preserve"> i promocji jego Pracy Konkursowej</w:t>
      </w:r>
      <w:r w:rsidR="0082108C" w:rsidRPr="005D1C0C">
        <w:rPr>
          <w:rStyle w:val="NoneA"/>
          <w:rFonts w:ascii="Arial" w:hAnsi="Arial" w:cs="Arial"/>
        </w:rPr>
        <w:t>, w tym jej wersji obrobionej zgodnie z ust. 9</w:t>
      </w:r>
      <w:r w:rsidRPr="005D1C0C">
        <w:rPr>
          <w:rStyle w:val="NoneA"/>
          <w:rFonts w:ascii="Arial" w:hAnsi="Arial" w:cs="Arial"/>
        </w:rPr>
        <w:t>.</w:t>
      </w:r>
    </w:p>
    <w:p w14:paraId="6206D58F" w14:textId="77777777" w:rsidR="005D0D8F" w:rsidRPr="005D1C0C" w:rsidRDefault="0087528D" w:rsidP="003A39E4">
      <w:pPr>
        <w:pStyle w:val="Akapitzlist"/>
        <w:numPr>
          <w:ilvl w:val="0"/>
          <w:numId w:val="13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Praca Konkursowa nie może zawierać wizerunku osób trzecich.</w:t>
      </w:r>
    </w:p>
    <w:p w14:paraId="3B3BB6CD" w14:textId="77777777" w:rsidR="005D0D8F" w:rsidRPr="005D1C0C" w:rsidRDefault="005D0D8F" w:rsidP="00FF5B3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CE0A6DE" w14:textId="77777777" w:rsidR="005D0D8F" w:rsidRPr="005D1C0C" w:rsidRDefault="0087528D" w:rsidP="006D45EC">
      <w:pPr>
        <w:suppressAutoHyphens/>
        <w:spacing w:after="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Rozdział 4</w:t>
      </w:r>
    </w:p>
    <w:p w14:paraId="516E8F07" w14:textId="77777777" w:rsidR="005D0D8F" w:rsidRPr="005D1C0C" w:rsidRDefault="0087528D" w:rsidP="00FF510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Komisja Konkursowa i wyłonienie laureata Konkursu</w:t>
      </w:r>
    </w:p>
    <w:p w14:paraId="1971ED77" w14:textId="05B51228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Wyłonienia laureata i przyznania nagrody przewidzianej w Konkursie dokona komisja konkursowa (zwana dalej: „</w:t>
      </w:r>
      <w:r w:rsidRPr="005D1C0C">
        <w:rPr>
          <w:rStyle w:val="None"/>
          <w:rFonts w:ascii="Arial" w:hAnsi="Arial" w:cs="Arial"/>
          <w:b/>
          <w:bCs/>
        </w:rPr>
        <w:t>Komisją</w:t>
      </w:r>
      <w:r w:rsidRPr="005D1C0C">
        <w:rPr>
          <w:rStyle w:val="NoneA"/>
          <w:rFonts w:ascii="Arial" w:hAnsi="Arial" w:cs="Arial"/>
        </w:rPr>
        <w:t>”) powołana przez Organizatora, w pięcioosobowym składzie. Członkowie Komisji nie mogą brać udziału w Konkursie ani nie mogą być w stosunku do żadnego z Uczestnik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krewnym lub powinowatym w linii prostej lub krewnym w linii bocznej do drugiego stopnia, ani pozostawać z żadnym z Uczestnik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</w:t>
      </w:r>
      <w:r w:rsidR="001F6487" w:rsidRPr="005D1C0C">
        <w:rPr>
          <w:rStyle w:val="NoneA"/>
          <w:rFonts w:ascii="Arial" w:hAnsi="Arial" w:cs="Arial"/>
        </w:rPr>
        <w:t xml:space="preserve"> </w:t>
      </w:r>
      <w:r w:rsidRPr="005D1C0C">
        <w:rPr>
          <w:rStyle w:val="NoneA"/>
          <w:rFonts w:ascii="Arial" w:hAnsi="Arial" w:cs="Arial"/>
        </w:rPr>
        <w:t>konkursu w stosunku przysposobienia, opieki lub kurateli. W przypadku Uczestnik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będących jednostkami organizacyjnymi – zakazy te odnoszą się</w:t>
      </w:r>
      <w:r w:rsidR="00721FF5" w:rsidRPr="005D1C0C">
        <w:rPr>
          <w:rStyle w:val="NoneA"/>
          <w:rFonts w:ascii="Arial" w:hAnsi="Arial" w:cs="Arial"/>
        </w:rPr>
        <w:t xml:space="preserve"> także</w:t>
      </w:r>
      <w:r w:rsidRPr="005D1C0C">
        <w:rPr>
          <w:rStyle w:val="NoneA"/>
          <w:rFonts w:ascii="Arial" w:hAnsi="Arial" w:cs="Arial"/>
        </w:rPr>
        <w:t xml:space="preserve"> do relacji mogących zachodzić między Członkami Komisji a pracownikami lub członkami organ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zarządzających Uczestnika</w:t>
      </w:r>
      <w:r w:rsidR="00721FF5" w:rsidRPr="005D1C0C">
        <w:rPr>
          <w:rStyle w:val="NoneA"/>
          <w:rFonts w:ascii="Arial" w:hAnsi="Arial" w:cs="Arial"/>
        </w:rPr>
        <w:t xml:space="preserve"> będącego jednostką organizacyjną</w:t>
      </w:r>
      <w:r w:rsidRPr="005D1C0C">
        <w:rPr>
          <w:rStyle w:val="NoneA"/>
          <w:rFonts w:ascii="Arial" w:hAnsi="Arial" w:cs="Arial"/>
        </w:rPr>
        <w:t>.</w:t>
      </w:r>
    </w:p>
    <w:p w14:paraId="42AFB39D" w14:textId="3B759A97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Członkami Komisji </w:t>
      </w:r>
      <w:r w:rsidR="00A824A1" w:rsidRPr="005D1C0C">
        <w:rPr>
          <w:rStyle w:val="NoneA"/>
          <w:rFonts w:ascii="Arial" w:hAnsi="Arial" w:cs="Arial"/>
        </w:rPr>
        <w:t xml:space="preserve">będą przedstawiciele </w:t>
      </w:r>
      <w:r w:rsidR="00F9265E" w:rsidRPr="005D1C0C">
        <w:rPr>
          <w:rStyle w:val="NoneA"/>
          <w:rFonts w:ascii="Arial" w:hAnsi="Arial" w:cs="Arial"/>
        </w:rPr>
        <w:t>Organizatora</w:t>
      </w:r>
      <w:r w:rsidR="00A824A1" w:rsidRPr="005D1C0C">
        <w:rPr>
          <w:rStyle w:val="NoneA"/>
          <w:rFonts w:ascii="Arial" w:hAnsi="Arial" w:cs="Arial"/>
        </w:rPr>
        <w:t xml:space="preserve"> oraz instytucji z dziedziny kultury i</w:t>
      </w:r>
      <w:r w:rsidR="0043770B" w:rsidRPr="005D1C0C">
        <w:rPr>
          <w:rStyle w:val="NoneA"/>
          <w:rFonts w:ascii="Arial" w:hAnsi="Arial" w:cs="Arial"/>
        </w:rPr>
        <w:t> </w:t>
      </w:r>
      <w:r w:rsidR="00A824A1" w:rsidRPr="005D1C0C">
        <w:rPr>
          <w:rStyle w:val="NoneA"/>
          <w:rFonts w:ascii="Arial" w:hAnsi="Arial" w:cs="Arial"/>
        </w:rPr>
        <w:t xml:space="preserve">sztuki, którzy na zaproszenie </w:t>
      </w:r>
      <w:r w:rsidR="00F9265E" w:rsidRPr="005D1C0C">
        <w:rPr>
          <w:rStyle w:val="NoneA"/>
          <w:rFonts w:ascii="Arial" w:hAnsi="Arial" w:cs="Arial"/>
        </w:rPr>
        <w:t xml:space="preserve">Organizatora </w:t>
      </w:r>
      <w:r w:rsidR="00A824A1" w:rsidRPr="005D1C0C">
        <w:rPr>
          <w:rStyle w:val="NoneA"/>
          <w:rFonts w:ascii="Arial" w:hAnsi="Arial" w:cs="Arial"/>
        </w:rPr>
        <w:t>wezmą w niej udział.</w:t>
      </w:r>
    </w:p>
    <w:p w14:paraId="698A6F84" w14:textId="338862C9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Organizator ma prawo odwołać członka Komisji, jeżeli ze względu na okoliczności członek Komisji nie może sprawować swoich </w:t>
      </w:r>
      <w:r w:rsidR="0099114E" w:rsidRPr="005D1C0C">
        <w:rPr>
          <w:rStyle w:val="NoneA"/>
          <w:rFonts w:ascii="Arial" w:hAnsi="Arial" w:cs="Arial"/>
        </w:rPr>
        <w:t>funkcji</w:t>
      </w:r>
      <w:r w:rsidR="00F9265E" w:rsidRPr="005D1C0C">
        <w:rPr>
          <w:rStyle w:val="NoneA"/>
          <w:rFonts w:ascii="Arial" w:hAnsi="Arial" w:cs="Arial"/>
        </w:rPr>
        <w:t>, a także</w:t>
      </w:r>
      <w:r w:rsidRPr="005D1C0C">
        <w:rPr>
          <w:rStyle w:val="NoneA"/>
          <w:rFonts w:ascii="Arial" w:hAnsi="Arial" w:cs="Arial"/>
        </w:rPr>
        <w:t xml:space="preserve"> powołać w jego miejsce innego członka Komisji.</w:t>
      </w:r>
    </w:p>
    <w:p w14:paraId="7EE500DA" w14:textId="77777777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Zadaniem Komisji jest nadz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r nad prawidłowym przebiegiem Konkursu, wyłonienie laureata Konkursu oraz ogłoszenie wynik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Konkursu.</w:t>
      </w:r>
    </w:p>
    <w:p w14:paraId="325EAC99" w14:textId="67B31748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lastRenderedPageBreak/>
        <w:t>Kryteria wyboru laureata Konkursu stosowane przez Komisję są następują</w:t>
      </w:r>
      <w:r w:rsidRPr="005D1C0C">
        <w:rPr>
          <w:rStyle w:val="None"/>
          <w:rFonts w:ascii="Arial" w:hAnsi="Arial" w:cs="Arial"/>
        </w:rPr>
        <w:t xml:space="preserve">ce: </w:t>
      </w:r>
      <w:r w:rsidRPr="005D1C0C">
        <w:rPr>
          <w:rStyle w:val="NoneA"/>
          <w:rFonts w:ascii="Arial" w:hAnsi="Arial" w:cs="Arial"/>
        </w:rPr>
        <w:t>zgodność z </w:t>
      </w:r>
      <w:r w:rsidR="007A24BA" w:rsidRPr="005D1C0C">
        <w:rPr>
          <w:rStyle w:val="NoneA"/>
          <w:rFonts w:ascii="Arial" w:hAnsi="Arial" w:cs="Arial"/>
        </w:rPr>
        <w:t>tematem Dnia Krajobrazu 202</w:t>
      </w:r>
      <w:r w:rsidR="00441B8E" w:rsidRPr="005D1C0C">
        <w:rPr>
          <w:rStyle w:val="NoneA"/>
          <w:rFonts w:ascii="Arial" w:hAnsi="Arial" w:cs="Arial"/>
        </w:rPr>
        <w:t>4</w:t>
      </w:r>
      <w:r w:rsidRPr="005D1C0C">
        <w:rPr>
          <w:rStyle w:val="NoneA"/>
          <w:rFonts w:ascii="Arial" w:hAnsi="Arial" w:cs="Arial"/>
        </w:rPr>
        <w:t>, czytelność komunikatu, walory estetyczne i kompozycyjne.</w:t>
      </w:r>
    </w:p>
    <w:p w14:paraId="751037BB" w14:textId="1035630A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Z zastrzeżeniem Rozdziału </w:t>
      </w:r>
      <w:r w:rsidRPr="000460A6">
        <w:rPr>
          <w:rStyle w:val="NoneA"/>
          <w:rFonts w:ascii="Arial" w:hAnsi="Arial" w:cs="Arial"/>
        </w:rPr>
        <w:t>8 ust. 5</w:t>
      </w:r>
      <w:r w:rsidRPr="005D1C0C">
        <w:rPr>
          <w:rStyle w:val="NoneA"/>
          <w:rFonts w:ascii="Arial" w:hAnsi="Arial" w:cs="Arial"/>
        </w:rPr>
        <w:t xml:space="preserve"> Komisja wyłoni 1 (jednego) laureata Konkursu, przy czym zwycięska Praca Konkursowa zostanie wyłoniona zwykłą większością głos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w, w</w:t>
      </w:r>
      <w:r w:rsidR="0095621A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głosowaniu tajnym. O wynikach Konkursu Organizator powiadomi Uczestnik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w drogą </w:t>
      </w:r>
      <w:r w:rsidRPr="005D1C0C">
        <w:rPr>
          <w:rStyle w:val="None"/>
          <w:rFonts w:ascii="Arial" w:hAnsi="Arial" w:cs="Arial"/>
        </w:rPr>
        <w:t>mailow</w:t>
      </w:r>
      <w:r w:rsidRPr="005D1C0C">
        <w:rPr>
          <w:rStyle w:val="NoneA"/>
          <w:rFonts w:ascii="Arial" w:hAnsi="Arial" w:cs="Arial"/>
        </w:rPr>
        <w:t>ą na adres zwrotny podany przez nich w ich Zgłoszeniach oraz poprzez zamieszczenie stosownej informacji na Stronie.</w:t>
      </w:r>
    </w:p>
    <w:p w14:paraId="0A36EC16" w14:textId="77777777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Komisja może także wyróżnić jedną lub kilka Prac Konkursowych – ust. 6 stosuje się odpowiednio.</w:t>
      </w:r>
    </w:p>
    <w:p w14:paraId="780BB1E0" w14:textId="2A6A9DEF" w:rsidR="005D0D8F" w:rsidRPr="005D1C0C" w:rsidRDefault="0087528D" w:rsidP="003A39E4">
      <w:pPr>
        <w:pStyle w:val="Akapitzlist"/>
        <w:numPr>
          <w:ilvl w:val="0"/>
          <w:numId w:val="24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>Og</w:t>
      </w:r>
      <w:r w:rsidRPr="005D1C0C">
        <w:rPr>
          <w:rStyle w:val="NoneA"/>
          <w:rFonts w:ascii="Arial" w:hAnsi="Arial" w:cs="Arial"/>
        </w:rPr>
        <w:t>łoszenie wynik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Konkursu nastąpi do</w:t>
      </w:r>
      <w:r w:rsidR="0099114E" w:rsidRPr="005D1C0C">
        <w:rPr>
          <w:rStyle w:val="NoneA"/>
          <w:rFonts w:ascii="Arial" w:hAnsi="Arial" w:cs="Arial"/>
        </w:rPr>
        <w:t xml:space="preserve"> </w:t>
      </w:r>
      <w:r w:rsidR="00FD466B" w:rsidRPr="005D1C0C">
        <w:rPr>
          <w:rStyle w:val="NoneA"/>
          <w:rFonts w:ascii="Arial" w:hAnsi="Arial" w:cs="Arial"/>
        </w:rPr>
        <w:t>2</w:t>
      </w:r>
      <w:r w:rsidR="007E6550" w:rsidRPr="005D1C0C">
        <w:rPr>
          <w:rStyle w:val="NoneA"/>
          <w:rFonts w:ascii="Arial" w:hAnsi="Arial" w:cs="Arial"/>
        </w:rPr>
        <w:t>7</w:t>
      </w:r>
      <w:r w:rsidR="00FD466B" w:rsidRPr="005D1C0C">
        <w:rPr>
          <w:rStyle w:val="NoneA"/>
          <w:rFonts w:ascii="Arial" w:hAnsi="Arial" w:cs="Arial"/>
        </w:rPr>
        <w:t xml:space="preserve"> </w:t>
      </w:r>
      <w:r w:rsidR="0099114E" w:rsidRPr="005D1C0C">
        <w:rPr>
          <w:rStyle w:val="NoneA"/>
          <w:rFonts w:ascii="Arial" w:hAnsi="Arial" w:cs="Arial"/>
        </w:rPr>
        <w:t xml:space="preserve">września </w:t>
      </w:r>
      <w:r w:rsidR="007A24BA" w:rsidRPr="005D1C0C">
        <w:rPr>
          <w:rStyle w:val="NoneA"/>
          <w:rFonts w:ascii="Arial" w:hAnsi="Arial" w:cs="Arial"/>
        </w:rPr>
        <w:t>202</w:t>
      </w:r>
      <w:r w:rsidR="00441B8E" w:rsidRPr="005D1C0C">
        <w:rPr>
          <w:rStyle w:val="NoneA"/>
          <w:rFonts w:ascii="Arial" w:hAnsi="Arial" w:cs="Arial"/>
        </w:rPr>
        <w:t>4</w:t>
      </w:r>
      <w:r w:rsidRPr="005D1C0C">
        <w:rPr>
          <w:rStyle w:val="NoneA"/>
          <w:rFonts w:ascii="Arial" w:hAnsi="Arial" w:cs="Arial"/>
        </w:rPr>
        <w:t xml:space="preserve"> r. na Stronie. W przypadku laureata Konkursu oraz autor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wyróżnionych Prac Konkursowych podane będą</w:t>
      </w:r>
      <w:r w:rsidRPr="005D1C0C">
        <w:rPr>
          <w:rStyle w:val="None"/>
          <w:rFonts w:ascii="Arial" w:hAnsi="Arial" w:cs="Arial"/>
        </w:rPr>
        <w:t>: imi</w:t>
      </w:r>
      <w:r w:rsidRPr="005D1C0C">
        <w:rPr>
          <w:rStyle w:val="NoneA"/>
          <w:rFonts w:ascii="Arial" w:hAnsi="Arial" w:cs="Arial"/>
        </w:rPr>
        <w:t>ę, nazwisko oraz miejscowość.</w:t>
      </w:r>
    </w:p>
    <w:p w14:paraId="15ABB7A9" w14:textId="77777777" w:rsidR="00766FF5" w:rsidRPr="005D1C0C" w:rsidRDefault="00766FF5" w:rsidP="00FF5B39">
      <w:pPr>
        <w:suppressAutoHyphens/>
        <w:spacing w:after="120"/>
        <w:rPr>
          <w:rStyle w:val="None"/>
          <w:rFonts w:ascii="Arial" w:eastAsia="Arial" w:hAnsi="Arial" w:cs="Arial"/>
          <w14:textOutline w14:w="0" w14:cap="rnd" w14:cmpd="sng" w14:algn="ctr">
            <w14:noFill/>
            <w14:prstDash w14:val="solid"/>
            <w14:bevel/>
          </w14:textOutline>
        </w:rPr>
      </w:pPr>
    </w:p>
    <w:p w14:paraId="53C5643D" w14:textId="77777777" w:rsidR="005D0D8F" w:rsidRPr="005D1C0C" w:rsidRDefault="0087528D" w:rsidP="006D45EC">
      <w:pPr>
        <w:suppressAutoHyphens/>
        <w:spacing w:after="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Rozdział 5</w:t>
      </w:r>
    </w:p>
    <w:p w14:paraId="56A34ACE" w14:textId="77777777" w:rsidR="005D0D8F" w:rsidRPr="005D1C0C" w:rsidRDefault="0087528D" w:rsidP="00FF510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Nagrody w Konkursie</w:t>
      </w:r>
    </w:p>
    <w:p w14:paraId="5179A816" w14:textId="2A3B2FC1" w:rsidR="005D0D8F" w:rsidRPr="00FD43D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Dla laureata Konkursu przewidziana jest nagroda </w:t>
      </w:r>
      <w:r w:rsidR="00203269" w:rsidRPr="005D1C0C">
        <w:rPr>
          <w:rStyle w:val="NoneA"/>
          <w:rFonts w:ascii="Arial" w:hAnsi="Arial" w:cs="Arial"/>
        </w:rPr>
        <w:t xml:space="preserve">rzeczowa o wartości </w:t>
      </w:r>
      <w:r w:rsidR="00BD5A92" w:rsidRPr="005D1C0C">
        <w:rPr>
          <w:rStyle w:val="NoneA"/>
          <w:rFonts w:ascii="Arial" w:hAnsi="Arial" w:cs="Arial"/>
        </w:rPr>
        <w:t xml:space="preserve">nie większej niż </w:t>
      </w:r>
      <w:r w:rsidR="00BF44EB" w:rsidRPr="005D1C0C">
        <w:rPr>
          <w:rStyle w:val="NoneA"/>
          <w:rFonts w:ascii="Arial" w:hAnsi="Arial" w:cs="Arial"/>
        </w:rPr>
        <w:t>1 </w:t>
      </w:r>
      <w:r w:rsidR="00BF44EB">
        <w:rPr>
          <w:rStyle w:val="NoneA"/>
          <w:rFonts w:ascii="Arial" w:hAnsi="Arial" w:cs="Arial"/>
        </w:rPr>
        <w:t>8</w:t>
      </w:r>
      <w:r w:rsidR="00BF44EB" w:rsidRPr="005D1C0C">
        <w:rPr>
          <w:rStyle w:val="NoneA"/>
          <w:rFonts w:ascii="Arial" w:hAnsi="Arial" w:cs="Arial"/>
        </w:rPr>
        <w:t xml:space="preserve">00 zł (słownie: jeden tysiąc </w:t>
      </w:r>
      <w:r w:rsidR="00BF44EB">
        <w:rPr>
          <w:rStyle w:val="NoneA"/>
          <w:rFonts w:ascii="Arial" w:hAnsi="Arial" w:cs="Arial"/>
        </w:rPr>
        <w:t>osiem</w:t>
      </w:r>
      <w:r w:rsidR="00BF44EB" w:rsidRPr="005D1C0C">
        <w:rPr>
          <w:rStyle w:val="NoneA"/>
          <w:rFonts w:ascii="Arial" w:hAnsi="Arial" w:cs="Arial"/>
        </w:rPr>
        <w:t>set złotych 00/100)</w:t>
      </w:r>
      <w:r w:rsidRPr="005D1C0C">
        <w:rPr>
          <w:rStyle w:val="NoneA"/>
          <w:rFonts w:ascii="Arial" w:hAnsi="Arial" w:cs="Arial"/>
        </w:rPr>
        <w:t>,</w:t>
      </w:r>
      <w:r w:rsidR="00BD5A92" w:rsidRPr="005D1C0C">
        <w:rPr>
          <w:rStyle w:val="NoneA"/>
          <w:rFonts w:ascii="Arial" w:hAnsi="Arial" w:cs="Arial"/>
        </w:rPr>
        <w:t xml:space="preserve"> ale nie mniejszej niż 1 </w:t>
      </w:r>
      <w:r w:rsidR="00BF44EB">
        <w:rPr>
          <w:rStyle w:val="NoneA"/>
          <w:rFonts w:ascii="Arial" w:hAnsi="Arial" w:cs="Arial"/>
        </w:rPr>
        <w:t>7</w:t>
      </w:r>
      <w:r w:rsidR="00BD5A92" w:rsidRPr="005D1C0C">
        <w:rPr>
          <w:rStyle w:val="NoneA"/>
          <w:rFonts w:ascii="Arial" w:hAnsi="Arial" w:cs="Arial"/>
        </w:rPr>
        <w:t xml:space="preserve">00 zł (słownie: jeden tysiąc </w:t>
      </w:r>
      <w:r w:rsidR="00BF44EB">
        <w:rPr>
          <w:rStyle w:val="NoneA"/>
          <w:rFonts w:ascii="Arial" w:hAnsi="Arial" w:cs="Arial"/>
        </w:rPr>
        <w:t>siedemset</w:t>
      </w:r>
      <w:r w:rsidR="00BF44EB" w:rsidRPr="005D1C0C">
        <w:rPr>
          <w:rStyle w:val="NoneA"/>
          <w:rFonts w:ascii="Arial" w:hAnsi="Arial" w:cs="Arial"/>
        </w:rPr>
        <w:t xml:space="preserve"> </w:t>
      </w:r>
      <w:r w:rsidR="00BD5A92" w:rsidRPr="005D1C0C">
        <w:rPr>
          <w:rStyle w:val="NoneA"/>
          <w:rFonts w:ascii="Arial" w:hAnsi="Arial" w:cs="Arial"/>
        </w:rPr>
        <w:t xml:space="preserve">złotych 00/100) </w:t>
      </w:r>
      <w:r w:rsidRPr="005D1C0C">
        <w:rPr>
          <w:rStyle w:val="NoneA"/>
          <w:rFonts w:ascii="Arial" w:hAnsi="Arial" w:cs="Arial"/>
        </w:rPr>
        <w:t>zwana dalej: „</w:t>
      </w:r>
      <w:r w:rsidRPr="005D1C0C">
        <w:rPr>
          <w:rStyle w:val="None"/>
          <w:rFonts w:ascii="Arial" w:hAnsi="Arial" w:cs="Arial"/>
          <w:b/>
          <w:bCs/>
        </w:rPr>
        <w:t>Nagrodą</w:t>
      </w:r>
      <w:r w:rsidRPr="005D1C0C">
        <w:rPr>
          <w:rStyle w:val="NoneA"/>
          <w:rFonts w:ascii="Arial" w:hAnsi="Arial" w:cs="Arial"/>
        </w:rPr>
        <w:t>”.</w:t>
      </w:r>
    </w:p>
    <w:p w14:paraId="62661C43" w14:textId="1745E9C8" w:rsidR="002D08BC" w:rsidRPr="00F96315" w:rsidRDefault="002D08BC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CE153C">
        <w:rPr>
          <w:rFonts w:ascii="Arial" w:hAnsi="Arial" w:cs="Arial"/>
        </w:rPr>
        <w:t>Organizator zobowiązuje się ustanowić na rzecz laureata Konkursu dodatkową nagrodę pieniężną w wysokości 10% wartości Nagrody w przypadku, jeśli udział w konkursie laureata Konkursu miał miejsce w związku z prowadzoną przez niego pozarolniczą działalnością gospodarczą, a Nagroda będzie stanowiła przychód z tej działalności. Dodatkowa nagroda pieniężna w całości zostanie potrącona na poczet zryczałtowanego podatku dochodowego od osób fizycznych od wygranych w konkursach, na co laureat poprzez wzięcie udziału w Konkursie wyraża zgodę. Laureat Konkursu zobowiązany jest przekazać Organizatorowi wszelkie dane niezbędne do wypełnienia obowiązku podatkowego.</w:t>
      </w:r>
    </w:p>
    <w:p w14:paraId="78CFC222" w14:textId="1765A1EF" w:rsidR="005D0D8F" w:rsidRPr="003C2DA9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FD43DC">
        <w:rPr>
          <w:rStyle w:val="NoneA"/>
          <w:rFonts w:ascii="Arial" w:hAnsi="Arial" w:cs="Arial"/>
        </w:rPr>
        <w:t xml:space="preserve">Najpóźniej w dniu </w:t>
      </w:r>
      <w:r w:rsidR="007E6550" w:rsidRPr="00FD43DC">
        <w:rPr>
          <w:rStyle w:val="NoneA"/>
          <w:rFonts w:ascii="Arial" w:hAnsi="Arial" w:cs="Arial"/>
        </w:rPr>
        <w:t>4 października</w:t>
      </w:r>
      <w:r w:rsidR="00A824A1" w:rsidRPr="00FD43DC">
        <w:rPr>
          <w:rStyle w:val="NoneA"/>
          <w:rFonts w:ascii="Arial" w:hAnsi="Arial" w:cs="Arial"/>
        </w:rPr>
        <w:t xml:space="preserve"> 202</w:t>
      </w:r>
      <w:r w:rsidR="00441B8E" w:rsidRPr="00FD43DC">
        <w:rPr>
          <w:rStyle w:val="NoneA"/>
          <w:rFonts w:ascii="Arial" w:hAnsi="Arial" w:cs="Arial"/>
        </w:rPr>
        <w:t>4</w:t>
      </w:r>
      <w:r w:rsidR="00A824A1" w:rsidRPr="00FD43DC">
        <w:rPr>
          <w:rStyle w:val="NoneA"/>
          <w:rFonts w:ascii="Arial" w:hAnsi="Arial" w:cs="Arial"/>
        </w:rPr>
        <w:t xml:space="preserve"> </w:t>
      </w:r>
      <w:r w:rsidRPr="00FD43DC">
        <w:rPr>
          <w:rStyle w:val="NoneA"/>
          <w:rFonts w:ascii="Arial" w:hAnsi="Arial" w:cs="Arial"/>
        </w:rPr>
        <w:t>r. laureat Konkursu zostanie powiadomiony o</w:t>
      </w:r>
      <w:r w:rsidR="00646255" w:rsidRPr="00FD43DC">
        <w:rPr>
          <w:rStyle w:val="NoneA"/>
          <w:rFonts w:ascii="Arial" w:hAnsi="Arial" w:cs="Arial"/>
        </w:rPr>
        <w:t> </w:t>
      </w:r>
      <w:r w:rsidRPr="00FD43DC">
        <w:rPr>
          <w:rStyle w:val="NoneA"/>
          <w:rFonts w:ascii="Arial" w:hAnsi="Arial" w:cs="Arial"/>
        </w:rPr>
        <w:t>przyznaniu Nagrody przez Organizatora w wiadomości e</w:t>
      </w:r>
      <w:r w:rsidR="00D601DE" w:rsidRPr="00DE6DEE">
        <w:rPr>
          <w:rStyle w:val="NoneA"/>
          <w:rFonts w:ascii="Arial" w:hAnsi="Arial" w:cs="Arial"/>
        </w:rPr>
        <w:t>-</w:t>
      </w:r>
      <w:r w:rsidRPr="00DE6DEE">
        <w:rPr>
          <w:rStyle w:val="NoneA"/>
          <w:rFonts w:ascii="Arial" w:hAnsi="Arial" w:cs="Arial"/>
        </w:rPr>
        <w:t>mail wysłanej na adres Uczestnika</w:t>
      </w:r>
      <w:r w:rsidR="00264E29">
        <w:rPr>
          <w:rStyle w:val="NoneA"/>
          <w:rFonts w:ascii="Arial" w:hAnsi="Arial" w:cs="Arial"/>
        </w:rPr>
        <w:t>.</w:t>
      </w:r>
    </w:p>
    <w:p w14:paraId="55577D46" w14:textId="6AF7B30B" w:rsidR="005D0D8F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3C2DA9">
        <w:rPr>
          <w:rStyle w:val="NoneA"/>
          <w:rFonts w:ascii="Arial" w:hAnsi="Arial" w:cs="Arial"/>
        </w:rPr>
        <w:t>Organizator, przesyłając powiadomienie, o kt</w:t>
      </w:r>
      <w:r w:rsidRPr="003C2DA9">
        <w:rPr>
          <w:rStyle w:val="None"/>
          <w:rFonts w:ascii="Arial" w:hAnsi="Arial" w:cs="Arial"/>
        </w:rPr>
        <w:t>ó</w:t>
      </w:r>
      <w:r w:rsidRPr="003C2DA9">
        <w:rPr>
          <w:rStyle w:val="NoneA"/>
          <w:rFonts w:ascii="Arial" w:hAnsi="Arial" w:cs="Arial"/>
        </w:rPr>
        <w:t xml:space="preserve">rym mowa w ust. </w:t>
      </w:r>
      <w:r w:rsidR="00E57B4B">
        <w:rPr>
          <w:rStyle w:val="NoneA"/>
          <w:rFonts w:ascii="Arial" w:hAnsi="Arial" w:cs="Arial"/>
        </w:rPr>
        <w:t>3</w:t>
      </w:r>
      <w:r w:rsidRPr="003C2DA9">
        <w:rPr>
          <w:rStyle w:val="NoneA"/>
          <w:rFonts w:ascii="Arial" w:hAnsi="Arial" w:cs="Arial"/>
        </w:rPr>
        <w:t xml:space="preserve"> zwr</w:t>
      </w:r>
      <w:r w:rsidRPr="005D1C0C">
        <w:rPr>
          <w:rStyle w:val="None"/>
          <w:rFonts w:ascii="Arial" w:hAnsi="Arial" w:cs="Arial"/>
        </w:rPr>
        <w:t>óci si</w:t>
      </w:r>
      <w:r w:rsidRPr="005D1C0C">
        <w:rPr>
          <w:rStyle w:val="NoneA"/>
          <w:rFonts w:ascii="Arial" w:hAnsi="Arial" w:cs="Arial"/>
        </w:rPr>
        <w:t xml:space="preserve">ę do </w:t>
      </w:r>
      <w:r w:rsidR="006D052F" w:rsidRPr="005D1C0C">
        <w:rPr>
          <w:rStyle w:val="NoneA"/>
          <w:rFonts w:ascii="Arial" w:hAnsi="Arial" w:cs="Arial"/>
        </w:rPr>
        <w:t>l</w:t>
      </w:r>
      <w:r w:rsidRPr="005D1C0C">
        <w:rPr>
          <w:rStyle w:val="NoneA"/>
          <w:rFonts w:ascii="Arial" w:hAnsi="Arial" w:cs="Arial"/>
        </w:rPr>
        <w:t>aureata Konkursu o odesłanie danych do przekazania Nagrody zawierających w szczeg</w:t>
      </w:r>
      <w:r w:rsidRPr="005D1C0C">
        <w:rPr>
          <w:rStyle w:val="None"/>
          <w:rFonts w:ascii="Arial" w:hAnsi="Arial" w:cs="Arial"/>
        </w:rPr>
        <w:t>ó</w:t>
      </w:r>
      <w:r w:rsidR="00203269" w:rsidRPr="005D1C0C">
        <w:rPr>
          <w:rStyle w:val="NoneA"/>
          <w:rFonts w:ascii="Arial" w:hAnsi="Arial" w:cs="Arial"/>
        </w:rPr>
        <w:t>lności</w:t>
      </w:r>
      <w:r w:rsidRPr="005D1C0C">
        <w:rPr>
          <w:rStyle w:val="NoneA"/>
          <w:rFonts w:ascii="Arial" w:hAnsi="Arial" w:cs="Arial"/>
        </w:rPr>
        <w:t xml:space="preserve"> </w:t>
      </w:r>
      <w:r w:rsidR="00203269" w:rsidRPr="005D1C0C">
        <w:rPr>
          <w:rStyle w:val="NoneA"/>
          <w:rFonts w:ascii="Arial" w:hAnsi="Arial" w:cs="Arial"/>
        </w:rPr>
        <w:t>adres</w:t>
      </w:r>
      <w:r w:rsidRPr="005D1C0C">
        <w:rPr>
          <w:rStyle w:val="NoneA"/>
          <w:rFonts w:ascii="Arial" w:hAnsi="Arial" w:cs="Arial"/>
        </w:rPr>
        <w:t>, na kt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ry ma być przekazana Nagroda przyznana dla </w:t>
      </w:r>
      <w:r w:rsidR="006D052F" w:rsidRPr="005D1C0C">
        <w:rPr>
          <w:rStyle w:val="NoneA"/>
          <w:rFonts w:ascii="Arial" w:hAnsi="Arial" w:cs="Arial"/>
        </w:rPr>
        <w:t>l</w:t>
      </w:r>
      <w:r w:rsidRPr="005D1C0C">
        <w:rPr>
          <w:rStyle w:val="NoneA"/>
          <w:rFonts w:ascii="Arial" w:hAnsi="Arial" w:cs="Arial"/>
        </w:rPr>
        <w:t>aureata Konkursu.</w:t>
      </w:r>
      <w:r w:rsidR="002C4197" w:rsidRPr="005D1C0C">
        <w:rPr>
          <w:rStyle w:val="NoneA"/>
          <w:rFonts w:ascii="Arial" w:hAnsi="Arial" w:cs="Arial"/>
        </w:rPr>
        <w:t xml:space="preserve"> </w:t>
      </w:r>
    </w:p>
    <w:p w14:paraId="799135BD" w14:textId="3B9CA568" w:rsidR="002C4197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Laureat Konkursu w ciągu 10 dni od </w:t>
      </w:r>
      <w:r w:rsidR="00D601DE" w:rsidRPr="005D1C0C">
        <w:rPr>
          <w:rStyle w:val="NoneA"/>
          <w:rFonts w:ascii="Arial" w:hAnsi="Arial" w:cs="Arial"/>
        </w:rPr>
        <w:t xml:space="preserve">przesłania przez </w:t>
      </w:r>
      <w:r w:rsidRPr="005D1C0C">
        <w:rPr>
          <w:rStyle w:val="NoneA"/>
          <w:rFonts w:ascii="Arial" w:hAnsi="Arial" w:cs="Arial"/>
        </w:rPr>
        <w:t>Organizatora wiadomości, o kt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rej mowa w ust. </w:t>
      </w:r>
      <w:r w:rsidR="002837A0">
        <w:rPr>
          <w:rStyle w:val="NoneA"/>
          <w:rFonts w:ascii="Arial" w:hAnsi="Arial" w:cs="Arial"/>
        </w:rPr>
        <w:t>3</w:t>
      </w:r>
      <w:r w:rsidRPr="005D1C0C">
        <w:rPr>
          <w:rStyle w:val="NoneA"/>
          <w:rFonts w:ascii="Arial" w:hAnsi="Arial" w:cs="Arial"/>
        </w:rPr>
        <w:t xml:space="preserve">, przekaże </w:t>
      </w:r>
      <w:r w:rsidR="00172467" w:rsidRPr="005D1C0C">
        <w:rPr>
          <w:rStyle w:val="NoneA"/>
          <w:rFonts w:ascii="Arial" w:hAnsi="Arial" w:cs="Arial"/>
        </w:rPr>
        <w:t xml:space="preserve">Organizatorowi </w:t>
      </w:r>
      <w:r w:rsidRPr="005D1C0C">
        <w:rPr>
          <w:rStyle w:val="NoneA"/>
          <w:rFonts w:ascii="Arial" w:hAnsi="Arial" w:cs="Arial"/>
        </w:rPr>
        <w:t xml:space="preserve">dane wskazane w ust. </w:t>
      </w:r>
      <w:r w:rsidR="002837A0">
        <w:rPr>
          <w:rStyle w:val="NoneA"/>
          <w:rFonts w:ascii="Arial" w:hAnsi="Arial" w:cs="Arial"/>
        </w:rPr>
        <w:t>4</w:t>
      </w:r>
      <w:r w:rsidR="00172467" w:rsidRPr="005D1C0C">
        <w:rPr>
          <w:rStyle w:val="NoneA"/>
          <w:rFonts w:ascii="Arial" w:hAnsi="Arial" w:cs="Arial"/>
        </w:rPr>
        <w:t>.</w:t>
      </w:r>
    </w:p>
    <w:p w14:paraId="46A0DB4A" w14:textId="1F5D7690" w:rsidR="005D0D8F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 xml:space="preserve">W przypadku uchybienia terminowi, o którym mowa w ust. </w:t>
      </w:r>
      <w:r w:rsidR="002837A0">
        <w:rPr>
          <w:rStyle w:val="None"/>
          <w:rFonts w:ascii="Arial" w:hAnsi="Arial" w:cs="Arial"/>
        </w:rPr>
        <w:t>5</w:t>
      </w:r>
      <w:r w:rsidRPr="005D1C0C">
        <w:rPr>
          <w:rStyle w:val="None"/>
          <w:rFonts w:ascii="Arial" w:hAnsi="Arial" w:cs="Arial"/>
        </w:rPr>
        <w:t xml:space="preserve">, </w:t>
      </w:r>
      <w:r w:rsidR="0085573C" w:rsidRPr="005D1C0C">
        <w:rPr>
          <w:rStyle w:val="None"/>
          <w:rFonts w:ascii="Arial" w:hAnsi="Arial" w:cs="Arial"/>
        </w:rPr>
        <w:t>l</w:t>
      </w:r>
      <w:r w:rsidRPr="005D1C0C">
        <w:rPr>
          <w:rStyle w:val="None"/>
          <w:rFonts w:ascii="Arial" w:hAnsi="Arial" w:cs="Arial"/>
        </w:rPr>
        <w:t>aureat Konkursu traci prawo do Nagrody</w:t>
      </w:r>
      <w:r w:rsidR="00EB2A21" w:rsidRPr="005D1C0C">
        <w:rPr>
          <w:rStyle w:val="None"/>
          <w:rFonts w:ascii="Arial" w:hAnsi="Arial" w:cs="Arial"/>
        </w:rPr>
        <w:t>.</w:t>
      </w:r>
    </w:p>
    <w:p w14:paraId="240978AE" w14:textId="1ECD51E3" w:rsidR="005D0D8F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lastRenderedPageBreak/>
        <w:t>Nagroda zostanie przekazana</w:t>
      </w:r>
      <w:r w:rsidR="00172467" w:rsidRPr="005D1C0C">
        <w:rPr>
          <w:rStyle w:val="None"/>
          <w:rFonts w:ascii="Arial" w:hAnsi="Arial" w:cs="Arial"/>
        </w:rPr>
        <w:t xml:space="preserve"> laureatowi</w:t>
      </w:r>
      <w:r w:rsidRPr="005D1C0C">
        <w:rPr>
          <w:rStyle w:val="None"/>
          <w:rFonts w:ascii="Arial" w:hAnsi="Arial" w:cs="Arial"/>
        </w:rPr>
        <w:t xml:space="preserve"> </w:t>
      </w:r>
      <w:r w:rsidR="00172467" w:rsidRPr="005D1C0C">
        <w:rPr>
          <w:rStyle w:val="None"/>
          <w:rFonts w:ascii="Arial" w:hAnsi="Arial" w:cs="Arial"/>
        </w:rPr>
        <w:t xml:space="preserve">Konkursu </w:t>
      </w:r>
      <w:r w:rsidR="008E7D27" w:rsidRPr="005D1C0C">
        <w:rPr>
          <w:rStyle w:val="None"/>
          <w:rFonts w:ascii="Arial" w:hAnsi="Arial" w:cs="Arial"/>
        </w:rPr>
        <w:t>do dnia</w:t>
      </w:r>
      <w:r w:rsidR="00390D57" w:rsidRPr="005D1C0C">
        <w:rPr>
          <w:rStyle w:val="None"/>
          <w:rFonts w:ascii="Arial" w:hAnsi="Arial" w:cs="Arial"/>
        </w:rPr>
        <w:t xml:space="preserve"> </w:t>
      </w:r>
      <w:r w:rsidR="008E7D27" w:rsidRPr="005D1C0C">
        <w:rPr>
          <w:rStyle w:val="None"/>
          <w:rFonts w:ascii="Arial" w:hAnsi="Arial" w:cs="Arial"/>
        </w:rPr>
        <w:t>30</w:t>
      </w:r>
      <w:r w:rsidR="00BA5165">
        <w:rPr>
          <w:rStyle w:val="None"/>
          <w:rFonts w:ascii="Arial" w:hAnsi="Arial" w:cs="Arial"/>
        </w:rPr>
        <w:t xml:space="preserve"> listopada </w:t>
      </w:r>
      <w:r w:rsidR="007A24BA" w:rsidRPr="005D1C0C">
        <w:rPr>
          <w:rStyle w:val="None"/>
          <w:rFonts w:ascii="Arial" w:hAnsi="Arial" w:cs="Arial"/>
        </w:rPr>
        <w:t>202</w:t>
      </w:r>
      <w:r w:rsidR="001F42CA" w:rsidRPr="005D1C0C">
        <w:rPr>
          <w:rStyle w:val="None"/>
          <w:rFonts w:ascii="Arial" w:hAnsi="Arial" w:cs="Arial"/>
        </w:rPr>
        <w:t>4</w:t>
      </w:r>
      <w:r w:rsidRPr="005D1C0C">
        <w:rPr>
          <w:rStyle w:val="None"/>
          <w:rFonts w:ascii="Arial" w:hAnsi="Arial" w:cs="Arial"/>
        </w:rPr>
        <w:t xml:space="preserve"> r.</w:t>
      </w:r>
    </w:p>
    <w:p w14:paraId="1A677A0A" w14:textId="6F064868" w:rsidR="005D0D8F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 xml:space="preserve">Nagroda, która nie zostanie wydana </w:t>
      </w:r>
      <w:r w:rsidR="00172467" w:rsidRPr="005D1C0C">
        <w:rPr>
          <w:rStyle w:val="None"/>
          <w:rFonts w:ascii="Arial" w:hAnsi="Arial" w:cs="Arial"/>
        </w:rPr>
        <w:t xml:space="preserve">laureatowi Konkursu </w:t>
      </w:r>
      <w:r w:rsidRPr="005D1C0C">
        <w:rPr>
          <w:rStyle w:val="None"/>
          <w:rFonts w:ascii="Arial" w:hAnsi="Arial" w:cs="Arial"/>
        </w:rPr>
        <w:t>z przyczyn niezależnych od</w:t>
      </w:r>
      <w:r w:rsidR="002858A7" w:rsidRPr="005D1C0C">
        <w:rPr>
          <w:rStyle w:val="None"/>
          <w:rFonts w:ascii="Arial" w:hAnsi="Arial" w:cs="Arial"/>
        </w:rPr>
        <w:t> </w:t>
      </w:r>
      <w:r w:rsidRPr="005D1C0C">
        <w:rPr>
          <w:rStyle w:val="None"/>
          <w:rFonts w:ascii="Arial" w:hAnsi="Arial" w:cs="Arial"/>
        </w:rPr>
        <w:t xml:space="preserve">Organizatora, pozostanie do jego dyspozycji, a </w:t>
      </w:r>
      <w:r w:rsidR="006D052F" w:rsidRPr="005D1C0C">
        <w:rPr>
          <w:rStyle w:val="None"/>
          <w:rFonts w:ascii="Arial" w:hAnsi="Arial" w:cs="Arial"/>
        </w:rPr>
        <w:t>l</w:t>
      </w:r>
      <w:r w:rsidRPr="005D1C0C">
        <w:rPr>
          <w:rStyle w:val="None"/>
          <w:rFonts w:ascii="Arial" w:hAnsi="Arial" w:cs="Arial"/>
        </w:rPr>
        <w:t>aureat Konkursu traci do niej prawo.</w:t>
      </w:r>
    </w:p>
    <w:p w14:paraId="130853F0" w14:textId="45CB25B1" w:rsidR="00EB2A21" w:rsidRPr="005D1C0C" w:rsidRDefault="0087528D" w:rsidP="003A39E4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Style w:val="None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Organizator w szczeg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lnie uzasadnionych przypadkach, gdy nieodebranie Nagrody przez </w:t>
      </w:r>
      <w:r w:rsidR="006D052F" w:rsidRPr="005D1C0C">
        <w:rPr>
          <w:rStyle w:val="NoneA"/>
          <w:rFonts w:ascii="Arial" w:hAnsi="Arial" w:cs="Arial"/>
        </w:rPr>
        <w:t>l</w:t>
      </w:r>
      <w:r w:rsidRPr="005D1C0C">
        <w:rPr>
          <w:rStyle w:val="NoneA"/>
          <w:rFonts w:ascii="Arial" w:hAnsi="Arial" w:cs="Arial"/>
        </w:rPr>
        <w:t>aureata Konkursu było przez niego niezawinione, wyda mu Nagrodę pomimo uchybienia terminowi, o kt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rym mowa w ust. </w:t>
      </w:r>
      <w:r w:rsidR="002837A0">
        <w:rPr>
          <w:rStyle w:val="NoneA"/>
          <w:rFonts w:ascii="Arial" w:hAnsi="Arial" w:cs="Arial"/>
        </w:rPr>
        <w:t>5</w:t>
      </w:r>
      <w:r w:rsidRPr="005D1C0C">
        <w:rPr>
          <w:rStyle w:val="NoneA"/>
          <w:rFonts w:ascii="Arial" w:hAnsi="Arial" w:cs="Arial"/>
        </w:rPr>
        <w:t xml:space="preserve">, przy czym na </w:t>
      </w:r>
      <w:r w:rsidR="002858A7" w:rsidRPr="005D1C0C">
        <w:rPr>
          <w:rStyle w:val="NoneA"/>
          <w:rFonts w:ascii="Arial" w:hAnsi="Arial" w:cs="Arial"/>
        </w:rPr>
        <w:t>l</w:t>
      </w:r>
      <w:r w:rsidRPr="005D1C0C">
        <w:rPr>
          <w:rStyle w:val="NoneA"/>
          <w:rFonts w:ascii="Arial" w:hAnsi="Arial" w:cs="Arial"/>
        </w:rPr>
        <w:t>aureacie w takiej sytuacji spoczywa ciężar wykazania braku zawinienia, a jego uchybienie nie może być większe niż 3 miesiące od upływu tego terminu.</w:t>
      </w:r>
    </w:p>
    <w:p w14:paraId="49EEF781" w14:textId="62A98B9D" w:rsidR="0034112B" w:rsidRPr="005D1C0C" w:rsidRDefault="0034112B" w:rsidP="00FF5B39">
      <w:pPr>
        <w:tabs>
          <w:tab w:val="center" w:pos="4533"/>
        </w:tabs>
        <w:suppressAutoHyphens/>
        <w:spacing w:after="120"/>
        <w:jc w:val="center"/>
        <w:rPr>
          <w:rStyle w:val="None"/>
          <w:rFonts w:ascii="Arial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1B09EF0D" w14:textId="34FF0D27" w:rsidR="005D0D8F" w:rsidRPr="005D1C0C" w:rsidRDefault="0087528D" w:rsidP="006D45EC">
      <w:pPr>
        <w:suppressAutoHyphens/>
        <w:spacing w:after="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Rozdział 6</w:t>
      </w:r>
    </w:p>
    <w:p w14:paraId="67247E11" w14:textId="77777777" w:rsidR="005D0D8F" w:rsidRPr="005D1C0C" w:rsidRDefault="0087528D" w:rsidP="00FF510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Prawa autorskie</w:t>
      </w:r>
    </w:p>
    <w:p w14:paraId="7E0542CA" w14:textId="24EA112B" w:rsidR="005D0D8F" w:rsidRPr="005D1C0C" w:rsidRDefault="0087528D" w:rsidP="003A39E4">
      <w:pPr>
        <w:pStyle w:val="Akapitzlist"/>
        <w:numPr>
          <w:ilvl w:val="0"/>
          <w:numId w:val="28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Uczestnikom do Prac Konkursowych przysługiwać będą autorskie prawa majątkowe i osobiste w rozumieniu przepis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w ustawy z dnia 4 lutego 1994 r. </w:t>
      </w:r>
      <w:r w:rsidRPr="005D1C0C">
        <w:rPr>
          <w:rStyle w:val="None"/>
          <w:rFonts w:ascii="Arial" w:hAnsi="Arial" w:cs="Arial"/>
          <w:i/>
          <w:iCs/>
        </w:rPr>
        <w:t>o prawie autorskim i prawach pokrewnych</w:t>
      </w:r>
      <w:r w:rsidRPr="005D1C0C">
        <w:rPr>
          <w:rStyle w:val="NoneA"/>
          <w:rFonts w:ascii="Arial" w:hAnsi="Arial" w:cs="Arial"/>
        </w:rPr>
        <w:t xml:space="preserve"> (Dz. U. z 20</w:t>
      </w:r>
      <w:r w:rsidR="00DF4127" w:rsidRPr="005D1C0C">
        <w:rPr>
          <w:rStyle w:val="NoneA"/>
          <w:rFonts w:ascii="Arial" w:hAnsi="Arial" w:cs="Arial"/>
        </w:rPr>
        <w:t>2</w:t>
      </w:r>
      <w:r w:rsidR="00936FA6">
        <w:rPr>
          <w:rStyle w:val="NoneA"/>
          <w:rFonts w:ascii="Arial" w:hAnsi="Arial" w:cs="Arial"/>
        </w:rPr>
        <w:t>2</w:t>
      </w:r>
      <w:r w:rsidRPr="005D1C0C">
        <w:rPr>
          <w:rStyle w:val="NoneA"/>
          <w:rFonts w:ascii="Arial" w:hAnsi="Arial" w:cs="Arial"/>
        </w:rPr>
        <w:t xml:space="preserve"> r. poz. </w:t>
      </w:r>
      <w:r w:rsidR="00936FA6">
        <w:rPr>
          <w:rStyle w:val="NoneA"/>
          <w:rFonts w:ascii="Arial" w:hAnsi="Arial" w:cs="Arial"/>
        </w:rPr>
        <w:t>2509</w:t>
      </w:r>
      <w:r w:rsidRPr="005D1C0C">
        <w:rPr>
          <w:rStyle w:val="NoneA"/>
          <w:rFonts w:ascii="Arial" w:hAnsi="Arial" w:cs="Arial"/>
        </w:rPr>
        <w:t>).</w:t>
      </w:r>
    </w:p>
    <w:p w14:paraId="2AE03FD0" w14:textId="1D71C1EF" w:rsidR="005D0D8F" w:rsidRPr="003C2DA9" w:rsidRDefault="0087528D" w:rsidP="003A39E4">
      <w:pPr>
        <w:pStyle w:val="Akapitzlist"/>
        <w:numPr>
          <w:ilvl w:val="0"/>
          <w:numId w:val="28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Organizator, z chwilą </w:t>
      </w:r>
      <w:r w:rsidR="00847090">
        <w:rPr>
          <w:rStyle w:val="NoneA"/>
          <w:rFonts w:ascii="Arial" w:hAnsi="Arial" w:cs="Arial"/>
        </w:rPr>
        <w:t>w</w:t>
      </w:r>
      <w:r w:rsidR="00A56BE5">
        <w:rPr>
          <w:rStyle w:val="NoneA"/>
          <w:rFonts w:ascii="Arial" w:hAnsi="Arial" w:cs="Arial"/>
        </w:rPr>
        <w:t>ydania</w:t>
      </w:r>
      <w:r w:rsidR="00847090" w:rsidRPr="00DE6DEE">
        <w:rPr>
          <w:rStyle w:val="NoneA"/>
          <w:rFonts w:ascii="Arial" w:hAnsi="Arial" w:cs="Arial"/>
        </w:rPr>
        <w:t xml:space="preserve"> </w:t>
      </w:r>
      <w:r w:rsidRPr="00DE6DEE">
        <w:rPr>
          <w:rStyle w:val="NoneA"/>
          <w:rFonts w:ascii="Arial" w:hAnsi="Arial" w:cs="Arial"/>
        </w:rPr>
        <w:t>Nagrody, nab</w:t>
      </w:r>
      <w:r w:rsidR="00172467" w:rsidRPr="00DE6DEE">
        <w:rPr>
          <w:rStyle w:val="NoneA"/>
          <w:rFonts w:ascii="Arial" w:hAnsi="Arial" w:cs="Arial"/>
        </w:rPr>
        <w:t>ędzie</w:t>
      </w:r>
      <w:r w:rsidRPr="00DE6DEE">
        <w:rPr>
          <w:rStyle w:val="NoneA"/>
          <w:rFonts w:ascii="Arial" w:hAnsi="Arial" w:cs="Arial"/>
        </w:rPr>
        <w:t xml:space="preserve"> od </w:t>
      </w:r>
      <w:r w:rsidR="002858A7" w:rsidRPr="00DE6DEE">
        <w:rPr>
          <w:rStyle w:val="NoneA"/>
          <w:rFonts w:ascii="Arial" w:hAnsi="Arial" w:cs="Arial"/>
        </w:rPr>
        <w:t>l</w:t>
      </w:r>
      <w:r w:rsidRPr="00DE6DEE">
        <w:rPr>
          <w:rStyle w:val="NoneA"/>
          <w:rFonts w:ascii="Arial" w:hAnsi="Arial" w:cs="Arial"/>
        </w:rPr>
        <w:t>aureata autorskie prawa majątkowe do jego Pracy Konkursowej, na zasadzie wyłączności, bez ograniczenia czasowego, ilościowego i</w:t>
      </w:r>
      <w:r w:rsidR="00DB325A">
        <w:rPr>
          <w:rStyle w:val="NoneA"/>
          <w:rFonts w:ascii="Arial" w:hAnsi="Arial" w:cs="Arial"/>
        </w:rPr>
        <w:t xml:space="preserve"> </w:t>
      </w:r>
      <w:r w:rsidRPr="003C2DA9">
        <w:rPr>
          <w:rStyle w:val="NoneA"/>
          <w:rFonts w:ascii="Arial" w:hAnsi="Arial" w:cs="Arial"/>
        </w:rPr>
        <w:t>terytorialnego</w:t>
      </w:r>
      <w:r w:rsidR="00172467" w:rsidRPr="003C2DA9">
        <w:rPr>
          <w:rStyle w:val="NoneA"/>
          <w:rFonts w:ascii="Arial" w:hAnsi="Arial" w:cs="Arial"/>
        </w:rPr>
        <w:t xml:space="preserve"> (to znaczy na terytorium Polski i wszystkich innych krajów świata)</w:t>
      </w:r>
      <w:r w:rsidRPr="003C2DA9">
        <w:rPr>
          <w:rStyle w:val="NoneA"/>
          <w:rFonts w:ascii="Arial" w:hAnsi="Arial" w:cs="Arial"/>
        </w:rPr>
        <w:t>, na następujących polach eksploatacji:</w:t>
      </w:r>
    </w:p>
    <w:p w14:paraId="77FCCEEC" w14:textId="77777777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utrwalanie i zwielokrotnianie Pracy Konkursowej – wytwarzanie określoną techniką egzemplarzy Pracy, w tym techniką drukarską, reprograficzną, zapisu magnetycznego oraz techniką cyfrową oraz rozpowszechnianie Pracy Konkursowej (także w sieci Internet);</w:t>
      </w:r>
    </w:p>
    <w:p w14:paraId="389B3510" w14:textId="77777777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 zakresie rozpowszechniania Pracy Konkursowej – publiczne wykonanie, wystawianie, wyświetlanie, odtwarzanie oraz nadawanie i reemitowanie, a także publiczne udostępnianie Pracy w taki spos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b, aby każdy m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 xml:space="preserve">gł </w:t>
      </w:r>
      <w:r w:rsidRPr="005D1C0C">
        <w:rPr>
          <w:rStyle w:val="None"/>
          <w:rFonts w:ascii="Arial" w:hAnsi="Arial" w:cs="Arial"/>
        </w:rPr>
        <w:t>mie</w:t>
      </w:r>
      <w:r w:rsidRPr="005D1C0C">
        <w:rPr>
          <w:rStyle w:val="NoneA"/>
          <w:rFonts w:ascii="Arial" w:hAnsi="Arial" w:cs="Arial"/>
        </w:rPr>
        <w:t>ć do niej dostę</w:t>
      </w:r>
      <w:r w:rsidRPr="005D1C0C">
        <w:rPr>
          <w:rStyle w:val="None"/>
          <w:rFonts w:ascii="Arial" w:hAnsi="Arial" w:cs="Arial"/>
        </w:rPr>
        <w:t>p w</w:t>
      </w:r>
      <w:r w:rsidRPr="005D1C0C">
        <w:rPr>
          <w:rStyle w:val="NoneA"/>
          <w:rFonts w:ascii="Arial" w:hAnsi="Arial" w:cs="Arial"/>
        </w:rPr>
        <w:t> miejscu i czasie przez siebie wybranym;</w:t>
      </w:r>
    </w:p>
    <w:p w14:paraId="354F6E12" w14:textId="77777777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druk i dodruk egzemplarzy Pracy Konkursowej w liczbie określonej przez Zamawiającego oraz rozpowszechnianie wydrukowanych egzemplarzy Pracy Konkursowej;</w:t>
      </w:r>
    </w:p>
    <w:p w14:paraId="433E786A" w14:textId="19C7C9F9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>obró</w:t>
      </w:r>
      <w:r w:rsidRPr="005D1C0C">
        <w:rPr>
          <w:rStyle w:val="NoneA"/>
          <w:rFonts w:ascii="Arial" w:hAnsi="Arial" w:cs="Arial"/>
        </w:rPr>
        <w:t>t oryginałem</w:t>
      </w:r>
      <w:r w:rsidR="00FD466B" w:rsidRPr="005D1C0C">
        <w:rPr>
          <w:rStyle w:val="NoneA"/>
          <w:rFonts w:ascii="Arial" w:hAnsi="Arial" w:cs="Arial"/>
        </w:rPr>
        <w:t>,</w:t>
      </w:r>
      <w:r w:rsidR="0099114E" w:rsidRPr="005D1C0C">
        <w:rPr>
          <w:rStyle w:val="NoneA"/>
          <w:rFonts w:ascii="Arial" w:hAnsi="Arial" w:cs="Arial"/>
        </w:rPr>
        <w:t xml:space="preserve"> </w:t>
      </w:r>
      <w:r w:rsidR="00A56BE5">
        <w:rPr>
          <w:rStyle w:val="NoneA"/>
          <w:rFonts w:ascii="Arial" w:hAnsi="Arial" w:cs="Arial"/>
        </w:rPr>
        <w:t>na którym</w:t>
      </w:r>
      <w:r w:rsidRPr="005D1C0C">
        <w:rPr>
          <w:rStyle w:val="NoneA"/>
          <w:rFonts w:ascii="Arial" w:hAnsi="Arial" w:cs="Arial"/>
        </w:rPr>
        <w:t xml:space="preserve"> Pracę Konkursową utrwalono – wprowadzenie do obrotu, użyczanie lub najem oryginału albo egzemplarzy;</w:t>
      </w:r>
    </w:p>
    <w:p w14:paraId="4E9E461C" w14:textId="05A9F65E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wprowadzanie i zachowanie w pamięci komputer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Organizatora;</w:t>
      </w:r>
    </w:p>
    <w:p w14:paraId="28F48494" w14:textId="77777777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dokonywania przer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bek, opracowań, skr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t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i tłumaczeń;</w:t>
      </w:r>
    </w:p>
    <w:p w14:paraId="478EE487" w14:textId="77777777" w:rsidR="005D0D8F" w:rsidRPr="005D1C0C" w:rsidRDefault="0087528D" w:rsidP="003A39E4">
      <w:pPr>
        <w:pStyle w:val="Akapitzlist"/>
        <w:numPr>
          <w:ilvl w:val="0"/>
          <w:numId w:val="30"/>
        </w:numPr>
        <w:suppressAutoHyphens/>
        <w:spacing w:after="120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wykorzystywanie Pracy Konkursowej w Internecie, w tym na Stronie.</w:t>
      </w:r>
    </w:p>
    <w:p w14:paraId="4FE1E2D0" w14:textId="795F80C6" w:rsidR="005D0D8F" w:rsidRPr="005D1C0C" w:rsidRDefault="0087528D" w:rsidP="003A39E4">
      <w:pPr>
        <w:pStyle w:val="Akapitzlist"/>
        <w:numPr>
          <w:ilvl w:val="0"/>
          <w:numId w:val="2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Uczestnik Konkursu, z chwilą wysłania Zgłoszenia biorącego udział w Konkursie, wyraża zgodę na nieodpłatne i niewyłączne korzystanie przez Organizatora z Pracy Konkursowej na polach eksploatacji wskazanych w ust. 2, w celu jej profesjonalnej publikacji </w:t>
      </w:r>
      <w:r w:rsidRPr="005D1C0C">
        <w:rPr>
          <w:rStyle w:val="NoneA"/>
          <w:rFonts w:ascii="Arial" w:hAnsi="Arial" w:cs="Arial"/>
        </w:rPr>
        <w:lastRenderedPageBreak/>
        <w:t>i promowania w mediach i środkach przekazu, w tym w przestrzeni publicznej, w szczególności na wystawach, profilach na portalach społecznościowych i stronach internetowych Organizatora.</w:t>
      </w:r>
      <w:r w:rsidR="00BA5165">
        <w:rPr>
          <w:rStyle w:val="NoneA"/>
          <w:rFonts w:ascii="Arial" w:hAnsi="Arial" w:cs="Arial"/>
        </w:rPr>
        <w:t xml:space="preserve"> Uczestnik Konkursu wyraża także zgodę na pierwsze publiczne udostępnienie Pracy Konkursowej publiczności, a także na dokonywanie w ni</w:t>
      </w:r>
      <w:r w:rsidR="00DB325A">
        <w:rPr>
          <w:rStyle w:val="NoneA"/>
          <w:rFonts w:ascii="Arial" w:hAnsi="Arial" w:cs="Arial"/>
        </w:rPr>
        <w:t>ej</w:t>
      </w:r>
      <w:r w:rsidR="00BA5165">
        <w:rPr>
          <w:rStyle w:val="NoneA"/>
          <w:rFonts w:ascii="Arial" w:hAnsi="Arial" w:cs="Arial"/>
        </w:rPr>
        <w:t xml:space="preserve"> zmian w zakresie określonym Regulaminem</w:t>
      </w:r>
      <w:r w:rsidR="00DB325A">
        <w:rPr>
          <w:rStyle w:val="NoneA"/>
          <w:rFonts w:ascii="Arial" w:hAnsi="Arial" w:cs="Arial"/>
        </w:rPr>
        <w:t xml:space="preserve"> i rozpowszechnianie na polach eksploatacji wskazanych w ust. 2 tak zmienionej Pracy Konkursowej</w:t>
      </w:r>
      <w:r w:rsidR="00BA5165">
        <w:rPr>
          <w:rStyle w:val="NoneA"/>
          <w:rFonts w:ascii="Arial" w:hAnsi="Arial" w:cs="Arial"/>
        </w:rPr>
        <w:t>.</w:t>
      </w:r>
    </w:p>
    <w:p w14:paraId="27C72240" w14:textId="4D86233A" w:rsidR="005D0D8F" w:rsidRPr="005D1C0C" w:rsidRDefault="0087528D" w:rsidP="003A39E4">
      <w:pPr>
        <w:pStyle w:val="Akapitzlist"/>
        <w:numPr>
          <w:ilvl w:val="0"/>
          <w:numId w:val="28"/>
        </w:numPr>
        <w:suppressAutoHyphens/>
        <w:spacing w:after="120"/>
        <w:jc w:val="both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Organizator jest uprawniony do wykonywania zależnego prawa autorskiego oraz zezwalania na wykonywanie zależnego prawa autorskiego w stosunku do Prac Konkursowych </w:t>
      </w:r>
      <w:r w:rsidR="002858A7" w:rsidRPr="005D1C0C">
        <w:rPr>
          <w:rStyle w:val="NoneA"/>
          <w:rFonts w:ascii="Arial" w:hAnsi="Arial" w:cs="Arial"/>
        </w:rPr>
        <w:t>przesłanych przez Uczestników</w:t>
      </w:r>
      <w:r w:rsidR="0099114E" w:rsidRPr="005D1C0C">
        <w:rPr>
          <w:rStyle w:val="NoneA"/>
          <w:rFonts w:ascii="Arial" w:hAnsi="Arial" w:cs="Arial"/>
        </w:rPr>
        <w:t xml:space="preserve"> </w:t>
      </w:r>
      <w:r w:rsidRPr="005D1C0C">
        <w:rPr>
          <w:rStyle w:val="NoneA"/>
          <w:rFonts w:ascii="Arial" w:hAnsi="Arial" w:cs="Arial"/>
        </w:rPr>
        <w:t>– w celu określonym w ust. 3.</w:t>
      </w:r>
    </w:p>
    <w:p w14:paraId="49F4DED1" w14:textId="4CECD32A" w:rsidR="00766FF5" w:rsidRPr="005D1C0C" w:rsidRDefault="0087528D" w:rsidP="003A39E4">
      <w:pPr>
        <w:pStyle w:val="Akapitzlist"/>
        <w:numPr>
          <w:ilvl w:val="0"/>
          <w:numId w:val="28"/>
        </w:numPr>
        <w:suppressAutoHyphens/>
        <w:spacing w:after="120"/>
        <w:jc w:val="both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A"/>
          <w:rFonts w:ascii="Arial" w:hAnsi="Arial" w:cs="Arial"/>
        </w:rPr>
        <w:t>W przypadku wystąpienia przez osoby trzecie przeciwko Organizatorowi z roszczeniami z powodu naruszenia praw własności intelektualnej, w tym praw autorskich</w:t>
      </w:r>
      <w:r w:rsidR="00295C0F" w:rsidRPr="005D1C0C">
        <w:rPr>
          <w:rStyle w:val="NoneA"/>
          <w:rFonts w:ascii="Arial" w:hAnsi="Arial" w:cs="Arial"/>
        </w:rPr>
        <w:t xml:space="preserve"> dotyczących Pracy Konkursowej</w:t>
      </w:r>
      <w:r w:rsidRPr="005D1C0C">
        <w:rPr>
          <w:rStyle w:val="NoneA"/>
          <w:rFonts w:ascii="Arial" w:hAnsi="Arial" w:cs="Arial"/>
        </w:rPr>
        <w:t xml:space="preserve">, Organizator niezwłocznie zawiadomi </w:t>
      </w:r>
      <w:r w:rsidR="002858A7" w:rsidRPr="005D1C0C">
        <w:rPr>
          <w:rStyle w:val="NoneA"/>
          <w:rFonts w:ascii="Arial" w:hAnsi="Arial" w:cs="Arial"/>
        </w:rPr>
        <w:t xml:space="preserve">o tych roszczeniach </w:t>
      </w:r>
      <w:r w:rsidRPr="005D1C0C">
        <w:rPr>
          <w:rStyle w:val="NoneA"/>
          <w:rFonts w:ascii="Arial" w:hAnsi="Arial" w:cs="Arial"/>
        </w:rPr>
        <w:t>Uczestnika</w:t>
      </w:r>
      <w:r w:rsidR="002858A7" w:rsidRPr="005D1C0C">
        <w:rPr>
          <w:rStyle w:val="NoneA"/>
          <w:rFonts w:ascii="Arial" w:hAnsi="Arial" w:cs="Arial"/>
        </w:rPr>
        <w:t>, który w ramach Konkursu wysłał daną Pracę Konkursową do Organizatora,</w:t>
      </w:r>
      <w:r w:rsidRPr="005D1C0C">
        <w:rPr>
          <w:rStyle w:val="NoneA"/>
          <w:rFonts w:ascii="Arial" w:hAnsi="Arial" w:cs="Arial"/>
        </w:rPr>
        <w:t xml:space="preserve"> a </w:t>
      </w:r>
      <w:r w:rsidR="002858A7" w:rsidRPr="005D1C0C">
        <w:rPr>
          <w:rStyle w:val="NoneA"/>
          <w:rFonts w:ascii="Arial" w:hAnsi="Arial" w:cs="Arial"/>
        </w:rPr>
        <w:t xml:space="preserve">ten </w:t>
      </w:r>
      <w:r w:rsidRPr="005D1C0C">
        <w:rPr>
          <w:rStyle w:val="NoneA"/>
          <w:rFonts w:ascii="Arial" w:hAnsi="Arial" w:cs="Arial"/>
        </w:rPr>
        <w:t>Uczestnik podejmie wszelkie kroki niezbędne do obrony przed tymi roszczeniami.</w:t>
      </w:r>
    </w:p>
    <w:p w14:paraId="588417EB" w14:textId="77777777" w:rsidR="0034112B" w:rsidRPr="005D1C0C" w:rsidRDefault="0034112B" w:rsidP="00FF5B39">
      <w:pPr>
        <w:suppressAutoHyphens/>
        <w:spacing w:after="120"/>
        <w:rPr>
          <w:rStyle w:val="None"/>
          <w:rFonts w:ascii="Arial" w:eastAsia="Arial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BC75ACE" w14:textId="1D14B622" w:rsidR="005D0D8F" w:rsidRPr="005D1C0C" w:rsidRDefault="0087528D" w:rsidP="006D45EC">
      <w:pPr>
        <w:suppressAutoHyphens/>
        <w:spacing w:after="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Rozdział 7</w:t>
      </w:r>
    </w:p>
    <w:p w14:paraId="29F399CE" w14:textId="77777777" w:rsidR="005D0D8F" w:rsidRPr="005D1C0C" w:rsidRDefault="0087528D" w:rsidP="00FF510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Ochrona danych osobowych</w:t>
      </w:r>
    </w:p>
    <w:p w14:paraId="01604F2D" w14:textId="77777777" w:rsidR="005D0D8F" w:rsidRPr="005D1C0C" w:rsidRDefault="0087528D" w:rsidP="00C91765">
      <w:pPr>
        <w:pStyle w:val="Akapitzlist"/>
        <w:suppressAutoHyphens/>
        <w:spacing w:after="120"/>
        <w:ind w:left="0"/>
        <w:jc w:val="both"/>
        <w:rPr>
          <w:rStyle w:val="None"/>
          <w:rFonts w:ascii="Arial" w:eastAsia="Arial" w:hAnsi="Arial" w:cs="Arial"/>
        </w:rPr>
      </w:pPr>
      <w:r w:rsidRPr="005D1C0C">
        <w:rPr>
          <w:rStyle w:val="None"/>
          <w:rFonts w:ascii="Arial" w:hAnsi="Arial" w:cs="Arial"/>
        </w:rPr>
        <w:t xml:space="preserve">Informacje dotyczące przetwarzania danych osobowych w związku z uczestnictwem w Konkursie znajdują się w </w:t>
      </w:r>
      <w:r w:rsidRPr="005D1C0C">
        <w:rPr>
          <w:rStyle w:val="None"/>
          <w:rFonts w:ascii="Arial" w:hAnsi="Arial" w:cs="Arial"/>
          <w:b/>
          <w:bCs/>
        </w:rPr>
        <w:t>załączniku nr 1 do Regulaminu</w:t>
      </w:r>
      <w:r w:rsidRPr="005D1C0C">
        <w:rPr>
          <w:rStyle w:val="None"/>
          <w:rFonts w:ascii="Arial" w:hAnsi="Arial" w:cs="Arial"/>
        </w:rPr>
        <w:t xml:space="preserve"> – Klauzula informacyjna dotycząca przetwarzania danych osobowych Uczestników.</w:t>
      </w:r>
    </w:p>
    <w:p w14:paraId="66CA34EE" w14:textId="77777777" w:rsidR="005D0D8F" w:rsidRPr="005D1C0C" w:rsidRDefault="005D0D8F" w:rsidP="00FF5B3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765D8884" w14:textId="77777777" w:rsidR="005D0D8F" w:rsidRPr="005D1C0C" w:rsidRDefault="0087528D" w:rsidP="006D45EC">
      <w:pPr>
        <w:suppressAutoHyphens/>
        <w:spacing w:after="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Rozdział 8</w:t>
      </w:r>
    </w:p>
    <w:p w14:paraId="7D4B377F" w14:textId="77777777" w:rsidR="005D0D8F" w:rsidRPr="005D1C0C" w:rsidRDefault="0087528D" w:rsidP="00FF510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Postanowienia końcowe</w:t>
      </w:r>
    </w:p>
    <w:p w14:paraId="499CF39B" w14:textId="77777777" w:rsidR="005D0D8F" w:rsidRPr="005D1C0C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5D1C0C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 xml:space="preserve">Organizator zastrzega sobie prawo zmiany Regulaminu, </w:t>
      </w:r>
      <w:r w:rsidRPr="005D1C0C">
        <w:rPr>
          <w:rStyle w:val="None"/>
          <w:rFonts w:ascii="Arial" w:hAnsi="Arial" w:cs="Arial"/>
          <w:color w:val="0D0D0D" w:themeColor="text1" w:themeTint="F2"/>
          <w:sz w:val="22"/>
          <w:szCs w:val="22"/>
          <w:u w:color="1C1E21"/>
        </w:rPr>
        <w:t xml:space="preserve">w tym prawo zmiany terminu trwania Konkursu lub terminu na przesyłanie Prac Konkursowych. </w:t>
      </w:r>
    </w:p>
    <w:p w14:paraId="253A4D83" w14:textId="77777777" w:rsidR="005D0D8F" w:rsidRPr="005D1C0C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Style w:val="None"/>
          <w:rFonts w:ascii="Arial" w:hAnsi="Arial" w:cs="Arial"/>
          <w:color w:val="0D0D0D" w:themeColor="text1" w:themeTint="F2"/>
          <w:sz w:val="22"/>
          <w:szCs w:val="22"/>
        </w:rPr>
      </w:pPr>
      <w:r w:rsidRPr="005D1C0C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>Zmiany Regulaminu będą ogłaszane na Stronie.</w:t>
      </w:r>
    </w:p>
    <w:p w14:paraId="48BC6A03" w14:textId="69D11D7B" w:rsidR="005D0D8F" w:rsidRPr="00FF5109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5D1C0C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 xml:space="preserve">Uczestnik może w każdej chwili zrezygnować z udziału w Konkursie, przesyłając stosowną wiadomość na adres: </w:t>
      </w:r>
      <w:hyperlink r:id="rId15" w:history="1">
        <w:r w:rsidR="00CF058F" w:rsidRPr="00CF058F">
          <w:rPr>
            <w:rStyle w:val="Hipercze"/>
            <w:rFonts w:ascii="Arial" w:hAnsi="Arial" w:cs="Arial"/>
            <w:sz w:val="22"/>
            <w:szCs w:val="22"/>
            <w:u w:val="none"/>
          </w:rPr>
          <w:t>krajobraz@gdos.gov.pl</w:t>
        </w:r>
      </w:hyperlink>
      <w:r w:rsidRPr="00CF058F">
        <w:rPr>
          <w:rStyle w:val="Hyperlink0"/>
          <w:rFonts w:ascii="Arial" w:hAnsi="Arial" w:cs="Arial"/>
          <w:color w:val="0D0D0D" w:themeColor="text1" w:themeTint="F2"/>
          <w:sz w:val="22"/>
          <w:szCs w:val="22"/>
          <w:u w:val="none"/>
        </w:rPr>
        <w:t>.</w:t>
      </w:r>
    </w:p>
    <w:p w14:paraId="7F3BE39B" w14:textId="18CE3875" w:rsidR="005D0D8F" w:rsidRPr="00FF5109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91765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 xml:space="preserve">Jeżeli nie określono inaczej w Regulaminie z Organizatorem można komunikować się drogą elektroniczną, pod adresem: </w:t>
      </w:r>
      <w:hyperlink r:id="rId16" w:history="1">
        <w:r w:rsidR="00CF058F" w:rsidRPr="00CF058F">
          <w:rPr>
            <w:rStyle w:val="Hipercze"/>
            <w:rFonts w:ascii="Arial" w:hAnsi="Arial" w:cs="Arial"/>
            <w:sz w:val="22"/>
            <w:szCs w:val="22"/>
            <w:u w:val="none"/>
          </w:rPr>
          <w:t>krajobraz@gdos.gov.pl</w:t>
        </w:r>
      </w:hyperlink>
      <w:r w:rsidRPr="00FF5B39">
        <w:rPr>
          <w:rStyle w:val="Hyperlink0"/>
          <w:rFonts w:ascii="Arial" w:hAnsi="Arial" w:cs="Arial"/>
          <w:color w:val="0D0D0D" w:themeColor="text1" w:themeTint="F2"/>
          <w:sz w:val="22"/>
          <w:szCs w:val="22"/>
          <w:u w:val="none"/>
        </w:rPr>
        <w:t>.</w:t>
      </w:r>
    </w:p>
    <w:p w14:paraId="3797AE71" w14:textId="77777777" w:rsidR="005D0D8F" w:rsidRPr="00C91765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91765">
        <w:rPr>
          <w:rStyle w:val="None"/>
          <w:rFonts w:ascii="Arial" w:hAnsi="Arial" w:cs="Arial"/>
          <w:color w:val="0D0D0D" w:themeColor="text1" w:themeTint="F2"/>
          <w:sz w:val="22"/>
          <w:szCs w:val="22"/>
          <w:u w:color="1C1E21"/>
        </w:rPr>
        <w:t>Organizator zastrzega sobie prawo do:</w:t>
      </w:r>
    </w:p>
    <w:p w14:paraId="510BE5B7" w14:textId="77777777" w:rsidR="005D0D8F" w:rsidRPr="00FD43DC" w:rsidRDefault="0087528D" w:rsidP="003A39E4">
      <w:pPr>
        <w:pStyle w:val="NormalnyWeb"/>
        <w:numPr>
          <w:ilvl w:val="0"/>
          <w:numId w:val="35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D43DC">
        <w:rPr>
          <w:rStyle w:val="None"/>
          <w:rFonts w:ascii="Arial" w:hAnsi="Arial" w:cs="Arial"/>
          <w:color w:val="0D0D0D" w:themeColor="text1" w:themeTint="F2"/>
          <w:sz w:val="22"/>
          <w:szCs w:val="22"/>
          <w:u w:color="1C1E21"/>
        </w:rPr>
        <w:t>odstąpienia od organizowania Konkursu bez podania przyczyny;</w:t>
      </w:r>
    </w:p>
    <w:p w14:paraId="50786DF4" w14:textId="77777777" w:rsidR="005D0D8F" w:rsidRPr="00FD43DC" w:rsidRDefault="0087528D" w:rsidP="003A39E4">
      <w:pPr>
        <w:pStyle w:val="NormalnyWeb"/>
        <w:numPr>
          <w:ilvl w:val="0"/>
          <w:numId w:val="35"/>
        </w:numPr>
        <w:shd w:val="clear" w:color="auto" w:fill="FFFFFF"/>
        <w:suppressAutoHyphens/>
        <w:spacing w:before="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D43DC">
        <w:rPr>
          <w:rStyle w:val="None"/>
          <w:rFonts w:ascii="Arial" w:hAnsi="Arial" w:cs="Arial"/>
          <w:color w:val="0D0D0D" w:themeColor="text1" w:themeTint="F2"/>
          <w:sz w:val="22"/>
          <w:szCs w:val="22"/>
          <w:u w:color="1C1E21"/>
        </w:rPr>
        <w:t>nierozstrzygnięcia Konkursu i niewyłonienia Laureata Konkursu.</w:t>
      </w:r>
    </w:p>
    <w:p w14:paraId="371F06A1" w14:textId="77777777" w:rsidR="005D0D8F" w:rsidRPr="00DE6DEE" w:rsidRDefault="0087528D" w:rsidP="003A39E4">
      <w:pPr>
        <w:pStyle w:val="NormalnyWeb"/>
        <w:numPr>
          <w:ilvl w:val="0"/>
          <w:numId w:val="33"/>
        </w:numPr>
        <w:shd w:val="clear" w:color="auto" w:fill="FFFFFF"/>
        <w:suppressAutoHyphens/>
        <w:spacing w:before="0" w:after="120"/>
        <w:jc w:val="both"/>
        <w:rPr>
          <w:rStyle w:val="None"/>
          <w:rFonts w:ascii="Arial" w:hAnsi="Arial" w:cs="Arial"/>
          <w:color w:val="0D0D0D" w:themeColor="text1" w:themeTint="F2"/>
          <w:sz w:val="22"/>
          <w:szCs w:val="22"/>
        </w:rPr>
      </w:pPr>
      <w:r w:rsidRPr="00DE6DEE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>Kwestie sporne związane z interpretacją Regulaminu lub kwestie nieuregulowane w Regulaminie rozstrzyga Organizator.</w:t>
      </w:r>
    </w:p>
    <w:p w14:paraId="3C4E11ED" w14:textId="38930796" w:rsidR="001F6487" w:rsidRPr="003C2DA9" w:rsidRDefault="0087528D" w:rsidP="3EAE602D">
      <w:pPr>
        <w:pStyle w:val="NormalnyWeb"/>
        <w:numPr>
          <w:ilvl w:val="0"/>
          <w:numId w:val="33"/>
        </w:numPr>
        <w:shd w:val="clear" w:color="auto" w:fill="FFFFFF" w:themeFill="background1"/>
        <w:suppressAutoHyphens/>
        <w:spacing w:before="0" w:after="120"/>
        <w:jc w:val="both"/>
        <w:rPr>
          <w:rStyle w:val="None"/>
          <w:rFonts w:ascii="Arial" w:hAnsi="Arial" w:cs="Arial"/>
          <w:color w:val="0D0D0D" w:themeColor="text1" w:themeTint="F2"/>
          <w:sz w:val="22"/>
          <w:szCs w:val="22"/>
        </w:rPr>
      </w:pPr>
      <w:r w:rsidRPr="003C2DA9">
        <w:rPr>
          <w:rStyle w:val="None"/>
          <w:rFonts w:ascii="Arial" w:hAnsi="Arial" w:cs="Arial"/>
          <w:color w:val="0D0D0D" w:themeColor="text1" w:themeTint="F2"/>
          <w:sz w:val="22"/>
          <w:szCs w:val="22"/>
        </w:rPr>
        <w:t>Przesłanie Pracy Konkursowej oznacza akceptację postanowień Regulaminu.</w:t>
      </w:r>
    </w:p>
    <w:p w14:paraId="7B96E8FE" w14:textId="77777777" w:rsidR="001F6487" w:rsidRPr="003C2DA9" w:rsidRDefault="001F6487" w:rsidP="00FF5B39">
      <w:pPr>
        <w:spacing w:after="120"/>
        <w:rPr>
          <w:rStyle w:val="None"/>
          <w:rFonts w:ascii="Arial" w:hAnsi="Arial" w:cs="Arial"/>
          <w:color w:val="0D0D0D" w:themeColor="text1" w:themeTint="F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3C2DA9">
        <w:rPr>
          <w:rStyle w:val="None"/>
          <w:rFonts w:ascii="Arial" w:hAnsi="Arial" w:cs="Arial"/>
          <w:color w:val="0D0D0D" w:themeColor="text1" w:themeTint="F2"/>
        </w:rPr>
        <w:lastRenderedPageBreak/>
        <w:br w:type="page"/>
      </w:r>
    </w:p>
    <w:p w14:paraId="49F9A3EB" w14:textId="2B09C949" w:rsidR="00AD64C1" w:rsidRPr="003C2DA9" w:rsidRDefault="00AD64C1" w:rsidP="00FF5B39">
      <w:pPr>
        <w:spacing w:after="120"/>
        <w:rPr>
          <w:rStyle w:val="None"/>
          <w:rFonts w:ascii="Arial" w:hAnsi="Arial" w:cs="Arial"/>
          <w:b/>
          <w:bCs/>
        </w:rPr>
      </w:pPr>
      <w:r w:rsidRPr="003C2DA9">
        <w:rPr>
          <w:rStyle w:val="None"/>
          <w:rFonts w:ascii="Arial" w:hAnsi="Arial" w:cs="Arial"/>
          <w:b/>
          <w:bCs/>
        </w:rPr>
        <w:lastRenderedPageBreak/>
        <w:t xml:space="preserve">                                                                              </w:t>
      </w:r>
      <w:r w:rsidR="0087528D" w:rsidRPr="003C2DA9">
        <w:rPr>
          <w:rStyle w:val="None"/>
          <w:rFonts w:ascii="Arial" w:hAnsi="Arial" w:cs="Arial"/>
          <w:b/>
          <w:bCs/>
        </w:rPr>
        <w:t>Załącznik nr 1 do Regulaminu Konkursu</w:t>
      </w:r>
    </w:p>
    <w:p w14:paraId="25017BF3" w14:textId="1B6FBBA5" w:rsidR="005D0D8F" w:rsidRPr="005D1C0C" w:rsidRDefault="005D0D8F" w:rsidP="00FF5B39">
      <w:pPr>
        <w:spacing w:after="120"/>
        <w:rPr>
          <w:rStyle w:val="None"/>
          <w:rFonts w:ascii="Arial" w:eastAsia="Arial" w:hAnsi="Arial" w:cs="Arial"/>
        </w:rPr>
      </w:pPr>
    </w:p>
    <w:p w14:paraId="09EC9BB5" w14:textId="74A8BC54" w:rsidR="005D0D8F" w:rsidRPr="005D1C0C" w:rsidRDefault="007C3CFC" w:rsidP="00FF5B39">
      <w:pPr>
        <w:suppressAutoHyphens/>
        <w:spacing w:after="120"/>
        <w:jc w:val="center"/>
        <w:rPr>
          <w:rStyle w:val="None"/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>Klauzula informacyjna dotycząca przetwarzania danych osobowych Uczestników Konkursu</w:t>
      </w:r>
    </w:p>
    <w:p w14:paraId="7F226494" w14:textId="77777777" w:rsidR="007C3CFC" w:rsidRPr="005D1C0C" w:rsidRDefault="007C3CFC" w:rsidP="00FF5B39">
      <w:pPr>
        <w:suppressAutoHyphens/>
        <w:spacing w:after="120"/>
        <w:jc w:val="center"/>
        <w:rPr>
          <w:rStyle w:val="None"/>
          <w:rFonts w:ascii="Arial" w:eastAsia="Arial" w:hAnsi="Arial" w:cs="Arial"/>
          <w:b/>
          <w:bCs/>
        </w:rPr>
      </w:pPr>
    </w:p>
    <w:p w14:paraId="551E138B" w14:textId="665B72C0" w:rsidR="005D0D8F" w:rsidRPr="005D1C0C" w:rsidRDefault="0087528D" w:rsidP="00FF5109">
      <w:pPr>
        <w:suppressAutoHyphens/>
        <w:spacing w:after="120"/>
        <w:jc w:val="both"/>
        <w:rPr>
          <w:rStyle w:val="None"/>
          <w:rFonts w:ascii="Arial" w:eastAsia="Arial" w:hAnsi="Arial" w:cs="Arial"/>
        </w:rPr>
      </w:pPr>
      <w:r w:rsidRPr="005D1C0C">
        <w:rPr>
          <w:rStyle w:val="None"/>
          <w:rFonts w:ascii="Arial" w:hAnsi="Arial" w:cs="Arial"/>
        </w:rPr>
        <w:t xml:space="preserve">W związku z obowiązywaniem od dnia 25 maja 2018 r. rozporządzenia Parlamentu Europejskiego i Rady (UE) 2016/679 z dnia 27 kwietnia 2016 r. </w:t>
      </w:r>
      <w:r w:rsidRPr="005D1C0C">
        <w:rPr>
          <w:rStyle w:val="None"/>
          <w:rFonts w:ascii="Arial" w:hAnsi="Arial" w:cs="Arial"/>
          <w:i/>
          <w:iCs/>
        </w:rPr>
        <w:t>w sprawie ochrony osób fizycznych w związku z przetwarzaniem danych osobowych i w sprawie swobodnego przepływu takich danych oraz</w:t>
      </w:r>
      <w:r w:rsidR="00BD7D6E" w:rsidRPr="005D1C0C">
        <w:rPr>
          <w:rStyle w:val="None"/>
          <w:rFonts w:ascii="Arial" w:hAnsi="Arial" w:cs="Arial"/>
          <w:i/>
          <w:iCs/>
        </w:rPr>
        <w:t> </w:t>
      </w:r>
      <w:r w:rsidRPr="005D1C0C">
        <w:rPr>
          <w:rStyle w:val="None"/>
          <w:rFonts w:ascii="Arial" w:hAnsi="Arial" w:cs="Arial"/>
          <w:i/>
          <w:iCs/>
        </w:rPr>
        <w:t>uchylenia dyrektywy 95/46/WE</w:t>
      </w:r>
      <w:r w:rsidRPr="005D1C0C">
        <w:rPr>
          <w:rStyle w:val="None"/>
          <w:rFonts w:ascii="Arial" w:hAnsi="Arial" w:cs="Arial"/>
        </w:rPr>
        <w:t xml:space="preserve"> (Dz. Urz. UE L 119, str. 1), zwanego dalej „</w:t>
      </w:r>
      <w:r w:rsidRPr="005D1C0C">
        <w:rPr>
          <w:rStyle w:val="None"/>
          <w:rFonts w:ascii="Arial" w:hAnsi="Arial" w:cs="Arial"/>
          <w:b/>
          <w:bCs/>
        </w:rPr>
        <w:t>RODO</w:t>
      </w:r>
      <w:r w:rsidRPr="005D1C0C">
        <w:rPr>
          <w:rStyle w:val="None"/>
          <w:rFonts w:ascii="Arial" w:hAnsi="Arial" w:cs="Arial"/>
        </w:rPr>
        <w:t>”, informuję, że:</w:t>
      </w:r>
    </w:p>
    <w:p w14:paraId="7DE09C73" w14:textId="2BD41999" w:rsidR="005D0D8F" w:rsidRPr="00FF5109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administratorem Pani/Pana danych osobowych jest Generalny Dyrektor Ochrony Środowiska z</w:t>
      </w:r>
      <w:r w:rsidR="00441B8E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siedzibą w Warszawie</w:t>
      </w:r>
      <w:r w:rsidR="005D1C0C">
        <w:rPr>
          <w:rStyle w:val="NoneA"/>
          <w:rFonts w:ascii="Arial" w:hAnsi="Arial" w:cs="Arial"/>
        </w:rPr>
        <w:t>,</w:t>
      </w:r>
      <w:r w:rsidRPr="005D1C0C">
        <w:rPr>
          <w:rStyle w:val="NoneA"/>
          <w:rFonts w:ascii="Arial" w:hAnsi="Arial" w:cs="Arial"/>
        </w:rPr>
        <w:t xml:space="preserve"> </w:t>
      </w:r>
      <w:r w:rsidR="00A77FBC" w:rsidRPr="005D1C0C">
        <w:rPr>
          <w:rStyle w:val="NoneA"/>
          <w:rFonts w:ascii="Arial" w:hAnsi="Arial" w:cs="Arial"/>
        </w:rPr>
        <w:t>Al. Jerozolimskie 136, 02-305 Warszawa</w:t>
      </w:r>
      <w:r w:rsidRPr="005D1C0C">
        <w:rPr>
          <w:rStyle w:val="NoneA"/>
          <w:rFonts w:ascii="Arial" w:hAnsi="Arial" w:cs="Arial"/>
        </w:rPr>
        <w:t>, tel.: </w:t>
      </w:r>
      <w:r w:rsidR="00A77FBC" w:rsidRPr="005D1C0C">
        <w:rPr>
          <w:rStyle w:val="NoneA"/>
          <w:rFonts w:ascii="Arial" w:hAnsi="Arial" w:cs="Arial"/>
        </w:rPr>
        <w:t>22</w:t>
      </w:r>
      <w:r w:rsidR="00BD7D6E" w:rsidRPr="005D1C0C">
        <w:rPr>
          <w:rStyle w:val="NoneA"/>
          <w:rFonts w:ascii="Arial" w:hAnsi="Arial" w:cs="Arial"/>
        </w:rPr>
        <w:t> </w:t>
      </w:r>
      <w:r w:rsidR="00A77FBC" w:rsidRPr="005D1C0C">
        <w:rPr>
          <w:rStyle w:val="NoneA"/>
          <w:rFonts w:ascii="Arial" w:hAnsi="Arial" w:cs="Arial"/>
        </w:rPr>
        <w:t>310-67-00</w:t>
      </w:r>
      <w:r w:rsidRPr="005D1C0C">
        <w:rPr>
          <w:rStyle w:val="NoneA"/>
          <w:rFonts w:ascii="Arial" w:hAnsi="Arial" w:cs="Arial"/>
        </w:rPr>
        <w:t>, e-</w:t>
      </w:r>
      <w:r w:rsidRPr="00FF5B39">
        <w:rPr>
          <w:rStyle w:val="NoneA"/>
          <w:rFonts w:ascii="Arial" w:hAnsi="Arial" w:cs="Arial"/>
          <w:color w:val="auto"/>
        </w:rPr>
        <w:t xml:space="preserve">mail: </w:t>
      </w:r>
      <w:r w:rsidR="005D1C0C" w:rsidRPr="00FF5B39">
        <w:rPr>
          <w:rStyle w:val="Hyperlink1"/>
          <w:rFonts w:ascii="Arial" w:hAnsi="Arial" w:cs="Arial"/>
          <w:color w:val="auto"/>
          <w:u w:val="none"/>
          <w:lang w:val="pl-PL"/>
        </w:rPr>
        <w:t>kancelaria@gdos.gov.pl</w:t>
      </w:r>
      <w:r w:rsidRPr="00FF5B39">
        <w:rPr>
          <w:rStyle w:val="NoneA"/>
          <w:rFonts w:ascii="Arial" w:hAnsi="Arial" w:cs="Arial"/>
          <w:color w:val="auto"/>
        </w:rPr>
        <w:t xml:space="preserve">. </w:t>
      </w:r>
      <w:r w:rsidRPr="00FF5109">
        <w:rPr>
          <w:rStyle w:val="NoneA"/>
          <w:rFonts w:ascii="Arial" w:hAnsi="Arial" w:cs="Arial"/>
        </w:rPr>
        <w:t xml:space="preserve">Szczegółowe dane kontaktowe podane są na stronie internetowej GDOŚ: </w:t>
      </w:r>
      <w:r w:rsidR="00FF5B39" w:rsidRPr="00FF5B39">
        <w:rPr>
          <w:rStyle w:val="NoneA"/>
          <w:rFonts w:ascii="Arial" w:hAnsi="Arial" w:cs="Arial"/>
        </w:rPr>
        <w:t>https://www.gov.pl/web/gdos/kontakt</w:t>
      </w:r>
      <w:r w:rsidRPr="00FF5109">
        <w:rPr>
          <w:rStyle w:val="NoneA"/>
          <w:rFonts w:ascii="Arial" w:hAnsi="Arial" w:cs="Arial"/>
        </w:rPr>
        <w:t>;</w:t>
      </w:r>
    </w:p>
    <w:p w14:paraId="2CDEE9A1" w14:textId="77777777" w:rsidR="005D0D8F" w:rsidRPr="00C91765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C91765">
        <w:rPr>
          <w:rStyle w:val="NoneA"/>
          <w:rFonts w:ascii="Arial" w:hAnsi="Arial" w:cs="Arial"/>
        </w:rPr>
        <w:t>kontakt z inspektorem ochrony danych w Generalnej Dyrekcji Ochrony Środowiska następuje za pomocą adresu e-mail: inspektor.ochrony.danych@gdos.gov.pl;</w:t>
      </w:r>
    </w:p>
    <w:p w14:paraId="76EF6E10" w14:textId="1FD24052" w:rsidR="003644B9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Style w:val="NoneA"/>
          <w:rFonts w:ascii="Arial" w:hAnsi="Arial" w:cs="Arial"/>
        </w:rPr>
      </w:pPr>
      <w:r w:rsidRPr="00FD43DC">
        <w:rPr>
          <w:rStyle w:val="NoneA"/>
          <w:rFonts w:ascii="Arial" w:hAnsi="Arial" w:cs="Arial"/>
        </w:rPr>
        <w:t>Pani/Pana dane osobowe przetwarzane będą w celu przeprowadzenia i</w:t>
      </w:r>
      <w:r w:rsidR="00BD7D6E" w:rsidRPr="00FD43DC">
        <w:rPr>
          <w:rStyle w:val="NoneA"/>
          <w:rFonts w:ascii="Arial" w:hAnsi="Arial" w:cs="Arial"/>
        </w:rPr>
        <w:t> </w:t>
      </w:r>
      <w:r w:rsidRPr="00FD43DC">
        <w:rPr>
          <w:rStyle w:val="NoneA"/>
          <w:rFonts w:ascii="Arial" w:hAnsi="Arial" w:cs="Arial"/>
        </w:rPr>
        <w:t xml:space="preserve">rozstrzygnięcia konkursu na plakat pt. </w:t>
      </w:r>
      <w:r w:rsidR="00A77FBC" w:rsidRPr="00FD43DC">
        <w:rPr>
          <w:rStyle w:val="NoneA"/>
          <w:rFonts w:ascii="Arial" w:hAnsi="Arial" w:cs="Arial"/>
        </w:rPr>
        <w:t>„</w:t>
      </w:r>
      <w:r w:rsidR="001F42CA" w:rsidRPr="00DE6DEE">
        <w:rPr>
          <w:rStyle w:val="NoneA"/>
          <w:rFonts w:ascii="Arial" w:hAnsi="Arial" w:cs="Arial"/>
        </w:rPr>
        <w:t>UZDRAWIAJĄC(Y) KRAJOBRAZ</w:t>
      </w:r>
      <w:r w:rsidR="00A77FBC" w:rsidRPr="00DE6DEE">
        <w:rPr>
          <w:rStyle w:val="NoneA"/>
          <w:rFonts w:ascii="Arial" w:hAnsi="Arial" w:cs="Arial"/>
        </w:rPr>
        <w:t>”</w:t>
      </w:r>
      <w:r w:rsidRPr="00DE6DEE">
        <w:rPr>
          <w:rStyle w:val="NoneA"/>
          <w:rFonts w:ascii="Arial" w:hAnsi="Arial" w:cs="Arial"/>
        </w:rPr>
        <w:t xml:space="preserve"> z okazji Dnia Kra</w:t>
      </w:r>
      <w:r w:rsidR="007A24BA" w:rsidRPr="00DE6DEE">
        <w:rPr>
          <w:rStyle w:val="NoneA"/>
          <w:rFonts w:ascii="Arial" w:hAnsi="Arial" w:cs="Arial"/>
        </w:rPr>
        <w:t>jobrazu 202</w:t>
      </w:r>
      <w:r w:rsidR="001F42CA" w:rsidRPr="003C2DA9">
        <w:rPr>
          <w:rStyle w:val="NoneA"/>
          <w:rFonts w:ascii="Arial" w:hAnsi="Arial" w:cs="Arial"/>
        </w:rPr>
        <w:t>4</w:t>
      </w:r>
      <w:r w:rsidRPr="003C2DA9">
        <w:rPr>
          <w:rStyle w:val="NoneA"/>
          <w:rFonts w:ascii="Arial" w:hAnsi="Arial" w:cs="Arial"/>
        </w:rPr>
        <w:t xml:space="preserve">, </w:t>
      </w:r>
      <w:r w:rsidR="003644B9">
        <w:rPr>
          <w:rStyle w:val="NoneA"/>
          <w:rFonts w:ascii="Arial" w:hAnsi="Arial" w:cs="Arial"/>
        </w:rPr>
        <w:t>a także w celu realizacji obowiązków prawnych nałożonych na administratora w związku z przeprowadzeniem i rozstrzygnięciem konkursu oraz wręczeniem nagród,</w:t>
      </w:r>
    </w:p>
    <w:p w14:paraId="7EB59715" w14:textId="5F9A390B" w:rsidR="005D0D8F" w:rsidRPr="005D1C0C" w:rsidRDefault="003644B9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>
        <w:rPr>
          <w:rStyle w:val="NoneA"/>
          <w:rFonts w:ascii="Arial" w:hAnsi="Arial" w:cs="Arial"/>
        </w:rPr>
        <w:t>podstawą prawną przetwarzania Pani/Pana danych osobowych jest art. 6 ust. 1 lit. e RODO w związku z przepisami Europejskiej Konwencji Krajobrazowej, czyli realizacj</w:t>
      </w:r>
      <w:r w:rsidR="0078193F">
        <w:rPr>
          <w:rStyle w:val="NoneA"/>
          <w:rFonts w:ascii="Arial" w:hAnsi="Arial" w:cs="Arial"/>
        </w:rPr>
        <w:t>ą</w:t>
      </w:r>
      <w:r>
        <w:rPr>
          <w:rStyle w:val="NoneA"/>
          <w:rFonts w:ascii="Arial" w:hAnsi="Arial" w:cs="Arial"/>
        </w:rPr>
        <w:t xml:space="preserve"> zadania w interesie publicznym w zakresie podnoszenia świadomości społeczeństwa w zakresie wartości krajobrazów, ich roli i wprowadzanych w nich zmian. Ponadto podstawą przetwarzania Pani/Pana danych osobowych będzie art. 6 ust. 1 lit. c RODO w związku z</w:t>
      </w:r>
      <w:r w:rsidR="00735E71">
        <w:rPr>
          <w:rStyle w:val="NoneA"/>
          <w:rFonts w:ascii="Arial" w:hAnsi="Arial" w:cs="Arial"/>
        </w:rPr>
        <w:t> </w:t>
      </w:r>
      <w:r>
        <w:rPr>
          <w:rStyle w:val="NoneA"/>
          <w:rFonts w:ascii="Arial" w:hAnsi="Arial" w:cs="Arial"/>
        </w:rPr>
        <w:t xml:space="preserve">przepisami prawa podatkowego oraz przepisami ustawy o prawie autorskim i prawach pokrewnych. </w:t>
      </w:r>
    </w:p>
    <w:p w14:paraId="1771F96B" w14:textId="689C2E62" w:rsidR="005D0D8F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podanie Pani/Pana danych osobowych jest dobrowolne, ale niezbędne do wzięcia udziału w</w:t>
      </w:r>
      <w:r w:rsidR="007C3CFC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Konkursie.</w:t>
      </w:r>
    </w:p>
    <w:p w14:paraId="0A7A29DC" w14:textId="0C28A861" w:rsidR="005D0D8F" w:rsidRPr="005D1C0C" w:rsidRDefault="00B81AA6" w:rsidP="00B81AA6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>
        <w:rPr>
          <w:rStyle w:val="NoneA"/>
          <w:rFonts w:ascii="Arial" w:hAnsi="Arial" w:cs="Arial"/>
        </w:rPr>
        <w:t>Pani/Pana dane osobowe będą też przetwarzane przez Generalnego Dyrektora Ochrony Środowiska na podstawie prawnie uzasadnionego interesu administratora (art. 6 ust. 1 lit.</w:t>
      </w:r>
      <w:r w:rsidR="00735E71">
        <w:rPr>
          <w:rStyle w:val="NoneA"/>
          <w:rFonts w:ascii="Arial" w:hAnsi="Arial" w:cs="Arial"/>
        </w:rPr>
        <w:t> </w:t>
      </w:r>
      <w:r>
        <w:rPr>
          <w:rStyle w:val="NoneA"/>
          <w:rFonts w:ascii="Arial" w:hAnsi="Arial" w:cs="Arial"/>
        </w:rPr>
        <w:t xml:space="preserve">f RODO) w celu realizacji zezwolenia na rozpowszechnienie/upowszechnienie wizerunku (w przypadku, gdy wygra Pani/Pan Konkurs), a ponadto w celu </w:t>
      </w:r>
      <w:r w:rsidR="0078193F">
        <w:rPr>
          <w:rStyle w:val="NoneA"/>
          <w:rFonts w:ascii="Arial" w:hAnsi="Arial" w:cs="Arial"/>
        </w:rPr>
        <w:t>w celu ustalenia, dochodzenia lub obrony roszczeń, w tym wykazania praw autorskich oraz w</w:t>
      </w:r>
      <w:r w:rsidR="00735E71">
        <w:rPr>
          <w:rStyle w:val="NoneA"/>
          <w:rFonts w:ascii="Arial" w:hAnsi="Arial" w:cs="Arial"/>
        </w:rPr>
        <w:t> </w:t>
      </w:r>
      <w:r w:rsidR="0078193F">
        <w:rPr>
          <w:rStyle w:val="NoneA"/>
          <w:rFonts w:ascii="Arial" w:hAnsi="Arial" w:cs="Arial"/>
        </w:rPr>
        <w:t xml:space="preserve">celu korzystania z Pani/Pana pracy w granicach wynikających z Regulaminu Konkursu oraz przepisów ustawy o prawie autorskim i prawach pokrewnych. </w:t>
      </w:r>
    </w:p>
    <w:p w14:paraId="0BA481F1" w14:textId="0ED04CA9" w:rsidR="005D0D8F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dane Pani/Pana mogą być udostępniane przez Generalnego Dyrektora Ochrony Środowiska podmiotom upoważnionym do uzyskania informacji na podstawie powszechnie obowiązujących przepis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prawa</w:t>
      </w:r>
      <w:r w:rsidR="0078193F">
        <w:rPr>
          <w:rStyle w:val="NoneA"/>
          <w:rFonts w:ascii="Arial" w:hAnsi="Arial" w:cs="Arial"/>
        </w:rPr>
        <w:t xml:space="preserve">. W związku z publikacja Pracy </w:t>
      </w:r>
      <w:r w:rsidR="0078193F">
        <w:rPr>
          <w:rStyle w:val="NoneA"/>
          <w:rFonts w:ascii="Arial" w:hAnsi="Arial" w:cs="Arial"/>
        </w:rPr>
        <w:lastRenderedPageBreak/>
        <w:t>Konkursowej na stronie internetowej oraz w mediach społecznościowych Generalnej Dyrekcji Ochrony Środowiska, Pani/Pana dane osobowe w zakresie niezbędnym do</w:t>
      </w:r>
      <w:r w:rsidR="00735E71">
        <w:rPr>
          <w:rStyle w:val="NoneA"/>
          <w:rFonts w:ascii="Arial" w:hAnsi="Arial" w:cs="Arial"/>
        </w:rPr>
        <w:t> </w:t>
      </w:r>
      <w:r w:rsidR="0078193F">
        <w:rPr>
          <w:rStyle w:val="NoneA"/>
          <w:rFonts w:ascii="Arial" w:hAnsi="Arial" w:cs="Arial"/>
        </w:rPr>
        <w:t>oznaczenia autorstwa pracy, zostaną opublikowane na ww. portalach i staną się dostępne dla osób zainteresowanych;</w:t>
      </w:r>
    </w:p>
    <w:p w14:paraId="4119A3B0" w14:textId="4B2D8F97" w:rsidR="005D0D8F" w:rsidRPr="005D1C0C" w:rsidRDefault="0087528D" w:rsidP="003A39E4">
      <w:pPr>
        <w:pStyle w:val="Akapitzlist"/>
        <w:numPr>
          <w:ilvl w:val="0"/>
          <w:numId w:val="39"/>
        </w:numPr>
        <w:suppressAutoHyphens/>
        <w:spacing w:after="120"/>
        <w:ind w:left="426" w:hanging="426"/>
        <w:jc w:val="both"/>
        <w:rPr>
          <w:rFonts w:ascii="Arial" w:hAnsi="Arial" w:cs="Arial"/>
          <w:i/>
          <w:iCs/>
        </w:rPr>
      </w:pPr>
      <w:r w:rsidRPr="005D1C0C">
        <w:rPr>
          <w:rStyle w:val="None"/>
          <w:rFonts w:ascii="Arial" w:hAnsi="Arial" w:cs="Arial"/>
        </w:rPr>
        <w:t>Pani/Pana dane osobowe mogą być przez Generalnego Dyrektora Ochrony Środowiska przekazywane do organizacji międzynarodowej</w:t>
      </w:r>
      <w:r w:rsidR="00A77D38">
        <w:rPr>
          <w:rStyle w:val="None"/>
          <w:rFonts w:ascii="Arial" w:hAnsi="Arial" w:cs="Arial"/>
        </w:rPr>
        <w:t xml:space="preserve"> (Rady Europy)</w:t>
      </w:r>
      <w:r w:rsidRPr="005D1C0C">
        <w:rPr>
          <w:rStyle w:val="None"/>
          <w:rFonts w:ascii="Arial" w:hAnsi="Arial" w:cs="Arial"/>
        </w:rPr>
        <w:t>;</w:t>
      </w:r>
    </w:p>
    <w:p w14:paraId="0FA96611" w14:textId="6A5BC0AA" w:rsidR="005D0D8F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podane przez Panią/Pana dane osobowe będą przechowywane przez okres</w:t>
      </w:r>
      <w:r w:rsidR="0078193F">
        <w:rPr>
          <w:rStyle w:val="NoneA"/>
          <w:rFonts w:ascii="Arial" w:hAnsi="Arial" w:cs="Arial"/>
        </w:rPr>
        <w:t xml:space="preserve"> wymagany przepisami prawa, a ponadto przez okres</w:t>
      </w:r>
      <w:r w:rsidRPr="005D1C0C">
        <w:rPr>
          <w:rStyle w:val="NoneA"/>
          <w:rFonts w:ascii="Arial" w:hAnsi="Arial" w:cs="Arial"/>
        </w:rPr>
        <w:t xml:space="preserve"> korzystania z</w:t>
      </w:r>
      <w:r w:rsidR="007C3CFC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Pracy Konkursowej przez Generalną Dyrekcję Ochrony Środowiska</w:t>
      </w:r>
      <w:r w:rsidR="0009557D" w:rsidRPr="005D1C0C">
        <w:rPr>
          <w:rStyle w:val="NoneA"/>
          <w:rFonts w:ascii="Arial" w:hAnsi="Arial" w:cs="Arial"/>
        </w:rPr>
        <w:t xml:space="preserve"> oraz</w:t>
      </w:r>
      <w:r w:rsidR="00BD7D6E" w:rsidRPr="005D1C0C">
        <w:rPr>
          <w:rStyle w:val="NoneA"/>
          <w:rFonts w:ascii="Arial" w:hAnsi="Arial" w:cs="Arial"/>
        </w:rPr>
        <w:t> </w:t>
      </w:r>
      <w:r w:rsidR="0009557D" w:rsidRPr="005D1C0C">
        <w:rPr>
          <w:rStyle w:val="NoneA"/>
          <w:rFonts w:ascii="Arial" w:hAnsi="Arial" w:cs="Arial"/>
        </w:rPr>
        <w:t>przedawnienia roszczeń związanych z</w:t>
      </w:r>
      <w:r w:rsidR="00735E71">
        <w:rPr>
          <w:rStyle w:val="NoneA"/>
          <w:rFonts w:ascii="Arial" w:hAnsi="Arial" w:cs="Arial"/>
        </w:rPr>
        <w:t> </w:t>
      </w:r>
      <w:r w:rsidR="0009557D" w:rsidRPr="005D1C0C">
        <w:rPr>
          <w:rStyle w:val="NoneA"/>
          <w:rFonts w:ascii="Arial" w:hAnsi="Arial" w:cs="Arial"/>
        </w:rPr>
        <w:t>rozstrzygnięciem Konkursu</w:t>
      </w:r>
      <w:r w:rsidRPr="005D1C0C">
        <w:rPr>
          <w:rStyle w:val="NoneA"/>
          <w:rFonts w:ascii="Arial" w:hAnsi="Arial" w:cs="Arial"/>
        </w:rPr>
        <w:t xml:space="preserve"> (w związku z</w:t>
      </w:r>
      <w:r w:rsidR="007C3CFC" w:rsidRPr="005D1C0C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korzystaniem z Pracy Konkursowej i</w:t>
      </w:r>
      <w:r w:rsidR="00735E71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przekazaniem praw autorskich, Generalna Dyrekcja Ochrony Środowiska musi być w</w:t>
      </w:r>
      <w:r w:rsidR="00735E71">
        <w:rPr>
          <w:rStyle w:val="NoneA"/>
          <w:rFonts w:ascii="Arial" w:hAnsi="Arial" w:cs="Arial"/>
        </w:rPr>
        <w:t> </w:t>
      </w:r>
      <w:r w:rsidRPr="005D1C0C">
        <w:rPr>
          <w:rStyle w:val="NoneA"/>
          <w:rFonts w:ascii="Arial" w:hAnsi="Arial" w:cs="Arial"/>
        </w:rPr>
        <w:t>stanie wykazać wobec podmiot</w:t>
      </w:r>
      <w:r w:rsidRPr="005D1C0C">
        <w:rPr>
          <w:rStyle w:val="None"/>
          <w:rFonts w:ascii="Arial" w:hAnsi="Arial" w:cs="Arial"/>
        </w:rPr>
        <w:t>ó</w:t>
      </w:r>
      <w:r w:rsidRPr="005D1C0C">
        <w:rPr>
          <w:rStyle w:val="NoneA"/>
          <w:rFonts w:ascii="Arial" w:hAnsi="Arial" w:cs="Arial"/>
        </w:rPr>
        <w:t>w trzecich fakt posiadania tych praw);</w:t>
      </w:r>
    </w:p>
    <w:p w14:paraId="70BD4675" w14:textId="61FB085B" w:rsidR="005D0D8F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 xml:space="preserve">posiada Pani/Pan prawo dostępu do treści swoich danych osobowych oraz prawo ich sprostowania, usunięcia, ograniczenia przetwarzania, oraz prawo do sprzeciwu </w:t>
      </w:r>
      <w:r w:rsidR="0078193F">
        <w:rPr>
          <w:rStyle w:val="NoneA"/>
          <w:rFonts w:ascii="Arial" w:hAnsi="Arial" w:cs="Arial"/>
        </w:rPr>
        <w:t xml:space="preserve">wobec przetwarzania Pani/Pana danych w ramach realizacji zadania w interesie publicznym lub realizacji prawnie uzasadnionego interesu Generalnego Dyrektora Ochrony Środowiska; </w:t>
      </w:r>
    </w:p>
    <w:p w14:paraId="2844DDC2" w14:textId="77777777" w:rsidR="005D0D8F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jc w:val="both"/>
        <w:rPr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ma Pani/Pan prawo wniesienia skargi do Prezesa Urzędu Ochrony Danych Osobowych (PUODO), gdy uzna Pani/Pan, iż przetwarzanie danych osobowych Pani/Pana dotyczących narusza przepisy rozporządzenia RODO;</w:t>
      </w:r>
    </w:p>
    <w:p w14:paraId="74FC1AA3" w14:textId="3507DD86" w:rsidR="001F6487" w:rsidRPr="005D1C0C" w:rsidRDefault="0087528D" w:rsidP="003A39E4">
      <w:pPr>
        <w:pStyle w:val="Akapitzlist"/>
        <w:numPr>
          <w:ilvl w:val="0"/>
          <w:numId w:val="38"/>
        </w:numPr>
        <w:suppressAutoHyphens/>
        <w:spacing w:after="120"/>
        <w:ind w:left="426" w:hanging="426"/>
        <w:rPr>
          <w:rStyle w:val="NoneA"/>
          <w:rFonts w:ascii="Arial" w:hAnsi="Arial" w:cs="Arial"/>
        </w:rPr>
      </w:pPr>
      <w:r w:rsidRPr="005D1C0C">
        <w:rPr>
          <w:rStyle w:val="NoneA"/>
          <w:rFonts w:ascii="Arial" w:hAnsi="Arial" w:cs="Arial"/>
        </w:rPr>
        <w:t>dane udostępnione przez Panią/Pana nie będą podlegały profilowaniu.</w:t>
      </w:r>
    </w:p>
    <w:p w14:paraId="7ECB8755" w14:textId="77777777" w:rsidR="00AD64C1" w:rsidRPr="005D1C0C" w:rsidRDefault="00AD64C1" w:rsidP="00FF5B39">
      <w:pPr>
        <w:suppressAutoHyphens/>
        <w:spacing w:after="120"/>
        <w:jc w:val="right"/>
        <w:rPr>
          <w:rStyle w:val="None"/>
          <w:rFonts w:ascii="Arial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6B845379" w14:textId="77777777" w:rsidR="00A17B33" w:rsidRPr="005D1C0C" w:rsidRDefault="00A17B33" w:rsidP="00FF5B39">
      <w:pPr>
        <w:spacing w:after="120"/>
        <w:rPr>
          <w:rStyle w:val="None"/>
          <w:rFonts w:ascii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br w:type="page"/>
      </w:r>
    </w:p>
    <w:p w14:paraId="506AC5BD" w14:textId="138B8BF1" w:rsidR="005D0D8F" w:rsidRPr="005D1C0C" w:rsidRDefault="0087528D" w:rsidP="00FF5B39">
      <w:pPr>
        <w:suppressAutoHyphens/>
        <w:spacing w:after="120"/>
        <w:jc w:val="right"/>
        <w:rPr>
          <w:rStyle w:val="None"/>
          <w:rFonts w:ascii="Arial" w:eastAsia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lastRenderedPageBreak/>
        <w:t>Załącznik nr 2 do Regulaminu Konkursu</w:t>
      </w:r>
    </w:p>
    <w:p w14:paraId="087262B6" w14:textId="77777777" w:rsidR="005D0D8F" w:rsidRPr="005D1C0C" w:rsidRDefault="005D0D8F" w:rsidP="00FF5B39">
      <w:pPr>
        <w:suppressAutoHyphens/>
        <w:spacing w:after="120"/>
        <w:rPr>
          <w:rStyle w:val="None"/>
          <w:rFonts w:ascii="Arial" w:eastAsia="Arial" w:hAnsi="Arial" w:cs="Arial"/>
          <w:b/>
          <w:bCs/>
        </w:rPr>
      </w:pPr>
    </w:p>
    <w:p w14:paraId="274184E9" w14:textId="7AAFFE66" w:rsidR="005D0D8F" w:rsidRPr="005D1C0C" w:rsidRDefault="0087528D" w:rsidP="00FF5B39">
      <w:pPr>
        <w:suppressAutoHyphens/>
        <w:spacing w:after="120"/>
        <w:jc w:val="center"/>
        <w:rPr>
          <w:rStyle w:val="None"/>
          <w:rFonts w:ascii="Arial" w:hAnsi="Arial" w:cs="Arial"/>
        </w:rPr>
      </w:pPr>
      <w:r w:rsidRPr="005D1C0C">
        <w:rPr>
          <w:rStyle w:val="None"/>
          <w:rFonts w:ascii="Arial" w:hAnsi="Arial" w:cs="Arial"/>
        </w:rPr>
        <w:t>OMÓWI</w:t>
      </w:r>
      <w:r w:rsidR="007A24BA" w:rsidRPr="005D1C0C">
        <w:rPr>
          <w:rStyle w:val="None"/>
          <w:rFonts w:ascii="Arial" w:hAnsi="Arial" w:cs="Arial"/>
        </w:rPr>
        <w:t>ENIE TEMATU DNIA KRAJOBRAZU 202</w:t>
      </w:r>
      <w:r w:rsidR="00441B8E" w:rsidRPr="005D1C0C">
        <w:rPr>
          <w:rStyle w:val="None"/>
          <w:rFonts w:ascii="Arial" w:hAnsi="Arial" w:cs="Arial"/>
        </w:rPr>
        <w:t>4</w:t>
      </w:r>
    </w:p>
    <w:p w14:paraId="1794993E" w14:textId="626DE3FB" w:rsidR="005D0D8F" w:rsidRPr="005D1C0C" w:rsidRDefault="007A24BA" w:rsidP="00FF5B39">
      <w:pPr>
        <w:suppressAutoHyphens/>
        <w:spacing w:after="120"/>
        <w:ind w:left="2832" w:firstLine="708"/>
        <w:jc w:val="both"/>
        <w:rPr>
          <w:rStyle w:val="None"/>
          <w:rFonts w:ascii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Dzień Krajobrazu 202</w:t>
      </w:r>
      <w:r w:rsidR="005F0793" w:rsidRPr="005D1C0C">
        <w:rPr>
          <w:rStyle w:val="None"/>
          <w:rFonts w:ascii="Arial" w:hAnsi="Arial" w:cs="Arial"/>
          <w:b/>
          <w:bCs/>
        </w:rPr>
        <w:t>4</w:t>
      </w:r>
    </w:p>
    <w:p w14:paraId="6769A157" w14:textId="03D4C08F" w:rsidR="008F1BF4" w:rsidRPr="005D1C0C" w:rsidRDefault="00FD466B" w:rsidP="00FF5B39">
      <w:pPr>
        <w:suppressAutoHyphens/>
        <w:spacing w:after="120"/>
        <w:jc w:val="center"/>
        <w:rPr>
          <w:rStyle w:val="None"/>
          <w:rFonts w:ascii="Arial" w:hAnsi="Arial" w:cs="Arial"/>
          <w:b/>
          <w:bCs/>
        </w:rPr>
      </w:pPr>
      <w:r w:rsidRPr="005D1C0C">
        <w:rPr>
          <w:rStyle w:val="None"/>
          <w:rFonts w:ascii="Arial" w:hAnsi="Arial" w:cs="Arial"/>
          <w:b/>
          <w:bCs/>
        </w:rPr>
        <w:t>„</w:t>
      </w:r>
      <w:r w:rsidR="00441B8E" w:rsidRPr="005D1C0C">
        <w:rPr>
          <w:rStyle w:val="None"/>
          <w:rFonts w:ascii="Arial" w:hAnsi="Arial" w:cs="Arial"/>
          <w:b/>
          <w:bCs/>
        </w:rPr>
        <w:t>UZDRAWIAJĄC(Y) KRAJOBRAZ</w:t>
      </w:r>
      <w:r w:rsidRPr="005D1C0C">
        <w:rPr>
          <w:rStyle w:val="None"/>
          <w:rFonts w:ascii="Arial" w:hAnsi="Arial" w:cs="Arial"/>
          <w:b/>
          <w:bCs/>
        </w:rPr>
        <w:t>”</w:t>
      </w:r>
    </w:p>
    <w:p w14:paraId="06679156" w14:textId="77777777" w:rsidR="00A77FBC" w:rsidRPr="005D1C0C" w:rsidRDefault="00A77FBC" w:rsidP="00FF5B39">
      <w:pPr>
        <w:suppressAutoHyphens/>
        <w:spacing w:after="120"/>
        <w:jc w:val="both"/>
        <w:rPr>
          <w:rStyle w:val="None"/>
          <w:rFonts w:ascii="Arial" w:eastAsia="Arial" w:hAnsi="Arial" w:cs="Arial"/>
          <w:b/>
          <w:bCs/>
        </w:rPr>
      </w:pPr>
    </w:p>
    <w:p w14:paraId="070137A5" w14:textId="2AC219F4" w:rsidR="005F0793" w:rsidRPr="005D1C0C" w:rsidRDefault="005F0793" w:rsidP="00FF5109">
      <w:pPr>
        <w:spacing w:after="120"/>
        <w:jc w:val="both"/>
        <w:rPr>
          <w:rFonts w:ascii="Arial" w:hAnsi="Arial" w:cs="Arial"/>
          <w:b/>
          <w:bCs/>
        </w:rPr>
      </w:pPr>
      <w:bookmarkStart w:id="2" w:name="_Hlk170135571"/>
      <w:r w:rsidRPr="005D1C0C">
        <w:rPr>
          <w:rFonts w:ascii="Arial" w:hAnsi="Arial" w:cs="Arial"/>
          <w:b/>
          <w:bCs/>
        </w:rPr>
        <w:t>Tematyka obchodów Międzynarodowego Dnia Krajobrazu w 2024 roku odnosi się do interdyscyplinarnych związków między krajobrazem a zdrowiem. Przypomina też o roli, jaką człowiek odgrywa w kreowaniu i naprawie krajobrazu.</w:t>
      </w:r>
    </w:p>
    <w:p w14:paraId="54C061E6" w14:textId="6DE28D83" w:rsidR="005F0793" w:rsidRPr="005D1C0C" w:rsidRDefault="005F0793" w:rsidP="00C91765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Naturę, w tym krajobraz, można traktować jako „zasób zdrowotny”. Tego typu obszary mają do zaoferowania uzdrowienie psychiczne i duchowe, ale też wspierają zdrowie fizyczne. Relacj</w:t>
      </w:r>
      <w:r w:rsidR="00817FC3" w:rsidRPr="005D1C0C">
        <w:rPr>
          <w:rFonts w:ascii="Arial" w:hAnsi="Arial" w:cs="Arial"/>
        </w:rPr>
        <w:t>a</w:t>
      </w:r>
      <w:r w:rsidRPr="005D1C0C">
        <w:rPr>
          <w:rFonts w:ascii="Arial" w:hAnsi="Arial" w:cs="Arial"/>
        </w:rPr>
        <w:t xml:space="preserve"> na linii człowiek-przyroda ma charakter dwustronny, ponieważ ludzie też mogą i</w:t>
      </w:r>
      <w:r w:rsidR="00766FF5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potrafią „uzdrawiać” krajobrazy.</w:t>
      </w:r>
    </w:p>
    <w:p w14:paraId="73788DCB" w14:textId="2971B1CF" w:rsidR="005F0793" w:rsidRPr="005D1C0C" w:rsidRDefault="005F0793" w:rsidP="00C91765">
      <w:pPr>
        <w:spacing w:after="120"/>
        <w:jc w:val="both"/>
        <w:rPr>
          <w:rFonts w:ascii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Czy krajobrazy mogą pomóc ludziom uzdrowić się psychicznie i fizycznie?</w:t>
      </w:r>
    </w:p>
    <w:p w14:paraId="72E48B65" w14:textId="5E8D204C" w:rsidR="005F0793" w:rsidRPr="005D1C0C" w:rsidRDefault="005F0793" w:rsidP="00FD43D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 xml:space="preserve">W latach dziewięćdziesiątych XX wieku geograf </w:t>
      </w:r>
      <w:proofErr w:type="spellStart"/>
      <w:r w:rsidRPr="005D1C0C">
        <w:rPr>
          <w:rFonts w:ascii="Arial" w:hAnsi="Arial" w:cs="Arial"/>
        </w:rPr>
        <w:t>Wilberta</w:t>
      </w:r>
      <w:proofErr w:type="spellEnd"/>
      <w:r w:rsidRPr="005D1C0C">
        <w:rPr>
          <w:rFonts w:ascii="Arial" w:hAnsi="Arial" w:cs="Arial"/>
        </w:rPr>
        <w:t xml:space="preserve"> M. </w:t>
      </w:r>
      <w:proofErr w:type="spellStart"/>
      <w:r w:rsidRPr="005D1C0C">
        <w:rPr>
          <w:rFonts w:ascii="Arial" w:hAnsi="Arial" w:cs="Arial"/>
        </w:rPr>
        <w:t>Gesler</w:t>
      </w:r>
      <w:proofErr w:type="spellEnd"/>
      <w:r w:rsidRPr="005D1C0C">
        <w:rPr>
          <w:rFonts w:ascii="Arial" w:hAnsi="Arial" w:cs="Arial"/>
        </w:rPr>
        <w:t>* zdefiniował pojęcie „krajobrazu terapeutycznego”. Określenie należy rozumieć jako miejsce, „gdzie fizyczne i</w:t>
      </w:r>
      <w:r w:rsidR="00766FF5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wybudowane środowiska, warunki społeczne i ludzkie percepcje łączą się, aby wytworzyć atmosferę sprzyjającą uzdrowieniu”. Dotyczy to zarówno dzikich morskich brzegów czy leśnych zakątków, jak i angielskich parków oraz budowli wzniesionych wśród natury.</w:t>
      </w:r>
    </w:p>
    <w:p w14:paraId="44C49C33" w14:textId="736A73CA" w:rsidR="005F0793" w:rsidRPr="005D1C0C" w:rsidRDefault="005F0793" w:rsidP="00FD43D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O uzdrawiającej roli krajobrazu pisał także K. H. Wojciechowski (1986) ** Zdaniem profesora Wojciechowskiego bogactwo pozytywnych doznań płynących z doświadczania krajobrazu wzbogaca psychikę człowieka, pozwala zapomnieć o troskach codzienności i może stanowić źródło relaksu, a to wzmacnia pasję poznawczą i twórczą oraz radość życia. Właśnie to</w:t>
      </w:r>
      <w:r w:rsidR="007E5FB2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stanowi wartość terapeutyczną wynikająca z</w:t>
      </w:r>
      <w:r w:rsidR="00817FC3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pozytywnego wpływu krajobrazu na psychikę i</w:t>
      </w:r>
      <w:r w:rsidR="00766FF5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 xml:space="preserve">zdrowie człowieka. </w:t>
      </w:r>
    </w:p>
    <w:p w14:paraId="45A929C4" w14:textId="77777777" w:rsidR="005F0793" w:rsidRPr="005D1C0C" w:rsidRDefault="005F0793" w:rsidP="00FD43DC">
      <w:pPr>
        <w:spacing w:after="120"/>
        <w:jc w:val="both"/>
        <w:rPr>
          <w:rFonts w:ascii="Arial" w:hAnsi="Arial" w:cs="Arial"/>
          <w:b/>
          <w:bCs/>
        </w:rPr>
      </w:pPr>
      <w:r w:rsidRPr="005D1C0C">
        <w:rPr>
          <w:rFonts w:ascii="Arial" w:hAnsi="Arial" w:cs="Arial"/>
        </w:rPr>
        <w:t>Satysfakcja z życia w harmonijnym krajobrazie może być również istotnym czynnikiem kształtującym pozytywne relacje między ludźmi.</w:t>
      </w:r>
    </w:p>
    <w:p w14:paraId="05B42ADC" w14:textId="77777777" w:rsidR="005F0793" w:rsidRPr="005D1C0C" w:rsidRDefault="005F0793" w:rsidP="00DE6DEE">
      <w:pPr>
        <w:spacing w:after="120"/>
        <w:jc w:val="both"/>
        <w:rPr>
          <w:rFonts w:ascii="Arial" w:hAnsi="Arial" w:cs="Arial"/>
          <w:b/>
          <w:bCs/>
        </w:rPr>
      </w:pPr>
      <w:r w:rsidRPr="005D1C0C">
        <w:rPr>
          <w:rFonts w:ascii="Arial" w:hAnsi="Arial" w:cs="Arial"/>
          <w:b/>
          <w:bCs/>
        </w:rPr>
        <w:t>Czynnik ludzki w kreowaniu i naprawie krajobrazu</w:t>
      </w:r>
    </w:p>
    <w:p w14:paraId="6BDCE78D" w14:textId="55E8F787" w:rsidR="005F0793" w:rsidRPr="005D1C0C" w:rsidRDefault="005F0793" w:rsidP="00DE6DEE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 xml:space="preserve">Krajobraz sam w sobie jest wielowarstwowy i dlatego też jego postrzeganie, a zarazem ochrona, zasługują na holistyczne podejście. </w:t>
      </w:r>
    </w:p>
    <w:p w14:paraId="14ABFDD1" w14:textId="5863D31D" w:rsidR="005F0793" w:rsidRPr="005D1C0C" w:rsidRDefault="005F0793" w:rsidP="003C2DA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D1C0C">
        <w:rPr>
          <w:rFonts w:ascii="Arial" w:hAnsi="Arial" w:cs="Arial"/>
          <w:shd w:val="clear" w:color="auto" w:fill="FFFFFF"/>
        </w:rPr>
        <w:t>W badaniach nad krajobrazem podejmuje się zagadnienia interakcji pomiędzy człowiekiem a</w:t>
      </w:r>
      <w:r w:rsidR="00817FC3" w:rsidRPr="005D1C0C">
        <w:rPr>
          <w:rFonts w:ascii="Arial" w:hAnsi="Arial" w:cs="Arial"/>
          <w:shd w:val="clear" w:color="auto" w:fill="FFFFFF"/>
        </w:rPr>
        <w:t> </w:t>
      </w:r>
      <w:r w:rsidRPr="005D1C0C">
        <w:rPr>
          <w:rFonts w:ascii="Arial" w:hAnsi="Arial" w:cs="Arial"/>
          <w:shd w:val="clear" w:color="auto" w:fill="FFFFFF"/>
        </w:rPr>
        <w:t>środowiskiem. Z jednej strony naukowcy skupiają się na rekonstrukcji sposobów dostosowywania się przez społeczności pradziejowe do otaczających je warunków przyrodniczych, z drugiej natomiast analizują proces modyfikowania środowiska naturalnego i</w:t>
      </w:r>
      <w:r w:rsidR="00766FF5" w:rsidRPr="005D1C0C">
        <w:rPr>
          <w:rFonts w:ascii="Arial" w:hAnsi="Arial" w:cs="Arial"/>
          <w:shd w:val="clear" w:color="auto" w:fill="FFFFFF"/>
        </w:rPr>
        <w:t> </w:t>
      </w:r>
      <w:r w:rsidRPr="005D1C0C">
        <w:rPr>
          <w:rFonts w:ascii="Arial" w:hAnsi="Arial" w:cs="Arial"/>
          <w:shd w:val="clear" w:color="auto" w:fill="FFFFFF"/>
        </w:rPr>
        <w:t>przystosowywania go do potrzeb społeczności ludzkich. Zrozumienie tych procesów jest ważne dla współczesnych społeczeństw i naszej świadomości ekologicznej</w:t>
      </w:r>
      <w:r w:rsidR="007E5FB2">
        <w:rPr>
          <w:rFonts w:ascii="Arial" w:hAnsi="Arial" w:cs="Arial"/>
          <w:shd w:val="clear" w:color="auto" w:fill="FFFFFF"/>
        </w:rPr>
        <w:t>.</w:t>
      </w:r>
    </w:p>
    <w:p w14:paraId="2534FC7D" w14:textId="15D9349B" w:rsidR="005F0793" w:rsidRPr="005D1C0C" w:rsidRDefault="005F0793" w:rsidP="003C2DA9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lastRenderedPageBreak/>
        <w:t>Udowodniono, że terapeutyczne cechy krajobrazu można wykorzystać jako nowe narzędzie w</w:t>
      </w:r>
      <w:r w:rsidR="00766FF5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 xml:space="preserve">projektowaniu miast. </w:t>
      </w:r>
    </w:p>
    <w:p w14:paraId="7CC71EC6" w14:textId="2C5BAA82" w:rsidR="005F0793" w:rsidRPr="005D1C0C" w:rsidRDefault="005F0793" w:rsidP="003C2DA9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Od kilku lat obserwujemy zaangażowanie włodarzy w zmianę krajobrazu miejskiego, chociażby poprzez zwiększenie udziału zieleni. Realizowane są projekty zmierzające do</w:t>
      </w:r>
      <w:r w:rsidR="00735E71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likwidacji i minimalizacji powierzchni betonowych, tworzenia nowych przestrzeni parkowych, zielonych korytarzy i łąk kwietnych. Działania te bezpośrednio wpływają na</w:t>
      </w:r>
      <w:r w:rsidR="00735E71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mieszkańców, obniżając temperaturę i zanieczyszczenie powietrza w mieście. Staj</w:t>
      </w:r>
      <w:r w:rsidR="00766FF5" w:rsidRPr="005D1C0C">
        <w:rPr>
          <w:rFonts w:ascii="Arial" w:hAnsi="Arial" w:cs="Arial"/>
        </w:rPr>
        <w:t>ą</w:t>
      </w:r>
      <w:r w:rsidRPr="005D1C0C">
        <w:rPr>
          <w:rFonts w:ascii="Arial" w:hAnsi="Arial" w:cs="Arial"/>
        </w:rPr>
        <w:t xml:space="preserve"> się również doskonałą strefą relaksu i</w:t>
      </w:r>
      <w:r w:rsidR="00817FC3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odpoczynku.</w:t>
      </w:r>
    </w:p>
    <w:p w14:paraId="7DF48A30" w14:textId="0F3CC0F4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Projekty poprawiające jakość krajobrazów prowadzone są także na obszarach chronionych, a</w:t>
      </w:r>
      <w:r w:rsidR="00766FF5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ich efekty przyczyniają się do zwiększenia ich naturalności czy przywrócenia dawnego sposobu użytkowania i</w:t>
      </w:r>
      <w:r w:rsidR="00817FC3" w:rsidRPr="005D1C0C">
        <w:rPr>
          <w:rFonts w:ascii="Arial" w:hAnsi="Arial" w:cs="Arial"/>
        </w:rPr>
        <w:t> </w:t>
      </w:r>
      <w:r w:rsidRPr="005D1C0C">
        <w:rPr>
          <w:rFonts w:ascii="Arial" w:hAnsi="Arial" w:cs="Arial"/>
        </w:rPr>
        <w:t>przeznaczenia. Miejsca te ważne są dla lokalnych społeczności często kulturowo związanych z danym krajobrazem i utożsamiających się z charakterystycznym widokiem. Krajobraz jest również coraz częściej brany pod uwagę w trakcie oceniania wpływu planowanych inwestycji na środowisko.</w:t>
      </w:r>
    </w:p>
    <w:p w14:paraId="296641CF" w14:textId="77777777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Praktyczne przełożenie wiedzy o krajobrazach terapeutycznych jest bardzo pożądane, także ze względów ekonomicznych, przyczyniając się do profilaktyki zdrowotnej oraz wsparcia terapii.</w:t>
      </w:r>
    </w:p>
    <w:p w14:paraId="52F76B1B" w14:textId="77777777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Dlatego podczas tegorocznych obchodów Międzynarodowego Dnia Krajobrazu podkreślamy wzajemną zależność dobrostanu ludzkiego od zastanego krajobrazu oraz prezentujemy działania, którymi człowiek krajobraz uzdrawia.</w:t>
      </w:r>
    </w:p>
    <w:p w14:paraId="78D4BA87" w14:textId="32280E06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Hasło UZDRAWIAJĄC(Y) KRAJOBRAZ głosi, że także i my sami – ludzie, tworzymy miejsca, w których człowiekowi, żyje się zdrowiej i bezpieczniej.</w:t>
      </w:r>
    </w:p>
    <w:p w14:paraId="1404D770" w14:textId="77777777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</w:p>
    <w:p w14:paraId="18C9AA0C" w14:textId="77777777" w:rsidR="005F0793" w:rsidRPr="005D1C0C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 xml:space="preserve">Źródła: </w:t>
      </w:r>
    </w:p>
    <w:p w14:paraId="0B8D5758" w14:textId="77777777" w:rsidR="005F0793" w:rsidRPr="00FF5109" w:rsidRDefault="005F0793" w:rsidP="005D1C0C">
      <w:pPr>
        <w:spacing w:after="120"/>
        <w:jc w:val="both"/>
        <w:rPr>
          <w:rFonts w:ascii="Arial" w:hAnsi="Arial" w:cs="Arial"/>
        </w:rPr>
      </w:pPr>
      <w:r w:rsidRPr="005D1C0C">
        <w:rPr>
          <w:rFonts w:ascii="Arial" w:hAnsi="Arial" w:cs="Arial"/>
        </w:rPr>
        <w:t>*</w:t>
      </w:r>
      <w:hyperlink r:id="rId17" w:history="1">
        <w:r w:rsidRPr="00FF5109">
          <w:rPr>
            <w:rStyle w:val="Hipercze"/>
            <w:rFonts w:ascii="Arial" w:hAnsi="Arial" w:cs="Arial"/>
          </w:rPr>
          <w:t>https://www.ekowizyta.pl/eko-akademia/krajobrazy-terapeutyczne/</w:t>
        </w:r>
      </w:hyperlink>
      <w:r w:rsidRPr="00FF5109">
        <w:rPr>
          <w:rFonts w:ascii="Arial" w:hAnsi="Arial" w:cs="Arial"/>
        </w:rPr>
        <w:t xml:space="preserve"> </w:t>
      </w:r>
    </w:p>
    <w:p w14:paraId="485C7B4C" w14:textId="77777777" w:rsidR="005F0793" w:rsidRPr="00B9499E" w:rsidRDefault="005F0793" w:rsidP="005D1C0C">
      <w:pPr>
        <w:spacing w:after="120"/>
        <w:jc w:val="both"/>
        <w:rPr>
          <w:rFonts w:ascii="Arial" w:hAnsi="Arial" w:cs="Arial"/>
          <w:iCs/>
        </w:rPr>
      </w:pPr>
      <w:r w:rsidRPr="00B9499E">
        <w:rPr>
          <w:rFonts w:ascii="Arial" w:hAnsi="Arial" w:cs="Arial"/>
        </w:rPr>
        <w:t>**</w:t>
      </w:r>
      <w:hyperlink r:id="rId18" w:history="1">
        <w:r w:rsidRPr="00B9499E">
          <w:rPr>
            <w:rStyle w:val="Hipercze"/>
            <w:rFonts w:ascii="Arial" w:hAnsi="Arial" w:cs="Arial"/>
            <w:iCs/>
          </w:rPr>
          <w:t>https://www.umcs.pl/pl/kalendarz-wydarzen,1490,xxiii-interdyscyplinarne-seminarium-krajobrazowe-krajobraz-a-zdrowie-i-jakosc-zycia-,50210.chtm</w:t>
        </w:r>
      </w:hyperlink>
      <w:r w:rsidRPr="00B9499E">
        <w:rPr>
          <w:rFonts w:ascii="Arial" w:hAnsi="Arial" w:cs="Arial"/>
          <w:iCs/>
        </w:rPr>
        <w:t xml:space="preserve"> </w:t>
      </w:r>
    </w:p>
    <w:p w14:paraId="186C64EE" w14:textId="77777777" w:rsidR="00FF5B39" w:rsidRPr="00FF5109" w:rsidRDefault="00FF5B39" w:rsidP="005D1C0C">
      <w:pPr>
        <w:spacing w:after="120"/>
        <w:jc w:val="both"/>
        <w:rPr>
          <w:rFonts w:ascii="Arial" w:hAnsi="Arial" w:cs="Arial"/>
          <w:i/>
          <w:iCs/>
        </w:rPr>
      </w:pPr>
    </w:p>
    <w:p w14:paraId="1EF2F285" w14:textId="1974C244" w:rsidR="005F0793" w:rsidRPr="00FF5109" w:rsidRDefault="00FF5B39" w:rsidP="005D1C0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94E9EF9" w14:textId="7571864F" w:rsidR="005F0793" w:rsidRPr="00C91765" w:rsidRDefault="005F0793" w:rsidP="005D1C0C">
      <w:pPr>
        <w:spacing w:after="120"/>
        <w:jc w:val="both"/>
        <w:rPr>
          <w:rFonts w:ascii="Arial" w:hAnsi="Arial" w:cs="Arial"/>
        </w:rPr>
      </w:pPr>
      <w:r w:rsidRPr="00C91765">
        <w:rPr>
          <w:rFonts w:ascii="Arial" w:hAnsi="Arial" w:cs="Arial"/>
        </w:rPr>
        <w:t>Dzień Krajobrazu (Międzynarodowy Dzień Krajobrazu) został ustanowiony przez Radę Europy z inicjatywy Generalnej Dyrekcji Ochrony Środowiska. Obchodzony jest 20 października na pamiątkę podpisania Europejskiej Konwencji Krajobrazowej.</w:t>
      </w:r>
    </w:p>
    <w:p w14:paraId="6D587208" w14:textId="5D96295D" w:rsidR="00A77FBC" w:rsidRPr="00FD43DC" w:rsidRDefault="005F0793" w:rsidP="005D1C0C">
      <w:pPr>
        <w:suppressAutoHyphens/>
        <w:spacing w:after="120"/>
        <w:jc w:val="both"/>
        <w:rPr>
          <w:rFonts w:ascii="Arial" w:hAnsi="Arial" w:cs="Arial"/>
          <w:color w:val="1B1B1B"/>
          <w:shd w:val="clear" w:color="auto" w:fill="FFFFFF"/>
        </w:rPr>
      </w:pPr>
      <w:r w:rsidRPr="00FD43DC">
        <w:rPr>
          <w:rFonts w:ascii="Arial" w:hAnsi="Arial" w:cs="Arial"/>
        </w:rPr>
        <w:t>Każdego roku Generalna Dyrekcja Ochrony Środowiska ogłasza temat krajowych obchodów oraz patronuje wydarzeniom towarzyszącym</w:t>
      </w:r>
      <w:r w:rsidR="00F66457">
        <w:rPr>
          <w:rFonts w:ascii="Arial" w:hAnsi="Arial" w:cs="Arial"/>
        </w:rPr>
        <w:t>.</w:t>
      </w:r>
    </w:p>
    <w:bookmarkEnd w:id="2"/>
    <w:p w14:paraId="09D68597" w14:textId="02C7EC2C" w:rsidR="005D0D8F" w:rsidRPr="003C2DA9" w:rsidRDefault="005D0D8F" w:rsidP="005D1C0C">
      <w:pPr>
        <w:suppressAutoHyphens/>
        <w:spacing w:after="120"/>
        <w:jc w:val="both"/>
        <w:rPr>
          <w:rFonts w:ascii="Arial" w:hAnsi="Arial" w:cs="Arial"/>
        </w:rPr>
      </w:pPr>
    </w:p>
    <w:sectPr w:rsidR="005D0D8F" w:rsidRPr="003C2DA9" w:rsidSect="00D377D7">
      <w:headerReference w:type="default" r:id="rId19"/>
      <w:footerReference w:type="default" r:id="rId20"/>
      <w:headerReference w:type="first" r:id="rId21"/>
      <w:pgSz w:w="1190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0550E" w14:textId="77777777" w:rsidR="00301DFA" w:rsidRDefault="00301DFA">
      <w:pPr>
        <w:spacing w:after="0" w:line="240" w:lineRule="auto"/>
      </w:pPr>
      <w:r>
        <w:separator/>
      </w:r>
    </w:p>
  </w:endnote>
  <w:endnote w:type="continuationSeparator" w:id="0">
    <w:p w14:paraId="68B9CF05" w14:textId="77777777" w:rsidR="00301DFA" w:rsidRDefault="00301DFA">
      <w:pPr>
        <w:spacing w:after="0" w:line="240" w:lineRule="auto"/>
      </w:pPr>
      <w:r>
        <w:continuationSeparator/>
      </w:r>
    </w:p>
  </w:endnote>
  <w:endnote w:type="continuationNotice" w:id="1">
    <w:p w14:paraId="4E494645" w14:textId="77777777" w:rsidR="00301DFA" w:rsidRDefault="00301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74145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151895" w14:textId="5BCD8078" w:rsidR="0034112B" w:rsidRDefault="0034112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99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99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F2792E" w14:textId="77777777" w:rsidR="0034112B" w:rsidRDefault="003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02FB5" w14:textId="77777777" w:rsidR="00301DFA" w:rsidRDefault="00301DFA">
      <w:pPr>
        <w:spacing w:after="0" w:line="240" w:lineRule="auto"/>
      </w:pPr>
      <w:r>
        <w:separator/>
      </w:r>
    </w:p>
  </w:footnote>
  <w:footnote w:type="continuationSeparator" w:id="0">
    <w:p w14:paraId="35FDF3DB" w14:textId="77777777" w:rsidR="00301DFA" w:rsidRDefault="00301DFA">
      <w:pPr>
        <w:spacing w:after="0" w:line="240" w:lineRule="auto"/>
      </w:pPr>
      <w:r>
        <w:continuationSeparator/>
      </w:r>
    </w:p>
  </w:footnote>
  <w:footnote w:type="continuationNotice" w:id="1">
    <w:p w14:paraId="709DBC30" w14:textId="77777777" w:rsidR="00301DFA" w:rsidRDefault="00301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9AEA" w14:textId="2E783339" w:rsidR="00C168A8" w:rsidRPr="00386E64" w:rsidRDefault="00C168A8" w:rsidP="00C168A8">
    <w:pPr>
      <w:pStyle w:val="Nagwek"/>
    </w:pPr>
    <w:r>
      <w:tab/>
    </w:r>
    <w:r>
      <w:tab/>
    </w:r>
    <w:r w:rsidR="00A41220">
      <w:rPr>
        <w:noProof/>
      </w:rPr>
      <w:drawing>
        <wp:anchor distT="0" distB="0" distL="114300" distR="144145" simplePos="0" relativeHeight="251658241" behindDoc="0" locked="0" layoutInCell="1" allowOverlap="1" wp14:anchorId="43E28885" wp14:editId="649C2F1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673600" cy="856800"/>
          <wp:effectExtent l="0" t="0" r="3810" b="635"/>
          <wp:wrapSquare wrapText="bothSides"/>
          <wp:docPr id="792126434" name="Obraz 792126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_formularz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54489" w14:textId="2FA65E71" w:rsidR="001F6487" w:rsidRPr="00C168A8" w:rsidRDefault="001F6487" w:rsidP="00C16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4558B" w14:textId="56B51C67" w:rsidR="001F6487" w:rsidRPr="00C168A8" w:rsidRDefault="00A41220" w:rsidP="00C168A8">
    <w:pPr>
      <w:pStyle w:val="Nagwek"/>
    </w:pPr>
    <w:r>
      <w:rPr>
        <w:noProof/>
      </w:rPr>
      <w:drawing>
        <wp:anchor distT="0" distB="0" distL="114300" distR="144145" simplePos="0" relativeHeight="251658240" behindDoc="0" locked="0" layoutInCell="1" allowOverlap="1" wp14:anchorId="623F1B68" wp14:editId="7C6F39CA">
          <wp:simplePos x="0" y="0"/>
          <wp:positionH relativeFrom="column">
            <wp:posOffset>142875</wp:posOffset>
          </wp:positionH>
          <wp:positionV relativeFrom="paragraph">
            <wp:posOffset>18415</wp:posOffset>
          </wp:positionV>
          <wp:extent cx="5673600" cy="856800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_formularz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554B"/>
    <w:multiLevelType w:val="hybridMultilevel"/>
    <w:tmpl w:val="E5C8E1FC"/>
    <w:numStyleLink w:val="ImportedStyle12"/>
  </w:abstractNum>
  <w:abstractNum w:abstractNumId="1" w15:restartNumberingAfterBreak="0">
    <w:nsid w:val="085E3BDE"/>
    <w:multiLevelType w:val="hybridMultilevel"/>
    <w:tmpl w:val="0CA8044C"/>
    <w:styleLink w:val="ImportedStyle14"/>
    <w:lvl w:ilvl="0" w:tplc="49C0BC5A">
      <w:start w:val="1"/>
      <w:numFmt w:val="decimal"/>
      <w:lvlText w:val="%1)"/>
      <w:lvlJc w:val="left"/>
      <w:pPr>
        <w:ind w:left="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EE036">
      <w:start w:val="1"/>
      <w:numFmt w:val="lowerLetter"/>
      <w:lvlText w:val="%2."/>
      <w:lvlJc w:val="left"/>
      <w:pPr>
        <w:ind w:left="14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271A0">
      <w:start w:val="1"/>
      <w:numFmt w:val="lowerRoman"/>
      <w:lvlText w:val="%3."/>
      <w:lvlJc w:val="left"/>
      <w:pPr>
        <w:ind w:left="2149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07D36">
      <w:start w:val="1"/>
      <w:numFmt w:val="decimal"/>
      <w:lvlText w:val="%4."/>
      <w:lvlJc w:val="left"/>
      <w:pPr>
        <w:ind w:left="28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160D9C">
      <w:start w:val="1"/>
      <w:numFmt w:val="lowerLetter"/>
      <w:lvlText w:val="%5."/>
      <w:lvlJc w:val="left"/>
      <w:pPr>
        <w:ind w:left="35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012C2">
      <w:start w:val="1"/>
      <w:numFmt w:val="lowerRoman"/>
      <w:lvlText w:val="%6."/>
      <w:lvlJc w:val="left"/>
      <w:pPr>
        <w:ind w:left="4309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88494">
      <w:start w:val="1"/>
      <w:numFmt w:val="decimal"/>
      <w:lvlText w:val="%7."/>
      <w:lvlJc w:val="left"/>
      <w:pPr>
        <w:ind w:left="50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D2898C">
      <w:start w:val="1"/>
      <w:numFmt w:val="lowerLetter"/>
      <w:lvlText w:val="%8."/>
      <w:lvlJc w:val="left"/>
      <w:pPr>
        <w:ind w:left="57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F6137E">
      <w:start w:val="1"/>
      <w:numFmt w:val="lowerRoman"/>
      <w:lvlText w:val="%9."/>
      <w:lvlJc w:val="left"/>
      <w:pPr>
        <w:ind w:left="6469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476AF7"/>
    <w:multiLevelType w:val="hybridMultilevel"/>
    <w:tmpl w:val="8A6E2DCC"/>
    <w:styleLink w:val="ImportedStyle7"/>
    <w:lvl w:ilvl="0" w:tplc="766ED624">
      <w:start w:val="1"/>
      <w:numFmt w:val="decimal"/>
      <w:lvlText w:val="%1)"/>
      <w:lvlJc w:val="left"/>
      <w:pPr>
        <w:ind w:left="85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964678">
      <w:start w:val="1"/>
      <w:numFmt w:val="lowerLetter"/>
      <w:lvlText w:val="%2."/>
      <w:lvlJc w:val="left"/>
      <w:pPr>
        <w:ind w:left="157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64E926">
      <w:start w:val="1"/>
      <w:numFmt w:val="lowerRoman"/>
      <w:lvlText w:val="%3."/>
      <w:lvlJc w:val="left"/>
      <w:pPr>
        <w:ind w:left="229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84C370">
      <w:start w:val="1"/>
      <w:numFmt w:val="decimal"/>
      <w:lvlText w:val="%4."/>
      <w:lvlJc w:val="left"/>
      <w:pPr>
        <w:ind w:left="301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D657DC">
      <w:start w:val="1"/>
      <w:numFmt w:val="lowerLetter"/>
      <w:lvlText w:val="%5."/>
      <w:lvlJc w:val="left"/>
      <w:pPr>
        <w:ind w:left="373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835AC">
      <w:start w:val="1"/>
      <w:numFmt w:val="lowerRoman"/>
      <w:lvlText w:val="%6."/>
      <w:lvlJc w:val="left"/>
      <w:pPr>
        <w:ind w:left="445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6000C2">
      <w:start w:val="1"/>
      <w:numFmt w:val="decimal"/>
      <w:lvlText w:val="%7."/>
      <w:lvlJc w:val="left"/>
      <w:pPr>
        <w:ind w:left="517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021D20">
      <w:start w:val="1"/>
      <w:numFmt w:val="lowerLetter"/>
      <w:lvlText w:val="%8."/>
      <w:lvlJc w:val="left"/>
      <w:pPr>
        <w:ind w:left="589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EE9728">
      <w:start w:val="1"/>
      <w:numFmt w:val="lowerRoman"/>
      <w:lvlText w:val="%9."/>
      <w:lvlJc w:val="left"/>
      <w:pPr>
        <w:ind w:left="661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EC04E4"/>
    <w:multiLevelType w:val="hybridMultilevel"/>
    <w:tmpl w:val="0CA8044C"/>
    <w:numStyleLink w:val="ImportedStyle14"/>
  </w:abstractNum>
  <w:abstractNum w:abstractNumId="4" w15:restartNumberingAfterBreak="0">
    <w:nsid w:val="0D7B6CB8"/>
    <w:multiLevelType w:val="hybridMultilevel"/>
    <w:tmpl w:val="A3E4E23E"/>
    <w:numStyleLink w:val="ImportedStyle5"/>
  </w:abstractNum>
  <w:abstractNum w:abstractNumId="5" w15:restartNumberingAfterBreak="0">
    <w:nsid w:val="0E824610"/>
    <w:multiLevelType w:val="hybridMultilevel"/>
    <w:tmpl w:val="4A064B80"/>
    <w:styleLink w:val="ImportedStyle10"/>
    <w:lvl w:ilvl="0" w:tplc="C0A62A8A">
      <w:start w:val="1"/>
      <w:numFmt w:val="decimal"/>
      <w:lvlText w:val="%1."/>
      <w:lvlJc w:val="left"/>
      <w:pPr>
        <w:ind w:left="42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4256E6">
      <w:start w:val="1"/>
      <w:numFmt w:val="decimal"/>
      <w:lvlText w:val="%2)"/>
      <w:lvlJc w:val="left"/>
      <w:pPr>
        <w:ind w:left="114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9A06E6">
      <w:start w:val="1"/>
      <w:numFmt w:val="lowerRoman"/>
      <w:lvlText w:val="%3."/>
      <w:lvlJc w:val="left"/>
      <w:pPr>
        <w:ind w:left="1866" w:hanging="36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4C075A">
      <w:start w:val="1"/>
      <w:numFmt w:val="decimal"/>
      <w:lvlText w:val="%4."/>
      <w:lvlJc w:val="left"/>
      <w:pPr>
        <w:ind w:left="258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6667DA">
      <w:start w:val="1"/>
      <w:numFmt w:val="lowerLetter"/>
      <w:lvlText w:val="%5."/>
      <w:lvlJc w:val="left"/>
      <w:pPr>
        <w:ind w:left="330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82AABA">
      <w:start w:val="1"/>
      <w:numFmt w:val="lowerRoman"/>
      <w:lvlText w:val="%6."/>
      <w:lvlJc w:val="left"/>
      <w:pPr>
        <w:ind w:left="4026" w:hanging="36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84814">
      <w:start w:val="1"/>
      <w:numFmt w:val="decimal"/>
      <w:lvlText w:val="%7."/>
      <w:lvlJc w:val="left"/>
      <w:pPr>
        <w:ind w:left="474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81FAE">
      <w:start w:val="1"/>
      <w:numFmt w:val="lowerLetter"/>
      <w:lvlText w:val="%8."/>
      <w:lvlJc w:val="left"/>
      <w:pPr>
        <w:ind w:left="5466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0E442">
      <w:start w:val="1"/>
      <w:numFmt w:val="lowerRoman"/>
      <w:lvlText w:val="%9."/>
      <w:lvlJc w:val="left"/>
      <w:pPr>
        <w:ind w:left="6186" w:hanging="36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64567E"/>
    <w:multiLevelType w:val="multilevel"/>
    <w:tmpl w:val="5608CA26"/>
    <w:styleLink w:val="ImportedStyle8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825E48"/>
    <w:multiLevelType w:val="multilevel"/>
    <w:tmpl w:val="0F404846"/>
    <w:numStyleLink w:val="ImportedStyle4"/>
  </w:abstractNum>
  <w:abstractNum w:abstractNumId="8" w15:restartNumberingAfterBreak="0">
    <w:nsid w:val="26BC2CFC"/>
    <w:multiLevelType w:val="hybridMultilevel"/>
    <w:tmpl w:val="025A9D16"/>
    <w:styleLink w:val="ImportedStyle1"/>
    <w:lvl w:ilvl="0" w:tplc="D5A47BE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AC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F04F9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F6D61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F288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A72C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ECE7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B031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E01C6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C04AD8"/>
    <w:multiLevelType w:val="hybridMultilevel"/>
    <w:tmpl w:val="544E9A04"/>
    <w:numStyleLink w:val="ImportedStyle100"/>
  </w:abstractNum>
  <w:abstractNum w:abstractNumId="10" w15:restartNumberingAfterBreak="0">
    <w:nsid w:val="2CBF5162"/>
    <w:multiLevelType w:val="hybridMultilevel"/>
    <w:tmpl w:val="A9C8DED4"/>
    <w:lvl w:ilvl="0" w:tplc="F574FE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21555A"/>
    <w:multiLevelType w:val="multilevel"/>
    <w:tmpl w:val="28F48A02"/>
    <w:numStyleLink w:val="ImportedStyle9"/>
  </w:abstractNum>
  <w:abstractNum w:abstractNumId="12" w15:restartNumberingAfterBreak="0">
    <w:nsid w:val="302E7F52"/>
    <w:multiLevelType w:val="hybridMultilevel"/>
    <w:tmpl w:val="937C6C54"/>
    <w:styleLink w:val="ImportedStyle13"/>
    <w:lvl w:ilvl="0" w:tplc="74F0AC8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A4972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1E7A98">
      <w:start w:val="1"/>
      <w:numFmt w:val="lowerRoman"/>
      <w:lvlText w:val="%3."/>
      <w:lvlJc w:val="left"/>
      <w:pPr>
        <w:ind w:left="229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8801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E85D8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AAC76C">
      <w:start w:val="1"/>
      <w:numFmt w:val="lowerRoman"/>
      <w:lvlText w:val="%6."/>
      <w:lvlJc w:val="left"/>
      <w:pPr>
        <w:ind w:left="445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C724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181D40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29A18">
      <w:start w:val="1"/>
      <w:numFmt w:val="lowerRoman"/>
      <w:lvlText w:val="%9."/>
      <w:lvlJc w:val="left"/>
      <w:pPr>
        <w:ind w:left="661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FC07E3"/>
    <w:multiLevelType w:val="hybridMultilevel"/>
    <w:tmpl w:val="D04A3E60"/>
    <w:numStyleLink w:val="ImportedStyle11"/>
  </w:abstractNum>
  <w:abstractNum w:abstractNumId="14" w15:restartNumberingAfterBreak="0">
    <w:nsid w:val="36244548"/>
    <w:multiLevelType w:val="multilevel"/>
    <w:tmpl w:val="5608CA26"/>
    <w:numStyleLink w:val="ImportedStyle8"/>
  </w:abstractNum>
  <w:abstractNum w:abstractNumId="15" w15:restartNumberingAfterBreak="0">
    <w:nsid w:val="3A406902"/>
    <w:multiLevelType w:val="hybridMultilevel"/>
    <w:tmpl w:val="6ABC2646"/>
    <w:styleLink w:val="ImportedStyle3"/>
    <w:lvl w:ilvl="0" w:tplc="9000BB66">
      <w:start w:val="1"/>
      <w:numFmt w:val="decimal"/>
      <w:lvlText w:val="%1)"/>
      <w:lvlJc w:val="left"/>
      <w:pPr>
        <w:ind w:left="85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E2C422">
      <w:start w:val="1"/>
      <w:numFmt w:val="lowerLetter"/>
      <w:lvlText w:val="%2."/>
      <w:lvlJc w:val="left"/>
      <w:pPr>
        <w:ind w:left="157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389834">
      <w:start w:val="1"/>
      <w:numFmt w:val="lowerRoman"/>
      <w:lvlText w:val="%3."/>
      <w:lvlJc w:val="left"/>
      <w:pPr>
        <w:ind w:left="229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3CD7DA">
      <w:start w:val="1"/>
      <w:numFmt w:val="decimal"/>
      <w:lvlText w:val="%4."/>
      <w:lvlJc w:val="left"/>
      <w:pPr>
        <w:ind w:left="301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ADD5A">
      <w:start w:val="1"/>
      <w:numFmt w:val="lowerLetter"/>
      <w:lvlText w:val="%5."/>
      <w:lvlJc w:val="left"/>
      <w:pPr>
        <w:ind w:left="373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6EBEE">
      <w:start w:val="1"/>
      <w:numFmt w:val="lowerRoman"/>
      <w:lvlText w:val="%6."/>
      <w:lvlJc w:val="left"/>
      <w:pPr>
        <w:ind w:left="445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6A369E">
      <w:start w:val="1"/>
      <w:numFmt w:val="decimal"/>
      <w:lvlText w:val="%7."/>
      <w:lvlJc w:val="left"/>
      <w:pPr>
        <w:ind w:left="517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62A08A">
      <w:start w:val="1"/>
      <w:numFmt w:val="lowerLetter"/>
      <w:lvlText w:val="%8."/>
      <w:lvlJc w:val="left"/>
      <w:pPr>
        <w:ind w:left="589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5E3900">
      <w:start w:val="1"/>
      <w:numFmt w:val="lowerRoman"/>
      <w:lvlText w:val="%9."/>
      <w:lvlJc w:val="left"/>
      <w:pPr>
        <w:ind w:left="6610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CB6110"/>
    <w:multiLevelType w:val="hybridMultilevel"/>
    <w:tmpl w:val="C0AAB784"/>
    <w:lvl w:ilvl="0" w:tplc="CB0033A8">
      <w:start w:val="1"/>
      <w:numFmt w:val="decimal"/>
      <w:lvlText w:val="%1."/>
      <w:lvlJc w:val="left"/>
      <w:pPr>
        <w:ind w:left="720" w:hanging="360"/>
      </w:pPr>
    </w:lvl>
    <w:lvl w:ilvl="1" w:tplc="FC9811B8">
      <w:start w:val="1"/>
      <w:numFmt w:val="decimal"/>
      <w:lvlText w:val="%2."/>
      <w:lvlJc w:val="left"/>
      <w:pPr>
        <w:ind w:left="720" w:hanging="360"/>
      </w:pPr>
    </w:lvl>
    <w:lvl w:ilvl="2" w:tplc="30D49250">
      <w:start w:val="1"/>
      <w:numFmt w:val="decimal"/>
      <w:lvlText w:val="%3."/>
      <w:lvlJc w:val="left"/>
      <w:pPr>
        <w:ind w:left="720" w:hanging="360"/>
      </w:pPr>
    </w:lvl>
    <w:lvl w:ilvl="3" w:tplc="A8E6020C">
      <w:start w:val="1"/>
      <w:numFmt w:val="decimal"/>
      <w:lvlText w:val="%4."/>
      <w:lvlJc w:val="left"/>
      <w:pPr>
        <w:ind w:left="720" w:hanging="360"/>
      </w:pPr>
    </w:lvl>
    <w:lvl w:ilvl="4" w:tplc="EFC62C0A">
      <w:start w:val="1"/>
      <w:numFmt w:val="decimal"/>
      <w:lvlText w:val="%5."/>
      <w:lvlJc w:val="left"/>
      <w:pPr>
        <w:ind w:left="720" w:hanging="360"/>
      </w:pPr>
    </w:lvl>
    <w:lvl w:ilvl="5" w:tplc="DFA425F2">
      <w:start w:val="1"/>
      <w:numFmt w:val="decimal"/>
      <w:lvlText w:val="%6."/>
      <w:lvlJc w:val="left"/>
      <w:pPr>
        <w:ind w:left="720" w:hanging="360"/>
      </w:pPr>
    </w:lvl>
    <w:lvl w:ilvl="6" w:tplc="F70050B6">
      <w:start w:val="1"/>
      <w:numFmt w:val="decimal"/>
      <w:lvlText w:val="%7."/>
      <w:lvlJc w:val="left"/>
      <w:pPr>
        <w:ind w:left="720" w:hanging="360"/>
      </w:pPr>
    </w:lvl>
    <w:lvl w:ilvl="7" w:tplc="C87498AC">
      <w:start w:val="1"/>
      <w:numFmt w:val="decimal"/>
      <w:lvlText w:val="%8."/>
      <w:lvlJc w:val="left"/>
      <w:pPr>
        <w:ind w:left="720" w:hanging="360"/>
      </w:pPr>
    </w:lvl>
    <w:lvl w:ilvl="8" w:tplc="6A42E7FA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3FB25AA5"/>
    <w:multiLevelType w:val="hybridMultilevel"/>
    <w:tmpl w:val="855EE7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C77204"/>
    <w:multiLevelType w:val="hybridMultilevel"/>
    <w:tmpl w:val="A3E4E23E"/>
    <w:styleLink w:val="ImportedStyle5"/>
    <w:lvl w:ilvl="0" w:tplc="1BCCC09A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28A00A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E4C60">
      <w:start w:val="1"/>
      <w:numFmt w:val="lowerRoman"/>
      <w:lvlText w:val="%3."/>
      <w:lvlJc w:val="left"/>
      <w:pPr>
        <w:ind w:left="229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E61E0E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16D658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462B8">
      <w:start w:val="1"/>
      <w:numFmt w:val="lowerRoman"/>
      <w:lvlText w:val="%6."/>
      <w:lvlJc w:val="left"/>
      <w:pPr>
        <w:ind w:left="445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60230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83B3C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ECF5C">
      <w:start w:val="1"/>
      <w:numFmt w:val="lowerRoman"/>
      <w:lvlText w:val="%9."/>
      <w:lvlJc w:val="left"/>
      <w:pPr>
        <w:ind w:left="661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1AC33D6"/>
    <w:multiLevelType w:val="hybridMultilevel"/>
    <w:tmpl w:val="937C6C54"/>
    <w:numStyleLink w:val="ImportedStyle13"/>
  </w:abstractNum>
  <w:abstractNum w:abstractNumId="20" w15:restartNumberingAfterBreak="0">
    <w:nsid w:val="46B315BC"/>
    <w:multiLevelType w:val="hybridMultilevel"/>
    <w:tmpl w:val="E5C8E1FC"/>
    <w:styleLink w:val="ImportedStyle12"/>
    <w:lvl w:ilvl="0" w:tplc="0ACEBEE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1CBFB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86670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446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90CA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36F9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00A8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12070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C90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80238D6"/>
    <w:multiLevelType w:val="hybridMultilevel"/>
    <w:tmpl w:val="544E9A04"/>
    <w:styleLink w:val="ImportedStyle100"/>
    <w:lvl w:ilvl="0" w:tplc="048EFEA8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A8E92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DED47C">
      <w:start w:val="1"/>
      <w:numFmt w:val="lowerRoman"/>
      <w:lvlText w:val="%3."/>
      <w:lvlJc w:val="left"/>
      <w:pPr>
        <w:ind w:left="229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02C14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8602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894CE">
      <w:start w:val="1"/>
      <w:numFmt w:val="lowerRoman"/>
      <w:lvlText w:val="%6."/>
      <w:lvlJc w:val="left"/>
      <w:pPr>
        <w:ind w:left="445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A6458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84A91E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46795E">
      <w:start w:val="1"/>
      <w:numFmt w:val="lowerRoman"/>
      <w:lvlText w:val="%9."/>
      <w:lvlJc w:val="left"/>
      <w:pPr>
        <w:ind w:left="661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BFC51D2"/>
    <w:multiLevelType w:val="hybridMultilevel"/>
    <w:tmpl w:val="A94EBECA"/>
    <w:numStyleLink w:val="ImportedStyle6"/>
  </w:abstractNum>
  <w:abstractNum w:abstractNumId="23" w15:restartNumberingAfterBreak="0">
    <w:nsid w:val="517E1100"/>
    <w:multiLevelType w:val="hybridMultilevel"/>
    <w:tmpl w:val="A94EBECA"/>
    <w:styleLink w:val="ImportedStyle6"/>
    <w:lvl w:ilvl="0" w:tplc="D47C4FA2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45714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B44EF8">
      <w:start w:val="1"/>
      <w:numFmt w:val="lowerRoman"/>
      <w:lvlText w:val="%3."/>
      <w:lvlJc w:val="left"/>
      <w:pPr>
        <w:ind w:left="229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44685C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4921C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68414">
      <w:start w:val="1"/>
      <w:numFmt w:val="lowerRoman"/>
      <w:lvlText w:val="%6."/>
      <w:lvlJc w:val="left"/>
      <w:pPr>
        <w:ind w:left="445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EAE5E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042D0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24074E">
      <w:start w:val="1"/>
      <w:numFmt w:val="lowerRoman"/>
      <w:lvlText w:val="%9."/>
      <w:lvlJc w:val="left"/>
      <w:pPr>
        <w:ind w:left="6611" w:hanging="3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4243E5A"/>
    <w:multiLevelType w:val="multilevel"/>
    <w:tmpl w:val="0F404846"/>
    <w:styleLink w:val="ImportedStyle4"/>
    <w:lvl w:ilvl="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14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14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0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50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6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6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226" w:hanging="18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575AB4"/>
    <w:multiLevelType w:val="hybridMultilevel"/>
    <w:tmpl w:val="D04A3E60"/>
    <w:styleLink w:val="ImportedStyle11"/>
    <w:lvl w:ilvl="0" w:tplc="34CCBE92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65176">
      <w:start w:val="1"/>
      <w:numFmt w:val="decimal"/>
      <w:lvlText w:val="%2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A9DF8">
      <w:start w:val="1"/>
      <w:numFmt w:val="lowerRoman"/>
      <w:lvlText w:val="%3."/>
      <w:lvlJc w:val="left"/>
      <w:pPr>
        <w:ind w:left="229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4CF9E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2BD52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A20BC2">
      <w:start w:val="1"/>
      <w:numFmt w:val="lowerRoman"/>
      <w:lvlText w:val="%6."/>
      <w:lvlJc w:val="left"/>
      <w:pPr>
        <w:ind w:left="445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5AE27E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2013BA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544EA2">
      <w:start w:val="1"/>
      <w:numFmt w:val="lowerRoman"/>
      <w:lvlText w:val="%9."/>
      <w:lvlJc w:val="left"/>
      <w:pPr>
        <w:ind w:left="6611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742E37"/>
    <w:multiLevelType w:val="hybridMultilevel"/>
    <w:tmpl w:val="8A6E2DCC"/>
    <w:numStyleLink w:val="ImportedStyle7"/>
  </w:abstractNum>
  <w:abstractNum w:abstractNumId="27" w15:restartNumberingAfterBreak="0">
    <w:nsid w:val="54906E95"/>
    <w:multiLevelType w:val="multilevel"/>
    <w:tmpl w:val="F2FA1F60"/>
    <w:numStyleLink w:val="ImportedStyle2"/>
  </w:abstractNum>
  <w:abstractNum w:abstractNumId="28" w15:restartNumberingAfterBreak="0">
    <w:nsid w:val="549341BA"/>
    <w:multiLevelType w:val="hybridMultilevel"/>
    <w:tmpl w:val="6786E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54615"/>
    <w:multiLevelType w:val="multilevel"/>
    <w:tmpl w:val="F2FA1F60"/>
    <w:styleLink w:val="ImportedStyle2"/>
    <w:lvl w:ilvl="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414225A"/>
    <w:multiLevelType w:val="multilevel"/>
    <w:tmpl w:val="28F48A02"/>
    <w:styleLink w:val="ImportedStyle9"/>
    <w:lvl w:ilvl="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F514EEC"/>
    <w:multiLevelType w:val="hybridMultilevel"/>
    <w:tmpl w:val="4A064B80"/>
    <w:numStyleLink w:val="ImportedStyle10"/>
  </w:abstractNum>
  <w:abstractNum w:abstractNumId="32" w15:restartNumberingAfterBreak="0">
    <w:nsid w:val="76030FDE"/>
    <w:multiLevelType w:val="hybridMultilevel"/>
    <w:tmpl w:val="7E1C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43526"/>
    <w:multiLevelType w:val="hybridMultilevel"/>
    <w:tmpl w:val="025A9D16"/>
    <w:numStyleLink w:val="ImportedStyle1"/>
  </w:abstractNum>
  <w:abstractNum w:abstractNumId="34" w15:restartNumberingAfterBreak="0">
    <w:nsid w:val="761A0823"/>
    <w:multiLevelType w:val="hybridMultilevel"/>
    <w:tmpl w:val="6ABC2646"/>
    <w:numStyleLink w:val="ImportedStyle3"/>
  </w:abstractNum>
  <w:num w:numId="1" w16cid:durableId="1846900022">
    <w:abstractNumId w:val="8"/>
  </w:num>
  <w:num w:numId="2" w16cid:durableId="1748190991">
    <w:abstractNumId w:val="33"/>
    <w:lvlOverride w:ilvl="0">
      <w:lvl w:ilvl="0" w:tplc="E258D46C">
        <w:start w:val="1"/>
        <w:numFmt w:val="decimal"/>
        <w:lvlText w:val="%1."/>
        <w:lvlJc w:val="left"/>
        <w:pPr>
          <w:ind w:left="426" w:hanging="426"/>
        </w:pPr>
        <w:rPr>
          <w:rFonts w:ascii="Arial" w:hAnsi="Arial" w:cs="Arial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48870001">
    <w:abstractNumId w:val="21"/>
  </w:num>
  <w:num w:numId="4" w16cid:durableId="1888296116">
    <w:abstractNumId w:val="9"/>
  </w:num>
  <w:num w:numId="5" w16cid:durableId="255018325">
    <w:abstractNumId w:val="33"/>
    <w:lvlOverride w:ilvl="0">
      <w:startOverride w:val="7"/>
    </w:lvlOverride>
  </w:num>
  <w:num w:numId="6" w16cid:durableId="1968660745">
    <w:abstractNumId w:val="33"/>
    <w:lvlOverride w:ilvl="0">
      <w:lvl w:ilvl="0" w:tplc="E258D46C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2478B2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64B72E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E22838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48CB96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C46612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FAD998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50A05E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907D5C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1374121">
    <w:abstractNumId w:val="29"/>
  </w:num>
  <w:num w:numId="8" w16cid:durableId="613489108">
    <w:abstractNumId w:val="27"/>
  </w:num>
  <w:num w:numId="9" w16cid:durableId="837816882">
    <w:abstractNumId w:val="15"/>
  </w:num>
  <w:num w:numId="10" w16cid:durableId="326712502">
    <w:abstractNumId w:val="34"/>
  </w:num>
  <w:num w:numId="11" w16cid:durableId="1218975985">
    <w:abstractNumId w:val="27"/>
    <w:lvlOverride w:ilvl="0">
      <w:startOverride w:val="2"/>
    </w:lvlOverride>
  </w:num>
  <w:num w:numId="12" w16cid:durableId="75907523">
    <w:abstractNumId w:val="24"/>
  </w:num>
  <w:num w:numId="13" w16cid:durableId="410853558">
    <w:abstractNumId w:val="7"/>
  </w:num>
  <w:num w:numId="14" w16cid:durableId="240993593">
    <w:abstractNumId w:val="18"/>
  </w:num>
  <w:num w:numId="15" w16cid:durableId="2070809215">
    <w:abstractNumId w:val="4"/>
  </w:num>
  <w:num w:numId="16" w16cid:durableId="342361884">
    <w:abstractNumId w:val="7"/>
    <w:lvlOverride w:ilvl="0">
      <w:startOverride w:val="3"/>
    </w:lvlOverride>
  </w:num>
  <w:num w:numId="17" w16cid:durableId="1834175384">
    <w:abstractNumId w:val="23"/>
  </w:num>
  <w:num w:numId="18" w16cid:durableId="1468351494">
    <w:abstractNumId w:val="22"/>
  </w:num>
  <w:num w:numId="19" w16cid:durableId="1132208699">
    <w:abstractNumId w:val="7"/>
    <w:lvlOverride w:ilvl="0">
      <w:startOverride w:val="4"/>
    </w:lvlOverride>
  </w:num>
  <w:num w:numId="20" w16cid:durableId="1890532122">
    <w:abstractNumId w:val="2"/>
  </w:num>
  <w:num w:numId="21" w16cid:durableId="774639961">
    <w:abstractNumId w:val="26"/>
  </w:num>
  <w:num w:numId="22" w16cid:durableId="1533885604">
    <w:abstractNumId w:val="7"/>
    <w:lvlOverride w:ilvl="0">
      <w:startOverride w:val="9"/>
      <w:lvl w:ilvl="0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4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146" w:hanging="7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0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50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86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6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2226" w:hanging="18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519976372">
    <w:abstractNumId w:val="6"/>
  </w:num>
  <w:num w:numId="24" w16cid:durableId="45106325">
    <w:abstractNumId w:val="14"/>
  </w:num>
  <w:num w:numId="25" w16cid:durableId="670109504">
    <w:abstractNumId w:val="30"/>
  </w:num>
  <w:num w:numId="26" w16cid:durableId="1402293224">
    <w:abstractNumId w:val="11"/>
  </w:num>
  <w:num w:numId="27" w16cid:durableId="1147474689">
    <w:abstractNumId w:val="5"/>
  </w:num>
  <w:num w:numId="28" w16cid:durableId="1121416235">
    <w:abstractNumId w:val="31"/>
  </w:num>
  <w:num w:numId="29" w16cid:durableId="136915941">
    <w:abstractNumId w:val="25"/>
  </w:num>
  <w:num w:numId="30" w16cid:durableId="341711117">
    <w:abstractNumId w:val="13"/>
  </w:num>
  <w:num w:numId="31" w16cid:durableId="1819760675">
    <w:abstractNumId w:val="31"/>
    <w:lvlOverride w:ilvl="0">
      <w:startOverride w:val="3"/>
    </w:lvlOverride>
  </w:num>
  <w:num w:numId="32" w16cid:durableId="1133210606">
    <w:abstractNumId w:val="20"/>
  </w:num>
  <w:num w:numId="33" w16cid:durableId="564604794">
    <w:abstractNumId w:val="0"/>
  </w:num>
  <w:num w:numId="34" w16cid:durableId="306857521">
    <w:abstractNumId w:val="12"/>
  </w:num>
  <w:num w:numId="35" w16cid:durableId="231938732">
    <w:abstractNumId w:val="19"/>
  </w:num>
  <w:num w:numId="36" w16cid:durableId="826092705">
    <w:abstractNumId w:val="0"/>
    <w:lvlOverride w:ilvl="0">
      <w:startOverride w:val="6"/>
    </w:lvlOverride>
  </w:num>
  <w:num w:numId="37" w16cid:durableId="78526600">
    <w:abstractNumId w:val="1"/>
  </w:num>
  <w:num w:numId="38" w16cid:durableId="29914595">
    <w:abstractNumId w:val="3"/>
    <w:lvlOverride w:ilvl="0">
      <w:lvl w:ilvl="0" w:tplc="8E40A4A2">
        <w:start w:val="1"/>
        <w:numFmt w:val="decimal"/>
        <w:lvlText w:val="%1)"/>
        <w:lvlJc w:val="left"/>
        <w:pPr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533271744">
    <w:abstractNumId w:val="3"/>
    <w:lvlOverride w:ilvl="0">
      <w:lvl w:ilvl="0" w:tplc="8E40A4A2">
        <w:start w:val="1"/>
        <w:numFmt w:val="decimal"/>
        <w:lvlText w:val="%1)"/>
        <w:lvlJc w:val="left"/>
        <w:pPr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3ABC98">
        <w:start w:val="1"/>
        <w:numFmt w:val="lowerLetter"/>
        <w:lvlText w:val="%2."/>
        <w:lvlJc w:val="left"/>
        <w:pPr>
          <w:ind w:left="1429" w:hanging="4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C0F078">
        <w:start w:val="1"/>
        <w:numFmt w:val="lowerRoman"/>
        <w:lvlText w:val="%3."/>
        <w:lvlJc w:val="left"/>
        <w:pPr>
          <w:ind w:left="2149" w:hanging="356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A0F4D8">
        <w:start w:val="1"/>
        <w:numFmt w:val="decimal"/>
        <w:lvlText w:val="%4."/>
        <w:lvlJc w:val="left"/>
        <w:pPr>
          <w:ind w:left="2869" w:hanging="4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600420">
        <w:start w:val="1"/>
        <w:numFmt w:val="lowerLetter"/>
        <w:lvlText w:val="%5."/>
        <w:lvlJc w:val="left"/>
        <w:pPr>
          <w:ind w:left="3589" w:hanging="4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E47D26">
        <w:start w:val="1"/>
        <w:numFmt w:val="lowerRoman"/>
        <w:lvlText w:val="%6."/>
        <w:lvlJc w:val="left"/>
        <w:pPr>
          <w:ind w:left="4309" w:hanging="356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BEB2EA">
        <w:start w:val="1"/>
        <w:numFmt w:val="decimal"/>
        <w:lvlText w:val="%7."/>
        <w:lvlJc w:val="left"/>
        <w:pPr>
          <w:ind w:left="5029" w:hanging="4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562942">
        <w:start w:val="1"/>
        <w:numFmt w:val="lowerLetter"/>
        <w:lvlText w:val="%8."/>
        <w:lvlJc w:val="left"/>
        <w:pPr>
          <w:ind w:left="5749" w:hanging="42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6E4890">
        <w:start w:val="1"/>
        <w:numFmt w:val="lowerRoman"/>
        <w:lvlText w:val="%9."/>
        <w:lvlJc w:val="left"/>
        <w:pPr>
          <w:ind w:left="6469" w:hanging="356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312494428">
    <w:abstractNumId w:val="17"/>
  </w:num>
  <w:num w:numId="41" w16cid:durableId="1270577264">
    <w:abstractNumId w:val="10"/>
  </w:num>
  <w:num w:numId="42" w16cid:durableId="102119429">
    <w:abstractNumId w:val="32"/>
  </w:num>
  <w:num w:numId="43" w16cid:durableId="51661972">
    <w:abstractNumId w:val="16"/>
  </w:num>
  <w:num w:numId="44" w16cid:durableId="10991796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8F"/>
    <w:rsid w:val="00001A17"/>
    <w:rsid w:val="00004154"/>
    <w:rsid w:val="00004A7F"/>
    <w:rsid w:val="0000609B"/>
    <w:rsid w:val="00011577"/>
    <w:rsid w:val="00012BF9"/>
    <w:rsid w:val="000241D6"/>
    <w:rsid w:val="00040F79"/>
    <w:rsid w:val="00041BAD"/>
    <w:rsid w:val="000430C3"/>
    <w:rsid w:val="000460A6"/>
    <w:rsid w:val="00050596"/>
    <w:rsid w:val="00063244"/>
    <w:rsid w:val="00065074"/>
    <w:rsid w:val="00073A04"/>
    <w:rsid w:val="00080E3B"/>
    <w:rsid w:val="000907C3"/>
    <w:rsid w:val="0009557D"/>
    <w:rsid w:val="00096670"/>
    <w:rsid w:val="000A061E"/>
    <w:rsid w:val="000A0FAF"/>
    <w:rsid w:val="000A2DBF"/>
    <w:rsid w:val="000A7A54"/>
    <w:rsid w:val="000C0288"/>
    <w:rsid w:val="000C23C5"/>
    <w:rsid w:val="000C4310"/>
    <w:rsid w:val="000C69EC"/>
    <w:rsid w:val="000D2308"/>
    <w:rsid w:val="000D6243"/>
    <w:rsid w:val="000D7960"/>
    <w:rsid w:val="000E1194"/>
    <w:rsid w:val="000F1381"/>
    <w:rsid w:val="000F770B"/>
    <w:rsid w:val="00101461"/>
    <w:rsid w:val="00104894"/>
    <w:rsid w:val="001048AA"/>
    <w:rsid w:val="00105C67"/>
    <w:rsid w:val="00113794"/>
    <w:rsid w:val="001138A3"/>
    <w:rsid w:val="00115AFA"/>
    <w:rsid w:val="00123CF8"/>
    <w:rsid w:val="00133E43"/>
    <w:rsid w:val="00142080"/>
    <w:rsid w:val="00143AB9"/>
    <w:rsid w:val="001440A0"/>
    <w:rsid w:val="001509FE"/>
    <w:rsid w:val="001643FB"/>
    <w:rsid w:val="001703DB"/>
    <w:rsid w:val="00170948"/>
    <w:rsid w:val="00172467"/>
    <w:rsid w:val="001769FE"/>
    <w:rsid w:val="0018223A"/>
    <w:rsid w:val="00195B7F"/>
    <w:rsid w:val="001C202A"/>
    <w:rsid w:val="001C6EB6"/>
    <w:rsid w:val="001C6F57"/>
    <w:rsid w:val="001D092B"/>
    <w:rsid w:val="001D3A6C"/>
    <w:rsid w:val="001D5961"/>
    <w:rsid w:val="001E6696"/>
    <w:rsid w:val="001F42CA"/>
    <w:rsid w:val="001F6487"/>
    <w:rsid w:val="00200865"/>
    <w:rsid w:val="00203269"/>
    <w:rsid w:val="002131DA"/>
    <w:rsid w:val="002210AB"/>
    <w:rsid w:val="00221969"/>
    <w:rsid w:val="00232055"/>
    <w:rsid w:val="00232A5A"/>
    <w:rsid w:val="002400EE"/>
    <w:rsid w:val="00241152"/>
    <w:rsid w:val="00250188"/>
    <w:rsid w:val="00250765"/>
    <w:rsid w:val="00260A7B"/>
    <w:rsid w:val="00262DBB"/>
    <w:rsid w:val="00264E29"/>
    <w:rsid w:val="0027751B"/>
    <w:rsid w:val="002837A0"/>
    <w:rsid w:val="00283A4F"/>
    <w:rsid w:val="002858A7"/>
    <w:rsid w:val="0029111A"/>
    <w:rsid w:val="00294F43"/>
    <w:rsid w:val="00295C0F"/>
    <w:rsid w:val="002965E6"/>
    <w:rsid w:val="00297C0D"/>
    <w:rsid w:val="002A4B5C"/>
    <w:rsid w:val="002C4197"/>
    <w:rsid w:val="002C7637"/>
    <w:rsid w:val="002D08BC"/>
    <w:rsid w:val="002D22E9"/>
    <w:rsid w:val="002D4296"/>
    <w:rsid w:val="002D746E"/>
    <w:rsid w:val="002E716E"/>
    <w:rsid w:val="00301DFA"/>
    <w:rsid w:val="00321305"/>
    <w:rsid w:val="00321C33"/>
    <w:rsid w:val="0034112B"/>
    <w:rsid w:val="00342114"/>
    <w:rsid w:val="003461AE"/>
    <w:rsid w:val="003607F0"/>
    <w:rsid w:val="003644B9"/>
    <w:rsid w:val="0037277F"/>
    <w:rsid w:val="00372D9C"/>
    <w:rsid w:val="0038027C"/>
    <w:rsid w:val="00390D57"/>
    <w:rsid w:val="003A39E4"/>
    <w:rsid w:val="003A690F"/>
    <w:rsid w:val="003A7D77"/>
    <w:rsid w:val="003C2DA9"/>
    <w:rsid w:val="003D1C34"/>
    <w:rsid w:val="003D6934"/>
    <w:rsid w:val="003E5F7C"/>
    <w:rsid w:val="003F6448"/>
    <w:rsid w:val="0040182A"/>
    <w:rsid w:val="00406060"/>
    <w:rsid w:val="004121C3"/>
    <w:rsid w:val="00412A0A"/>
    <w:rsid w:val="004160D0"/>
    <w:rsid w:val="00417D46"/>
    <w:rsid w:val="00425D2F"/>
    <w:rsid w:val="0043770B"/>
    <w:rsid w:val="00441B8E"/>
    <w:rsid w:val="004544F5"/>
    <w:rsid w:val="00457B72"/>
    <w:rsid w:val="00460AB3"/>
    <w:rsid w:val="0047103B"/>
    <w:rsid w:val="004716E3"/>
    <w:rsid w:val="00476BB8"/>
    <w:rsid w:val="00476C53"/>
    <w:rsid w:val="00477C00"/>
    <w:rsid w:val="0048287A"/>
    <w:rsid w:val="00485C55"/>
    <w:rsid w:val="0048747D"/>
    <w:rsid w:val="00493F10"/>
    <w:rsid w:val="00494C12"/>
    <w:rsid w:val="004D2715"/>
    <w:rsid w:val="004D37B0"/>
    <w:rsid w:val="004F0D8D"/>
    <w:rsid w:val="00503EB1"/>
    <w:rsid w:val="0051216F"/>
    <w:rsid w:val="00517ECB"/>
    <w:rsid w:val="005249C7"/>
    <w:rsid w:val="00525FAA"/>
    <w:rsid w:val="00530A49"/>
    <w:rsid w:val="00537419"/>
    <w:rsid w:val="00541193"/>
    <w:rsid w:val="0054210F"/>
    <w:rsid w:val="00545402"/>
    <w:rsid w:val="00545B37"/>
    <w:rsid w:val="005541CE"/>
    <w:rsid w:val="00556654"/>
    <w:rsid w:val="00562557"/>
    <w:rsid w:val="00565335"/>
    <w:rsid w:val="00572A58"/>
    <w:rsid w:val="00572BF4"/>
    <w:rsid w:val="00592605"/>
    <w:rsid w:val="005A25D5"/>
    <w:rsid w:val="005B004B"/>
    <w:rsid w:val="005B4649"/>
    <w:rsid w:val="005C30DB"/>
    <w:rsid w:val="005C77AB"/>
    <w:rsid w:val="005D0D8F"/>
    <w:rsid w:val="005D10D3"/>
    <w:rsid w:val="005D1685"/>
    <w:rsid w:val="005D1C0C"/>
    <w:rsid w:val="005D3B6C"/>
    <w:rsid w:val="005E0CF8"/>
    <w:rsid w:val="005F0793"/>
    <w:rsid w:val="00600844"/>
    <w:rsid w:val="006013EF"/>
    <w:rsid w:val="006014BC"/>
    <w:rsid w:val="0060635D"/>
    <w:rsid w:val="0060725C"/>
    <w:rsid w:val="00607A5A"/>
    <w:rsid w:val="00607EE4"/>
    <w:rsid w:val="00612A55"/>
    <w:rsid w:val="0061556C"/>
    <w:rsid w:val="0062618E"/>
    <w:rsid w:val="006311D4"/>
    <w:rsid w:val="006328FA"/>
    <w:rsid w:val="00646255"/>
    <w:rsid w:val="0065349F"/>
    <w:rsid w:val="006578C0"/>
    <w:rsid w:val="0066487F"/>
    <w:rsid w:val="00666BBC"/>
    <w:rsid w:val="0067175B"/>
    <w:rsid w:val="00673E76"/>
    <w:rsid w:val="00695950"/>
    <w:rsid w:val="006A1B77"/>
    <w:rsid w:val="006B3820"/>
    <w:rsid w:val="006C0F33"/>
    <w:rsid w:val="006C3307"/>
    <w:rsid w:val="006D052F"/>
    <w:rsid w:val="006D45EC"/>
    <w:rsid w:val="006D494C"/>
    <w:rsid w:val="006D4ABE"/>
    <w:rsid w:val="006E0E30"/>
    <w:rsid w:val="00700155"/>
    <w:rsid w:val="00706D50"/>
    <w:rsid w:val="00713093"/>
    <w:rsid w:val="0071376B"/>
    <w:rsid w:val="00721FF5"/>
    <w:rsid w:val="00726B5C"/>
    <w:rsid w:val="00735E71"/>
    <w:rsid w:val="00736074"/>
    <w:rsid w:val="007371F2"/>
    <w:rsid w:val="007466CC"/>
    <w:rsid w:val="00746790"/>
    <w:rsid w:val="0075360D"/>
    <w:rsid w:val="00766FF5"/>
    <w:rsid w:val="0078193F"/>
    <w:rsid w:val="00782ACC"/>
    <w:rsid w:val="00782E3D"/>
    <w:rsid w:val="007A133E"/>
    <w:rsid w:val="007A24BA"/>
    <w:rsid w:val="007A5292"/>
    <w:rsid w:val="007A686E"/>
    <w:rsid w:val="007B01E1"/>
    <w:rsid w:val="007B339B"/>
    <w:rsid w:val="007C0E88"/>
    <w:rsid w:val="007C2EF4"/>
    <w:rsid w:val="007C3CFC"/>
    <w:rsid w:val="007C458A"/>
    <w:rsid w:val="007C551E"/>
    <w:rsid w:val="007C5840"/>
    <w:rsid w:val="007C70DD"/>
    <w:rsid w:val="007D1A9B"/>
    <w:rsid w:val="007D287A"/>
    <w:rsid w:val="007E15BF"/>
    <w:rsid w:val="007E2C2F"/>
    <w:rsid w:val="007E3B07"/>
    <w:rsid w:val="007E5FB2"/>
    <w:rsid w:val="007E6550"/>
    <w:rsid w:val="007F1A4C"/>
    <w:rsid w:val="007F66B0"/>
    <w:rsid w:val="00817FC3"/>
    <w:rsid w:val="0082108C"/>
    <w:rsid w:val="00836C77"/>
    <w:rsid w:val="00847090"/>
    <w:rsid w:val="00851512"/>
    <w:rsid w:val="00853AF5"/>
    <w:rsid w:val="0085573C"/>
    <w:rsid w:val="008620B0"/>
    <w:rsid w:val="00866406"/>
    <w:rsid w:val="0087528D"/>
    <w:rsid w:val="00883AC4"/>
    <w:rsid w:val="00884354"/>
    <w:rsid w:val="008854F7"/>
    <w:rsid w:val="00887ECE"/>
    <w:rsid w:val="00894D45"/>
    <w:rsid w:val="008C262C"/>
    <w:rsid w:val="008C68F1"/>
    <w:rsid w:val="008C779E"/>
    <w:rsid w:val="008D4FDB"/>
    <w:rsid w:val="008D780F"/>
    <w:rsid w:val="008E7D27"/>
    <w:rsid w:val="008F18DB"/>
    <w:rsid w:val="008F1BF4"/>
    <w:rsid w:val="008F61F8"/>
    <w:rsid w:val="00905E99"/>
    <w:rsid w:val="00905F93"/>
    <w:rsid w:val="00910356"/>
    <w:rsid w:val="0091517A"/>
    <w:rsid w:val="009227CC"/>
    <w:rsid w:val="00930881"/>
    <w:rsid w:val="00935BDE"/>
    <w:rsid w:val="00936FA6"/>
    <w:rsid w:val="00942537"/>
    <w:rsid w:val="00946878"/>
    <w:rsid w:val="00951761"/>
    <w:rsid w:val="0095621A"/>
    <w:rsid w:val="009659B9"/>
    <w:rsid w:val="009718A6"/>
    <w:rsid w:val="009751CB"/>
    <w:rsid w:val="00981128"/>
    <w:rsid w:val="009817DA"/>
    <w:rsid w:val="00990952"/>
    <w:rsid w:val="0099114E"/>
    <w:rsid w:val="009A287A"/>
    <w:rsid w:val="009B1D46"/>
    <w:rsid w:val="009B2FEE"/>
    <w:rsid w:val="009C43AD"/>
    <w:rsid w:val="009D4F4A"/>
    <w:rsid w:val="009D723B"/>
    <w:rsid w:val="009E5720"/>
    <w:rsid w:val="009F1FB5"/>
    <w:rsid w:val="00A01831"/>
    <w:rsid w:val="00A047BF"/>
    <w:rsid w:val="00A11C83"/>
    <w:rsid w:val="00A17B33"/>
    <w:rsid w:val="00A20DFC"/>
    <w:rsid w:val="00A2203C"/>
    <w:rsid w:val="00A2384A"/>
    <w:rsid w:val="00A24BDF"/>
    <w:rsid w:val="00A33E0F"/>
    <w:rsid w:val="00A354AC"/>
    <w:rsid w:val="00A37690"/>
    <w:rsid w:val="00A41220"/>
    <w:rsid w:val="00A43991"/>
    <w:rsid w:val="00A51D6A"/>
    <w:rsid w:val="00A53C89"/>
    <w:rsid w:val="00A56BE5"/>
    <w:rsid w:val="00A625A8"/>
    <w:rsid w:val="00A64F4D"/>
    <w:rsid w:val="00A779A7"/>
    <w:rsid w:val="00A77D38"/>
    <w:rsid w:val="00A77FBC"/>
    <w:rsid w:val="00A8015A"/>
    <w:rsid w:val="00A824A1"/>
    <w:rsid w:val="00A85768"/>
    <w:rsid w:val="00A97312"/>
    <w:rsid w:val="00AA0E49"/>
    <w:rsid w:val="00AB0762"/>
    <w:rsid w:val="00AB25B2"/>
    <w:rsid w:val="00AD64C1"/>
    <w:rsid w:val="00AE013C"/>
    <w:rsid w:val="00B03DCE"/>
    <w:rsid w:val="00B12027"/>
    <w:rsid w:val="00B15863"/>
    <w:rsid w:val="00B21131"/>
    <w:rsid w:val="00B4124F"/>
    <w:rsid w:val="00B45C54"/>
    <w:rsid w:val="00B4766B"/>
    <w:rsid w:val="00B515E4"/>
    <w:rsid w:val="00B54825"/>
    <w:rsid w:val="00B71675"/>
    <w:rsid w:val="00B81AA6"/>
    <w:rsid w:val="00B849FE"/>
    <w:rsid w:val="00B9499E"/>
    <w:rsid w:val="00BA5165"/>
    <w:rsid w:val="00BB6C82"/>
    <w:rsid w:val="00BB7A33"/>
    <w:rsid w:val="00BC4483"/>
    <w:rsid w:val="00BC7FA7"/>
    <w:rsid w:val="00BD5A92"/>
    <w:rsid w:val="00BD5C83"/>
    <w:rsid w:val="00BD63A2"/>
    <w:rsid w:val="00BD6FFD"/>
    <w:rsid w:val="00BD7D6E"/>
    <w:rsid w:val="00BE1616"/>
    <w:rsid w:val="00BE3105"/>
    <w:rsid w:val="00BF0F2F"/>
    <w:rsid w:val="00BF44EB"/>
    <w:rsid w:val="00C02D74"/>
    <w:rsid w:val="00C058B0"/>
    <w:rsid w:val="00C168A8"/>
    <w:rsid w:val="00C16C54"/>
    <w:rsid w:val="00C1706F"/>
    <w:rsid w:val="00C20BB8"/>
    <w:rsid w:val="00C2679D"/>
    <w:rsid w:val="00C45E9D"/>
    <w:rsid w:val="00C512A9"/>
    <w:rsid w:val="00C63C4A"/>
    <w:rsid w:val="00C74054"/>
    <w:rsid w:val="00C76B42"/>
    <w:rsid w:val="00C86BA2"/>
    <w:rsid w:val="00C91765"/>
    <w:rsid w:val="00C9223D"/>
    <w:rsid w:val="00C93424"/>
    <w:rsid w:val="00C967EB"/>
    <w:rsid w:val="00CB4592"/>
    <w:rsid w:val="00CB54A4"/>
    <w:rsid w:val="00CC0385"/>
    <w:rsid w:val="00CC4246"/>
    <w:rsid w:val="00CD21A4"/>
    <w:rsid w:val="00CD48A9"/>
    <w:rsid w:val="00CE153C"/>
    <w:rsid w:val="00CF058F"/>
    <w:rsid w:val="00CF2A87"/>
    <w:rsid w:val="00CF3170"/>
    <w:rsid w:val="00CF44D9"/>
    <w:rsid w:val="00D00576"/>
    <w:rsid w:val="00D041A7"/>
    <w:rsid w:val="00D124A2"/>
    <w:rsid w:val="00D14ADB"/>
    <w:rsid w:val="00D20087"/>
    <w:rsid w:val="00D25A41"/>
    <w:rsid w:val="00D2787D"/>
    <w:rsid w:val="00D33EE4"/>
    <w:rsid w:val="00D36C92"/>
    <w:rsid w:val="00D377D7"/>
    <w:rsid w:val="00D51D92"/>
    <w:rsid w:val="00D54F85"/>
    <w:rsid w:val="00D601DE"/>
    <w:rsid w:val="00D62A0B"/>
    <w:rsid w:val="00D76971"/>
    <w:rsid w:val="00D95B8A"/>
    <w:rsid w:val="00DA0331"/>
    <w:rsid w:val="00DB325A"/>
    <w:rsid w:val="00DB4F4A"/>
    <w:rsid w:val="00DB55D7"/>
    <w:rsid w:val="00DB57A8"/>
    <w:rsid w:val="00DC1044"/>
    <w:rsid w:val="00DC2014"/>
    <w:rsid w:val="00DC64DC"/>
    <w:rsid w:val="00DC769C"/>
    <w:rsid w:val="00DD283C"/>
    <w:rsid w:val="00DD5565"/>
    <w:rsid w:val="00DD58B6"/>
    <w:rsid w:val="00DE6DEE"/>
    <w:rsid w:val="00DF4127"/>
    <w:rsid w:val="00DF68B9"/>
    <w:rsid w:val="00E0151F"/>
    <w:rsid w:val="00E01D00"/>
    <w:rsid w:val="00E200F5"/>
    <w:rsid w:val="00E20A75"/>
    <w:rsid w:val="00E2130B"/>
    <w:rsid w:val="00E3248A"/>
    <w:rsid w:val="00E32610"/>
    <w:rsid w:val="00E3711F"/>
    <w:rsid w:val="00E373DB"/>
    <w:rsid w:val="00E41E8D"/>
    <w:rsid w:val="00E54FB2"/>
    <w:rsid w:val="00E5767C"/>
    <w:rsid w:val="00E57B4B"/>
    <w:rsid w:val="00E733E1"/>
    <w:rsid w:val="00E75B3E"/>
    <w:rsid w:val="00E75DF5"/>
    <w:rsid w:val="00E80CAB"/>
    <w:rsid w:val="00E858E7"/>
    <w:rsid w:val="00E92E3E"/>
    <w:rsid w:val="00E93AD3"/>
    <w:rsid w:val="00E979E0"/>
    <w:rsid w:val="00EA7E90"/>
    <w:rsid w:val="00EB2A21"/>
    <w:rsid w:val="00EC20A9"/>
    <w:rsid w:val="00EC7A0C"/>
    <w:rsid w:val="00ED4A13"/>
    <w:rsid w:val="00EE1FDC"/>
    <w:rsid w:val="00EE299F"/>
    <w:rsid w:val="00EE38AD"/>
    <w:rsid w:val="00EE551F"/>
    <w:rsid w:val="00EE650D"/>
    <w:rsid w:val="00EF2C4C"/>
    <w:rsid w:val="00F02D15"/>
    <w:rsid w:val="00F04C23"/>
    <w:rsid w:val="00F05DFE"/>
    <w:rsid w:val="00F17869"/>
    <w:rsid w:val="00F21A32"/>
    <w:rsid w:val="00F22257"/>
    <w:rsid w:val="00F2406A"/>
    <w:rsid w:val="00F33B1B"/>
    <w:rsid w:val="00F362FA"/>
    <w:rsid w:val="00F37968"/>
    <w:rsid w:val="00F500FB"/>
    <w:rsid w:val="00F54DD2"/>
    <w:rsid w:val="00F5542D"/>
    <w:rsid w:val="00F60983"/>
    <w:rsid w:val="00F63B53"/>
    <w:rsid w:val="00F6581B"/>
    <w:rsid w:val="00F66457"/>
    <w:rsid w:val="00F669A0"/>
    <w:rsid w:val="00F74024"/>
    <w:rsid w:val="00F757A2"/>
    <w:rsid w:val="00F76E67"/>
    <w:rsid w:val="00F84E78"/>
    <w:rsid w:val="00F915B7"/>
    <w:rsid w:val="00F9265E"/>
    <w:rsid w:val="00F92E76"/>
    <w:rsid w:val="00F95506"/>
    <w:rsid w:val="00F96315"/>
    <w:rsid w:val="00FA70E0"/>
    <w:rsid w:val="00FA7171"/>
    <w:rsid w:val="00FB6EF0"/>
    <w:rsid w:val="00FB731A"/>
    <w:rsid w:val="00FD43DC"/>
    <w:rsid w:val="00FD466B"/>
    <w:rsid w:val="00FE06A7"/>
    <w:rsid w:val="00FF5109"/>
    <w:rsid w:val="00FF5B39"/>
    <w:rsid w:val="0231053D"/>
    <w:rsid w:val="27987130"/>
    <w:rsid w:val="3EAE602D"/>
    <w:rsid w:val="444AEBB2"/>
    <w:rsid w:val="56B43F72"/>
    <w:rsid w:val="7F27E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89708"/>
  <w15:docId w15:val="{3CF02FEF-42B1-4E00-84AC-4C8F8C6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703"/>
        <w:tab w:val="right" w:pos="940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7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numbering" w:customStyle="1" w:styleId="ImportedStyle7">
    <w:name w:val="Imported Style 7"/>
    <w:pPr>
      <w:numPr>
        <w:numId w:val="20"/>
      </w:numPr>
    </w:pPr>
  </w:style>
  <w:style w:type="numbering" w:customStyle="1" w:styleId="ImportedStyle8">
    <w:name w:val="Imported Style 8"/>
    <w:pPr>
      <w:numPr>
        <w:numId w:val="23"/>
      </w:numPr>
    </w:pPr>
  </w:style>
  <w:style w:type="numbering" w:customStyle="1" w:styleId="ImportedStyle9">
    <w:name w:val="Imported Style 9"/>
    <w:pPr>
      <w:numPr>
        <w:numId w:val="25"/>
      </w:numPr>
    </w:pPr>
  </w:style>
  <w:style w:type="numbering" w:customStyle="1" w:styleId="ImportedStyle10">
    <w:name w:val="Imported Style 10"/>
    <w:pPr>
      <w:numPr>
        <w:numId w:val="27"/>
      </w:numPr>
    </w:pPr>
  </w:style>
  <w:style w:type="numbering" w:customStyle="1" w:styleId="ImportedStyle11">
    <w:name w:val="Imported Style 11"/>
    <w:pPr>
      <w:numPr>
        <w:numId w:val="29"/>
      </w:numPr>
    </w:pPr>
  </w:style>
  <w:style w:type="paragraph" w:styleId="NormalnyWeb">
    <w:name w:val="Normal (Web)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2">
    <w:name w:val="Imported Style 12"/>
    <w:pPr>
      <w:numPr>
        <w:numId w:val="32"/>
      </w:numPr>
    </w:pPr>
  </w:style>
  <w:style w:type="numbering" w:customStyle="1" w:styleId="ImportedStyle13">
    <w:name w:val="Imported Style 13"/>
    <w:pPr>
      <w:numPr>
        <w:numId w:val="34"/>
      </w:numPr>
    </w:pPr>
  </w:style>
  <w:style w:type="numbering" w:customStyle="1" w:styleId="ImportedStyle14">
    <w:name w:val="Imported Style 14"/>
    <w:pPr>
      <w:numPr>
        <w:numId w:val="37"/>
      </w:numPr>
    </w:pPr>
  </w:style>
  <w:style w:type="character" w:customStyle="1" w:styleId="Hyperlink1">
    <w:name w:val="Hyperlink.1"/>
    <w:basedOn w:val="None"/>
    <w:rPr>
      <w:outline w:val="0"/>
      <w:color w:val="0000FF"/>
      <w:u w:val="single" w:color="0000FF"/>
      <w:lang w:val="pt-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7A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95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21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D74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prawka">
    <w:name w:val="Revision"/>
    <w:hidden/>
    <w:uiPriority w:val="99"/>
    <w:semiHidden/>
    <w:rsid w:val="007C3C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2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24A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2BF4"/>
    <w:rPr>
      <w:color w:val="FF00FF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4112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1556C"/>
    <w:rPr>
      <w:color w:val="605E5C"/>
      <w:shd w:val="clear" w:color="auto" w:fill="E1DFDD"/>
    </w:rPr>
  </w:style>
  <w:style w:type="table" w:customStyle="1" w:styleId="TableNormal1">
    <w:name w:val="Table Normal1"/>
    <w:rsid w:val="003A3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F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wncloud.gdos.gov.pl/index.php/s/AsqKAYZTG8ytvKX" TargetMode="External"/><Relationship Id="rId18" Type="http://schemas.openxmlformats.org/officeDocument/2006/relationships/hyperlink" Target="https://www.umcs.pl/pl/kalendarz-wydarzen,1490,xxiii-interdyscyplinarne-seminarium-krajobrazowe-krajobraz-a-zdrowie-i-jakosc-zycia-,50210.c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gov.pl/web/gdos/logo-generalnej-dyrekcji-ochrony-srodowiska2" TargetMode="External"/><Relationship Id="rId17" Type="http://schemas.openxmlformats.org/officeDocument/2006/relationships/hyperlink" Target="https://www.ekowizyta.pl/eko-akademia/krajobrazy-terapeutycz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rajobraz@gdos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do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rajobraz@gdos.gov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fosigw/pelen-logotyp-nfosigw---kolo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A5DC0-B6B1-4E0C-ADA9-AF11698A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456F2-1D6E-4552-986A-1F6DD9F48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F5361-368F-4C6D-AEB9-178C3ECB3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798F73-B8CC-46F3-865C-4FA1F397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26654</CharactersWithSpaces>
  <SharedDoc>false</SharedDoc>
  <HLinks>
    <vt:vector size="48" baseType="variant">
      <vt:variant>
        <vt:i4>3735654</vt:i4>
      </vt:variant>
      <vt:variant>
        <vt:i4>21</vt:i4>
      </vt:variant>
      <vt:variant>
        <vt:i4>0</vt:i4>
      </vt:variant>
      <vt:variant>
        <vt:i4>5</vt:i4>
      </vt:variant>
      <vt:variant>
        <vt:lpwstr>https://www.umcs.pl/pl/kalendarz-wydarzen,1490,xxiii-interdyscyplinarne-seminarium-krajobrazowe-krajobraz-a-zdrowie-i-jakosc-zycia-,50210.chtm</vt:lpwstr>
      </vt:variant>
      <vt:variant>
        <vt:lpwstr/>
      </vt:variant>
      <vt:variant>
        <vt:i4>3539065</vt:i4>
      </vt:variant>
      <vt:variant>
        <vt:i4>18</vt:i4>
      </vt:variant>
      <vt:variant>
        <vt:i4>0</vt:i4>
      </vt:variant>
      <vt:variant>
        <vt:i4>5</vt:i4>
      </vt:variant>
      <vt:variant>
        <vt:lpwstr>https://www.ekowizyta.pl/eko-akademia/krajobrazy-terapeutyczne/</vt:lpwstr>
      </vt:variant>
      <vt:variant>
        <vt:lpwstr/>
      </vt:variant>
      <vt:variant>
        <vt:i4>3866706</vt:i4>
      </vt:variant>
      <vt:variant>
        <vt:i4>15</vt:i4>
      </vt:variant>
      <vt:variant>
        <vt:i4>0</vt:i4>
      </vt:variant>
      <vt:variant>
        <vt:i4>5</vt:i4>
      </vt:variant>
      <vt:variant>
        <vt:lpwstr>mailto:grafik@gdos.gov.pl</vt:lpwstr>
      </vt:variant>
      <vt:variant>
        <vt:lpwstr/>
      </vt:variant>
      <vt:variant>
        <vt:i4>6946826</vt:i4>
      </vt:variant>
      <vt:variant>
        <vt:i4>12</vt:i4>
      </vt:variant>
      <vt:variant>
        <vt:i4>0</vt:i4>
      </vt:variant>
      <vt:variant>
        <vt:i4>5</vt:i4>
      </vt:variant>
      <vt:variant>
        <vt:lpwstr>mailto:konkurs@gdos.gov.pl</vt:lpwstr>
      </vt:variant>
      <vt:variant>
        <vt:lpwstr/>
      </vt:variant>
      <vt:variant>
        <vt:i4>5570578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https://www.gov.pl/web/nfosigw/pelen-logotyp-nfosigw---kolor</vt:lpwstr>
      </vt:variant>
      <vt:variant>
        <vt:lpwstr/>
      </vt:variant>
      <vt:variant>
        <vt:i4>655448</vt:i4>
      </vt:variant>
      <vt:variant>
        <vt:i4>6</vt:i4>
      </vt:variant>
      <vt:variant>
        <vt:i4>0</vt:i4>
      </vt:variant>
      <vt:variant>
        <vt:i4>5</vt:i4>
      </vt:variant>
      <vt:variant>
        <vt:lpwstr>https://owncloud.gdos.gov.pl/index.php/s/AsqKAYZTG8ytvKX</vt:lpwstr>
      </vt:variant>
      <vt:variant>
        <vt:lpwstr>pdfviewer</vt:lpwstr>
      </vt:variant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https://www.gov.pl/web/gdos/logo-generalnej-dyrekcji-ochrony-srodowiska2</vt:lpwstr>
      </vt:variant>
      <vt:variant>
        <vt:lpwstr/>
      </vt:variant>
      <vt:variant>
        <vt:i4>7864352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https://www.gov.pl/web/gdos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Agnieszka Chołuj</cp:lastModifiedBy>
  <cp:revision>2</cp:revision>
  <dcterms:created xsi:type="dcterms:W3CDTF">2024-07-30T10:21:00Z</dcterms:created>
  <dcterms:modified xsi:type="dcterms:W3CDTF">2024-07-30T10:21:00Z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