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38C8" w14:textId="24A9836F" w:rsidR="00F97A6E" w:rsidRPr="006520C5" w:rsidRDefault="00EF31F8">
      <w:pPr>
        <w:rPr>
          <w:rFonts w:asciiTheme="minorHAnsi" w:hAnsiTheme="minorHAnsi" w:cstheme="minorHAnsi"/>
          <w:lang w:val="pl-PL"/>
        </w:rPr>
      </w:pPr>
      <w:r w:rsidRPr="006520C5">
        <w:rPr>
          <w:rFonts w:cstheme="minorHAnsi"/>
          <w:b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686C2F4B" wp14:editId="0330F76A">
            <wp:simplePos x="0" y="0"/>
            <wp:positionH relativeFrom="column">
              <wp:posOffset>-58420</wp:posOffset>
            </wp:positionH>
            <wp:positionV relativeFrom="paragraph">
              <wp:posOffset>-432705</wp:posOffset>
            </wp:positionV>
            <wp:extent cx="2472690" cy="751840"/>
            <wp:effectExtent l="0" t="0" r="3810" b="0"/>
            <wp:wrapNone/>
            <wp:docPr id="1398630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0C5">
        <w:rPr>
          <w:noProof/>
          <w:sz w:val="10"/>
          <w:szCs w:val="10"/>
          <w:lang w:val="pl-PL"/>
        </w:rPr>
        <w:drawing>
          <wp:anchor distT="0" distB="0" distL="114300" distR="114300" simplePos="0" relativeHeight="251661312" behindDoc="0" locked="0" layoutInCell="1" allowOverlap="1" wp14:anchorId="1504E863" wp14:editId="1623F652">
            <wp:simplePos x="0" y="0"/>
            <wp:positionH relativeFrom="column">
              <wp:posOffset>3577590</wp:posOffset>
            </wp:positionH>
            <wp:positionV relativeFrom="paragraph">
              <wp:posOffset>-438420</wp:posOffset>
            </wp:positionV>
            <wp:extent cx="2786380" cy="719455"/>
            <wp:effectExtent l="0" t="0" r="0" b="4445"/>
            <wp:wrapNone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B60E2" w14:textId="01D9C078" w:rsidR="00EF31F8" w:rsidRPr="006520C5" w:rsidRDefault="00EF31F8" w:rsidP="00EF31F8">
      <w:pPr>
        <w:spacing w:after="80"/>
        <w:ind w:left="4248" w:firstLine="708"/>
        <w:jc w:val="center"/>
        <w:rPr>
          <w:rFonts w:asciiTheme="minorHAnsi" w:hAnsiTheme="minorHAnsi" w:cstheme="minorHAnsi"/>
          <w:b/>
          <w:color w:val="1A365D"/>
          <w:sz w:val="28"/>
          <w:lang w:val="pl-PL"/>
        </w:rPr>
      </w:pPr>
      <w:r w:rsidRPr="006520C5">
        <w:rPr>
          <w:rFonts w:ascii="Lato" w:hAnsi="Lato"/>
          <w:b/>
          <w:bCs/>
          <w:lang w:val="pl-PL"/>
        </w:rPr>
        <w:t>Radosław Król</w:t>
      </w:r>
    </w:p>
    <w:p w14:paraId="2AB79EC5" w14:textId="77777777" w:rsidR="00EF31F8" w:rsidRPr="006520C5" w:rsidRDefault="00EF31F8" w:rsidP="00AB77DB">
      <w:pPr>
        <w:spacing w:after="80"/>
        <w:jc w:val="center"/>
        <w:rPr>
          <w:rFonts w:asciiTheme="minorHAnsi" w:hAnsiTheme="minorHAnsi" w:cstheme="minorHAnsi"/>
          <w:b/>
          <w:color w:val="1A365D"/>
          <w:sz w:val="28"/>
          <w:lang w:val="pl-PL"/>
        </w:rPr>
      </w:pPr>
    </w:p>
    <w:p w14:paraId="53D187D4" w14:textId="37A0B11E" w:rsidR="00AB77DB" w:rsidRPr="006520C5" w:rsidRDefault="00AB77DB" w:rsidP="00AB77DB">
      <w:pPr>
        <w:spacing w:after="80"/>
        <w:jc w:val="center"/>
        <w:rPr>
          <w:rFonts w:asciiTheme="minorHAnsi" w:hAnsiTheme="minorHAnsi" w:cstheme="minorHAnsi"/>
          <w:lang w:val="pl-PL"/>
        </w:rPr>
      </w:pPr>
      <w:r w:rsidRPr="006520C5">
        <w:rPr>
          <w:rFonts w:asciiTheme="minorHAnsi" w:hAnsiTheme="minorHAnsi" w:cstheme="minorHAnsi"/>
          <w:b/>
          <w:color w:val="1A365D"/>
          <w:sz w:val="28"/>
          <w:lang w:val="pl-PL"/>
        </w:rPr>
        <w:t>KARTA OCENY FORMALNEJ OFERTY</w:t>
      </w:r>
    </w:p>
    <w:p w14:paraId="2854A37D" w14:textId="77777777" w:rsidR="00AB77DB" w:rsidRPr="006520C5" w:rsidRDefault="00AB77DB" w:rsidP="00AB77DB">
      <w:pPr>
        <w:spacing w:after="400"/>
        <w:jc w:val="center"/>
        <w:rPr>
          <w:rFonts w:asciiTheme="minorHAnsi" w:hAnsiTheme="minorHAnsi" w:cstheme="minorHAnsi"/>
          <w:b/>
          <w:bCs/>
          <w:lang w:val="pl-PL"/>
        </w:rPr>
      </w:pPr>
      <w:r w:rsidRPr="006520C5">
        <w:rPr>
          <w:rFonts w:asciiTheme="minorHAnsi" w:hAnsiTheme="minorHAnsi" w:cstheme="minorHAnsi"/>
          <w:b/>
          <w:bCs/>
          <w:color w:val="4A5568"/>
          <w:sz w:val="19"/>
          <w:lang w:val="pl-PL"/>
        </w:rPr>
        <w:t>w konkursie Priorytet II. Edukacja osób starszych / Priorytet IV. Integracja wewnątrzpokoleniowa,</w:t>
      </w:r>
      <w:r w:rsidRPr="006520C5">
        <w:rPr>
          <w:rFonts w:asciiTheme="minorHAnsi" w:hAnsiTheme="minorHAnsi" w:cstheme="minorHAnsi"/>
          <w:b/>
          <w:bCs/>
          <w:color w:val="4A5568"/>
          <w:sz w:val="19"/>
          <w:lang w:val="pl-PL"/>
        </w:rPr>
        <w:br/>
        <w:t>Programu wieloletniego na rzecz Osób Starszych „AKTYWNI SENIORZY – ASY” na lata 2026-2030 – Edycja 2026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5760"/>
      </w:tblGrid>
      <w:tr w:rsidR="00AB77DB" w:rsidRPr="006520C5" w14:paraId="6A0ADE70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32ED8A4E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Numer sprawy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DDFB40A" w14:textId="6D37698E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520C5" w14:paraId="4E4E502E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3E0463BA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Numer oferty w generatorze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972A5C5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520C5" w14:paraId="28591D06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2D66D7D8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Nazwa oferenta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D7338DB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520C5" w14:paraId="27972204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7DBB457E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Nazwa zadania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465FC92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520C5" w14:paraId="6C4A424E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6C00B709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Koszt całkowity oferty (zł)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27ACE53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0,00</w:t>
            </w:r>
          </w:p>
        </w:tc>
      </w:tr>
      <w:tr w:rsidR="00AB77DB" w:rsidRPr="006520C5" w14:paraId="77C91243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77DEA9C9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Wnioskowana kwota dotacji (zł)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424832D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0,00</w:t>
            </w:r>
          </w:p>
        </w:tc>
      </w:tr>
      <w:tr w:rsidR="00AB77DB" w:rsidRPr="006520C5" w14:paraId="0577B959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77CE8807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Wkład własny finansowy (zł)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9455FC4" w14:textId="15E45ED6" w:rsidR="00AB77DB" w:rsidRPr="006520C5" w:rsidRDefault="00BD3CB9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lang w:val="pl-PL"/>
              </w:rPr>
              <w:t>0,00</w:t>
            </w:r>
          </w:p>
        </w:tc>
      </w:tr>
      <w:tr w:rsidR="00AB77DB" w:rsidRPr="006520C5" w14:paraId="06C23885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5D0E4852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Wkład własny osobowy (zł)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7F96C73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0,00</w:t>
            </w:r>
          </w:p>
        </w:tc>
      </w:tr>
    </w:tbl>
    <w:p w14:paraId="7D646543" w14:textId="77777777" w:rsidR="00AB77DB" w:rsidRPr="006520C5" w:rsidRDefault="00AB77DB" w:rsidP="00AB77DB">
      <w:pPr>
        <w:keepNext/>
        <w:spacing w:before="360" w:after="160"/>
        <w:rPr>
          <w:rFonts w:asciiTheme="minorHAnsi" w:hAnsiTheme="minorHAnsi" w:cstheme="minorHAnsi"/>
          <w:lang w:val="pl-PL"/>
        </w:rPr>
      </w:pPr>
      <w:r w:rsidRPr="006520C5">
        <w:rPr>
          <w:rFonts w:asciiTheme="minorHAnsi" w:hAnsiTheme="minorHAnsi" w:cstheme="minorHAnsi"/>
          <w:b/>
          <w:color w:val="1A365D"/>
          <w:sz w:val="22"/>
          <w:lang w:val="pl-PL"/>
        </w:rPr>
        <w:t>1. KRYTERIA FORMALNE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209"/>
        <w:gridCol w:w="1152"/>
        <w:gridCol w:w="1152"/>
      </w:tblGrid>
      <w:tr w:rsidR="00AB77DB" w:rsidRPr="006520C5" w14:paraId="5EE66D5B" w14:textId="77777777" w:rsidTr="006520C5">
        <w:trPr>
          <w:jc w:val="center"/>
        </w:trPr>
        <w:tc>
          <w:tcPr>
            <w:tcW w:w="567" w:type="dxa"/>
            <w:shd w:val="clear" w:color="auto" w:fill="2B4C7E"/>
          </w:tcPr>
          <w:p w14:paraId="0AFB75B0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Lp.</w:t>
            </w:r>
          </w:p>
        </w:tc>
        <w:tc>
          <w:tcPr>
            <w:tcW w:w="7209" w:type="dxa"/>
            <w:shd w:val="clear" w:color="auto" w:fill="2B4C7E"/>
          </w:tcPr>
          <w:p w14:paraId="6BDE92EA" w14:textId="77777777" w:rsidR="00AB77DB" w:rsidRPr="006520C5" w:rsidRDefault="00AB77DB" w:rsidP="00BD3F76">
            <w:pPr>
              <w:spacing w:before="80" w:after="8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Kryterium formalne</w:t>
            </w:r>
          </w:p>
        </w:tc>
        <w:tc>
          <w:tcPr>
            <w:tcW w:w="1152" w:type="dxa"/>
            <w:shd w:val="clear" w:color="auto" w:fill="2B4C7E"/>
          </w:tcPr>
          <w:p w14:paraId="54B6FAC4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Tak</w:t>
            </w:r>
          </w:p>
        </w:tc>
        <w:tc>
          <w:tcPr>
            <w:tcW w:w="1152" w:type="dxa"/>
            <w:shd w:val="clear" w:color="auto" w:fill="2B4C7E"/>
          </w:tcPr>
          <w:p w14:paraId="0ABF1071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Nie</w:t>
            </w:r>
          </w:p>
        </w:tc>
      </w:tr>
      <w:tr w:rsidR="00AB77DB" w:rsidRPr="00B31C3C" w14:paraId="10011772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8FE1FA3" w14:textId="151E1539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1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810996A" w14:textId="1CA2905C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 xml:space="preserve">Czy oferta wpłynęła do urzędu w wyznaczonym terminie, tj. do dnia </w:t>
            </w:r>
            <w:r w:rsidR="00B31C3C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 xml:space="preserve">24 </w:t>
            </w: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lipca 2026 r.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FDA5240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592137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782F6BC8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4ED1CC6" w14:textId="3E20E002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2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7759FC9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oferta została złożona za pośrednictwem generatora Witkac.pl i dostarczona w wersji papierowej lub poprzez e-Doręczenia z jednakową sumą kontrolną.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67FC347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E734BCB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21BFAA0B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E46CAF8" w14:textId="0E3E7E54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3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CE57AEB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oferent jest podmiotem uprawnionym w świetle art. 3 ustawy o działalności pożytku publicznego i o wolontariacie.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AA92F49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787D9EA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1F06BEFF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0EB3F23" w14:textId="0E810894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4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BE20511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oferent prawidłowo i kompletnie wypełnił pola formularza oferty i załączników, dokonał wykreśleń w oświadczeniach, zgodnie z zasadami konkursowymi.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8E957D5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ADB6D8F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72F04549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5869663" w14:textId="0732C1C1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5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7442F88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zadanie mieści się w działalności statutowej organizacji.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DE02688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B331D19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62519" w:rsidRPr="00B31C3C" w14:paraId="04505F7D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76A74C1" w14:textId="7EAD44D3" w:rsidR="00562519" w:rsidRPr="006520C5" w:rsidRDefault="00562519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>6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A0DC743" w14:textId="049C63CC" w:rsidR="00562519" w:rsidRPr="006520C5" w:rsidRDefault="00562519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</w:pPr>
            <w:r w:rsidRPr="00562519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działania w ofercie są podejmowane na rzecz mieszkańców województwa warmińsko-mazurskiego w wieku 60 lat i więcej.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DA22331" w14:textId="77777777" w:rsidR="00562519" w:rsidRPr="006520C5" w:rsidRDefault="00562519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02CDE13" w14:textId="77777777" w:rsidR="00562519" w:rsidRPr="006520C5" w:rsidRDefault="00562519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28E5D997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DBB7B78" w14:textId="30D063E3" w:rsidR="00AB77DB" w:rsidRPr="006520C5" w:rsidRDefault="00562519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>7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C7CA088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termin realizacji zadania mieści się w ramach czasowych wskazanych w ogłoszeniu konkursu i oferta przewiduje wydatkowanie dotacji zgodnie z terminem wskazanym w ogłoszeniu konkursowym.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42757A6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45A57C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59E86E14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4D9321A" w14:textId="762D2C85" w:rsidR="00AB77DB" w:rsidRPr="006520C5" w:rsidRDefault="00562519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>8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B63C46B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oferta i załączniki (kserokopie) zostały podpisane przez osobę/y uprawnione i potwierdzone za zgodność z oryginałem (jeśli dotyczy).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D7326D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5A51A22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28BE0964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4D3EC7A" w14:textId="4D53C509" w:rsidR="00AB77DB" w:rsidRPr="006520C5" w:rsidRDefault="00562519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>9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123DDCA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oferta zawiera wymagane załączniki, w tym: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8003D37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C392E9D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327C9739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D7AF854" w14:textId="4258D314" w:rsidR="00AB77DB" w:rsidRPr="006520C5" w:rsidRDefault="00562519" w:rsidP="00562519">
            <w:pPr>
              <w:spacing w:before="60" w:after="60"/>
              <w:jc w:val="righ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a)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1956E6F" w14:textId="79A12B58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kalkulacja przewidywanych kosztów (załącznik nr 1)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CBA497B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1A1AD28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189C03AE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0C22851" w14:textId="62486095" w:rsidR="00AB77DB" w:rsidRPr="006520C5" w:rsidRDefault="00562519" w:rsidP="00562519">
            <w:pPr>
              <w:spacing w:before="60" w:after="60"/>
              <w:jc w:val="righ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b)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391A31F" w14:textId="665FCF8E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oświadczenie oferenta dot. zasad udziału w konkursie (załącznik nr 2)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52BCFE0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CD2A8A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37CE40D4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445DFDC" w14:textId="6C9C4F42" w:rsidR="00AB77DB" w:rsidRPr="006520C5" w:rsidRDefault="00562519" w:rsidP="00562519">
            <w:pPr>
              <w:spacing w:before="60" w:after="60"/>
              <w:jc w:val="righ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lastRenderedPageBreak/>
              <w:t>c)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7A9D6DB" w14:textId="3B7534EF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oświadczenie w sprawie kwalifikowalności VAT (załącznik nr 3)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9A48AE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871261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307E9D95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E99D902" w14:textId="75581C51" w:rsidR="00AB77DB" w:rsidRPr="006520C5" w:rsidRDefault="00562519" w:rsidP="00562519">
            <w:pPr>
              <w:spacing w:before="60" w:after="60"/>
              <w:jc w:val="righ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d)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F271351" w14:textId="55A75D01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aktualny statut/regulamin podmiotu uprawnionego, wskazujący na prowadzenie działalności na rzecz osób starszych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91CF25A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68A3E22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71994F6B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4702118" w14:textId="426F3882" w:rsidR="00AB77DB" w:rsidRPr="006520C5" w:rsidRDefault="00562519" w:rsidP="00562519">
            <w:pPr>
              <w:spacing w:before="60" w:after="60"/>
              <w:jc w:val="righ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e)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CB23F87" w14:textId="2388E434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aktualny odpis z Krajowego Rejestru Sądowego (wydruk z Centralnej Informacji KRS) / innego rejestru / ewidencji / dekretu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D3C0585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2AC933C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6817D16E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188A7EB" w14:textId="4E766999" w:rsidR="00AB77DB" w:rsidRPr="006520C5" w:rsidRDefault="00562519" w:rsidP="00562519">
            <w:pPr>
              <w:spacing w:before="60" w:after="60"/>
              <w:jc w:val="righ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f)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29EB984" w14:textId="10A7DF76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pełnomocnictwo niezbędne do reprezentowania podmiotu (jeśli dotyczy innego sposobu reprezentacji niż ten wynikający z rejestrów)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E3FB9F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DCD4D36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550F0E9C" w14:textId="77777777" w:rsidTr="006520C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4CA475E" w14:textId="1594D140" w:rsidR="00AB77DB" w:rsidRPr="006520C5" w:rsidRDefault="00AB77DB" w:rsidP="00BD3F76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1</w:t>
            </w:r>
            <w:r w:rsidR="00562519">
              <w:rPr>
                <w:rFonts w:asciiTheme="minorHAnsi" w:hAnsiTheme="minorHAnsi" w:cstheme="minorHAnsi"/>
                <w:sz w:val="19"/>
                <w:lang w:val="pl-PL"/>
              </w:rPr>
              <w:t>0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F20DC42" w14:textId="13345B28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Czy bezpośrednim realizatorem zadania jest UTW</w:t>
            </w:r>
            <w:r w:rsidR="00954632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 xml:space="preserve"> lub czy działania ofertowe są podejmowane na rzecz rozwoju UTW w skutek udokumentowanej inicjatywy bądź konsultacji z UTW </w:t>
            </w:r>
            <w:r w:rsidR="00BD475B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(dotyczy Priorytetu II)</w:t>
            </w:r>
            <w:r w:rsidR="00B31C3C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AAE943C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679ADD9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4A6242C6" w14:textId="77777777" w:rsidR="00AB77DB" w:rsidRPr="006520C5" w:rsidRDefault="00AB77DB" w:rsidP="00AB77DB">
      <w:pPr>
        <w:keepNext/>
        <w:spacing w:before="360" w:after="160"/>
        <w:rPr>
          <w:rFonts w:asciiTheme="minorHAnsi" w:hAnsiTheme="minorHAnsi" w:cstheme="minorHAnsi"/>
          <w:lang w:val="pl-PL"/>
        </w:rPr>
      </w:pPr>
      <w:r w:rsidRPr="006520C5">
        <w:rPr>
          <w:rFonts w:asciiTheme="minorHAnsi" w:hAnsiTheme="minorHAnsi" w:cstheme="minorHAnsi"/>
          <w:b/>
          <w:color w:val="1A365D"/>
          <w:sz w:val="22"/>
          <w:lang w:val="pl-PL"/>
        </w:rPr>
        <w:t>2. KRYTERIA FINANSOWE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209"/>
        <w:gridCol w:w="1152"/>
        <w:gridCol w:w="1152"/>
      </w:tblGrid>
      <w:tr w:rsidR="00AB77DB" w:rsidRPr="006520C5" w14:paraId="19365EE2" w14:textId="77777777" w:rsidTr="00C66A4B">
        <w:trPr>
          <w:jc w:val="center"/>
        </w:trPr>
        <w:tc>
          <w:tcPr>
            <w:tcW w:w="567" w:type="dxa"/>
            <w:shd w:val="clear" w:color="auto" w:fill="2B4C7E"/>
          </w:tcPr>
          <w:p w14:paraId="77BFEFD7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Lp.</w:t>
            </w:r>
          </w:p>
        </w:tc>
        <w:tc>
          <w:tcPr>
            <w:tcW w:w="7209" w:type="dxa"/>
            <w:shd w:val="clear" w:color="auto" w:fill="2B4C7E"/>
          </w:tcPr>
          <w:p w14:paraId="1960F6EE" w14:textId="77777777" w:rsidR="00AB77DB" w:rsidRPr="006520C5" w:rsidRDefault="00AB77DB" w:rsidP="00BD3F76">
            <w:pPr>
              <w:spacing w:before="80" w:after="8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Kryterium formalne</w:t>
            </w:r>
          </w:p>
        </w:tc>
        <w:tc>
          <w:tcPr>
            <w:tcW w:w="1152" w:type="dxa"/>
            <w:shd w:val="clear" w:color="auto" w:fill="2B4C7E"/>
          </w:tcPr>
          <w:p w14:paraId="37EDCAA0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Tak</w:t>
            </w:r>
          </w:p>
        </w:tc>
        <w:tc>
          <w:tcPr>
            <w:tcW w:w="1152" w:type="dxa"/>
            <w:shd w:val="clear" w:color="auto" w:fill="2B4C7E"/>
          </w:tcPr>
          <w:p w14:paraId="38831E83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Nie</w:t>
            </w:r>
          </w:p>
        </w:tc>
      </w:tr>
      <w:tr w:rsidR="00AB77DB" w:rsidRPr="00B31C3C" w14:paraId="2D75CCC4" w14:textId="77777777" w:rsidTr="00C66A4B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5E2CF07" w14:textId="77777777" w:rsidR="00AB77DB" w:rsidRPr="006520C5" w:rsidRDefault="00AB77DB" w:rsidP="00BD3F76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1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92D31F5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Czy wnioskowana wysokość dotacji mieści się w granicach minimalnej i maksymalnej kwoty dofinansowania wskazanej w ogłoszeniu konkursowym.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5E26BDB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A50811B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0F14590F" w14:textId="77777777" w:rsidTr="00C66A4B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B3D3A85" w14:textId="77777777" w:rsidR="00AB77DB" w:rsidRPr="006520C5" w:rsidRDefault="00AB77DB" w:rsidP="00BD3F76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2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6FAC674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Czy kalkulacja kosztów przewiduje minimalny 10% wkład własny.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D9C0438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55A9509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3257A2C1" w14:textId="77777777" w:rsidTr="00C66A4B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AA93F50" w14:textId="77777777" w:rsidR="00AB77DB" w:rsidRPr="006520C5" w:rsidRDefault="00AB77DB" w:rsidP="00BD3F76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3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9EE8FA4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Czy kalkulacja kosztów i zastosowane miary umożliwiają analizę kosztów jednostkowych.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0096D89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4BBC3EA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3EDB8FC0" w14:textId="77777777" w:rsidTr="00C66A4B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70B96D4" w14:textId="77777777" w:rsidR="00AB77DB" w:rsidRPr="006520C5" w:rsidRDefault="00AB77DB" w:rsidP="00BD3F76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4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2A62D0A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Czy kalkulacja kosztów i zastosowane miary pozwalają wycenić wkład osobowy.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C1AB34B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75D3C35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64C6D964" w14:textId="77777777" w:rsidTr="00C66A4B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8269211" w14:textId="77777777" w:rsidR="00AB77DB" w:rsidRPr="006520C5" w:rsidRDefault="00AB77DB" w:rsidP="00BD3F76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5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ABE5D6F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Czy wkład osobowy został wyliczony w wysokości max. 50,00 zł za godzinę pracy społecznej członka i wolontariusza.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4133B3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0D2DF2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71BAD8F2" w14:textId="77777777" w:rsidTr="00C66A4B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B8EBA74" w14:textId="77777777" w:rsidR="00AB77DB" w:rsidRPr="006520C5" w:rsidRDefault="00AB77DB" w:rsidP="00BD3F76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6</w:t>
            </w:r>
          </w:p>
        </w:tc>
        <w:tc>
          <w:tcPr>
            <w:tcW w:w="7209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D93C7E8" w14:textId="77777777" w:rsidR="00AB77DB" w:rsidRPr="006520C5" w:rsidRDefault="00AB77DB" w:rsidP="00BD3F76">
            <w:pPr>
              <w:spacing w:before="60" w:after="6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Czy koszty administracyjne nie przekraczają 20% wartości dotacji.</w:t>
            </w: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969125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5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EF114E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6F347465" w14:textId="77777777" w:rsidR="00AB77DB" w:rsidRDefault="00AB77DB" w:rsidP="006520C5">
      <w:pPr>
        <w:spacing w:after="0"/>
        <w:rPr>
          <w:rFonts w:asciiTheme="minorHAnsi" w:hAnsiTheme="minorHAnsi" w:cstheme="minorHAnsi"/>
          <w:lang w:val="pl-PL"/>
        </w:rPr>
      </w:pPr>
    </w:p>
    <w:p w14:paraId="160038C6" w14:textId="77777777" w:rsidR="00864D87" w:rsidRDefault="00864D87" w:rsidP="006520C5">
      <w:pPr>
        <w:spacing w:after="0"/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Borders>
          <w:top w:val="single" w:sz="4" w:space="0" w:color="BDD6EE" w:themeColor="accent5" w:themeTint="66"/>
          <w:left w:val="single" w:sz="4" w:space="0" w:color="BDD6EE" w:themeColor="accent5" w:themeTint="66"/>
          <w:bottom w:val="single" w:sz="4" w:space="0" w:color="BDD6EE" w:themeColor="accent5" w:themeTint="66"/>
          <w:right w:val="single" w:sz="4" w:space="0" w:color="BDD6EE" w:themeColor="accent5" w:themeTint="66"/>
          <w:insideH w:val="single" w:sz="4" w:space="0" w:color="BDD6EE" w:themeColor="accent5" w:themeTint="66"/>
          <w:insideV w:val="single" w:sz="4" w:space="0" w:color="BDD6EE" w:themeColor="accent5" w:themeTint="66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94"/>
      </w:tblGrid>
      <w:tr w:rsidR="00B31C3C" w14:paraId="6936DB8D" w14:textId="77777777" w:rsidTr="00B31C3C">
        <w:tc>
          <w:tcPr>
            <w:tcW w:w="10194" w:type="dxa"/>
            <w:shd w:val="clear" w:color="auto" w:fill="DEEAF6" w:themeFill="accent5" w:themeFillTint="33"/>
          </w:tcPr>
          <w:p w14:paraId="0E944565" w14:textId="455EE4C8" w:rsidR="00B31C3C" w:rsidRPr="00B31C3C" w:rsidRDefault="00B31C3C" w:rsidP="006520C5">
            <w:p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B31C3C">
              <w:rPr>
                <w:rFonts w:asciiTheme="minorHAnsi" w:hAnsiTheme="minorHAnsi" w:cstheme="minorHAnsi"/>
                <w:b/>
                <w:bCs/>
                <w:lang w:val="pl-PL"/>
              </w:rPr>
              <w:t xml:space="preserve">Oferta zostanie odrzucona, jeśli nie spełni </w:t>
            </w:r>
            <w:proofErr w:type="spellStart"/>
            <w:r w:rsidRPr="00B31C3C">
              <w:rPr>
                <w:rFonts w:asciiTheme="minorHAnsi" w:hAnsiTheme="minorHAnsi" w:cstheme="minorHAnsi"/>
                <w:b/>
                <w:bCs/>
                <w:lang w:val="pl-PL"/>
              </w:rPr>
              <w:t>chićby</w:t>
            </w:r>
            <w:proofErr w:type="spellEnd"/>
            <w:r w:rsidRPr="00B31C3C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jednego z powyższych wymogów</w:t>
            </w:r>
            <w:r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</w:tr>
    </w:tbl>
    <w:p w14:paraId="5AA60FF2" w14:textId="77777777" w:rsidR="00B31C3C" w:rsidRPr="006520C5" w:rsidRDefault="00B31C3C" w:rsidP="006520C5">
      <w:pPr>
        <w:spacing w:after="0"/>
        <w:rPr>
          <w:rFonts w:asciiTheme="minorHAnsi" w:hAnsiTheme="minorHAnsi" w:cstheme="minorHAnsi"/>
          <w:lang w:val="pl-PL"/>
        </w:rPr>
      </w:pPr>
    </w:p>
    <w:p w14:paraId="11D5AD83" w14:textId="06C0F974" w:rsidR="00AB77DB" w:rsidRPr="006520C5" w:rsidRDefault="00AB77DB" w:rsidP="00AB77DB">
      <w:pPr>
        <w:keepNext/>
        <w:spacing w:before="360" w:after="160"/>
        <w:rPr>
          <w:rFonts w:asciiTheme="minorHAnsi" w:hAnsiTheme="minorHAnsi" w:cstheme="minorHAnsi"/>
          <w:lang w:val="pl-PL"/>
        </w:rPr>
      </w:pPr>
      <w:r w:rsidRPr="006520C5">
        <w:rPr>
          <w:rFonts w:asciiTheme="minorHAnsi" w:hAnsiTheme="minorHAnsi" w:cstheme="minorHAnsi"/>
          <w:b/>
          <w:color w:val="1A365D"/>
          <w:sz w:val="22"/>
          <w:lang w:val="pl-PL"/>
        </w:rPr>
        <w:t xml:space="preserve">3. </w:t>
      </w:r>
      <w:r w:rsidR="0070789B">
        <w:rPr>
          <w:rFonts w:asciiTheme="minorHAnsi" w:hAnsiTheme="minorHAnsi" w:cstheme="minorHAnsi"/>
          <w:b/>
          <w:color w:val="1A365D"/>
          <w:sz w:val="22"/>
          <w:lang w:val="pl-PL"/>
        </w:rPr>
        <w:t xml:space="preserve">WYNIK </w:t>
      </w:r>
      <w:r w:rsidRPr="006520C5">
        <w:rPr>
          <w:rFonts w:asciiTheme="minorHAnsi" w:hAnsiTheme="minorHAnsi" w:cstheme="minorHAnsi"/>
          <w:b/>
          <w:color w:val="1A365D"/>
          <w:sz w:val="22"/>
          <w:lang w:val="pl-PL"/>
        </w:rPr>
        <w:t>OCEN</w:t>
      </w:r>
      <w:r w:rsidR="0070789B">
        <w:rPr>
          <w:rFonts w:asciiTheme="minorHAnsi" w:hAnsiTheme="minorHAnsi" w:cstheme="minorHAnsi"/>
          <w:b/>
          <w:color w:val="1A365D"/>
          <w:sz w:val="22"/>
          <w:lang w:val="pl-PL"/>
        </w:rPr>
        <w:t>Y FORMALNEJ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76"/>
        <w:gridCol w:w="2304"/>
      </w:tblGrid>
      <w:tr w:rsidR="00AB77DB" w:rsidRPr="006520C5" w14:paraId="6F888A71" w14:textId="77777777" w:rsidTr="00BD3F76">
        <w:trPr>
          <w:jc w:val="center"/>
        </w:trPr>
        <w:tc>
          <w:tcPr>
            <w:tcW w:w="7776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B4C7E"/>
          </w:tcPr>
          <w:p w14:paraId="7A7ECF25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Wynik weryfikacji</w:t>
            </w:r>
          </w:p>
        </w:tc>
        <w:tc>
          <w:tcPr>
            <w:tcW w:w="2304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B4C7E"/>
          </w:tcPr>
          <w:p w14:paraId="6DDDC2D6" w14:textId="77777777" w:rsidR="00AB77DB" w:rsidRPr="006520C5" w:rsidRDefault="00AB77DB" w:rsidP="00BD3F76">
            <w:pPr>
              <w:spacing w:before="80" w:after="8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Zaznaczyć właściwe</w:t>
            </w:r>
          </w:p>
        </w:tc>
      </w:tr>
      <w:tr w:rsidR="00AB77DB" w:rsidRPr="00B31C3C" w14:paraId="0DF60D09" w14:textId="77777777" w:rsidTr="00BD3F76">
        <w:trPr>
          <w:jc w:val="center"/>
        </w:trPr>
        <w:tc>
          <w:tcPr>
            <w:tcW w:w="7776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434173F" w14:textId="77777777" w:rsidR="00AB77DB" w:rsidRPr="006520C5" w:rsidRDefault="00AB77DB" w:rsidP="00BD3F76">
            <w:pPr>
              <w:spacing w:before="80" w:after="8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Oferta spełnia wszystkie wymogi formalne i podlega ocenie merytorycznej</w:t>
            </w:r>
          </w:p>
        </w:tc>
        <w:tc>
          <w:tcPr>
            <w:tcW w:w="2304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D6CB20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B31C3C" w14:paraId="3FFF6A11" w14:textId="77777777" w:rsidTr="00BD3F76">
        <w:trPr>
          <w:jc w:val="center"/>
        </w:trPr>
        <w:tc>
          <w:tcPr>
            <w:tcW w:w="7776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35ED3FC" w14:textId="77777777" w:rsidR="00AB77DB" w:rsidRPr="006520C5" w:rsidRDefault="00AB77DB" w:rsidP="00BD3F76">
            <w:pPr>
              <w:spacing w:before="80" w:after="8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Oferta nie spełnia wszystkich wymogów formalnych i zostaje odrzucona</w:t>
            </w:r>
          </w:p>
        </w:tc>
        <w:tc>
          <w:tcPr>
            <w:tcW w:w="2304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7F7297C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59EDC61A" w14:textId="77777777" w:rsidR="00AB77DB" w:rsidRPr="006520C5" w:rsidRDefault="00AB77DB" w:rsidP="00AB77DB">
      <w:pPr>
        <w:rPr>
          <w:rFonts w:asciiTheme="minorHAnsi" w:hAnsiTheme="minorHAnsi" w:cstheme="minorHAnsi"/>
          <w:lang w:val="pl-P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6520C5" w:rsidRPr="006520C5" w14:paraId="70B7D470" w14:textId="77777777" w:rsidTr="00BD3F76">
        <w:trPr>
          <w:jc w:val="center"/>
        </w:trPr>
        <w:tc>
          <w:tcPr>
            <w:tcW w:w="5040" w:type="dxa"/>
          </w:tcPr>
          <w:p w14:paraId="4B4A75FF" w14:textId="77777777" w:rsidR="00AB77DB" w:rsidRPr="006520C5" w:rsidRDefault="00AB77DB" w:rsidP="00BD3F76">
            <w:pPr>
              <w:spacing w:before="40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lang w:val="pl-PL"/>
              </w:rPr>
              <w:t>Olsztyn, dnia ......................... 2026 r.</w:t>
            </w:r>
          </w:p>
        </w:tc>
        <w:tc>
          <w:tcPr>
            <w:tcW w:w="5040" w:type="dxa"/>
          </w:tcPr>
          <w:p w14:paraId="029D89B0" w14:textId="77777777" w:rsidR="00AB77DB" w:rsidRPr="006520C5" w:rsidRDefault="00AB77DB" w:rsidP="006520C5">
            <w:pPr>
              <w:spacing w:before="40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8"/>
                <w:lang w:val="pl-PL"/>
              </w:rPr>
              <w:t>...................................................</w:t>
            </w:r>
            <w:r w:rsidRPr="006520C5">
              <w:rPr>
                <w:rFonts w:asciiTheme="minorHAnsi" w:hAnsiTheme="minorHAnsi" w:cstheme="minorHAnsi"/>
                <w:color w:val="000000" w:themeColor="text1"/>
                <w:sz w:val="18"/>
                <w:lang w:val="pl-PL"/>
              </w:rPr>
              <w:br/>
              <w:t>(Osoba wprowadzająca ocenę)</w:t>
            </w:r>
          </w:p>
        </w:tc>
      </w:tr>
    </w:tbl>
    <w:p w14:paraId="7B6ACD14" w14:textId="77777777" w:rsidR="00AB77DB" w:rsidRPr="006520C5" w:rsidRDefault="00AB77DB" w:rsidP="00AB77DB">
      <w:pPr>
        <w:rPr>
          <w:rFonts w:asciiTheme="minorHAnsi" w:hAnsiTheme="minorHAnsi" w:cstheme="minorHAnsi"/>
          <w:lang w:val="pl-PL"/>
        </w:rPr>
      </w:pPr>
    </w:p>
    <w:sectPr w:rsidR="00AB77DB" w:rsidRPr="006520C5" w:rsidSect="00B31C3C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8A07" w14:textId="77777777" w:rsidR="006615F8" w:rsidRDefault="006615F8" w:rsidP="00954632">
      <w:pPr>
        <w:spacing w:after="0" w:line="240" w:lineRule="auto"/>
      </w:pPr>
      <w:r>
        <w:separator/>
      </w:r>
    </w:p>
  </w:endnote>
  <w:endnote w:type="continuationSeparator" w:id="0">
    <w:p w14:paraId="79317ABF" w14:textId="77777777" w:rsidR="006615F8" w:rsidRDefault="006615F8" w:rsidP="0095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8D04" w14:textId="77777777" w:rsidR="006615F8" w:rsidRDefault="006615F8" w:rsidP="00954632">
      <w:pPr>
        <w:spacing w:after="0" w:line="240" w:lineRule="auto"/>
      </w:pPr>
      <w:r>
        <w:separator/>
      </w:r>
    </w:p>
  </w:footnote>
  <w:footnote w:type="continuationSeparator" w:id="0">
    <w:p w14:paraId="10F3210D" w14:textId="77777777" w:rsidR="006615F8" w:rsidRDefault="006615F8" w:rsidP="00954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B"/>
    <w:rsid w:val="001A13F5"/>
    <w:rsid w:val="00273908"/>
    <w:rsid w:val="003255C0"/>
    <w:rsid w:val="00334D3F"/>
    <w:rsid w:val="003F742D"/>
    <w:rsid w:val="00402F59"/>
    <w:rsid w:val="00492013"/>
    <w:rsid w:val="00514AFD"/>
    <w:rsid w:val="00562519"/>
    <w:rsid w:val="00606322"/>
    <w:rsid w:val="006520C5"/>
    <w:rsid w:val="006615F8"/>
    <w:rsid w:val="0070789B"/>
    <w:rsid w:val="007540D8"/>
    <w:rsid w:val="007D33F9"/>
    <w:rsid w:val="00854CF4"/>
    <w:rsid w:val="00864D87"/>
    <w:rsid w:val="0088526B"/>
    <w:rsid w:val="00892338"/>
    <w:rsid w:val="00954632"/>
    <w:rsid w:val="00963F43"/>
    <w:rsid w:val="00992012"/>
    <w:rsid w:val="009F588B"/>
    <w:rsid w:val="00A21952"/>
    <w:rsid w:val="00A343A0"/>
    <w:rsid w:val="00AB77DB"/>
    <w:rsid w:val="00B31C3C"/>
    <w:rsid w:val="00BD3CB9"/>
    <w:rsid w:val="00BD475B"/>
    <w:rsid w:val="00C66A4B"/>
    <w:rsid w:val="00D65830"/>
    <w:rsid w:val="00E40AC6"/>
    <w:rsid w:val="00ED44FA"/>
    <w:rsid w:val="00EF31F8"/>
    <w:rsid w:val="00F97A6E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9849"/>
  <w15:chartTrackingRefBased/>
  <w15:docId w15:val="{4E543BBD-908D-4BBE-8721-6854B1EF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7DB"/>
    <w:pPr>
      <w:spacing w:after="200" w:line="276" w:lineRule="auto"/>
    </w:pPr>
    <w:rPr>
      <w:rFonts w:ascii="Arial" w:eastAsiaTheme="minorEastAsia" w:hAnsi="Arial"/>
      <w:kern w:val="0"/>
      <w:sz w:val="2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7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7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7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7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7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7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7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7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7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7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7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7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7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7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7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7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7D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63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632"/>
    <w:rPr>
      <w:rFonts w:ascii="Arial" w:eastAsiaTheme="minorEastAsia" w:hAnsi="Arial"/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632"/>
    <w:rPr>
      <w:vertAlign w:val="superscript"/>
    </w:rPr>
  </w:style>
  <w:style w:type="table" w:styleId="Tabela-Siatka">
    <w:name w:val="Table Grid"/>
    <w:basedOn w:val="Standardowy"/>
    <w:uiPriority w:val="39"/>
    <w:rsid w:val="0086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AB91-B59C-45B3-8304-F94C83AB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21</cp:revision>
  <cp:lastPrinted>2026-07-02T07:37:00Z</cp:lastPrinted>
  <dcterms:created xsi:type="dcterms:W3CDTF">2026-07-01T08:47:00Z</dcterms:created>
  <dcterms:modified xsi:type="dcterms:W3CDTF">2026-07-02T09:15:00Z</dcterms:modified>
</cp:coreProperties>
</file>