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41B7C" w14:textId="77777777" w:rsidR="000F6AEE" w:rsidRPr="000F6AEE" w:rsidRDefault="000F6AEE" w:rsidP="000F6AEE"/>
    <w:p w14:paraId="1E5F25FC" w14:textId="0A6595D3" w:rsidR="000F6AEE" w:rsidRPr="000F6AEE" w:rsidRDefault="00351CA9" w:rsidP="00351CA9">
      <w:pPr>
        <w:jc w:val="both"/>
      </w:pPr>
      <w:r>
        <w:rPr>
          <w:b/>
          <w:bCs/>
        </w:rPr>
        <w:t xml:space="preserve">                                                         </w:t>
      </w:r>
      <w:r w:rsidR="000F6AEE" w:rsidRPr="000F6AEE">
        <w:rPr>
          <w:b/>
          <w:bCs/>
        </w:rPr>
        <w:t>OPIS PRZEDMIOTU ZAMÓWIENIA</w:t>
      </w:r>
    </w:p>
    <w:p w14:paraId="43410864" w14:textId="7D271664" w:rsidR="000F6AEE" w:rsidRPr="000F6AEE" w:rsidRDefault="000F6AEE" w:rsidP="00351CA9">
      <w:pPr>
        <w:jc w:val="both"/>
      </w:pPr>
      <w:r w:rsidRPr="000F6AEE">
        <w:t xml:space="preserve">1. Przedmiotem zamówienia jest zakup </w:t>
      </w:r>
      <w:r w:rsidR="00351CA9">
        <w:t>1</w:t>
      </w:r>
      <w:r w:rsidRPr="00650A52">
        <w:t xml:space="preserve"> </w:t>
      </w:r>
      <w:r w:rsidRPr="000F6AEE">
        <w:t>szt.</w:t>
      </w:r>
      <w:r w:rsidRPr="000F6AEE">
        <w:rPr>
          <w:b/>
          <w:bCs/>
        </w:rPr>
        <w:t xml:space="preserve"> </w:t>
      </w:r>
      <w:r w:rsidRPr="000F6AEE">
        <w:t>fabrycznie now</w:t>
      </w:r>
      <w:r w:rsidR="00AD4CCB">
        <w:t>ego</w:t>
      </w:r>
      <w:r w:rsidRPr="000F6AEE">
        <w:t xml:space="preserve"> samochod</w:t>
      </w:r>
      <w:r w:rsidR="00AD4CCB">
        <w:t>u</w:t>
      </w:r>
      <w:r w:rsidRPr="000F6AEE">
        <w:t xml:space="preserve"> </w:t>
      </w:r>
      <w:r>
        <w:t>segmentu</w:t>
      </w:r>
      <w:r w:rsidRPr="008A1679">
        <w:rPr>
          <w:b/>
          <w:bCs/>
        </w:rPr>
        <w:t xml:space="preserve"> </w:t>
      </w:r>
      <w:r w:rsidR="008A1679" w:rsidRPr="008A1679">
        <w:rPr>
          <w:b/>
          <w:bCs/>
        </w:rPr>
        <w:t>C</w:t>
      </w:r>
      <w:r w:rsidR="00650A52">
        <w:t xml:space="preserve"> w wersji nadwozia </w:t>
      </w:r>
      <w:r w:rsidR="00351CA9">
        <w:t>kombi.</w:t>
      </w:r>
    </w:p>
    <w:p w14:paraId="30EBC7FC" w14:textId="1785A539" w:rsidR="000F6AEE" w:rsidRPr="000F6AEE" w:rsidRDefault="000F6AEE" w:rsidP="00351CA9">
      <w:pPr>
        <w:jc w:val="both"/>
      </w:pPr>
      <w:r w:rsidRPr="000F6AEE">
        <w:t xml:space="preserve">2. Zamawiający żąda dostawy </w:t>
      </w:r>
      <w:r w:rsidR="00351CA9">
        <w:t xml:space="preserve">1 </w:t>
      </w:r>
      <w:r w:rsidRPr="000F6AEE">
        <w:t>szt.</w:t>
      </w:r>
      <w:r w:rsidRPr="000F6AEE">
        <w:rPr>
          <w:b/>
          <w:bCs/>
        </w:rPr>
        <w:t xml:space="preserve"> </w:t>
      </w:r>
      <w:r w:rsidRPr="000F6AEE">
        <w:t>fabrycznie now</w:t>
      </w:r>
      <w:r w:rsidR="00351CA9">
        <w:t>ego</w:t>
      </w:r>
      <w:r w:rsidRPr="000F6AEE">
        <w:t xml:space="preserve"> samochod</w:t>
      </w:r>
      <w:r w:rsidR="00351CA9">
        <w:t>u</w:t>
      </w:r>
      <w:r w:rsidRPr="000F6AEE">
        <w:t xml:space="preserve"> tego samego producenta, tego samego modelu i wersji wyposażenia, wyprodukowanych </w:t>
      </w:r>
      <w:r w:rsidR="008A1679">
        <w:t>w roku 2025.</w:t>
      </w:r>
    </w:p>
    <w:p w14:paraId="68D79500" w14:textId="1C463EDA" w:rsidR="000F6AEE" w:rsidRPr="000F6AEE" w:rsidRDefault="000F6AEE" w:rsidP="00351CA9">
      <w:pPr>
        <w:jc w:val="both"/>
      </w:pPr>
      <w:r w:rsidRPr="000F6AEE">
        <w:t xml:space="preserve">5. Zamawiający </w:t>
      </w:r>
      <w:r w:rsidR="00650A52">
        <w:t>informuje, że dostawy samochodów będą realizowane do</w:t>
      </w:r>
      <w:r w:rsidR="00D032A3">
        <w:t xml:space="preserve"> </w:t>
      </w:r>
      <w:r w:rsidR="00650A52">
        <w:t>GDDKiA</w:t>
      </w:r>
      <w:r w:rsidR="00351CA9">
        <w:t xml:space="preserve"> Oddział w Łodzi ul. Irysowa 2.</w:t>
      </w:r>
    </w:p>
    <w:p w14:paraId="317C1238" w14:textId="0A7733E0" w:rsidR="000F6AEE" w:rsidRPr="000F6AEE" w:rsidRDefault="000F6AEE" w:rsidP="00351CA9">
      <w:pPr>
        <w:jc w:val="both"/>
      </w:pPr>
      <w:r w:rsidRPr="000F6AEE">
        <w:t>6. Samoch</w:t>
      </w:r>
      <w:r w:rsidR="008A1679">
        <w:t>ó</w:t>
      </w:r>
      <w:r w:rsidRPr="000F6AEE">
        <w:t>d zostan</w:t>
      </w:r>
      <w:r w:rsidR="008A1679">
        <w:t>ie</w:t>
      </w:r>
      <w:r w:rsidRPr="000F6AEE">
        <w:t xml:space="preserve"> dostarczon</w:t>
      </w:r>
      <w:r w:rsidR="00AD4CCB">
        <w:t>y</w:t>
      </w:r>
      <w:r w:rsidRPr="000F6AEE">
        <w:t xml:space="preserve"> w terminie nie później niż do </w:t>
      </w:r>
      <w:r w:rsidR="00351CA9">
        <w:t xml:space="preserve">19.12.2025 r. Płatność faktury </w:t>
      </w:r>
      <w:r w:rsidR="00AD4CCB">
        <w:t>do dnia 29.12.2025 r.</w:t>
      </w:r>
      <w:r w:rsidR="00351CA9">
        <w:t>.</w:t>
      </w:r>
      <w:r w:rsidR="009F1464">
        <w:t xml:space="preserve"> </w:t>
      </w:r>
    </w:p>
    <w:p w14:paraId="01C7D924" w14:textId="0A053354" w:rsidR="000F6AEE" w:rsidRPr="000F6AEE" w:rsidRDefault="000F6AEE" w:rsidP="00351CA9">
      <w:pPr>
        <w:jc w:val="both"/>
      </w:pPr>
      <w:r w:rsidRPr="000F6AEE">
        <w:t>7. Nie dopuszcza się dostawy samochod</w:t>
      </w:r>
      <w:r w:rsidR="00AD4CCB">
        <w:t>u</w:t>
      </w:r>
      <w:r w:rsidRPr="000F6AEE">
        <w:t xml:space="preserve"> używan</w:t>
      </w:r>
      <w:r w:rsidR="00AD4CCB">
        <w:t>ego</w:t>
      </w:r>
      <w:r w:rsidRPr="000F6AEE">
        <w:t>, powystawow</w:t>
      </w:r>
      <w:r w:rsidR="00AD4CCB">
        <w:t>ego</w:t>
      </w:r>
      <w:r w:rsidRPr="000F6AEE">
        <w:t xml:space="preserve"> lub testow</w:t>
      </w:r>
      <w:r w:rsidR="00AD4CCB">
        <w:t>ego</w:t>
      </w:r>
      <w:r w:rsidRPr="000F6AEE">
        <w:t xml:space="preserve">. </w:t>
      </w:r>
    </w:p>
    <w:p w14:paraId="6AE1F44C" w14:textId="6C998735" w:rsidR="000F6AEE" w:rsidRPr="000F6AEE" w:rsidRDefault="000F6AEE" w:rsidP="00351CA9">
      <w:pPr>
        <w:jc w:val="both"/>
      </w:pPr>
      <w:r w:rsidRPr="000F6AEE">
        <w:t>8. Zamawiający wymaga, aby samoch</w:t>
      </w:r>
      <w:r w:rsidR="008A1679">
        <w:t>ó</w:t>
      </w:r>
      <w:r w:rsidRPr="000F6AEE">
        <w:t>d</w:t>
      </w:r>
      <w:r w:rsidR="008A1679">
        <w:t xml:space="preserve"> </w:t>
      </w:r>
      <w:r w:rsidRPr="000F6AEE">
        <w:t>w momencie dostawy był wyposażon</w:t>
      </w:r>
      <w:r w:rsidR="008A1679">
        <w:t>y</w:t>
      </w:r>
      <w:r w:rsidRPr="000F6AEE">
        <w:t xml:space="preserve"> w</w:t>
      </w:r>
      <w:r w:rsidR="006552E6">
        <w:t xml:space="preserve"> dwa komplety</w:t>
      </w:r>
      <w:r w:rsidRPr="000F6AEE">
        <w:t xml:space="preserve"> opon </w:t>
      </w:r>
      <w:r w:rsidR="008A1679">
        <w:t xml:space="preserve">lato </w:t>
      </w:r>
      <w:r w:rsidR="006552E6">
        <w:t xml:space="preserve">i </w:t>
      </w:r>
      <w:r w:rsidR="008A1679">
        <w:t xml:space="preserve">zima </w:t>
      </w:r>
      <w:r w:rsidR="006552E6">
        <w:t xml:space="preserve">a </w:t>
      </w:r>
      <w:r w:rsidR="00AD4CCB">
        <w:t xml:space="preserve">opony </w:t>
      </w:r>
      <w:r w:rsidR="006552E6">
        <w:t>zamontowane</w:t>
      </w:r>
      <w:r w:rsidR="008A1679">
        <w:t xml:space="preserve"> </w:t>
      </w:r>
      <w:r w:rsidRPr="000F6AEE">
        <w:t>odpowiednie dla pory roku, w której samoch</w:t>
      </w:r>
      <w:r w:rsidR="006552E6">
        <w:t>ód</w:t>
      </w:r>
      <w:r w:rsidRPr="000F6AEE">
        <w:t xml:space="preserve"> będ</w:t>
      </w:r>
      <w:r w:rsidR="006552E6">
        <w:t>zie</w:t>
      </w:r>
      <w:r w:rsidRPr="000F6AEE">
        <w:t xml:space="preserve"> odbieran</w:t>
      </w:r>
      <w:r w:rsidR="008A1679">
        <w:t>y.</w:t>
      </w:r>
    </w:p>
    <w:p w14:paraId="7965E69E" w14:textId="2F521EAA" w:rsidR="000F6AEE" w:rsidRPr="000F6AEE" w:rsidRDefault="000F6AEE" w:rsidP="00351CA9">
      <w:pPr>
        <w:jc w:val="both"/>
      </w:pPr>
      <w:r w:rsidRPr="000F6AEE">
        <w:t>9. Pojazd</w:t>
      </w:r>
      <w:r w:rsidR="00351CA9">
        <w:t xml:space="preserve"> </w:t>
      </w:r>
      <w:r w:rsidRPr="000F6AEE">
        <w:t>będ</w:t>
      </w:r>
      <w:r w:rsidR="006552E6">
        <w:t>zie</w:t>
      </w:r>
      <w:r w:rsidRPr="000F6AEE">
        <w:t xml:space="preserve"> objęt</w:t>
      </w:r>
      <w:r w:rsidR="006552E6">
        <w:t>y</w:t>
      </w:r>
      <w:r w:rsidRPr="000F6AEE">
        <w:t xml:space="preserve"> gwarancją w zakresie nie mniejszym niż opisany w tabeli zamieszczonej w niniejszym OPZ. </w:t>
      </w:r>
    </w:p>
    <w:p w14:paraId="554D389A" w14:textId="3FFF1BA4" w:rsidR="000F6AEE" w:rsidRPr="000F6AEE" w:rsidRDefault="000F6AEE" w:rsidP="00351CA9">
      <w:pPr>
        <w:jc w:val="both"/>
      </w:pPr>
      <w:r w:rsidRPr="000F6AEE">
        <w:t>10. Z wydaniem samochodu Wykonawca przekaże Zamawiającemu</w:t>
      </w:r>
      <w:r w:rsidR="00A17D05">
        <w:t>: komplet dokumentów niezbędnych do rejestracji pojazdu</w:t>
      </w:r>
      <w:r w:rsidRPr="000F6AEE">
        <w:t xml:space="preserve">, wszystkie komplety kluczyków / kart elektronicznych dostarczane przez producenta, instrukcję obsługi, świadectwo homologacji, dokument gwarancji wystawiony przez producenta samochodu. </w:t>
      </w:r>
    </w:p>
    <w:p w14:paraId="0E8159DE" w14:textId="4B2A024D" w:rsidR="000F6AEE" w:rsidRPr="000F6AEE" w:rsidRDefault="000F6AEE" w:rsidP="00351CA9">
      <w:pPr>
        <w:jc w:val="both"/>
      </w:pPr>
      <w:r w:rsidRPr="000F6AEE">
        <w:t>11. Samoch</w:t>
      </w:r>
      <w:r w:rsidR="006552E6">
        <w:t>ód</w:t>
      </w:r>
      <w:r w:rsidRPr="000F6AEE">
        <w:t xml:space="preserve"> w chwili wydania Zamawiającemu będ</w:t>
      </w:r>
      <w:r w:rsidR="006552E6">
        <w:t>zie</w:t>
      </w:r>
      <w:r w:rsidRPr="000F6AEE">
        <w:t xml:space="preserve"> zatankowan</w:t>
      </w:r>
      <w:r w:rsidR="006552E6">
        <w:t>y</w:t>
      </w:r>
      <w:r w:rsidRPr="000F6AEE">
        <w:t xml:space="preserve"> minimum </w:t>
      </w:r>
      <w:r w:rsidR="00A17D05">
        <w:t>10</w:t>
      </w:r>
      <w:r w:rsidRPr="000F6AEE">
        <w:t xml:space="preserve"> l paliwa. </w:t>
      </w:r>
    </w:p>
    <w:p w14:paraId="60F39DAF" w14:textId="07A531CD" w:rsidR="000F6AEE" w:rsidRPr="000F6AEE" w:rsidRDefault="000F6AEE" w:rsidP="00351CA9">
      <w:pPr>
        <w:jc w:val="both"/>
      </w:pPr>
      <w:r w:rsidRPr="000F6AEE">
        <w:t>15.</w:t>
      </w:r>
      <w:r w:rsidR="006552E6">
        <w:t xml:space="preserve"> </w:t>
      </w:r>
      <w:r w:rsidR="00FD66D7">
        <w:t>S</w:t>
      </w:r>
      <w:r w:rsidR="00FD66D7" w:rsidRPr="000F6AEE">
        <w:t>amoch</w:t>
      </w:r>
      <w:r w:rsidR="00FD66D7">
        <w:t>ód</w:t>
      </w:r>
      <w:r w:rsidRPr="000F6AEE">
        <w:t xml:space="preserve"> i ich wyposażenie mus</w:t>
      </w:r>
      <w:r w:rsidR="00FD66D7">
        <w:t>i</w:t>
      </w:r>
      <w:r w:rsidRPr="000F6AEE">
        <w:t xml:space="preserve"> być zgodne z </w:t>
      </w:r>
      <w:r w:rsidR="00B66186">
        <w:t xml:space="preserve">aktualnymi na dzień składania oferty </w:t>
      </w:r>
      <w:r w:rsidRPr="000F6AEE">
        <w:t xml:space="preserve">przepisami ustawy z 20 czerwca 1997 r. Prawo o ruchu drogowym oraz aktów wykonawczych do tej ustawy, jak też z innymi przepisami obwiązującego prawa krajowego RP oraz prawa unijnego. </w:t>
      </w:r>
    </w:p>
    <w:p w14:paraId="06BAEC26" w14:textId="76318329" w:rsidR="005960F9" w:rsidRDefault="000F6AEE" w:rsidP="00351CA9">
      <w:pPr>
        <w:jc w:val="both"/>
      </w:pPr>
      <w:r w:rsidRPr="000F6AEE">
        <w:t xml:space="preserve">16. </w:t>
      </w:r>
      <w:r w:rsidRPr="000F6AEE">
        <w:rPr>
          <w:b/>
          <w:bCs/>
        </w:rPr>
        <w:t xml:space="preserve">Uwaga! </w:t>
      </w:r>
      <w:r w:rsidRPr="000F6AEE">
        <w:t xml:space="preserve">– o ile nie zaznaczono inaczej wszystkie parametry w niniejszym dokumencie należy traktować jako minimalne. </w:t>
      </w:r>
    </w:p>
    <w:tbl>
      <w:tblPr>
        <w:tblStyle w:val="Tabela-Siatka"/>
        <w:tblW w:w="7689" w:type="dxa"/>
        <w:tblLook w:val="04A0" w:firstRow="1" w:lastRow="0" w:firstColumn="1" w:lastColumn="0" w:noHBand="0" w:noVBand="1"/>
      </w:tblPr>
      <w:tblGrid>
        <w:gridCol w:w="541"/>
        <w:gridCol w:w="7148"/>
      </w:tblGrid>
      <w:tr w:rsidR="005960F9" w:rsidRPr="005960F9" w14:paraId="36B1CB45" w14:textId="77777777" w:rsidTr="00391228">
        <w:trPr>
          <w:trHeight w:val="462"/>
        </w:trPr>
        <w:tc>
          <w:tcPr>
            <w:tcW w:w="7689" w:type="dxa"/>
            <w:gridSpan w:val="2"/>
            <w:hideMark/>
          </w:tcPr>
          <w:p w14:paraId="6963DA12" w14:textId="35D7397F" w:rsidR="005960F9" w:rsidRPr="00620657" w:rsidRDefault="005960F9" w:rsidP="005960F9">
            <w:pPr>
              <w:rPr>
                <w:b/>
                <w:bCs/>
              </w:rPr>
            </w:pPr>
            <w:r w:rsidRPr="00620657">
              <w:rPr>
                <w:b/>
                <w:bCs/>
              </w:rPr>
              <w:t xml:space="preserve">TYP POJAZDU - SAMOCHÓD OSOBOWY | SEGMENT - </w:t>
            </w:r>
            <w:r w:rsidR="00AD4CCB">
              <w:rPr>
                <w:b/>
                <w:bCs/>
              </w:rPr>
              <w:t>C</w:t>
            </w:r>
            <w:r w:rsidRPr="00620657">
              <w:rPr>
                <w:b/>
                <w:bCs/>
              </w:rPr>
              <w:t xml:space="preserve"> WERSJA NADWOZIOWA </w:t>
            </w:r>
            <w:r w:rsidR="00351CA9">
              <w:rPr>
                <w:b/>
                <w:bCs/>
              </w:rPr>
              <w:t>–</w:t>
            </w:r>
            <w:r w:rsidRPr="00620657">
              <w:rPr>
                <w:b/>
                <w:bCs/>
              </w:rPr>
              <w:t xml:space="preserve"> </w:t>
            </w:r>
            <w:r w:rsidR="00351CA9">
              <w:rPr>
                <w:b/>
                <w:bCs/>
              </w:rPr>
              <w:t xml:space="preserve">KOMBI </w:t>
            </w:r>
          </w:p>
        </w:tc>
      </w:tr>
      <w:tr w:rsidR="00AF3645" w:rsidRPr="005960F9" w14:paraId="300B9ACE" w14:textId="77777777" w:rsidTr="00AF3645">
        <w:trPr>
          <w:trHeight w:val="420"/>
        </w:trPr>
        <w:tc>
          <w:tcPr>
            <w:tcW w:w="7689" w:type="dxa"/>
            <w:gridSpan w:val="2"/>
            <w:hideMark/>
          </w:tcPr>
          <w:p w14:paraId="0B114187" w14:textId="3450E714" w:rsidR="00AF3645" w:rsidRPr="00620657" w:rsidRDefault="00AF3645">
            <w:r w:rsidRPr="00620657">
              <w:t xml:space="preserve">Moc min. </w:t>
            </w:r>
            <w:r w:rsidR="008A1679">
              <w:t>10</w:t>
            </w:r>
            <w:r w:rsidRPr="00620657">
              <w:t>0 KM</w:t>
            </w:r>
          </w:p>
        </w:tc>
      </w:tr>
      <w:tr w:rsidR="00AF3645" w:rsidRPr="005960F9" w14:paraId="26D5C690" w14:textId="77777777" w:rsidTr="00AF3645">
        <w:trPr>
          <w:trHeight w:val="420"/>
        </w:trPr>
        <w:tc>
          <w:tcPr>
            <w:tcW w:w="7689" w:type="dxa"/>
            <w:gridSpan w:val="2"/>
            <w:hideMark/>
          </w:tcPr>
          <w:p w14:paraId="263DAAFF" w14:textId="77777777" w:rsidR="00AF3645" w:rsidRPr="00620657" w:rsidRDefault="00AF3645">
            <w:r w:rsidRPr="00620657">
              <w:t>Rodzaj paliwa - benzyna</w:t>
            </w:r>
          </w:p>
        </w:tc>
      </w:tr>
      <w:tr w:rsidR="00AF3645" w:rsidRPr="005960F9" w14:paraId="4AF1D7E5" w14:textId="77777777" w:rsidTr="00AF3645">
        <w:trPr>
          <w:trHeight w:val="420"/>
        </w:trPr>
        <w:tc>
          <w:tcPr>
            <w:tcW w:w="7689" w:type="dxa"/>
            <w:gridSpan w:val="2"/>
            <w:hideMark/>
          </w:tcPr>
          <w:p w14:paraId="1D651C0D" w14:textId="6BB81489" w:rsidR="00AF3645" w:rsidRPr="00620657" w:rsidRDefault="00AF3645">
            <w:r w:rsidRPr="00620657">
              <w:t>Rodzaj skrzyni biegów - manualna</w:t>
            </w:r>
          </w:p>
        </w:tc>
      </w:tr>
      <w:tr w:rsidR="00AF3645" w:rsidRPr="005960F9" w14:paraId="57CEFE01" w14:textId="77777777" w:rsidTr="00AF3645">
        <w:trPr>
          <w:trHeight w:val="420"/>
        </w:trPr>
        <w:tc>
          <w:tcPr>
            <w:tcW w:w="7689" w:type="dxa"/>
            <w:gridSpan w:val="2"/>
            <w:hideMark/>
          </w:tcPr>
          <w:p w14:paraId="45D6AD9B" w14:textId="0CB3B6DF" w:rsidR="00AF3645" w:rsidRPr="00620657" w:rsidRDefault="00AF3645">
            <w:r w:rsidRPr="00620657">
              <w:t xml:space="preserve">Wersja nadwoziowa </w:t>
            </w:r>
            <w:r w:rsidR="00FB6ACC" w:rsidRPr="00620657">
              <w:t>–</w:t>
            </w:r>
            <w:r w:rsidRPr="00620657">
              <w:t xml:space="preserve"> </w:t>
            </w:r>
            <w:r w:rsidR="00FB6ACC" w:rsidRPr="00620657">
              <w:t>5 drzwiowy</w:t>
            </w:r>
          </w:p>
        </w:tc>
      </w:tr>
      <w:tr w:rsidR="00AF3645" w:rsidRPr="005960F9" w14:paraId="5AE20AF7" w14:textId="77777777" w:rsidTr="00AF3645">
        <w:trPr>
          <w:trHeight w:val="420"/>
        </w:trPr>
        <w:tc>
          <w:tcPr>
            <w:tcW w:w="7689" w:type="dxa"/>
            <w:gridSpan w:val="2"/>
            <w:hideMark/>
          </w:tcPr>
          <w:p w14:paraId="259EDF1C" w14:textId="0FC3BE2D" w:rsidR="00AF3645" w:rsidRPr="00620657" w:rsidRDefault="00AF3645">
            <w:r w:rsidRPr="00620657">
              <w:t xml:space="preserve">Maksymalne średnie spalanie (WLTP) - </w:t>
            </w:r>
            <w:r w:rsidR="006552E6">
              <w:t>8</w:t>
            </w:r>
            <w:r w:rsidRPr="00620657">
              <w:t>,0 l/100 km</w:t>
            </w:r>
          </w:p>
        </w:tc>
      </w:tr>
      <w:tr w:rsidR="00AF3645" w:rsidRPr="005960F9" w14:paraId="09B1F3B7" w14:textId="77777777" w:rsidTr="00AF3645">
        <w:trPr>
          <w:trHeight w:val="420"/>
        </w:trPr>
        <w:tc>
          <w:tcPr>
            <w:tcW w:w="7689" w:type="dxa"/>
            <w:gridSpan w:val="2"/>
            <w:hideMark/>
          </w:tcPr>
          <w:p w14:paraId="15CA3723" w14:textId="7BC77680" w:rsidR="00AF3645" w:rsidRPr="00620657" w:rsidRDefault="00AF3645">
            <w:r w:rsidRPr="00620657">
              <w:lastRenderedPageBreak/>
              <w:t>Maksymalna średnia emisja CO2 (WLTP) - 1</w:t>
            </w:r>
            <w:r w:rsidR="006552E6">
              <w:t>8</w:t>
            </w:r>
            <w:r w:rsidRPr="00620657">
              <w:t>0 g/CO2 km</w:t>
            </w:r>
          </w:p>
        </w:tc>
      </w:tr>
      <w:tr w:rsidR="00AF3645" w:rsidRPr="005960F9" w14:paraId="72476732" w14:textId="77777777" w:rsidTr="00AF3645">
        <w:trPr>
          <w:trHeight w:val="420"/>
        </w:trPr>
        <w:tc>
          <w:tcPr>
            <w:tcW w:w="7689" w:type="dxa"/>
            <w:gridSpan w:val="2"/>
            <w:hideMark/>
          </w:tcPr>
          <w:p w14:paraId="3521F1D6" w14:textId="77777777" w:rsidR="00AF3645" w:rsidRPr="00620657" w:rsidRDefault="00AF3645">
            <w:r w:rsidRPr="00620657">
              <w:t>Norma emisji spalin Euro 6</w:t>
            </w:r>
          </w:p>
        </w:tc>
      </w:tr>
      <w:tr w:rsidR="005960F9" w:rsidRPr="005960F9" w14:paraId="7A1ADC47" w14:textId="77777777" w:rsidTr="00AF3645">
        <w:trPr>
          <w:trHeight w:val="499"/>
        </w:trPr>
        <w:tc>
          <w:tcPr>
            <w:tcW w:w="7689" w:type="dxa"/>
            <w:gridSpan w:val="2"/>
            <w:vMerge w:val="restart"/>
            <w:vAlign w:val="center"/>
            <w:hideMark/>
          </w:tcPr>
          <w:p w14:paraId="4AA369B3" w14:textId="61C5D9C5" w:rsidR="00FA1888" w:rsidRPr="00E35061" w:rsidRDefault="005960F9" w:rsidP="00FA1888">
            <w:pPr>
              <w:rPr>
                <w:b/>
                <w:bCs/>
              </w:rPr>
            </w:pPr>
            <w:r w:rsidRPr="005960F9">
              <w:rPr>
                <w:b/>
                <w:bCs/>
              </w:rPr>
              <w:t>WYPOSAŻENIE Z ZAKRESU BIEZPIECZEŃSTWA</w:t>
            </w:r>
          </w:p>
        </w:tc>
      </w:tr>
      <w:tr w:rsidR="005960F9" w:rsidRPr="005960F9" w14:paraId="59153111" w14:textId="77777777" w:rsidTr="00AF3645">
        <w:trPr>
          <w:trHeight w:val="499"/>
        </w:trPr>
        <w:tc>
          <w:tcPr>
            <w:tcW w:w="7689" w:type="dxa"/>
            <w:gridSpan w:val="2"/>
            <w:vMerge/>
            <w:hideMark/>
          </w:tcPr>
          <w:p w14:paraId="73819157" w14:textId="77777777" w:rsidR="005960F9" w:rsidRPr="005960F9" w:rsidRDefault="005960F9">
            <w:pPr>
              <w:rPr>
                <w:b/>
                <w:bCs/>
              </w:rPr>
            </w:pPr>
          </w:p>
        </w:tc>
      </w:tr>
      <w:tr w:rsidR="005960F9" w:rsidRPr="005960F9" w14:paraId="7EB35BCF" w14:textId="77777777" w:rsidTr="00391228">
        <w:trPr>
          <w:trHeight w:val="402"/>
        </w:trPr>
        <w:tc>
          <w:tcPr>
            <w:tcW w:w="541" w:type="dxa"/>
            <w:noWrap/>
            <w:hideMark/>
          </w:tcPr>
          <w:p w14:paraId="3015DA00" w14:textId="419AB99C" w:rsidR="005960F9" w:rsidRPr="005960F9" w:rsidRDefault="00FD66D7" w:rsidP="005960F9">
            <w:r>
              <w:t>1</w:t>
            </w:r>
            <w:r w:rsidR="005960F9" w:rsidRPr="005960F9">
              <w:t>.</w:t>
            </w:r>
          </w:p>
        </w:tc>
        <w:tc>
          <w:tcPr>
            <w:tcW w:w="7148" w:type="dxa"/>
            <w:noWrap/>
            <w:hideMark/>
          </w:tcPr>
          <w:p w14:paraId="5159113C" w14:textId="77777777" w:rsidR="005960F9" w:rsidRPr="005960F9" w:rsidRDefault="005960F9">
            <w:r w:rsidRPr="005960F9">
              <w:t>Centralny zamek z pilotem</w:t>
            </w:r>
          </w:p>
        </w:tc>
      </w:tr>
      <w:tr w:rsidR="005960F9" w:rsidRPr="005960F9" w14:paraId="0FACEB5E" w14:textId="77777777" w:rsidTr="00391228">
        <w:trPr>
          <w:trHeight w:val="402"/>
        </w:trPr>
        <w:tc>
          <w:tcPr>
            <w:tcW w:w="541" w:type="dxa"/>
            <w:noWrap/>
            <w:hideMark/>
          </w:tcPr>
          <w:p w14:paraId="41D5FD66" w14:textId="1AFE9163" w:rsidR="005960F9" w:rsidRPr="005960F9" w:rsidRDefault="00FD66D7" w:rsidP="005960F9">
            <w:r>
              <w:t>2</w:t>
            </w:r>
            <w:r w:rsidR="005960F9" w:rsidRPr="005960F9">
              <w:t>.</w:t>
            </w:r>
          </w:p>
        </w:tc>
        <w:tc>
          <w:tcPr>
            <w:tcW w:w="7148" w:type="dxa"/>
            <w:hideMark/>
          </w:tcPr>
          <w:p w14:paraId="49670CCB" w14:textId="7F7A45CA" w:rsidR="005960F9" w:rsidRPr="005960F9" w:rsidRDefault="005960F9">
            <w:r w:rsidRPr="005960F9">
              <w:t xml:space="preserve">Minimum </w:t>
            </w:r>
            <w:r w:rsidR="006552E6">
              <w:t>4</w:t>
            </w:r>
            <w:r w:rsidRPr="005960F9">
              <w:t xml:space="preserve"> poduszek powietrznych (dwie czołowe przednie, dwie boczne przednie)</w:t>
            </w:r>
          </w:p>
        </w:tc>
      </w:tr>
      <w:tr w:rsidR="00391228" w:rsidRPr="005960F9" w14:paraId="55076870" w14:textId="77777777" w:rsidTr="00391228">
        <w:trPr>
          <w:trHeight w:val="402"/>
        </w:trPr>
        <w:tc>
          <w:tcPr>
            <w:tcW w:w="7689" w:type="dxa"/>
            <w:gridSpan w:val="2"/>
            <w:hideMark/>
          </w:tcPr>
          <w:p w14:paraId="3E925729" w14:textId="77777777" w:rsidR="00391228" w:rsidRPr="005960F9" w:rsidRDefault="00391228" w:rsidP="005960F9">
            <w:pPr>
              <w:rPr>
                <w:b/>
                <w:bCs/>
              </w:rPr>
            </w:pPr>
            <w:r w:rsidRPr="005960F9">
              <w:rPr>
                <w:b/>
                <w:bCs/>
              </w:rPr>
              <w:t>WYPOSAŻENIE Z ZAKRESU KOMFORTU</w:t>
            </w:r>
          </w:p>
        </w:tc>
      </w:tr>
      <w:tr w:rsidR="00391228" w:rsidRPr="005960F9" w14:paraId="0476F596" w14:textId="77777777" w:rsidTr="00391228">
        <w:trPr>
          <w:trHeight w:val="402"/>
        </w:trPr>
        <w:tc>
          <w:tcPr>
            <w:tcW w:w="541" w:type="dxa"/>
            <w:noWrap/>
            <w:hideMark/>
          </w:tcPr>
          <w:p w14:paraId="183E63A3" w14:textId="5DAECFB8" w:rsidR="00391228" w:rsidRPr="005960F9" w:rsidRDefault="00FD66D7" w:rsidP="005960F9">
            <w:r>
              <w:t>3</w:t>
            </w:r>
            <w:r w:rsidR="00391228" w:rsidRPr="005960F9">
              <w:t>.</w:t>
            </w:r>
          </w:p>
        </w:tc>
        <w:tc>
          <w:tcPr>
            <w:tcW w:w="7148" w:type="dxa"/>
            <w:noWrap/>
            <w:hideMark/>
          </w:tcPr>
          <w:p w14:paraId="2C811A9D" w14:textId="77777777" w:rsidR="00391228" w:rsidRPr="005960F9" w:rsidRDefault="00391228">
            <w:r w:rsidRPr="005960F9">
              <w:t xml:space="preserve">Elektrycznie sterowane szyby boczne z przodu </w:t>
            </w:r>
          </w:p>
        </w:tc>
      </w:tr>
      <w:tr w:rsidR="00391228" w:rsidRPr="005960F9" w14:paraId="02CC6E8F" w14:textId="77777777" w:rsidTr="00391228">
        <w:trPr>
          <w:trHeight w:val="402"/>
        </w:trPr>
        <w:tc>
          <w:tcPr>
            <w:tcW w:w="541" w:type="dxa"/>
            <w:noWrap/>
            <w:hideMark/>
          </w:tcPr>
          <w:p w14:paraId="62B831F7" w14:textId="09F9EB55" w:rsidR="00391228" w:rsidRPr="005960F9" w:rsidRDefault="00FD66D7" w:rsidP="005960F9">
            <w:r>
              <w:t>4</w:t>
            </w:r>
            <w:r w:rsidR="00391228" w:rsidRPr="005960F9">
              <w:t>.</w:t>
            </w:r>
          </w:p>
        </w:tc>
        <w:tc>
          <w:tcPr>
            <w:tcW w:w="7148" w:type="dxa"/>
            <w:noWrap/>
            <w:hideMark/>
          </w:tcPr>
          <w:p w14:paraId="4F61AC98" w14:textId="3FD9EB3D" w:rsidR="00391228" w:rsidRPr="005960F9" w:rsidRDefault="00391228">
            <w:r w:rsidRPr="005960F9">
              <w:t xml:space="preserve">Elektrycznie sterowane lusterka boczne </w:t>
            </w:r>
          </w:p>
        </w:tc>
      </w:tr>
      <w:tr w:rsidR="00391228" w:rsidRPr="005960F9" w14:paraId="3B72ECD8" w14:textId="77777777" w:rsidTr="00391228">
        <w:trPr>
          <w:trHeight w:val="402"/>
        </w:trPr>
        <w:tc>
          <w:tcPr>
            <w:tcW w:w="541" w:type="dxa"/>
            <w:noWrap/>
            <w:hideMark/>
          </w:tcPr>
          <w:p w14:paraId="77BA15EC" w14:textId="6699A8C3" w:rsidR="00391228" w:rsidRPr="005960F9" w:rsidRDefault="00FD66D7" w:rsidP="005960F9">
            <w:r>
              <w:t>5</w:t>
            </w:r>
            <w:r w:rsidR="00391228" w:rsidRPr="005960F9">
              <w:t>.</w:t>
            </w:r>
          </w:p>
        </w:tc>
        <w:tc>
          <w:tcPr>
            <w:tcW w:w="7148" w:type="dxa"/>
            <w:noWrap/>
            <w:hideMark/>
          </w:tcPr>
          <w:p w14:paraId="38E804DC" w14:textId="77777777" w:rsidR="00391228" w:rsidRPr="005960F9" w:rsidRDefault="00391228">
            <w:r w:rsidRPr="005960F9">
              <w:t>Dwupoziomowa regulacja kolumny kierownicy</w:t>
            </w:r>
          </w:p>
        </w:tc>
      </w:tr>
      <w:tr w:rsidR="00391228" w:rsidRPr="005960F9" w14:paraId="02BDB913" w14:textId="77777777" w:rsidTr="00391228">
        <w:trPr>
          <w:trHeight w:val="402"/>
        </w:trPr>
        <w:tc>
          <w:tcPr>
            <w:tcW w:w="541" w:type="dxa"/>
            <w:noWrap/>
            <w:hideMark/>
          </w:tcPr>
          <w:p w14:paraId="42F4DCA1" w14:textId="14A7DEC2" w:rsidR="00391228" w:rsidRPr="005960F9" w:rsidRDefault="00FD66D7" w:rsidP="005960F9">
            <w:r>
              <w:t>6</w:t>
            </w:r>
            <w:r w:rsidR="00391228" w:rsidRPr="005960F9">
              <w:t>.</w:t>
            </w:r>
          </w:p>
        </w:tc>
        <w:tc>
          <w:tcPr>
            <w:tcW w:w="7148" w:type="dxa"/>
            <w:noWrap/>
            <w:hideMark/>
          </w:tcPr>
          <w:p w14:paraId="46C0F53D" w14:textId="77777777" w:rsidR="00391228" w:rsidRPr="005960F9" w:rsidRDefault="00391228" w:rsidP="005960F9">
            <w:r w:rsidRPr="005960F9">
              <w:t>Fotel kierowcy z regulacją wysokości</w:t>
            </w:r>
          </w:p>
        </w:tc>
      </w:tr>
      <w:tr w:rsidR="00391228" w:rsidRPr="005960F9" w14:paraId="15CFEBCB" w14:textId="77777777" w:rsidTr="00391228">
        <w:trPr>
          <w:trHeight w:val="402"/>
        </w:trPr>
        <w:tc>
          <w:tcPr>
            <w:tcW w:w="541" w:type="dxa"/>
            <w:noWrap/>
            <w:hideMark/>
          </w:tcPr>
          <w:p w14:paraId="6477666D" w14:textId="776BA8FF" w:rsidR="00391228" w:rsidRPr="005960F9" w:rsidRDefault="00FD66D7" w:rsidP="005960F9">
            <w:r>
              <w:t>7</w:t>
            </w:r>
            <w:r w:rsidR="00391228" w:rsidRPr="005960F9">
              <w:t>.</w:t>
            </w:r>
          </w:p>
        </w:tc>
        <w:tc>
          <w:tcPr>
            <w:tcW w:w="7148" w:type="dxa"/>
            <w:noWrap/>
            <w:hideMark/>
          </w:tcPr>
          <w:p w14:paraId="53A14F45" w14:textId="6CC6FE29" w:rsidR="00391228" w:rsidRPr="005960F9" w:rsidRDefault="00391228">
            <w:r w:rsidRPr="005960F9">
              <w:t>Klimatyzacja manualna</w:t>
            </w:r>
          </w:p>
        </w:tc>
      </w:tr>
      <w:tr w:rsidR="00391228" w:rsidRPr="005960F9" w14:paraId="7443FD25" w14:textId="77777777" w:rsidTr="00391228">
        <w:trPr>
          <w:trHeight w:val="402"/>
        </w:trPr>
        <w:tc>
          <w:tcPr>
            <w:tcW w:w="541" w:type="dxa"/>
            <w:noWrap/>
            <w:hideMark/>
          </w:tcPr>
          <w:p w14:paraId="64957F1E" w14:textId="5D25A637" w:rsidR="00391228" w:rsidRPr="005960F9" w:rsidRDefault="00FD66D7" w:rsidP="005960F9">
            <w:r>
              <w:t>8</w:t>
            </w:r>
            <w:r w:rsidR="00391228" w:rsidRPr="005960F9">
              <w:t>.</w:t>
            </w:r>
          </w:p>
        </w:tc>
        <w:tc>
          <w:tcPr>
            <w:tcW w:w="7148" w:type="dxa"/>
            <w:noWrap/>
            <w:hideMark/>
          </w:tcPr>
          <w:p w14:paraId="563AA0D3" w14:textId="77777777" w:rsidR="00391228" w:rsidRPr="005960F9" w:rsidRDefault="00391228">
            <w:r w:rsidRPr="005960F9">
              <w:t>Radioodtwarzacz + Bluetooth</w:t>
            </w:r>
          </w:p>
        </w:tc>
      </w:tr>
      <w:tr w:rsidR="00391228" w:rsidRPr="005960F9" w14:paraId="5E5D8182" w14:textId="77777777" w:rsidTr="00391228">
        <w:trPr>
          <w:trHeight w:val="402"/>
        </w:trPr>
        <w:tc>
          <w:tcPr>
            <w:tcW w:w="7689" w:type="dxa"/>
            <w:gridSpan w:val="2"/>
            <w:hideMark/>
          </w:tcPr>
          <w:p w14:paraId="31509DD0" w14:textId="77777777" w:rsidR="00391228" w:rsidRPr="005960F9" w:rsidRDefault="00391228" w:rsidP="005960F9">
            <w:pPr>
              <w:rPr>
                <w:b/>
                <w:bCs/>
              </w:rPr>
            </w:pPr>
            <w:r w:rsidRPr="005960F9">
              <w:rPr>
                <w:b/>
                <w:bCs/>
              </w:rPr>
              <w:t>WYPOSAŻENIE FUNKCJONALNE</w:t>
            </w:r>
          </w:p>
        </w:tc>
      </w:tr>
      <w:tr w:rsidR="00FD66D7" w:rsidRPr="005960F9" w14:paraId="6917E2E1" w14:textId="77777777" w:rsidTr="00391228">
        <w:trPr>
          <w:trHeight w:val="402"/>
        </w:trPr>
        <w:tc>
          <w:tcPr>
            <w:tcW w:w="541" w:type="dxa"/>
            <w:noWrap/>
            <w:hideMark/>
          </w:tcPr>
          <w:p w14:paraId="40C19C61" w14:textId="01B190CB" w:rsidR="00FD66D7" w:rsidRPr="005960F9" w:rsidRDefault="00FD66D7" w:rsidP="00FD66D7">
            <w:r>
              <w:t>9.</w:t>
            </w:r>
          </w:p>
        </w:tc>
        <w:tc>
          <w:tcPr>
            <w:tcW w:w="7148" w:type="dxa"/>
            <w:noWrap/>
            <w:hideMark/>
          </w:tcPr>
          <w:p w14:paraId="5E991BE3" w14:textId="20003453" w:rsidR="00FD66D7" w:rsidRPr="00FD66D7" w:rsidRDefault="00FD66D7" w:rsidP="00FD66D7">
            <w:pPr>
              <w:rPr>
                <w:bCs/>
              </w:rPr>
            </w:pPr>
            <w:r w:rsidRPr="00FD66D7">
              <w:rPr>
                <w:rFonts w:ascii="Open Sans" w:hAnsi="Open Sans" w:cs="Open Sans"/>
                <w:bCs/>
                <w:sz w:val="20"/>
              </w:rPr>
              <w:t>Koło zapasowe pełnowymiarowe, dojazdowe lub zestaw naprawczy</w:t>
            </w:r>
          </w:p>
        </w:tc>
      </w:tr>
      <w:tr w:rsidR="00FD66D7" w:rsidRPr="005960F9" w14:paraId="41461B9C" w14:textId="77777777" w:rsidTr="00391228">
        <w:trPr>
          <w:trHeight w:val="402"/>
        </w:trPr>
        <w:tc>
          <w:tcPr>
            <w:tcW w:w="541" w:type="dxa"/>
            <w:noWrap/>
            <w:hideMark/>
          </w:tcPr>
          <w:p w14:paraId="5467B9AA" w14:textId="3D588C44" w:rsidR="00FD66D7" w:rsidRPr="005960F9" w:rsidRDefault="00FD66D7" w:rsidP="00FD66D7">
            <w:r w:rsidRPr="005960F9">
              <w:t>1</w:t>
            </w:r>
            <w:r>
              <w:t>0</w:t>
            </w:r>
            <w:r w:rsidRPr="005960F9">
              <w:t>.</w:t>
            </w:r>
          </w:p>
        </w:tc>
        <w:tc>
          <w:tcPr>
            <w:tcW w:w="7148" w:type="dxa"/>
            <w:noWrap/>
            <w:hideMark/>
          </w:tcPr>
          <w:p w14:paraId="2A4A8620" w14:textId="4ABA644A" w:rsidR="00FD66D7" w:rsidRPr="005960F9" w:rsidRDefault="00FD66D7" w:rsidP="00FD66D7">
            <w:r w:rsidRPr="005960F9">
              <w:t xml:space="preserve">Dywaniki gumowe </w:t>
            </w:r>
            <w:r>
              <w:t>i welurowe</w:t>
            </w:r>
          </w:p>
        </w:tc>
      </w:tr>
      <w:tr w:rsidR="00FD66D7" w:rsidRPr="005960F9" w14:paraId="763D7CED" w14:textId="77777777" w:rsidTr="00391228">
        <w:trPr>
          <w:trHeight w:val="402"/>
        </w:trPr>
        <w:tc>
          <w:tcPr>
            <w:tcW w:w="7689" w:type="dxa"/>
            <w:gridSpan w:val="2"/>
            <w:hideMark/>
          </w:tcPr>
          <w:p w14:paraId="360A6F8D" w14:textId="77777777" w:rsidR="00FD66D7" w:rsidRPr="005960F9" w:rsidRDefault="00FD66D7" w:rsidP="00FD66D7">
            <w:pPr>
              <w:rPr>
                <w:b/>
                <w:bCs/>
              </w:rPr>
            </w:pPr>
            <w:r w:rsidRPr="005960F9">
              <w:rPr>
                <w:b/>
                <w:bCs/>
              </w:rPr>
              <w:t>GWARANCJA</w:t>
            </w:r>
          </w:p>
        </w:tc>
      </w:tr>
      <w:tr w:rsidR="00FD66D7" w:rsidRPr="005960F9" w14:paraId="32ADD7BC" w14:textId="77777777" w:rsidTr="00391228">
        <w:trPr>
          <w:trHeight w:val="402"/>
        </w:trPr>
        <w:tc>
          <w:tcPr>
            <w:tcW w:w="541" w:type="dxa"/>
            <w:noWrap/>
            <w:hideMark/>
          </w:tcPr>
          <w:p w14:paraId="2FEE9971" w14:textId="2BAA5BC8" w:rsidR="00FD66D7" w:rsidRPr="005960F9" w:rsidRDefault="00FD66D7" w:rsidP="00FD66D7">
            <w:r w:rsidRPr="005960F9">
              <w:t>1</w:t>
            </w:r>
            <w:r>
              <w:t>2</w:t>
            </w:r>
            <w:r w:rsidRPr="005960F9">
              <w:t>.</w:t>
            </w:r>
          </w:p>
        </w:tc>
        <w:tc>
          <w:tcPr>
            <w:tcW w:w="7148" w:type="dxa"/>
            <w:hideMark/>
          </w:tcPr>
          <w:p w14:paraId="6F815BF0" w14:textId="1ACEF68B" w:rsidR="00FD66D7" w:rsidRPr="005960F9" w:rsidRDefault="00FD66D7" w:rsidP="00FD66D7">
            <w:r w:rsidRPr="005960F9">
              <w:t>Gwarancja mechaniczna - min. 2</w:t>
            </w:r>
            <w:r w:rsidR="008A1A13">
              <w:t xml:space="preserve"> lub</w:t>
            </w:r>
            <w:r>
              <w:t xml:space="preserve"> 3 lub 4</w:t>
            </w:r>
            <w:r w:rsidRPr="005960F9">
              <w:t xml:space="preserve"> lata</w:t>
            </w:r>
          </w:p>
        </w:tc>
      </w:tr>
      <w:tr w:rsidR="00FD66D7" w:rsidRPr="005960F9" w14:paraId="2316EF7F" w14:textId="77777777" w:rsidTr="00391228">
        <w:trPr>
          <w:trHeight w:val="402"/>
        </w:trPr>
        <w:tc>
          <w:tcPr>
            <w:tcW w:w="541" w:type="dxa"/>
            <w:noWrap/>
            <w:hideMark/>
          </w:tcPr>
          <w:p w14:paraId="523A0BC8" w14:textId="66F2A400" w:rsidR="00FD66D7" w:rsidRPr="005960F9" w:rsidRDefault="00FD66D7" w:rsidP="00FD66D7">
            <w:r w:rsidRPr="005960F9">
              <w:t>1</w:t>
            </w:r>
            <w:r>
              <w:t>4</w:t>
            </w:r>
            <w:r w:rsidRPr="005960F9">
              <w:t>.</w:t>
            </w:r>
          </w:p>
        </w:tc>
        <w:tc>
          <w:tcPr>
            <w:tcW w:w="7148" w:type="dxa"/>
            <w:hideMark/>
          </w:tcPr>
          <w:p w14:paraId="17E2D23F" w14:textId="77777777" w:rsidR="00FD66D7" w:rsidRPr="005960F9" w:rsidRDefault="00FD66D7" w:rsidP="00FD66D7">
            <w:r w:rsidRPr="005960F9">
              <w:t>Gwarancja na lakier - min. 2 lata</w:t>
            </w:r>
          </w:p>
        </w:tc>
      </w:tr>
      <w:tr w:rsidR="00FD66D7" w:rsidRPr="005960F9" w14:paraId="28477F79" w14:textId="77777777" w:rsidTr="00391228">
        <w:trPr>
          <w:trHeight w:val="402"/>
        </w:trPr>
        <w:tc>
          <w:tcPr>
            <w:tcW w:w="541" w:type="dxa"/>
            <w:noWrap/>
            <w:hideMark/>
          </w:tcPr>
          <w:p w14:paraId="41EEAD2F" w14:textId="2E0E7B77" w:rsidR="00FD66D7" w:rsidRPr="005960F9" w:rsidRDefault="00FD66D7" w:rsidP="00FD66D7">
            <w:r w:rsidRPr="005960F9">
              <w:t>1</w:t>
            </w:r>
            <w:r>
              <w:t>5</w:t>
            </w:r>
            <w:r w:rsidRPr="005960F9">
              <w:t>.</w:t>
            </w:r>
          </w:p>
        </w:tc>
        <w:tc>
          <w:tcPr>
            <w:tcW w:w="7148" w:type="dxa"/>
            <w:hideMark/>
          </w:tcPr>
          <w:p w14:paraId="7C76B9F0" w14:textId="77777777" w:rsidR="00FD66D7" w:rsidRPr="005960F9" w:rsidRDefault="00FD66D7" w:rsidP="00FD66D7">
            <w:r w:rsidRPr="005960F9">
              <w:t>Gwarancja na perforację- min. 6 lat</w:t>
            </w:r>
          </w:p>
        </w:tc>
      </w:tr>
      <w:tr w:rsidR="00FD66D7" w:rsidRPr="005960F9" w14:paraId="7EED137B" w14:textId="77777777" w:rsidTr="00391228">
        <w:trPr>
          <w:trHeight w:val="402"/>
        </w:trPr>
        <w:tc>
          <w:tcPr>
            <w:tcW w:w="541" w:type="dxa"/>
            <w:noWrap/>
            <w:hideMark/>
          </w:tcPr>
          <w:p w14:paraId="59F2065E" w14:textId="5FBEFC9B" w:rsidR="00FD66D7" w:rsidRPr="005960F9" w:rsidRDefault="00FD66D7" w:rsidP="00FD66D7">
            <w:r>
              <w:t>16</w:t>
            </w:r>
            <w:r w:rsidRPr="005960F9">
              <w:t>.</w:t>
            </w:r>
          </w:p>
        </w:tc>
        <w:tc>
          <w:tcPr>
            <w:tcW w:w="7148" w:type="dxa"/>
            <w:hideMark/>
          </w:tcPr>
          <w:p w14:paraId="34EB33F1" w14:textId="77777777" w:rsidR="00FD66D7" w:rsidRPr="005960F9" w:rsidRDefault="00FD66D7" w:rsidP="00FD66D7">
            <w:r w:rsidRPr="005960F9">
              <w:t>Gwarancja assistance - min. 2 lata</w:t>
            </w:r>
          </w:p>
        </w:tc>
      </w:tr>
    </w:tbl>
    <w:p w14:paraId="088CFB4A" w14:textId="77777777" w:rsidR="005960F9" w:rsidRDefault="005960F9" w:rsidP="000F6AEE"/>
    <w:p w14:paraId="3A3C73DA" w14:textId="77777777" w:rsidR="00A17D05" w:rsidRDefault="00A17D05" w:rsidP="000F6AEE"/>
    <w:p w14:paraId="1D32A39B" w14:textId="5E22D362" w:rsidR="00535AFA" w:rsidRDefault="00535AFA"/>
    <w:sectPr w:rsidR="00535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EE"/>
    <w:rsid w:val="000F6AEE"/>
    <w:rsid w:val="00105CB4"/>
    <w:rsid w:val="00142EFB"/>
    <w:rsid w:val="00164CFA"/>
    <w:rsid w:val="0019029B"/>
    <w:rsid w:val="00351CA9"/>
    <w:rsid w:val="00391228"/>
    <w:rsid w:val="0046270D"/>
    <w:rsid w:val="00535AFA"/>
    <w:rsid w:val="005960F9"/>
    <w:rsid w:val="00620657"/>
    <w:rsid w:val="00650A52"/>
    <w:rsid w:val="00650C8E"/>
    <w:rsid w:val="006552E6"/>
    <w:rsid w:val="008A1679"/>
    <w:rsid w:val="008A1A13"/>
    <w:rsid w:val="009F1464"/>
    <w:rsid w:val="00A17D05"/>
    <w:rsid w:val="00AD4CCB"/>
    <w:rsid w:val="00AF3645"/>
    <w:rsid w:val="00B014BF"/>
    <w:rsid w:val="00B66186"/>
    <w:rsid w:val="00B852B7"/>
    <w:rsid w:val="00C95C17"/>
    <w:rsid w:val="00D032A3"/>
    <w:rsid w:val="00E35061"/>
    <w:rsid w:val="00EF4F29"/>
    <w:rsid w:val="00FA1888"/>
    <w:rsid w:val="00FB6ACC"/>
    <w:rsid w:val="00FD66D7"/>
    <w:rsid w:val="00FE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F1DD"/>
  <w15:chartTrackingRefBased/>
  <w15:docId w15:val="{42CB92AB-B145-4043-9C62-4F1D2BE8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6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6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6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6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6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6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6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6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6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6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6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6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6A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6A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6A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6A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6A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6A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6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6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6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6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6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6A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6A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6A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6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6A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6AE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9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Robert</dc:creator>
  <cp:keywords/>
  <dc:description/>
  <cp:lastModifiedBy>Rzeźnicki Piotr</cp:lastModifiedBy>
  <cp:revision>2</cp:revision>
  <dcterms:created xsi:type="dcterms:W3CDTF">2025-11-19T13:01:00Z</dcterms:created>
  <dcterms:modified xsi:type="dcterms:W3CDTF">2025-11-19T13:01:00Z</dcterms:modified>
</cp:coreProperties>
</file>