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1F" w:rsidRPr="00206B0D" w:rsidRDefault="00A478DC" w:rsidP="00206B0D">
      <w:pPr>
        <w:spacing w:after="0" w:line="240" w:lineRule="auto"/>
        <w:jc w:val="both"/>
        <w:rPr>
          <w:b/>
          <w:sz w:val="24"/>
          <w:szCs w:val="24"/>
        </w:rPr>
      </w:pPr>
      <w:r w:rsidRPr="00206B0D">
        <w:rPr>
          <w:b/>
          <w:sz w:val="24"/>
          <w:szCs w:val="24"/>
        </w:rPr>
        <w:t>Kolejne zatrzymania i zarzuty w sprawi</w:t>
      </w:r>
      <w:r w:rsidR="0057591F" w:rsidRPr="00206B0D">
        <w:rPr>
          <w:b/>
          <w:sz w:val="24"/>
          <w:szCs w:val="24"/>
        </w:rPr>
        <w:t>e</w:t>
      </w:r>
      <w:r w:rsidR="003762A7" w:rsidRPr="00206B0D">
        <w:rPr>
          <w:b/>
          <w:sz w:val="24"/>
          <w:szCs w:val="24"/>
        </w:rPr>
        <w:t xml:space="preserve"> wyłudzenia podatku VAT przez z</w:t>
      </w:r>
      <w:r w:rsidR="006C64CE" w:rsidRPr="00206B0D">
        <w:rPr>
          <w:b/>
          <w:sz w:val="24"/>
          <w:szCs w:val="24"/>
        </w:rPr>
        <w:t>organizowan</w:t>
      </w:r>
      <w:r w:rsidR="003762A7" w:rsidRPr="00206B0D">
        <w:rPr>
          <w:b/>
          <w:sz w:val="24"/>
          <w:szCs w:val="24"/>
        </w:rPr>
        <w:t>ą</w:t>
      </w:r>
      <w:r w:rsidR="006C64CE" w:rsidRPr="00206B0D">
        <w:rPr>
          <w:b/>
          <w:sz w:val="24"/>
          <w:szCs w:val="24"/>
        </w:rPr>
        <w:t xml:space="preserve"> grup</w:t>
      </w:r>
      <w:r w:rsidR="003762A7" w:rsidRPr="00206B0D">
        <w:rPr>
          <w:b/>
          <w:sz w:val="24"/>
          <w:szCs w:val="24"/>
        </w:rPr>
        <w:t>ę</w:t>
      </w:r>
      <w:r w:rsidR="006C64CE" w:rsidRPr="00206B0D">
        <w:rPr>
          <w:b/>
          <w:sz w:val="24"/>
          <w:szCs w:val="24"/>
        </w:rPr>
        <w:t xml:space="preserve"> przestępcz</w:t>
      </w:r>
      <w:r w:rsidR="003762A7" w:rsidRPr="00206B0D">
        <w:rPr>
          <w:b/>
          <w:sz w:val="24"/>
          <w:szCs w:val="24"/>
        </w:rPr>
        <w:t>ą</w:t>
      </w:r>
      <w:r w:rsidR="006C64CE" w:rsidRPr="00206B0D">
        <w:rPr>
          <w:b/>
          <w:sz w:val="24"/>
          <w:szCs w:val="24"/>
        </w:rPr>
        <w:t xml:space="preserve"> </w:t>
      </w:r>
      <w:r w:rsidR="003762A7" w:rsidRPr="00206B0D">
        <w:rPr>
          <w:b/>
          <w:sz w:val="24"/>
          <w:szCs w:val="24"/>
        </w:rPr>
        <w:t>p</w:t>
      </w:r>
      <w:r w:rsidR="006C64CE" w:rsidRPr="00206B0D">
        <w:rPr>
          <w:b/>
          <w:sz w:val="24"/>
          <w:szCs w:val="24"/>
        </w:rPr>
        <w:t xml:space="preserve">ozorującej </w:t>
      </w:r>
      <w:r w:rsidR="003762A7" w:rsidRPr="00206B0D">
        <w:rPr>
          <w:b/>
          <w:sz w:val="24"/>
          <w:szCs w:val="24"/>
        </w:rPr>
        <w:t xml:space="preserve">handel panelami fotowoltaicznymi </w:t>
      </w:r>
    </w:p>
    <w:p w:rsidR="003762A7" w:rsidRPr="00206B0D" w:rsidRDefault="003762A7" w:rsidP="00206B0D">
      <w:pPr>
        <w:spacing w:after="0" w:line="240" w:lineRule="auto"/>
        <w:jc w:val="both"/>
        <w:rPr>
          <w:b/>
          <w:sz w:val="24"/>
          <w:szCs w:val="24"/>
        </w:rPr>
      </w:pPr>
    </w:p>
    <w:p w:rsidR="00B071AB" w:rsidRPr="00206B0D" w:rsidRDefault="00B071AB" w:rsidP="00206B0D">
      <w:pPr>
        <w:spacing w:after="0" w:line="240" w:lineRule="auto"/>
        <w:jc w:val="both"/>
        <w:rPr>
          <w:b/>
          <w:sz w:val="24"/>
          <w:szCs w:val="24"/>
        </w:rPr>
      </w:pPr>
      <w:r w:rsidRPr="00206B0D">
        <w:rPr>
          <w:b/>
          <w:sz w:val="24"/>
          <w:szCs w:val="24"/>
        </w:rPr>
        <w:t xml:space="preserve">Prokuratura Regionalna w Lublinie nadzoruje śledztwo </w:t>
      </w:r>
      <w:r w:rsidR="00183C95" w:rsidRPr="00206B0D">
        <w:rPr>
          <w:b/>
          <w:sz w:val="24"/>
          <w:szCs w:val="24"/>
        </w:rPr>
        <w:t xml:space="preserve">dotyczące </w:t>
      </w:r>
      <w:r w:rsidRPr="00206B0D">
        <w:rPr>
          <w:b/>
          <w:sz w:val="24"/>
          <w:szCs w:val="24"/>
        </w:rPr>
        <w:t xml:space="preserve">wyłudzenia </w:t>
      </w:r>
      <w:r w:rsidR="006C64CE" w:rsidRPr="00206B0D">
        <w:rPr>
          <w:b/>
          <w:sz w:val="24"/>
          <w:szCs w:val="24"/>
        </w:rPr>
        <w:t>podatku VAT</w:t>
      </w:r>
      <w:r w:rsidRPr="00206B0D">
        <w:rPr>
          <w:b/>
          <w:sz w:val="24"/>
          <w:szCs w:val="24"/>
        </w:rPr>
        <w:t xml:space="preserve"> w związku z </w:t>
      </w:r>
      <w:r w:rsidR="006C64CE" w:rsidRPr="00206B0D">
        <w:rPr>
          <w:b/>
          <w:sz w:val="24"/>
          <w:szCs w:val="24"/>
        </w:rPr>
        <w:t xml:space="preserve">pozorowanym </w:t>
      </w:r>
      <w:r w:rsidR="003762A7" w:rsidRPr="00206B0D">
        <w:rPr>
          <w:b/>
          <w:sz w:val="24"/>
          <w:szCs w:val="24"/>
        </w:rPr>
        <w:t>handlem panelami fotowoltaicznymi</w:t>
      </w:r>
      <w:r w:rsidRPr="00206B0D">
        <w:rPr>
          <w:b/>
          <w:sz w:val="24"/>
          <w:szCs w:val="24"/>
        </w:rPr>
        <w:t xml:space="preserve">. </w:t>
      </w:r>
      <w:r w:rsidR="00A478DC" w:rsidRPr="00206B0D">
        <w:rPr>
          <w:b/>
          <w:sz w:val="24"/>
          <w:szCs w:val="24"/>
        </w:rPr>
        <w:t>Na polec</w:t>
      </w:r>
      <w:r w:rsidRPr="00206B0D">
        <w:rPr>
          <w:b/>
          <w:sz w:val="24"/>
          <w:szCs w:val="24"/>
        </w:rPr>
        <w:t xml:space="preserve">enie prokuratora </w:t>
      </w:r>
      <w:r w:rsidR="00A478DC" w:rsidRPr="00206B0D">
        <w:rPr>
          <w:b/>
          <w:sz w:val="24"/>
          <w:szCs w:val="24"/>
        </w:rPr>
        <w:t>funkcjonariusze CBŚP</w:t>
      </w:r>
      <w:r w:rsidR="003762A7" w:rsidRPr="00206B0D">
        <w:rPr>
          <w:b/>
          <w:sz w:val="24"/>
          <w:szCs w:val="24"/>
        </w:rPr>
        <w:t xml:space="preserve"> z Lublina i Bydgoszczy oraz ABW</w:t>
      </w:r>
      <w:r w:rsidR="007D6EDC">
        <w:rPr>
          <w:b/>
          <w:sz w:val="24"/>
          <w:szCs w:val="24"/>
        </w:rPr>
        <w:t xml:space="preserve"> i UC-S</w:t>
      </w:r>
      <w:r w:rsidR="00F47486">
        <w:rPr>
          <w:b/>
          <w:sz w:val="24"/>
          <w:szCs w:val="24"/>
        </w:rPr>
        <w:t xml:space="preserve"> z Lublina</w:t>
      </w:r>
      <w:r w:rsidR="00A478DC" w:rsidRPr="00206B0D">
        <w:rPr>
          <w:b/>
          <w:sz w:val="24"/>
          <w:szCs w:val="24"/>
        </w:rPr>
        <w:t xml:space="preserve"> </w:t>
      </w:r>
      <w:r w:rsidR="00724BB4">
        <w:rPr>
          <w:b/>
          <w:sz w:val="24"/>
          <w:szCs w:val="24"/>
        </w:rPr>
        <w:t xml:space="preserve">w dniu </w:t>
      </w:r>
      <w:r w:rsidR="00A478DC" w:rsidRPr="00206B0D">
        <w:rPr>
          <w:b/>
          <w:sz w:val="24"/>
          <w:szCs w:val="24"/>
        </w:rPr>
        <w:t>11</w:t>
      </w:r>
      <w:r w:rsidR="003762A7" w:rsidRPr="00206B0D">
        <w:rPr>
          <w:b/>
          <w:sz w:val="24"/>
          <w:szCs w:val="24"/>
        </w:rPr>
        <w:t> </w:t>
      </w:r>
      <w:r w:rsidR="00A478DC" w:rsidRPr="00206B0D">
        <w:rPr>
          <w:b/>
          <w:sz w:val="24"/>
          <w:szCs w:val="24"/>
        </w:rPr>
        <w:t xml:space="preserve">lutego </w:t>
      </w:r>
      <w:r w:rsidRPr="00206B0D">
        <w:rPr>
          <w:b/>
          <w:sz w:val="24"/>
          <w:szCs w:val="24"/>
        </w:rPr>
        <w:t xml:space="preserve">2020 r. </w:t>
      </w:r>
      <w:r w:rsidR="00A478DC" w:rsidRPr="00206B0D">
        <w:rPr>
          <w:b/>
          <w:sz w:val="24"/>
          <w:szCs w:val="24"/>
        </w:rPr>
        <w:t xml:space="preserve">zatrzymali </w:t>
      </w:r>
      <w:r w:rsidR="003762A7" w:rsidRPr="00206B0D">
        <w:rPr>
          <w:b/>
          <w:sz w:val="24"/>
          <w:szCs w:val="24"/>
        </w:rPr>
        <w:t>22</w:t>
      </w:r>
      <w:r w:rsidR="00A478DC" w:rsidRPr="00206B0D">
        <w:rPr>
          <w:b/>
          <w:sz w:val="24"/>
          <w:szCs w:val="24"/>
        </w:rPr>
        <w:t xml:space="preserve"> osoby</w:t>
      </w:r>
      <w:r w:rsidR="003762A7" w:rsidRPr="00206B0D">
        <w:rPr>
          <w:b/>
          <w:sz w:val="24"/>
          <w:szCs w:val="24"/>
        </w:rPr>
        <w:t xml:space="preserve"> zatrudnione w podmiotach gospodarczych uczestniczących w karuzelach podatkowych.</w:t>
      </w:r>
    </w:p>
    <w:p w:rsidR="00B071AB" w:rsidRPr="00206B0D" w:rsidRDefault="00B071AB" w:rsidP="00206B0D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AE0544" w:rsidRPr="00206B0D" w:rsidRDefault="00AE0544" w:rsidP="00206B0D">
      <w:pPr>
        <w:spacing w:after="0" w:line="240" w:lineRule="auto"/>
        <w:jc w:val="both"/>
        <w:rPr>
          <w:b/>
          <w:sz w:val="24"/>
          <w:szCs w:val="24"/>
        </w:rPr>
      </w:pPr>
      <w:r w:rsidRPr="00206B0D">
        <w:rPr>
          <w:b/>
          <w:sz w:val="24"/>
          <w:szCs w:val="24"/>
        </w:rPr>
        <w:t>Ustalenia śledztwa</w:t>
      </w:r>
    </w:p>
    <w:p w:rsidR="003762A7" w:rsidRPr="00206B0D" w:rsidRDefault="003762A7" w:rsidP="00206B0D">
      <w:pPr>
        <w:spacing w:after="0" w:line="240" w:lineRule="auto"/>
        <w:jc w:val="both"/>
        <w:rPr>
          <w:sz w:val="24"/>
          <w:szCs w:val="24"/>
        </w:rPr>
      </w:pPr>
      <w:r w:rsidRPr="00206B0D">
        <w:rPr>
          <w:sz w:val="24"/>
          <w:szCs w:val="24"/>
        </w:rPr>
        <w:t>Przedmiotem</w:t>
      </w:r>
      <w:r w:rsidR="00724BB4">
        <w:rPr>
          <w:sz w:val="24"/>
          <w:szCs w:val="24"/>
        </w:rPr>
        <w:t xml:space="preserve"> postępowania</w:t>
      </w:r>
      <w:r w:rsidRPr="00206B0D">
        <w:rPr>
          <w:sz w:val="24"/>
          <w:szCs w:val="24"/>
        </w:rPr>
        <w:t xml:space="preserve"> jest działalność w okresie od stycznia 2010 r. do lutego 2017 r. szeregu podmiotów gospodarczych, zarówno krajowych jak i zagranicznych, biorących udział w fikcyjnym obrocie na terenie Rzeczypospolitej Polskiej panelami fotowoltaicznymi</w:t>
      </w:r>
      <w:r w:rsidR="007D6EDC">
        <w:rPr>
          <w:sz w:val="24"/>
          <w:szCs w:val="24"/>
        </w:rPr>
        <w:t xml:space="preserve"> i art. spożywczymi</w:t>
      </w:r>
      <w:r w:rsidRPr="00206B0D">
        <w:rPr>
          <w:sz w:val="24"/>
          <w:szCs w:val="24"/>
        </w:rPr>
        <w:t xml:space="preserve">. </w:t>
      </w:r>
    </w:p>
    <w:p w:rsidR="003762A7" w:rsidRPr="00206B0D" w:rsidRDefault="003762A7" w:rsidP="00206B0D">
      <w:pPr>
        <w:spacing w:after="0" w:line="240" w:lineRule="auto"/>
        <w:jc w:val="both"/>
        <w:rPr>
          <w:sz w:val="24"/>
          <w:szCs w:val="24"/>
        </w:rPr>
      </w:pPr>
      <w:r w:rsidRPr="00206B0D">
        <w:rPr>
          <w:sz w:val="24"/>
          <w:szCs w:val="24"/>
        </w:rPr>
        <w:t xml:space="preserve">W </w:t>
      </w:r>
      <w:r w:rsidR="00206B0D" w:rsidRPr="00206B0D">
        <w:rPr>
          <w:sz w:val="24"/>
          <w:szCs w:val="24"/>
        </w:rPr>
        <w:t>śledztwie</w:t>
      </w:r>
      <w:r w:rsidRPr="00206B0D">
        <w:rPr>
          <w:sz w:val="24"/>
          <w:szCs w:val="24"/>
        </w:rPr>
        <w:t xml:space="preserve"> ustalono, iż stworzone w celu udziału w przestępczym procederze podmioty gospodarcze zarządzane przez przypadkowe osoby, uczestniczyły w obrocie handlowym panelami z innymi, faktycznie funkcjonującymi na rynku podmiotami</w:t>
      </w:r>
      <w:r w:rsidR="00206B0D" w:rsidRPr="00206B0D">
        <w:rPr>
          <w:sz w:val="24"/>
          <w:szCs w:val="24"/>
        </w:rPr>
        <w:t>. Z</w:t>
      </w:r>
      <w:r w:rsidRPr="00206B0D">
        <w:rPr>
          <w:sz w:val="24"/>
          <w:szCs w:val="24"/>
        </w:rPr>
        <w:t xml:space="preserve">a pomocą poświadczających nieprawdę faktur VAT oraz towarzyszących im przelewów bankowych, </w:t>
      </w:r>
      <w:r w:rsidR="00206B0D" w:rsidRPr="00206B0D">
        <w:rPr>
          <w:sz w:val="24"/>
          <w:szCs w:val="24"/>
        </w:rPr>
        <w:t xml:space="preserve">firmy </w:t>
      </w:r>
      <w:r w:rsidRPr="00206B0D">
        <w:rPr>
          <w:sz w:val="24"/>
          <w:szCs w:val="24"/>
        </w:rPr>
        <w:t>dokonywały rzekomej sprzedaży lub nabycia paneli. W dalszej kolejności nierzetelne dokumenty potwierdzające obrót handlowy w/w panelami, zbywanym podmiotom zarejestrowanym  na terenie Republiki Czech</w:t>
      </w:r>
      <w:r w:rsidR="007D6EDC">
        <w:rPr>
          <w:sz w:val="24"/>
          <w:szCs w:val="24"/>
        </w:rPr>
        <w:t>,</w:t>
      </w:r>
      <w:r w:rsidRPr="00206B0D">
        <w:rPr>
          <w:sz w:val="24"/>
          <w:szCs w:val="24"/>
        </w:rPr>
        <w:t xml:space="preserve"> Republiki Słowacji</w:t>
      </w:r>
      <w:r w:rsidR="007D6EDC">
        <w:rPr>
          <w:sz w:val="24"/>
          <w:szCs w:val="24"/>
        </w:rPr>
        <w:t xml:space="preserve"> i Litwy</w:t>
      </w:r>
      <w:r w:rsidRPr="00206B0D">
        <w:rPr>
          <w:sz w:val="24"/>
          <w:szCs w:val="24"/>
        </w:rPr>
        <w:t>, były podstawą ubiegania się przez ustalone podmioty o zwrot nienależnego podatku VAT.</w:t>
      </w:r>
    </w:p>
    <w:p w:rsidR="003762A7" w:rsidRPr="00206B0D" w:rsidRDefault="003762A7" w:rsidP="00206B0D">
      <w:pPr>
        <w:spacing w:after="0" w:line="240" w:lineRule="auto"/>
        <w:jc w:val="both"/>
        <w:rPr>
          <w:sz w:val="24"/>
          <w:szCs w:val="24"/>
        </w:rPr>
      </w:pPr>
      <w:r w:rsidRPr="00206B0D">
        <w:rPr>
          <w:sz w:val="24"/>
          <w:szCs w:val="24"/>
        </w:rPr>
        <w:t>Udokumentowana</w:t>
      </w:r>
      <w:r w:rsidR="00724BB4">
        <w:rPr>
          <w:sz w:val="24"/>
          <w:szCs w:val="24"/>
        </w:rPr>
        <w:t xml:space="preserve"> na podstawie</w:t>
      </w:r>
      <w:r w:rsidRPr="00206B0D">
        <w:rPr>
          <w:sz w:val="24"/>
          <w:szCs w:val="24"/>
        </w:rPr>
        <w:t xml:space="preserve"> decyzji UKS Warszawa i UCS Warszawa</w:t>
      </w:r>
      <w:r w:rsidR="00724BB4">
        <w:rPr>
          <w:sz w:val="24"/>
          <w:szCs w:val="24"/>
        </w:rPr>
        <w:t xml:space="preserve"> oraz zgromadzonego materiału dowodowego</w:t>
      </w:r>
      <w:r w:rsidRPr="00206B0D">
        <w:rPr>
          <w:sz w:val="24"/>
          <w:szCs w:val="24"/>
        </w:rPr>
        <w:t xml:space="preserve"> szkoda Skarbu Państwa wynos</w:t>
      </w:r>
      <w:r w:rsidR="00724BB4">
        <w:rPr>
          <w:sz w:val="24"/>
          <w:szCs w:val="24"/>
        </w:rPr>
        <w:t>i</w:t>
      </w:r>
      <w:r w:rsidRPr="00206B0D">
        <w:rPr>
          <w:sz w:val="24"/>
          <w:szCs w:val="24"/>
        </w:rPr>
        <w:t xml:space="preserve"> łącznie nie mniej niż 35</w:t>
      </w:r>
      <w:r w:rsidR="00206B0D" w:rsidRPr="00206B0D">
        <w:rPr>
          <w:sz w:val="24"/>
          <w:szCs w:val="24"/>
        </w:rPr>
        <w:t>.</w:t>
      </w:r>
      <w:r w:rsidRPr="00206B0D">
        <w:rPr>
          <w:sz w:val="24"/>
          <w:szCs w:val="24"/>
        </w:rPr>
        <w:t>000</w:t>
      </w:r>
      <w:r w:rsidR="00206B0D" w:rsidRPr="00206B0D">
        <w:rPr>
          <w:sz w:val="24"/>
          <w:szCs w:val="24"/>
        </w:rPr>
        <w:t>.</w:t>
      </w:r>
      <w:r w:rsidRPr="00206B0D">
        <w:rPr>
          <w:sz w:val="24"/>
          <w:szCs w:val="24"/>
        </w:rPr>
        <w:t>000 złotych.</w:t>
      </w:r>
    </w:p>
    <w:p w:rsidR="00B071AB" w:rsidRPr="00206B0D" w:rsidRDefault="00B071AB" w:rsidP="00206B0D">
      <w:pPr>
        <w:spacing w:after="0" w:line="240" w:lineRule="auto"/>
        <w:jc w:val="both"/>
        <w:rPr>
          <w:sz w:val="24"/>
          <w:szCs w:val="24"/>
        </w:rPr>
      </w:pPr>
    </w:p>
    <w:p w:rsidR="00AE0544" w:rsidRPr="00206B0D" w:rsidRDefault="00B071AB" w:rsidP="00206B0D">
      <w:pPr>
        <w:spacing w:after="0" w:line="240" w:lineRule="auto"/>
        <w:jc w:val="both"/>
        <w:rPr>
          <w:b/>
          <w:sz w:val="24"/>
          <w:szCs w:val="24"/>
        </w:rPr>
      </w:pPr>
      <w:r w:rsidRPr="00206B0D">
        <w:rPr>
          <w:b/>
          <w:sz w:val="24"/>
          <w:szCs w:val="24"/>
        </w:rPr>
        <w:t xml:space="preserve">Usłyszeli </w:t>
      </w:r>
      <w:r w:rsidR="00AE0544" w:rsidRPr="00206B0D">
        <w:rPr>
          <w:b/>
          <w:sz w:val="24"/>
          <w:szCs w:val="24"/>
        </w:rPr>
        <w:t xml:space="preserve">zarzuty </w:t>
      </w:r>
    </w:p>
    <w:p w:rsidR="003B1B24" w:rsidRPr="00206B0D" w:rsidRDefault="00206B0D" w:rsidP="00206B0D">
      <w:pPr>
        <w:spacing w:after="0" w:line="240" w:lineRule="auto"/>
        <w:jc w:val="both"/>
        <w:rPr>
          <w:sz w:val="24"/>
          <w:szCs w:val="24"/>
        </w:rPr>
      </w:pPr>
      <w:r w:rsidRPr="00206B0D">
        <w:rPr>
          <w:sz w:val="24"/>
          <w:szCs w:val="24"/>
        </w:rPr>
        <w:t>Zatrzymani usłyszeli</w:t>
      </w:r>
      <w:r w:rsidR="006C64CE" w:rsidRPr="00206B0D">
        <w:rPr>
          <w:sz w:val="24"/>
          <w:szCs w:val="24"/>
        </w:rPr>
        <w:t xml:space="preserve"> zarzuty popełnienia przestępstw</w:t>
      </w:r>
      <w:r w:rsidRPr="00206B0D">
        <w:rPr>
          <w:sz w:val="24"/>
          <w:szCs w:val="24"/>
        </w:rPr>
        <w:t>a</w:t>
      </w:r>
      <w:r w:rsidR="006C64CE" w:rsidRPr="00206B0D">
        <w:rPr>
          <w:sz w:val="24"/>
          <w:szCs w:val="24"/>
        </w:rPr>
        <w:t xml:space="preserve"> udziału z organizowanej grupie przestępczej </w:t>
      </w:r>
      <w:r w:rsidR="003B1B24" w:rsidRPr="00206B0D">
        <w:rPr>
          <w:sz w:val="24"/>
          <w:szCs w:val="24"/>
        </w:rPr>
        <w:t xml:space="preserve">(art. 258 § </w:t>
      </w:r>
      <w:r w:rsidR="00FF0A5E" w:rsidRPr="00206B0D">
        <w:rPr>
          <w:sz w:val="24"/>
          <w:szCs w:val="24"/>
        </w:rPr>
        <w:t>1 kk</w:t>
      </w:r>
      <w:r w:rsidR="003B1B24" w:rsidRPr="00206B0D">
        <w:rPr>
          <w:sz w:val="24"/>
          <w:szCs w:val="24"/>
        </w:rPr>
        <w:t>)</w:t>
      </w:r>
      <w:r w:rsidRPr="00206B0D">
        <w:rPr>
          <w:sz w:val="24"/>
          <w:szCs w:val="24"/>
        </w:rPr>
        <w:t>, wyłudzenia mienia w znacznej wartości</w:t>
      </w:r>
      <w:r w:rsidR="00FF0A5E" w:rsidRPr="00206B0D">
        <w:rPr>
          <w:sz w:val="24"/>
          <w:szCs w:val="24"/>
        </w:rPr>
        <w:t xml:space="preserve"> </w:t>
      </w:r>
      <w:r w:rsidR="003B1B24" w:rsidRPr="00206B0D">
        <w:rPr>
          <w:sz w:val="24"/>
          <w:szCs w:val="24"/>
        </w:rPr>
        <w:t>(art. 2</w:t>
      </w:r>
      <w:r w:rsidRPr="00206B0D">
        <w:rPr>
          <w:sz w:val="24"/>
          <w:szCs w:val="24"/>
        </w:rPr>
        <w:t>86</w:t>
      </w:r>
      <w:r w:rsidR="003B1B24" w:rsidRPr="00206B0D">
        <w:rPr>
          <w:sz w:val="24"/>
          <w:szCs w:val="24"/>
        </w:rPr>
        <w:t xml:space="preserve"> §</w:t>
      </w:r>
      <w:r w:rsidR="00FF0A5E" w:rsidRPr="00206B0D">
        <w:rPr>
          <w:sz w:val="24"/>
          <w:szCs w:val="24"/>
        </w:rPr>
        <w:t xml:space="preserve"> 1</w:t>
      </w:r>
      <w:r w:rsidR="003B1B24" w:rsidRPr="00206B0D">
        <w:rPr>
          <w:sz w:val="24"/>
          <w:szCs w:val="24"/>
        </w:rPr>
        <w:t xml:space="preserve"> </w:t>
      </w:r>
      <w:r w:rsidR="00FF0A5E" w:rsidRPr="00206B0D">
        <w:rPr>
          <w:sz w:val="24"/>
          <w:szCs w:val="24"/>
        </w:rPr>
        <w:t>kk</w:t>
      </w:r>
      <w:r w:rsidRPr="00206B0D">
        <w:rPr>
          <w:sz w:val="24"/>
          <w:szCs w:val="24"/>
        </w:rPr>
        <w:t xml:space="preserve"> w zw. z art. 294 § 1 kk</w:t>
      </w:r>
      <w:r w:rsidR="00FF0A5E" w:rsidRPr="00206B0D">
        <w:rPr>
          <w:sz w:val="24"/>
          <w:szCs w:val="24"/>
        </w:rPr>
        <w:t>)</w:t>
      </w:r>
      <w:r w:rsidRPr="00206B0D">
        <w:rPr>
          <w:sz w:val="24"/>
          <w:szCs w:val="24"/>
        </w:rPr>
        <w:t xml:space="preserve">, a także </w:t>
      </w:r>
      <w:r w:rsidR="003B1B24" w:rsidRPr="00206B0D">
        <w:rPr>
          <w:sz w:val="24"/>
          <w:szCs w:val="24"/>
        </w:rPr>
        <w:t xml:space="preserve">dotyczące </w:t>
      </w:r>
      <w:r w:rsidRPr="00206B0D">
        <w:rPr>
          <w:sz w:val="24"/>
          <w:szCs w:val="24"/>
        </w:rPr>
        <w:t>poświadczenia nieprawdy w dokumentach (art. 271 § 3 kk)</w:t>
      </w:r>
      <w:r w:rsidR="00436C74" w:rsidRPr="00206B0D">
        <w:rPr>
          <w:sz w:val="24"/>
          <w:szCs w:val="24"/>
        </w:rPr>
        <w:t xml:space="preserve"> i przestępstw skarbowych</w:t>
      </w:r>
      <w:r w:rsidRPr="00206B0D">
        <w:rPr>
          <w:sz w:val="24"/>
          <w:szCs w:val="24"/>
        </w:rPr>
        <w:t xml:space="preserve"> (art. 76 § 1 </w:t>
      </w:r>
      <w:proofErr w:type="spellStart"/>
      <w:r w:rsidRPr="00206B0D">
        <w:rPr>
          <w:sz w:val="24"/>
          <w:szCs w:val="24"/>
        </w:rPr>
        <w:t>kks</w:t>
      </w:r>
      <w:proofErr w:type="spellEnd"/>
      <w:r w:rsidRPr="00206B0D">
        <w:rPr>
          <w:sz w:val="24"/>
          <w:szCs w:val="24"/>
        </w:rPr>
        <w:t>)</w:t>
      </w:r>
      <w:r w:rsidR="00436C74" w:rsidRPr="00206B0D">
        <w:rPr>
          <w:sz w:val="24"/>
          <w:szCs w:val="24"/>
        </w:rPr>
        <w:t>.</w:t>
      </w:r>
    </w:p>
    <w:p w:rsidR="00436C74" w:rsidRPr="00206B0D" w:rsidRDefault="00206B0D" w:rsidP="00206B0D">
      <w:pPr>
        <w:spacing w:after="0" w:line="240" w:lineRule="auto"/>
        <w:jc w:val="both"/>
        <w:rPr>
          <w:sz w:val="24"/>
          <w:szCs w:val="24"/>
        </w:rPr>
      </w:pPr>
      <w:r w:rsidRPr="00206B0D">
        <w:rPr>
          <w:sz w:val="24"/>
          <w:szCs w:val="24"/>
        </w:rPr>
        <w:t>Z</w:t>
      </w:r>
      <w:r w:rsidR="003B1B24" w:rsidRPr="00206B0D">
        <w:rPr>
          <w:sz w:val="24"/>
          <w:szCs w:val="24"/>
        </w:rPr>
        <w:t>atrzymanym g</w:t>
      </w:r>
      <w:r w:rsidR="00436C74" w:rsidRPr="00206B0D">
        <w:rPr>
          <w:sz w:val="24"/>
          <w:szCs w:val="24"/>
        </w:rPr>
        <w:t xml:space="preserve">rozi kara do 15 lat pozbawienia wolności. </w:t>
      </w:r>
    </w:p>
    <w:p w:rsidR="00206B0D" w:rsidRPr="00206B0D" w:rsidRDefault="00206B0D" w:rsidP="00206B0D">
      <w:pPr>
        <w:spacing w:after="0" w:line="240" w:lineRule="auto"/>
        <w:jc w:val="both"/>
        <w:rPr>
          <w:sz w:val="24"/>
          <w:szCs w:val="24"/>
        </w:rPr>
      </w:pPr>
    </w:p>
    <w:p w:rsidR="00206B0D" w:rsidRPr="00206B0D" w:rsidRDefault="00206B0D" w:rsidP="00206B0D">
      <w:pPr>
        <w:spacing w:after="0" w:line="240" w:lineRule="auto"/>
        <w:jc w:val="both"/>
        <w:rPr>
          <w:b/>
          <w:sz w:val="24"/>
          <w:szCs w:val="24"/>
        </w:rPr>
      </w:pPr>
      <w:r w:rsidRPr="00206B0D">
        <w:rPr>
          <w:b/>
          <w:sz w:val="24"/>
          <w:szCs w:val="24"/>
        </w:rPr>
        <w:t>Środki zapobiegawcze</w:t>
      </w:r>
    </w:p>
    <w:p w:rsidR="00206B0D" w:rsidRDefault="00206B0D" w:rsidP="00206B0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przesłuchaniu podejrzanych wobec jednego prokurator skierował wniosek o zastosowanie tymczasowego aresztu</w:t>
      </w:r>
      <w:r w:rsidR="00D02E1C">
        <w:rPr>
          <w:sz w:val="24"/>
          <w:szCs w:val="24"/>
        </w:rPr>
        <w:t xml:space="preserve"> na okres 3 miesięcy</w:t>
      </w:r>
      <w:r>
        <w:rPr>
          <w:sz w:val="24"/>
          <w:szCs w:val="24"/>
        </w:rPr>
        <w:t xml:space="preserve">, który został </w:t>
      </w:r>
      <w:r w:rsidR="00D02E1C">
        <w:rPr>
          <w:sz w:val="24"/>
          <w:szCs w:val="24"/>
        </w:rPr>
        <w:t xml:space="preserve">przez Sąd uwzględniony. </w:t>
      </w:r>
    </w:p>
    <w:p w:rsidR="00D02E1C" w:rsidRDefault="00D02E1C" w:rsidP="00206B0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Wobec pozostałych zatrzymanych prokurator zastosował poręczenia majątkowe w kwotach od kilku do 80.000 zł, zakazy puszczania kraju i dozory Policji. </w:t>
      </w:r>
    </w:p>
    <w:p w:rsidR="00D02E1C" w:rsidRDefault="00D02E1C" w:rsidP="00206B0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6B0D" w:rsidRPr="00206B0D" w:rsidRDefault="00206B0D" w:rsidP="00206B0D">
      <w:pPr>
        <w:spacing w:after="0" w:line="240" w:lineRule="auto"/>
        <w:jc w:val="both"/>
        <w:rPr>
          <w:sz w:val="24"/>
          <w:szCs w:val="24"/>
        </w:rPr>
      </w:pPr>
      <w:r w:rsidRPr="00206B0D">
        <w:rPr>
          <w:sz w:val="24"/>
          <w:szCs w:val="24"/>
        </w:rPr>
        <w:t>Dotychczas</w:t>
      </w:r>
      <w:r w:rsidR="00D02E1C">
        <w:rPr>
          <w:sz w:val="24"/>
          <w:szCs w:val="24"/>
        </w:rPr>
        <w:t xml:space="preserve"> w śledztwie zarzuty usłyszało 206 podejrzanych, a rzeczywista </w:t>
      </w:r>
      <w:r w:rsidRPr="00206B0D">
        <w:rPr>
          <w:sz w:val="24"/>
          <w:szCs w:val="24"/>
        </w:rPr>
        <w:t xml:space="preserve">wartość  zabezpieczonego mienia podejrzanych wynosi </w:t>
      </w:r>
      <w:r w:rsidR="00D02E1C">
        <w:rPr>
          <w:sz w:val="24"/>
          <w:szCs w:val="24"/>
        </w:rPr>
        <w:t>47.000.000</w:t>
      </w:r>
      <w:r w:rsidRPr="00206B0D">
        <w:rPr>
          <w:sz w:val="24"/>
          <w:szCs w:val="24"/>
        </w:rPr>
        <w:t xml:space="preserve"> zł.</w:t>
      </w:r>
    </w:p>
    <w:p w:rsidR="00AE0544" w:rsidRPr="00206B0D" w:rsidRDefault="00D02E1C" w:rsidP="00206B0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Spawa jest rozwojowa. </w:t>
      </w:r>
    </w:p>
    <w:sectPr w:rsidR="00AE0544" w:rsidRPr="00206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DC"/>
    <w:rsid w:val="00035B76"/>
    <w:rsid w:val="00183C95"/>
    <w:rsid w:val="00206B0D"/>
    <w:rsid w:val="00277E58"/>
    <w:rsid w:val="003762A7"/>
    <w:rsid w:val="003B1B24"/>
    <w:rsid w:val="00436C74"/>
    <w:rsid w:val="0057591F"/>
    <w:rsid w:val="006613BC"/>
    <w:rsid w:val="006C64CE"/>
    <w:rsid w:val="00724BB4"/>
    <w:rsid w:val="00742B50"/>
    <w:rsid w:val="007D6EDC"/>
    <w:rsid w:val="00802F68"/>
    <w:rsid w:val="00A478DC"/>
    <w:rsid w:val="00AE0544"/>
    <w:rsid w:val="00B071AB"/>
    <w:rsid w:val="00D02E1C"/>
    <w:rsid w:val="00D75207"/>
    <w:rsid w:val="00F26CF0"/>
    <w:rsid w:val="00F47486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5B42"/>
  <w15:chartTrackingRefBased/>
  <w15:docId w15:val="{691E2120-AAE7-4F03-AAAD-746C22EA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E054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05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Golec Andrzej</dc:creator>
  <cp:keywords/>
  <dc:description/>
  <cp:lastModifiedBy>Piotr Marko</cp:lastModifiedBy>
  <cp:revision>5</cp:revision>
  <cp:lastPrinted>2020-02-14T11:57:00Z</cp:lastPrinted>
  <dcterms:created xsi:type="dcterms:W3CDTF">2020-02-14T11:54:00Z</dcterms:created>
  <dcterms:modified xsi:type="dcterms:W3CDTF">2020-02-14T12:28:00Z</dcterms:modified>
</cp:coreProperties>
</file>