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0268" w14:textId="6B090119" w:rsidR="00115228" w:rsidRPr="000C1193" w:rsidRDefault="00115228" w:rsidP="009520B2">
      <w:pPr>
        <w:spacing w:after="120" w:line="360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</w:t>
      </w:r>
      <w:bookmarkStart w:id="0" w:name="_GoBack"/>
      <w:bookmarkEnd w:id="0"/>
      <w:r w:rsidRPr="000C1193">
        <w:rPr>
          <w:rFonts w:ascii="Calibri" w:hAnsi="Calibri" w:cs="Calibri"/>
          <w:b/>
          <w:sz w:val="24"/>
          <w:szCs w:val="22"/>
        </w:rPr>
        <w:t>ULARZ WYCENY SZACUNKOWEJ</w:t>
      </w: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1A3E6D75" w14:textId="35158797" w:rsidR="00A7676A" w:rsidRPr="009520B2" w:rsidRDefault="00A7676A" w:rsidP="00464598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2"/>
          <w:szCs w:val="22"/>
        </w:rPr>
      </w:pPr>
      <w:r w:rsidRPr="009520B2">
        <w:rPr>
          <w:rFonts w:ascii="Calibri" w:hAnsi="Calibri" w:cs="Calibri"/>
          <w:b/>
          <w:iCs/>
          <w:sz w:val="22"/>
          <w:szCs w:val="22"/>
        </w:rPr>
        <w:t>Zadanie 1</w:t>
      </w:r>
      <w:r w:rsidR="00D02299" w:rsidRPr="009520B2">
        <w:rPr>
          <w:rFonts w:ascii="Calibri" w:hAnsi="Calibri" w:cs="Calibri"/>
          <w:b/>
          <w:iCs/>
          <w:sz w:val="22"/>
          <w:szCs w:val="22"/>
        </w:rPr>
        <w:t xml:space="preserve"> - Świadczenie usługi dostępu do Internetu o minimalnej gwarantowanej przepustowości 500Mbps/500Mbps wraz z usługą antyDDoS dla Narodowego Centrum Badań i</w:t>
      </w:r>
      <w:r w:rsidR="0069080C">
        <w:rPr>
          <w:rFonts w:ascii="Calibri" w:hAnsi="Calibri" w:cs="Calibri"/>
          <w:b/>
          <w:iCs/>
          <w:sz w:val="22"/>
          <w:szCs w:val="22"/>
        </w:rPr>
        <w:t> </w:t>
      </w:r>
      <w:r w:rsidR="00D02299" w:rsidRPr="009520B2">
        <w:rPr>
          <w:rFonts w:ascii="Calibri" w:hAnsi="Calibri" w:cs="Calibri"/>
          <w:b/>
          <w:iCs/>
          <w:sz w:val="22"/>
          <w:szCs w:val="22"/>
        </w:rPr>
        <w:t>Rozwoju w lokalizacji I (Warszawa ul. Chmielna 69) przez okres 36 miesięcy</w:t>
      </w:r>
    </w:p>
    <w:p w14:paraId="63EBE518" w14:textId="77777777" w:rsidR="00D02299" w:rsidRPr="00982B93" w:rsidRDefault="00D02299" w:rsidP="00982B93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4"/>
          <w:szCs w:val="22"/>
        </w:rPr>
      </w:pPr>
    </w:p>
    <w:p w14:paraId="64366E8B" w14:textId="77777777" w:rsidR="00A7676A" w:rsidRPr="00A7676A" w:rsidRDefault="00A7676A" w:rsidP="00A7676A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Cena za miesiąc netto ………………………….</w:t>
      </w:r>
    </w:p>
    <w:p w14:paraId="173BBD97" w14:textId="77777777" w:rsidR="00A7676A" w:rsidRPr="00A7676A" w:rsidRDefault="00A7676A" w:rsidP="00A7676A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Cena za miesiąc brutto …………………………</w:t>
      </w:r>
    </w:p>
    <w:p w14:paraId="69E4FD54" w14:textId="547EEC2D" w:rsidR="00A7676A" w:rsidRPr="00A7676A" w:rsidRDefault="00A7676A" w:rsidP="00A7676A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 xml:space="preserve">Łączna kwota netto </w:t>
      </w:r>
      <w:r w:rsidR="00425272">
        <w:rPr>
          <w:rFonts w:ascii="Calibri" w:hAnsi="Calibri" w:cs="Calibri"/>
          <w:iCs/>
          <w:sz w:val="22"/>
          <w:szCs w:val="22"/>
        </w:rPr>
        <w:t>(</w:t>
      </w:r>
      <w:r w:rsidRPr="00A7676A">
        <w:rPr>
          <w:rFonts w:ascii="Calibri" w:hAnsi="Calibri" w:cs="Calibri"/>
          <w:iCs/>
          <w:sz w:val="22"/>
          <w:szCs w:val="22"/>
        </w:rPr>
        <w:t>36 miesięcy</w:t>
      </w:r>
      <w:r w:rsidR="00425272">
        <w:rPr>
          <w:rFonts w:ascii="Calibri" w:hAnsi="Calibri" w:cs="Calibri"/>
          <w:iCs/>
          <w:sz w:val="22"/>
          <w:szCs w:val="22"/>
        </w:rPr>
        <w:t>)</w:t>
      </w:r>
      <w:r w:rsidRPr="00A7676A">
        <w:rPr>
          <w:rFonts w:ascii="Calibri" w:hAnsi="Calibri" w:cs="Calibri"/>
          <w:iCs/>
          <w:sz w:val="22"/>
          <w:szCs w:val="22"/>
        </w:rPr>
        <w:t xml:space="preserve"> ………………………………..</w:t>
      </w:r>
    </w:p>
    <w:p w14:paraId="10D7778E" w14:textId="77777777" w:rsidR="00A7676A" w:rsidRPr="00A7676A" w:rsidRDefault="00A7676A" w:rsidP="00A7676A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(słownie netto) ……………………………………..</w:t>
      </w:r>
    </w:p>
    <w:p w14:paraId="3512359D" w14:textId="379B6D08" w:rsidR="00A7676A" w:rsidRPr="00A7676A" w:rsidRDefault="00A7676A" w:rsidP="00A7676A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 xml:space="preserve">Łączna kwota brutto  </w:t>
      </w:r>
      <w:r w:rsidR="00425272">
        <w:rPr>
          <w:rFonts w:ascii="Calibri" w:hAnsi="Calibri" w:cs="Calibri"/>
          <w:iCs/>
          <w:sz w:val="22"/>
          <w:szCs w:val="22"/>
        </w:rPr>
        <w:t>(</w:t>
      </w:r>
      <w:r w:rsidRPr="00A7676A">
        <w:rPr>
          <w:rFonts w:ascii="Calibri" w:hAnsi="Calibri" w:cs="Calibri"/>
          <w:iCs/>
          <w:sz w:val="22"/>
          <w:szCs w:val="22"/>
        </w:rPr>
        <w:t>36 miesięcy</w:t>
      </w:r>
      <w:r w:rsidR="00425272">
        <w:rPr>
          <w:rFonts w:ascii="Calibri" w:hAnsi="Calibri" w:cs="Calibri"/>
          <w:iCs/>
          <w:sz w:val="22"/>
          <w:szCs w:val="22"/>
        </w:rPr>
        <w:t xml:space="preserve">) </w:t>
      </w:r>
      <w:r w:rsidRPr="00A7676A">
        <w:rPr>
          <w:rFonts w:ascii="Calibri" w:hAnsi="Calibri" w:cs="Calibri"/>
          <w:iCs/>
          <w:sz w:val="22"/>
          <w:szCs w:val="22"/>
        </w:rPr>
        <w:t>………………………………..</w:t>
      </w:r>
    </w:p>
    <w:p w14:paraId="169F9643" w14:textId="4A320DAA" w:rsidR="00A7676A" w:rsidRPr="00A7676A" w:rsidRDefault="00A7676A" w:rsidP="00A7676A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(słownie brutto) ……………………………………</w:t>
      </w:r>
    </w:p>
    <w:p w14:paraId="050DAB32" w14:textId="77777777" w:rsidR="00464598" w:rsidRDefault="00464598" w:rsidP="00982B93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4"/>
          <w:szCs w:val="22"/>
        </w:rPr>
      </w:pPr>
    </w:p>
    <w:p w14:paraId="7C1DD843" w14:textId="10F50F4A" w:rsidR="00A7676A" w:rsidRPr="009520B2" w:rsidRDefault="00A7676A" w:rsidP="00982B93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2"/>
          <w:szCs w:val="22"/>
        </w:rPr>
      </w:pPr>
      <w:r w:rsidRPr="009520B2">
        <w:rPr>
          <w:rFonts w:ascii="Calibri" w:hAnsi="Calibri" w:cs="Calibri"/>
          <w:b/>
          <w:iCs/>
          <w:sz w:val="22"/>
          <w:szCs w:val="22"/>
        </w:rPr>
        <w:t>Zadanie 2</w:t>
      </w:r>
      <w:r w:rsidR="00D02299" w:rsidRPr="009520B2">
        <w:rPr>
          <w:rFonts w:ascii="Calibri" w:hAnsi="Calibri" w:cs="Calibri"/>
          <w:b/>
          <w:iCs/>
          <w:sz w:val="22"/>
          <w:szCs w:val="22"/>
        </w:rPr>
        <w:t xml:space="preserve"> -</w:t>
      </w:r>
      <w:r w:rsidR="00982B93" w:rsidRPr="009520B2">
        <w:rPr>
          <w:rFonts w:ascii="Calibri" w:hAnsi="Calibri" w:cs="Calibri"/>
          <w:b/>
          <w:iCs/>
          <w:sz w:val="22"/>
          <w:szCs w:val="22"/>
        </w:rPr>
        <w:t xml:space="preserve"> Świadczenie usługi dostępu do Internetu o minimalnej gwarantowanej przepustowości 100Mbps/100Mbps dla Narodowego Centrum Badań i Rozwoju w lokalizacji II (Warszawa ul. Nowogrodzka 50) przez okres </w:t>
      </w:r>
      <w:r w:rsidR="00F240CC" w:rsidRPr="00F240CC">
        <w:rPr>
          <w:rFonts w:ascii="Calibri" w:hAnsi="Calibri" w:cs="Calibri"/>
          <w:b/>
          <w:iCs/>
          <w:sz w:val="22"/>
          <w:szCs w:val="22"/>
        </w:rPr>
        <w:t>12 miesięcy z możliwością przedłużenia o kolejne 12 miesięcy.</w:t>
      </w:r>
    </w:p>
    <w:p w14:paraId="4DCB7AE0" w14:textId="77777777" w:rsidR="00982B93" w:rsidRPr="00FF0FAA" w:rsidRDefault="00982B93" w:rsidP="00982B93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4"/>
          <w:szCs w:val="22"/>
        </w:rPr>
      </w:pPr>
    </w:p>
    <w:p w14:paraId="1108432E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Cena za miesiąc netto ………………………….</w:t>
      </w:r>
    </w:p>
    <w:p w14:paraId="05060093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Cena za miesiąc brutto …………………………</w:t>
      </w:r>
    </w:p>
    <w:p w14:paraId="5250B81B" w14:textId="7CB3BFBE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 xml:space="preserve">Łączna kwota netto </w:t>
      </w:r>
      <w:r>
        <w:rPr>
          <w:rFonts w:ascii="Calibri" w:hAnsi="Calibri" w:cs="Calibri"/>
          <w:iCs/>
          <w:sz w:val="22"/>
          <w:szCs w:val="22"/>
        </w:rPr>
        <w:t>(</w:t>
      </w:r>
      <w:r w:rsidR="00F240CC">
        <w:rPr>
          <w:rFonts w:ascii="Calibri" w:hAnsi="Calibri" w:cs="Calibri"/>
          <w:iCs/>
          <w:sz w:val="22"/>
          <w:szCs w:val="22"/>
        </w:rPr>
        <w:t>24</w:t>
      </w:r>
      <w:r w:rsidR="00F240CC" w:rsidRPr="00A7676A">
        <w:rPr>
          <w:rFonts w:ascii="Calibri" w:hAnsi="Calibri" w:cs="Calibri"/>
          <w:iCs/>
          <w:sz w:val="22"/>
          <w:szCs w:val="22"/>
        </w:rPr>
        <w:t xml:space="preserve"> </w:t>
      </w:r>
      <w:r w:rsidRPr="00A7676A">
        <w:rPr>
          <w:rFonts w:ascii="Calibri" w:hAnsi="Calibri" w:cs="Calibri"/>
          <w:iCs/>
          <w:sz w:val="22"/>
          <w:szCs w:val="22"/>
        </w:rPr>
        <w:t>miesi</w:t>
      </w:r>
      <w:r w:rsidR="00F240CC">
        <w:rPr>
          <w:rFonts w:ascii="Calibri" w:hAnsi="Calibri" w:cs="Calibri"/>
          <w:iCs/>
          <w:sz w:val="22"/>
          <w:szCs w:val="22"/>
        </w:rPr>
        <w:t>ące, w tym przedłużenie o kolejne 12 miesięcy</w:t>
      </w:r>
      <w:r>
        <w:rPr>
          <w:rFonts w:ascii="Calibri" w:hAnsi="Calibri" w:cs="Calibri"/>
          <w:iCs/>
          <w:sz w:val="22"/>
          <w:szCs w:val="22"/>
        </w:rPr>
        <w:t>)</w:t>
      </w:r>
      <w:r w:rsidRPr="00A7676A">
        <w:rPr>
          <w:rFonts w:ascii="Calibri" w:hAnsi="Calibri" w:cs="Calibri"/>
          <w:iCs/>
          <w:sz w:val="22"/>
          <w:szCs w:val="22"/>
        </w:rPr>
        <w:t xml:space="preserve"> ………………………………..</w:t>
      </w:r>
    </w:p>
    <w:p w14:paraId="7DB3C031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(słownie netto) ……………………………………..</w:t>
      </w:r>
    </w:p>
    <w:p w14:paraId="73E11694" w14:textId="5439A053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 xml:space="preserve">Łączna kwota brutto  </w:t>
      </w:r>
      <w:r>
        <w:rPr>
          <w:rFonts w:ascii="Calibri" w:hAnsi="Calibri" w:cs="Calibri"/>
          <w:iCs/>
          <w:sz w:val="22"/>
          <w:szCs w:val="22"/>
        </w:rPr>
        <w:t>(</w:t>
      </w:r>
      <w:r w:rsidR="00F240CC">
        <w:rPr>
          <w:rFonts w:ascii="Calibri" w:hAnsi="Calibri" w:cs="Calibri"/>
          <w:iCs/>
          <w:sz w:val="22"/>
          <w:szCs w:val="22"/>
        </w:rPr>
        <w:t xml:space="preserve">24 </w:t>
      </w:r>
      <w:r w:rsidRPr="00A7676A">
        <w:rPr>
          <w:rFonts w:ascii="Calibri" w:hAnsi="Calibri" w:cs="Calibri"/>
          <w:iCs/>
          <w:sz w:val="22"/>
          <w:szCs w:val="22"/>
        </w:rPr>
        <w:t>miesi</w:t>
      </w:r>
      <w:r w:rsidR="00F240CC">
        <w:rPr>
          <w:rFonts w:ascii="Calibri" w:hAnsi="Calibri" w:cs="Calibri"/>
          <w:iCs/>
          <w:sz w:val="22"/>
          <w:szCs w:val="22"/>
        </w:rPr>
        <w:t>ące, w tym przedłużenie o kolejne 12 miesięcy</w:t>
      </w:r>
      <w:r>
        <w:rPr>
          <w:rFonts w:ascii="Calibri" w:hAnsi="Calibri" w:cs="Calibri"/>
          <w:iCs/>
          <w:sz w:val="22"/>
          <w:szCs w:val="22"/>
        </w:rPr>
        <w:t xml:space="preserve">) </w:t>
      </w:r>
      <w:r w:rsidRPr="00A7676A">
        <w:rPr>
          <w:rFonts w:ascii="Calibri" w:hAnsi="Calibri" w:cs="Calibri"/>
          <w:iCs/>
          <w:sz w:val="22"/>
          <w:szCs w:val="22"/>
        </w:rPr>
        <w:t>………………………………..</w:t>
      </w:r>
    </w:p>
    <w:p w14:paraId="1D2C127F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(słownie brutto) ……………………………………</w:t>
      </w:r>
    </w:p>
    <w:p w14:paraId="017C09FC" w14:textId="77777777" w:rsidR="00464598" w:rsidRDefault="00464598" w:rsidP="00FF0FAA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4"/>
          <w:szCs w:val="22"/>
        </w:rPr>
      </w:pPr>
    </w:p>
    <w:p w14:paraId="10765390" w14:textId="15FF8CBE" w:rsidR="00A7676A" w:rsidRPr="009520B2" w:rsidRDefault="00A7676A" w:rsidP="00FF0FAA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2"/>
          <w:szCs w:val="22"/>
        </w:rPr>
      </w:pPr>
      <w:r w:rsidRPr="009520B2">
        <w:rPr>
          <w:rFonts w:ascii="Calibri" w:hAnsi="Calibri" w:cs="Calibri"/>
          <w:b/>
          <w:iCs/>
          <w:sz w:val="22"/>
          <w:szCs w:val="22"/>
        </w:rPr>
        <w:t>Zadanie 3</w:t>
      </w:r>
      <w:r w:rsidR="00D02299" w:rsidRPr="009520B2">
        <w:rPr>
          <w:rFonts w:ascii="Calibri" w:hAnsi="Calibri" w:cs="Calibri"/>
          <w:b/>
          <w:iCs/>
          <w:sz w:val="22"/>
          <w:szCs w:val="22"/>
        </w:rPr>
        <w:t xml:space="preserve"> - </w:t>
      </w:r>
      <w:r w:rsidR="00FF0FAA" w:rsidRPr="009520B2">
        <w:rPr>
          <w:rFonts w:ascii="Calibri" w:hAnsi="Calibri" w:cs="Calibri"/>
          <w:b/>
          <w:iCs/>
          <w:sz w:val="22"/>
          <w:szCs w:val="22"/>
        </w:rPr>
        <w:t>Świadczenie usługi dostępu do Internetu o minimalnej gwarantowanej przepustowości 500Mbps/500Mbps wraz z usługą antyDDoS dla Narodowego Centrum Badań i</w:t>
      </w:r>
      <w:r w:rsidR="0069080C">
        <w:rPr>
          <w:rFonts w:ascii="Calibri" w:hAnsi="Calibri" w:cs="Calibri"/>
          <w:b/>
          <w:iCs/>
          <w:sz w:val="22"/>
          <w:szCs w:val="22"/>
        </w:rPr>
        <w:t> </w:t>
      </w:r>
      <w:r w:rsidR="00FF0FAA" w:rsidRPr="009520B2">
        <w:rPr>
          <w:rFonts w:ascii="Calibri" w:hAnsi="Calibri" w:cs="Calibri"/>
          <w:b/>
          <w:iCs/>
          <w:sz w:val="22"/>
          <w:szCs w:val="22"/>
        </w:rPr>
        <w:t>Rozwoju w lokalizacji III (Warszawa, ul. Szlachecka 49, Data Center T-Mobile) przez okres 36 miesięcy</w:t>
      </w:r>
    </w:p>
    <w:p w14:paraId="4AA56E38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Cena za miesiąc netto ………………………….</w:t>
      </w:r>
    </w:p>
    <w:p w14:paraId="478241D2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Cena za miesiąc brutto …………………………</w:t>
      </w:r>
    </w:p>
    <w:p w14:paraId="6B23E935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 xml:space="preserve">Łączna kwota netto </w:t>
      </w:r>
      <w:r>
        <w:rPr>
          <w:rFonts w:ascii="Calibri" w:hAnsi="Calibri" w:cs="Calibri"/>
          <w:iCs/>
          <w:sz w:val="22"/>
          <w:szCs w:val="22"/>
        </w:rPr>
        <w:t>(</w:t>
      </w:r>
      <w:r w:rsidRPr="00A7676A">
        <w:rPr>
          <w:rFonts w:ascii="Calibri" w:hAnsi="Calibri" w:cs="Calibri"/>
          <w:iCs/>
          <w:sz w:val="22"/>
          <w:szCs w:val="22"/>
        </w:rPr>
        <w:t>36 miesięcy</w:t>
      </w:r>
      <w:r>
        <w:rPr>
          <w:rFonts w:ascii="Calibri" w:hAnsi="Calibri" w:cs="Calibri"/>
          <w:iCs/>
          <w:sz w:val="22"/>
          <w:szCs w:val="22"/>
        </w:rPr>
        <w:t>)</w:t>
      </w:r>
      <w:r w:rsidRPr="00A7676A">
        <w:rPr>
          <w:rFonts w:ascii="Calibri" w:hAnsi="Calibri" w:cs="Calibri"/>
          <w:iCs/>
          <w:sz w:val="22"/>
          <w:szCs w:val="22"/>
        </w:rPr>
        <w:t xml:space="preserve"> ………………………………..</w:t>
      </w:r>
    </w:p>
    <w:p w14:paraId="5BB680E0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(słownie netto) ……………………………………..</w:t>
      </w:r>
    </w:p>
    <w:p w14:paraId="037AFD80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 xml:space="preserve">Łączna kwota brutto  </w:t>
      </w:r>
      <w:r>
        <w:rPr>
          <w:rFonts w:ascii="Calibri" w:hAnsi="Calibri" w:cs="Calibri"/>
          <w:iCs/>
          <w:sz w:val="22"/>
          <w:szCs w:val="22"/>
        </w:rPr>
        <w:t>(</w:t>
      </w:r>
      <w:r w:rsidRPr="00A7676A">
        <w:rPr>
          <w:rFonts w:ascii="Calibri" w:hAnsi="Calibri" w:cs="Calibri"/>
          <w:iCs/>
          <w:sz w:val="22"/>
          <w:szCs w:val="22"/>
        </w:rPr>
        <w:t>36 miesięcy</w:t>
      </w:r>
      <w:r>
        <w:rPr>
          <w:rFonts w:ascii="Calibri" w:hAnsi="Calibri" w:cs="Calibri"/>
          <w:iCs/>
          <w:sz w:val="22"/>
          <w:szCs w:val="22"/>
        </w:rPr>
        <w:t xml:space="preserve">) </w:t>
      </w:r>
      <w:r w:rsidRPr="00A7676A">
        <w:rPr>
          <w:rFonts w:ascii="Calibri" w:hAnsi="Calibri" w:cs="Calibri"/>
          <w:iCs/>
          <w:sz w:val="22"/>
          <w:szCs w:val="22"/>
        </w:rPr>
        <w:t>………………………………..</w:t>
      </w:r>
    </w:p>
    <w:p w14:paraId="205BCF19" w14:textId="77777777" w:rsidR="00425272" w:rsidRPr="00A7676A" w:rsidRDefault="00425272" w:rsidP="0042527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A7676A">
        <w:rPr>
          <w:rFonts w:ascii="Calibri" w:hAnsi="Calibri" w:cs="Calibri"/>
          <w:iCs/>
          <w:sz w:val="22"/>
          <w:szCs w:val="22"/>
        </w:rPr>
        <w:t>(słownie brutto) ……………………………………</w:t>
      </w:r>
    </w:p>
    <w:p w14:paraId="3B8D4D3A" w14:textId="77777777" w:rsidR="00A7676A" w:rsidRPr="00A7676A" w:rsidRDefault="00A7676A" w:rsidP="00A7676A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3A48AC13" w14:textId="5D975F76" w:rsidR="00A7676A" w:rsidRPr="009520B2" w:rsidRDefault="00A7676A" w:rsidP="00FF0FAA">
      <w:pPr>
        <w:spacing w:before="120" w:line="360" w:lineRule="auto"/>
        <w:ind w:right="425"/>
        <w:jc w:val="center"/>
        <w:rPr>
          <w:rFonts w:ascii="Calibri" w:hAnsi="Calibri" w:cs="Calibri"/>
          <w:b/>
          <w:iCs/>
          <w:sz w:val="22"/>
          <w:szCs w:val="22"/>
        </w:rPr>
      </w:pPr>
      <w:r w:rsidRPr="009520B2">
        <w:rPr>
          <w:rFonts w:ascii="Calibri" w:hAnsi="Calibri" w:cs="Calibri"/>
          <w:b/>
          <w:iCs/>
          <w:sz w:val="22"/>
          <w:szCs w:val="22"/>
        </w:rPr>
        <w:t>Zadanie 4</w:t>
      </w:r>
      <w:r w:rsidR="00D02299" w:rsidRPr="009520B2">
        <w:rPr>
          <w:rFonts w:ascii="Calibri" w:hAnsi="Calibri" w:cs="Calibri"/>
          <w:b/>
          <w:iCs/>
          <w:sz w:val="22"/>
          <w:szCs w:val="22"/>
        </w:rPr>
        <w:t xml:space="preserve"> - </w:t>
      </w:r>
      <w:r w:rsidR="00FF0FAA" w:rsidRPr="009520B2">
        <w:rPr>
          <w:rFonts w:ascii="Calibri" w:hAnsi="Calibri" w:cs="Calibri"/>
          <w:b/>
          <w:iCs/>
          <w:sz w:val="22"/>
          <w:szCs w:val="22"/>
        </w:rPr>
        <w:t>Świadczenie usług telefonicznych w technologii VoIP dla Narodowego Centrum Badań i Rozwoju w lokalizacji III (Warszawa, ul. Szlachecka 49, Data Center T-Mobile)</w:t>
      </w:r>
    </w:p>
    <w:p w14:paraId="6EB4FAB6" w14:textId="01E58CF4" w:rsidR="001819D0" w:rsidRPr="00D02299" w:rsidRDefault="001819D0" w:rsidP="00A7676A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D02299">
        <w:rPr>
          <w:rFonts w:ascii="Calibri" w:hAnsi="Calibri" w:cs="Calibri"/>
          <w:b/>
          <w:iCs/>
          <w:sz w:val="22"/>
          <w:szCs w:val="22"/>
        </w:rPr>
        <w:t>Tabela nr 1</w:t>
      </w:r>
      <w:r w:rsidR="00C6391D" w:rsidRPr="00D02299">
        <w:rPr>
          <w:rFonts w:ascii="Calibri" w:hAnsi="Calibri" w:cs="Calibri"/>
          <w:b/>
          <w:iCs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336"/>
        <w:gridCol w:w="2648"/>
        <w:gridCol w:w="2509"/>
      </w:tblGrid>
      <w:tr w:rsidR="00D02299" w:rsidRPr="00FF0FAA" w14:paraId="0D8CA2DE" w14:textId="60E2F166" w:rsidTr="00743A38">
        <w:trPr>
          <w:trHeight w:val="242"/>
        </w:trPr>
        <w:tc>
          <w:tcPr>
            <w:tcW w:w="4336" w:type="dxa"/>
            <w:vAlign w:val="center"/>
          </w:tcPr>
          <w:p w14:paraId="57F71311" w14:textId="74AE9BC1" w:rsidR="00D02299" w:rsidRPr="00FF0FAA" w:rsidRDefault="00D02299" w:rsidP="008342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Rodzaj opłaty</w:t>
            </w:r>
          </w:p>
        </w:tc>
        <w:tc>
          <w:tcPr>
            <w:tcW w:w="2648" w:type="dxa"/>
            <w:vAlign w:val="center"/>
          </w:tcPr>
          <w:p w14:paraId="3CA35974" w14:textId="45C5A021" w:rsidR="00D02299" w:rsidRPr="00FF0FAA" w:rsidRDefault="00D02299" w:rsidP="008342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Cena netto za 1 miesiąc [PLN]</w:t>
            </w:r>
          </w:p>
        </w:tc>
        <w:tc>
          <w:tcPr>
            <w:tcW w:w="2509" w:type="dxa"/>
            <w:vAlign w:val="center"/>
          </w:tcPr>
          <w:p w14:paraId="265BA11D" w14:textId="7CE2AE66" w:rsidR="00D02299" w:rsidRPr="00FF0FAA" w:rsidRDefault="00D02299" w:rsidP="008342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Łączna kwota netto za 36 miesięcy [PLN]</w:t>
            </w:r>
          </w:p>
        </w:tc>
      </w:tr>
      <w:tr w:rsidR="00D02299" w:rsidRPr="00FF0FAA" w14:paraId="176CAF69" w14:textId="1083DF5D" w:rsidTr="00743A38">
        <w:trPr>
          <w:trHeight w:val="125"/>
        </w:trPr>
        <w:tc>
          <w:tcPr>
            <w:tcW w:w="4336" w:type="dxa"/>
            <w:vAlign w:val="center"/>
          </w:tcPr>
          <w:p w14:paraId="5B825218" w14:textId="21CE80F7" w:rsidR="00D02299" w:rsidRPr="00FF0FAA" w:rsidRDefault="00D02299" w:rsidP="001819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2648" w:type="dxa"/>
            <w:vAlign w:val="center"/>
          </w:tcPr>
          <w:p w14:paraId="31944D31" w14:textId="0A364C57" w:rsidR="00D02299" w:rsidRPr="00FF0FAA" w:rsidRDefault="00D02299" w:rsidP="001819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2509" w:type="dxa"/>
            <w:vAlign w:val="center"/>
          </w:tcPr>
          <w:p w14:paraId="4EAE7FE1" w14:textId="0AD2A9DA" w:rsidR="00D02299" w:rsidRPr="00FF0FAA" w:rsidRDefault="00D02299" w:rsidP="001819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</w:tr>
      <w:tr w:rsidR="00D02299" w:rsidRPr="00FF0FAA" w14:paraId="48E16747" w14:textId="1DD8165B" w:rsidTr="00743A38">
        <w:trPr>
          <w:trHeight w:val="487"/>
        </w:trPr>
        <w:tc>
          <w:tcPr>
            <w:tcW w:w="4336" w:type="dxa"/>
          </w:tcPr>
          <w:p w14:paraId="6750DE56" w14:textId="77F39A33" w:rsidR="00D02299" w:rsidRPr="00FF0FAA" w:rsidRDefault="00D02299" w:rsidP="001819D0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Stała opłata miesięczna (uwzględniajaca opłatę za łącze dostępowe SIP Trunk, SLA, koszty instalacji)</w:t>
            </w:r>
          </w:p>
        </w:tc>
        <w:tc>
          <w:tcPr>
            <w:tcW w:w="2648" w:type="dxa"/>
            <w:vAlign w:val="center"/>
          </w:tcPr>
          <w:p w14:paraId="246E7238" w14:textId="77777777" w:rsidR="00D02299" w:rsidRPr="00FF0FAA" w:rsidRDefault="00D02299" w:rsidP="00DC7A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138D124D" w14:textId="77777777" w:rsidR="00D02299" w:rsidRPr="00FF0FAA" w:rsidRDefault="00D02299" w:rsidP="00DC7A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CA037B" w14:textId="1639B19F" w:rsidR="00A7676A" w:rsidRPr="00FF0FAA" w:rsidRDefault="00A7676A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3E5FCC25" w14:textId="3A71A0F8" w:rsidR="001819D0" w:rsidRPr="00FF0FAA" w:rsidRDefault="001819D0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F0FAA">
        <w:rPr>
          <w:rFonts w:ascii="Calibri" w:hAnsi="Calibri" w:cs="Calibri"/>
          <w:b/>
          <w:iCs/>
          <w:sz w:val="22"/>
          <w:szCs w:val="22"/>
        </w:rPr>
        <w:t>Tabela nr 2</w:t>
      </w:r>
      <w:r w:rsidR="00C6391D" w:rsidRPr="00FF0FAA">
        <w:rPr>
          <w:rFonts w:ascii="Calibri" w:hAnsi="Calibri" w:cs="Calibri"/>
          <w:b/>
          <w:iCs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3247"/>
        <w:gridCol w:w="1507"/>
        <w:gridCol w:w="1276"/>
        <w:gridCol w:w="1417"/>
        <w:gridCol w:w="1560"/>
      </w:tblGrid>
      <w:tr w:rsidR="00D02299" w:rsidRPr="00FF0FAA" w14:paraId="0C78FC01" w14:textId="77777777" w:rsidTr="00743A38">
        <w:trPr>
          <w:trHeight w:val="829"/>
        </w:trPr>
        <w:tc>
          <w:tcPr>
            <w:tcW w:w="486" w:type="dxa"/>
            <w:vAlign w:val="center"/>
          </w:tcPr>
          <w:p w14:paraId="57086E68" w14:textId="1FD5CFCB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247" w:type="dxa"/>
            <w:vAlign w:val="center"/>
          </w:tcPr>
          <w:p w14:paraId="0C3DF9EC" w14:textId="609E9E27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Kategoria połączeń</w:t>
            </w:r>
          </w:p>
        </w:tc>
        <w:tc>
          <w:tcPr>
            <w:tcW w:w="1507" w:type="dxa"/>
            <w:vAlign w:val="center"/>
          </w:tcPr>
          <w:p w14:paraId="1A357F51" w14:textId="0E276099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Opłata za 1 minutę połączenia (netto)</w:t>
            </w:r>
          </w:p>
          <w:p w14:paraId="40A9805E" w14:textId="76B23A80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E6160" w14:textId="77777777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Szacowana miesięczna liczba minut</w:t>
            </w:r>
          </w:p>
        </w:tc>
        <w:tc>
          <w:tcPr>
            <w:tcW w:w="1417" w:type="dxa"/>
            <w:vAlign w:val="center"/>
          </w:tcPr>
          <w:p w14:paraId="03154AB5" w14:textId="77777777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 xml:space="preserve">Wartość netto </w:t>
            </w:r>
          </w:p>
          <w:p w14:paraId="62DFBA19" w14:textId="6EE5EFFB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 xml:space="preserve">(kolumna </w:t>
            </w:r>
            <w:r w:rsidR="00D02299" w:rsidRPr="00FF0FAA">
              <w:rPr>
                <w:rFonts w:asciiTheme="minorHAnsi" w:hAnsiTheme="minorHAnsi"/>
                <w:b/>
                <w:sz w:val="22"/>
                <w:szCs w:val="22"/>
              </w:rPr>
              <w:t xml:space="preserve">C </w:t>
            </w: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 xml:space="preserve">x kolumna </w:t>
            </w:r>
            <w:r w:rsidR="00D02299" w:rsidRPr="00FF0FAA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13F9D379" w14:textId="3BF341B4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560" w:type="dxa"/>
            <w:vAlign w:val="center"/>
          </w:tcPr>
          <w:p w14:paraId="2F989AD7" w14:textId="0897C467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Łączna wartość netto – 36 miesięcy (kolumna E x 36)</w:t>
            </w:r>
            <w:r w:rsidR="00477469">
              <w:rPr>
                <w:rFonts w:asciiTheme="minorHAnsi" w:hAnsiTheme="minorHAnsi"/>
                <w:b/>
                <w:sz w:val="22"/>
                <w:szCs w:val="22"/>
              </w:rPr>
              <w:t xml:space="preserve"> [PLN]</w:t>
            </w:r>
          </w:p>
        </w:tc>
      </w:tr>
      <w:tr w:rsidR="00D02299" w:rsidRPr="00FF0FAA" w14:paraId="5672335A" w14:textId="77777777" w:rsidTr="00743A38">
        <w:trPr>
          <w:trHeight w:val="205"/>
        </w:trPr>
        <w:tc>
          <w:tcPr>
            <w:tcW w:w="486" w:type="dxa"/>
            <w:vAlign w:val="center"/>
          </w:tcPr>
          <w:p w14:paraId="5067F82C" w14:textId="7966E202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3247" w:type="dxa"/>
            <w:vAlign w:val="center"/>
          </w:tcPr>
          <w:p w14:paraId="61EF724A" w14:textId="7AF95398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507" w:type="dxa"/>
            <w:vAlign w:val="center"/>
          </w:tcPr>
          <w:p w14:paraId="3A005E78" w14:textId="4A08EB93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4F66A" w14:textId="53423BE5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1417" w:type="dxa"/>
            <w:vAlign w:val="center"/>
          </w:tcPr>
          <w:p w14:paraId="183DE495" w14:textId="7E2C6117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1560" w:type="dxa"/>
            <w:vAlign w:val="center"/>
          </w:tcPr>
          <w:p w14:paraId="79DE0BA8" w14:textId="4667B861" w:rsidR="00D5007C" w:rsidRPr="00FF0FAA" w:rsidRDefault="00D5007C" w:rsidP="00D5007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</w:tr>
      <w:tr w:rsidR="00D02299" w:rsidRPr="00FF0FAA" w14:paraId="6E745FB3" w14:textId="77777777" w:rsidTr="00743A38">
        <w:trPr>
          <w:trHeight w:val="351"/>
        </w:trPr>
        <w:tc>
          <w:tcPr>
            <w:tcW w:w="486" w:type="dxa"/>
            <w:vAlign w:val="center"/>
          </w:tcPr>
          <w:p w14:paraId="3EE1BF27" w14:textId="6CF98AB7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247" w:type="dxa"/>
            <w:vAlign w:val="center"/>
          </w:tcPr>
          <w:p w14:paraId="18687A4C" w14:textId="3FA88421" w:rsidR="00D5007C" w:rsidRPr="00FF0FAA" w:rsidRDefault="00D5007C" w:rsidP="00D5007C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lokalne i strefowe</w:t>
            </w:r>
          </w:p>
        </w:tc>
        <w:tc>
          <w:tcPr>
            <w:tcW w:w="1507" w:type="dxa"/>
            <w:vAlign w:val="center"/>
          </w:tcPr>
          <w:p w14:paraId="7B287778" w14:textId="1A1319E4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5A7C29D5" w14:textId="6846D3D1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1 100</w:t>
            </w:r>
          </w:p>
        </w:tc>
        <w:tc>
          <w:tcPr>
            <w:tcW w:w="1417" w:type="dxa"/>
            <w:vAlign w:val="center"/>
          </w:tcPr>
          <w:p w14:paraId="01158C80" w14:textId="0795B33C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685DB84D" w14:textId="0F6CACF4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D02299" w:rsidRPr="00FF0FAA" w14:paraId="6E9F612A" w14:textId="77777777" w:rsidTr="00743A38">
        <w:trPr>
          <w:trHeight w:val="205"/>
        </w:trPr>
        <w:tc>
          <w:tcPr>
            <w:tcW w:w="486" w:type="dxa"/>
            <w:vAlign w:val="center"/>
          </w:tcPr>
          <w:p w14:paraId="4265F550" w14:textId="143B392D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247" w:type="dxa"/>
            <w:vAlign w:val="center"/>
          </w:tcPr>
          <w:p w14:paraId="01884E4B" w14:textId="2187EA8D" w:rsidR="00D5007C" w:rsidRPr="00FF0FAA" w:rsidRDefault="00D5007C" w:rsidP="00D5007C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Połączenia międzymiastowe/międzystrefowe</w:t>
            </w:r>
          </w:p>
        </w:tc>
        <w:tc>
          <w:tcPr>
            <w:tcW w:w="1507" w:type="dxa"/>
            <w:vAlign w:val="center"/>
          </w:tcPr>
          <w:p w14:paraId="653034E3" w14:textId="4035593D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0569D7AA" w14:textId="7E4CF975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610</w:t>
            </w:r>
          </w:p>
        </w:tc>
        <w:tc>
          <w:tcPr>
            <w:tcW w:w="1417" w:type="dxa"/>
            <w:vAlign w:val="center"/>
          </w:tcPr>
          <w:p w14:paraId="6734B456" w14:textId="1509AC49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4883429D" w14:textId="5733CF07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D02299" w:rsidRPr="00FF0FAA" w14:paraId="284C94F8" w14:textId="77777777" w:rsidTr="00743A38">
        <w:trPr>
          <w:trHeight w:val="205"/>
        </w:trPr>
        <w:tc>
          <w:tcPr>
            <w:tcW w:w="486" w:type="dxa"/>
            <w:vAlign w:val="center"/>
          </w:tcPr>
          <w:p w14:paraId="53A8A474" w14:textId="23D2B140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247" w:type="dxa"/>
            <w:vAlign w:val="center"/>
          </w:tcPr>
          <w:p w14:paraId="735F8A2E" w14:textId="5C80C8EA" w:rsidR="00D5007C" w:rsidRPr="00FF0FAA" w:rsidRDefault="00D5007C" w:rsidP="00D5007C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krajowe z sieciami telefonii komórkowej</w:t>
            </w:r>
          </w:p>
        </w:tc>
        <w:tc>
          <w:tcPr>
            <w:tcW w:w="1507" w:type="dxa"/>
            <w:vAlign w:val="center"/>
          </w:tcPr>
          <w:p w14:paraId="334505B7" w14:textId="5F43A31F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79F912D2" w14:textId="5E2292C3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3 200</w:t>
            </w:r>
          </w:p>
        </w:tc>
        <w:tc>
          <w:tcPr>
            <w:tcW w:w="1417" w:type="dxa"/>
            <w:vAlign w:val="center"/>
          </w:tcPr>
          <w:p w14:paraId="067B9936" w14:textId="2F233BCC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6353FE38" w14:textId="799A16D5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D02299" w:rsidRPr="00FF0FAA" w14:paraId="7DB163A1" w14:textId="77777777" w:rsidTr="00743A38">
        <w:trPr>
          <w:trHeight w:val="205"/>
        </w:trPr>
        <w:tc>
          <w:tcPr>
            <w:tcW w:w="486" w:type="dxa"/>
            <w:vAlign w:val="center"/>
          </w:tcPr>
          <w:p w14:paraId="01244290" w14:textId="77F32856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247" w:type="dxa"/>
            <w:vAlign w:val="center"/>
          </w:tcPr>
          <w:p w14:paraId="1CFBB3C8" w14:textId="07B9E21E" w:rsidR="00D5007C" w:rsidRPr="00FF0FAA" w:rsidRDefault="00D5007C" w:rsidP="00D5007C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międzynarodowe z sieciami stacjonarnymi</w:t>
            </w:r>
          </w:p>
        </w:tc>
        <w:tc>
          <w:tcPr>
            <w:tcW w:w="1507" w:type="dxa"/>
            <w:vAlign w:val="center"/>
          </w:tcPr>
          <w:p w14:paraId="7F2CB048" w14:textId="40D5C34A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7073B5EF" w14:textId="5F0663D6" w:rsidR="00D5007C" w:rsidRPr="00FF0FAA" w:rsidRDefault="00372E45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073BB953" w14:textId="75B9BB53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221794BA" w14:textId="276ADAAC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D02299" w:rsidRPr="00FF0FAA" w14:paraId="3658A38B" w14:textId="77777777" w:rsidTr="00743A38">
        <w:trPr>
          <w:trHeight w:val="213"/>
        </w:trPr>
        <w:tc>
          <w:tcPr>
            <w:tcW w:w="486" w:type="dxa"/>
            <w:vAlign w:val="center"/>
          </w:tcPr>
          <w:p w14:paraId="754F3492" w14:textId="1EB5DBF3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247" w:type="dxa"/>
            <w:vAlign w:val="center"/>
          </w:tcPr>
          <w:p w14:paraId="1948234F" w14:textId="671A417D" w:rsidR="00D5007C" w:rsidRPr="00FF0FAA" w:rsidRDefault="00D5007C" w:rsidP="00D5007C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miedzynarodowe z sieciami telefonii komórkowej</w:t>
            </w:r>
          </w:p>
        </w:tc>
        <w:tc>
          <w:tcPr>
            <w:tcW w:w="1507" w:type="dxa"/>
            <w:vAlign w:val="center"/>
          </w:tcPr>
          <w:p w14:paraId="7F7F3F13" w14:textId="63B1BE5B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4FA3B0A4" w14:textId="0DDC93C2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</w:t>
            </w:r>
            <w:r w:rsidR="00372E45" w:rsidRPr="00FF0FAA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9D836D5" w14:textId="71546486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55BC5D6B" w14:textId="4953C489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D02299" w:rsidRPr="00FF0FAA" w14:paraId="656F53CE" w14:textId="77777777" w:rsidTr="00743A38">
        <w:trPr>
          <w:trHeight w:val="437"/>
        </w:trPr>
        <w:tc>
          <w:tcPr>
            <w:tcW w:w="486" w:type="dxa"/>
            <w:vAlign w:val="center"/>
          </w:tcPr>
          <w:p w14:paraId="031AE01A" w14:textId="7B02B66B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247" w:type="dxa"/>
            <w:vAlign w:val="center"/>
          </w:tcPr>
          <w:p w14:paraId="0186E4E4" w14:textId="7AA0BA60" w:rsidR="00D5007C" w:rsidRPr="00FF0FAA" w:rsidRDefault="00D5007C" w:rsidP="00D5007C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Inne</w:t>
            </w:r>
          </w:p>
        </w:tc>
        <w:tc>
          <w:tcPr>
            <w:tcW w:w="1507" w:type="dxa"/>
            <w:vAlign w:val="center"/>
          </w:tcPr>
          <w:p w14:paraId="2F07A6B1" w14:textId="34E0860C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5392A00E" w14:textId="4A264ABA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14:paraId="372E0AF3" w14:textId="4DA14ECE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3B131091" w14:textId="2DA7A39F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64598" w:rsidRPr="00FF0FAA" w14:paraId="347D7EDB" w14:textId="77777777" w:rsidTr="00743A38">
        <w:trPr>
          <w:trHeight w:val="616"/>
        </w:trPr>
        <w:tc>
          <w:tcPr>
            <w:tcW w:w="486" w:type="dxa"/>
            <w:vAlign w:val="center"/>
          </w:tcPr>
          <w:p w14:paraId="4DD9CC10" w14:textId="7C643A7B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7447" w:type="dxa"/>
            <w:gridSpan w:val="4"/>
            <w:vAlign w:val="center"/>
          </w:tcPr>
          <w:p w14:paraId="7E18D675" w14:textId="456259B9" w:rsidR="00D5007C" w:rsidRPr="00FF0FAA" w:rsidRDefault="0049380D" w:rsidP="0049380D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Łączna w</w:t>
            </w:r>
            <w:r w:rsidR="00D5007C" w:rsidRPr="00FF0FAA">
              <w:rPr>
                <w:rFonts w:asciiTheme="minorHAnsi" w:hAnsiTheme="minorHAnsi"/>
                <w:sz w:val="22"/>
                <w:szCs w:val="22"/>
              </w:rPr>
              <w:t xml:space="preserve">artość netto za szacowaną ilość minut w ramach wszystkich kategorii połączeń (suma wierszy 1-6 kolumny </w:t>
            </w:r>
            <w:r w:rsidRPr="00FF0FAA">
              <w:rPr>
                <w:rFonts w:asciiTheme="minorHAnsi" w:hAnsiTheme="minorHAnsi"/>
                <w:sz w:val="22"/>
                <w:szCs w:val="22"/>
              </w:rPr>
              <w:t>F</w:t>
            </w:r>
            <w:r w:rsidR="00D5007C" w:rsidRPr="00FF0FAA">
              <w:rPr>
                <w:rFonts w:asciiTheme="minorHAnsi" w:hAnsiTheme="minorHAnsi"/>
                <w:sz w:val="22"/>
                <w:szCs w:val="22"/>
              </w:rPr>
              <w:t>) w okresie 36 miesięcy:</w:t>
            </w:r>
          </w:p>
        </w:tc>
        <w:tc>
          <w:tcPr>
            <w:tcW w:w="1560" w:type="dxa"/>
            <w:vAlign w:val="center"/>
          </w:tcPr>
          <w:p w14:paraId="2E209EEC" w14:textId="667DAB13" w:rsidR="00D5007C" w:rsidRPr="00FF0FAA" w:rsidRDefault="00D5007C" w:rsidP="00D500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</w:tbl>
    <w:p w14:paraId="1E9A2682" w14:textId="143E1ECF" w:rsidR="00115228" w:rsidRPr="00FF0FAA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05C7E38" w14:textId="6444674E" w:rsidR="00B30C72" w:rsidRPr="00FF0FAA" w:rsidRDefault="00B30C72" w:rsidP="00B30C72">
      <w:pPr>
        <w:spacing w:after="12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FF0FAA">
        <w:rPr>
          <w:rFonts w:ascii="Calibri" w:hAnsi="Calibri" w:cs="Calibri"/>
          <w:iCs/>
          <w:sz w:val="22"/>
          <w:szCs w:val="22"/>
        </w:rPr>
        <w:t xml:space="preserve">Łączna kwota netto </w:t>
      </w:r>
      <w:r w:rsidR="00D5007C" w:rsidRPr="00FF0FAA">
        <w:rPr>
          <w:rFonts w:ascii="Calibri" w:hAnsi="Calibri" w:cs="Calibri"/>
          <w:iCs/>
          <w:sz w:val="22"/>
          <w:szCs w:val="22"/>
        </w:rPr>
        <w:t xml:space="preserve">– Tabela nr 1 i Tabela nr 2 </w:t>
      </w:r>
      <w:r w:rsidRPr="00FF0FAA">
        <w:rPr>
          <w:rFonts w:ascii="Calibri" w:hAnsi="Calibri" w:cs="Calibri"/>
          <w:iCs/>
          <w:sz w:val="22"/>
          <w:szCs w:val="22"/>
        </w:rPr>
        <w:t>(36 miesięcy)</w:t>
      </w:r>
      <w:r w:rsidR="00D5007C" w:rsidRPr="00FF0FAA">
        <w:rPr>
          <w:rFonts w:ascii="Calibri" w:hAnsi="Calibri" w:cs="Calibri"/>
          <w:iCs/>
          <w:sz w:val="22"/>
          <w:szCs w:val="22"/>
        </w:rPr>
        <w:t>:  ……………………………….</w:t>
      </w:r>
    </w:p>
    <w:p w14:paraId="1762EA1C" w14:textId="0130FC0E" w:rsidR="00B30C72" w:rsidRPr="00FF0FAA" w:rsidRDefault="00D5007C" w:rsidP="00B30C72">
      <w:pPr>
        <w:spacing w:after="12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FF0FAA">
        <w:rPr>
          <w:rFonts w:ascii="Calibri" w:hAnsi="Calibri" w:cs="Calibri"/>
          <w:iCs/>
          <w:sz w:val="22"/>
          <w:szCs w:val="22"/>
        </w:rPr>
        <w:t>(słownie netto) ……………………………………………………………………………………………………….</w:t>
      </w:r>
    </w:p>
    <w:p w14:paraId="48BBFDC0" w14:textId="01615D28" w:rsidR="00B30C72" w:rsidRPr="00FF0FAA" w:rsidRDefault="00B30C72" w:rsidP="00B30C72">
      <w:pPr>
        <w:spacing w:after="12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FF0FAA">
        <w:rPr>
          <w:rFonts w:ascii="Calibri" w:hAnsi="Calibri" w:cs="Calibri"/>
          <w:iCs/>
          <w:sz w:val="22"/>
          <w:szCs w:val="22"/>
        </w:rPr>
        <w:t xml:space="preserve">Łączna kwota brutto </w:t>
      </w:r>
      <w:r w:rsidR="00D5007C" w:rsidRPr="00FF0FAA">
        <w:rPr>
          <w:rFonts w:ascii="Calibri" w:hAnsi="Calibri" w:cs="Calibri"/>
          <w:iCs/>
          <w:sz w:val="22"/>
          <w:szCs w:val="22"/>
        </w:rPr>
        <w:t>– Tabela nr 1 i Tabela nr 2  (36 miesięcy) ……………………………….</w:t>
      </w:r>
    </w:p>
    <w:p w14:paraId="6F0296D3" w14:textId="5FD14353" w:rsidR="00B30C72" w:rsidRPr="00FF0FAA" w:rsidRDefault="00B30C72" w:rsidP="00B30C72">
      <w:pPr>
        <w:spacing w:after="12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FF0FAA">
        <w:rPr>
          <w:rFonts w:ascii="Calibri" w:hAnsi="Calibri" w:cs="Calibri"/>
          <w:iCs/>
          <w:sz w:val="22"/>
          <w:szCs w:val="22"/>
        </w:rPr>
        <w:t>(słownie brutto) ……………………………………</w:t>
      </w:r>
      <w:r w:rsidR="00D5007C" w:rsidRPr="00FF0FAA">
        <w:rPr>
          <w:rFonts w:ascii="Calibri" w:hAnsi="Calibri" w:cs="Calibri"/>
          <w:iCs/>
          <w:sz w:val="22"/>
          <w:szCs w:val="22"/>
        </w:rPr>
        <w:t>………………………………………………………………..</w:t>
      </w:r>
    </w:p>
    <w:p w14:paraId="2E30B754" w14:textId="77777777" w:rsidR="00B30C72" w:rsidRPr="000C1193" w:rsidRDefault="00B30C72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4E88F82C" w:rsidR="00115228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77A58925" w14:textId="09301150" w:rsidR="00B30C72" w:rsidRDefault="00B30C72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1414D6CC" w14:textId="77777777" w:rsidR="00B30C72" w:rsidRPr="000C1193" w:rsidRDefault="00B30C72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46459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09B0" w14:textId="77777777" w:rsidR="000816E6" w:rsidRDefault="000816E6">
      <w:r>
        <w:separator/>
      </w:r>
    </w:p>
  </w:endnote>
  <w:endnote w:type="continuationSeparator" w:id="0">
    <w:p w14:paraId="560697A8" w14:textId="77777777" w:rsidR="000816E6" w:rsidRDefault="000816E6">
      <w:r>
        <w:continuationSeparator/>
      </w:r>
    </w:p>
  </w:endnote>
  <w:endnote w:type="continuationNotice" w:id="1">
    <w:p w14:paraId="2FB20C5D" w14:textId="77777777" w:rsidR="000816E6" w:rsidRDefault="00081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C721" w14:textId="6553E1D7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76520A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76520A">
      <w:rPr>
        <w:rFonts w:ascii="Calibri" w:hAnsi="Calibri"/>
        <w:b/>
        <w:bCs/>
        <w:noProof/>
        <w:sz w:val="18"/>
        <w:szCs w:val="18"/>
      </w:rPr>
      <w:t>3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35D06" w14:textId="77777777" w:rsidR="000816E6" w:rsidRDefault="000816E6">
      <w:r>
        <w:separator/>
      </w:r>
    </w:p>
  </w:footnote>
  <w:footnote w:type="continuationSeparator" w:id="0">
    <w:p w14:paraId="219E8F73" w14:textId="77777777" w:rsidR="000816E6" w:rsidRDefault="000816E6">
      <w:r>
        <w:continuationSeparator/>
      </w:r>
    </w:p>
  </w:footnote>
  <w:footnote w:type="continuationNotice" w:id="1">
    <w:p w14:paraId="10A65991" w14:textId="77777777" w:rsidR="000816E6" w:rsidRDefault="00081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5AF62" w14:textId="2F6E93C1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9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A35431"/>
    <w:multiLevelType w:val="hybridMultilevel"/>
    <w:tmpl w:val="D5DA8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35655C"/>
    <w:multiLevelType w:val="hybridMultilevel"/>
    <w:tmpl w:val="6E227340"/>
    <w:lvl w:ilvl="0" w:tplc="04150011">
      <w:start w:val="1"/>
      <w:numFmt w:val="decimal"/>
      <w:lvlText w:val="%1)"/>
      <w:lvlJc w:val="left"/>
      <w:pPr>
        <w:ind w:left="1436" w:hanging="360"/>
      </w:p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41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0"/>
  </w:num>
  <w:num w:numId="4">
    <w:abstractNumId w:val="18"/>
  </w:num>
  <w:num w:numId="5">
    <w:abstractNumId w:val="20"/>
  </w:num>
  <w:num w:numId="6">
    <w:abstractNumId w:val="16"/>
  </w:num>
  <w:num w:numId="7">
    <w:abstractNumId w:val="37"/>
  </w:num>
  <w:num w:numId="8">
    <w:abstractNumId w:val="8"/>
  </w:num>
  <w:num w:numId="9">
    <w:abstractNumId w:val="22"/>
  </w:num>
  <w:num w:numId="10">
    <w:abstractNumId w:val="24"/>
  </w:num>
  <w:num w:numId="11">
    <w:abstractNumId w:val="5"/>
  </w:num>
  <w:num w:numId="12">
    <w:abstractNumId w:val="9"/>
  </w:num>
  <w:num w:numId="13">
    <w:abstractNumId w:val="4"/>
  </w:num>
  <w:num w:numId="14">
    <w:abstractNumId w:val="19"/>
  </w:num>
  <w:num w:numId="15">
    <w:abstractNumId w:val="0"/>
  </w:num>
  <w:num w:numId="16">
    <w:abstractNumId w:val="41"/>
  </w:num>
  <w:num w:numId="17">
    <w:abstractNumId w:val="12"/>
  </w:num>
  <w:num w:numId="18">
    <w:abstractNumId w:val="15"/>
  </w:num>
  <w:num w:numId="19">
    <w:abstractNumId w:val="2"/>
  </w:num>
  <w:num w:numId="20">
    <w:abstractNumId w:val="23"/>
  </w:num>
  <w:num w:numId="21">
    <w:abstractNumId w:val="2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5"/>
  </w:num>
  <w:num w:numId="26">
    <w:abstractNumId w:val="27"/>
  </w:num>
  <w:num w:numId="27">
    <w:abstractNumId w:val="1"/>
  </w:num>
  <w:num w:numId="28">
    <w:abstractNumId w:val="11"/>
  </w:num>
  <w:num w:numId="29">
    <w:abstractNumId w:val="40"/>
  </w:num>
  <w:num w:numId="30">
    <w:abstractNumId w:val="30"/>
  </w:num>
  <w:num w:numId="31">
    <w:abstractNumId w:val="3"/>
  </w:num>
  <w:num w:numId="32">
    <w:abstractNumId w:val="13"/>
  </w:num>
  <w:num w:numId="33">
    <w:abstractNumId w:val="14"/>
  </w:num>
  <w:num w:numId="34">
    <w:abstractNumId w:val="39"/>
  </w:num>
  <w:num w:numId="35">
    <w:abstractNumId w:val="6"/>
  </w:num>
  <w:num w:numId="36">
    <w:abstractNumId w:val="7"/>
  </w:num>
  <w:num w:numId="37">
    <w:abstractNumId w:val="17"/>
  </w:num>
  <w:num w:numId="38">
    <w:abstractNumId w:val="34"/>
  </w:num>
  <w:num w:numId="39">
    <w:abstractNumId w:val="21"/>
  </w:num>
  <w:num w:numId="40">
    <w:abstractNumId w:val="38"/>
  </w:num>
  <w:num w:numId="41">
    <w:abstractNumId w:val="3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440A3"/>
    <w:rsid w:val="00057598"/>
    <w:rsid w:val="000679FD"/>
    <w:rsid w:val="00067C24"/>
    <w:rsid w:val="0008063B"/>
    <w:rsid w:val="000816E6"/>
    <w:rsid w:val="00082DA8"/>
    <w:rsid w:val="000860E2"/>
    <w:rsid w:val="00094067"/>
    <w:rsid w:val="000A42CA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E7679"/>
    <w:rsid w:val="000F4863"/>
    <w:rsid w:val="00102343"/>
    <w:rsid w:val="00104193"/>
    <w:rsid w:val="00104F1F"/>
    <w:rsid w:val="00115228"/>
    <w:rsid w:val="00115A42"/>
    <w:rsid w:val="00120C84"/>
    <w:rsid w:val="00122ABB"/>
    <w:rsid w:val="00136A66"/>
    <w:rsid w:val="00136E16"/>
    <w:rsid w:val="00141085"/>
    <w:rsid w:val="00144CAF"/>
    <w:rsid w:val="00146D42"/>
    <w:rsid w:val="0015323A"/>
    <w:rsid w:val="0016108D"/>
    <w:rsid w:val="001653D3"/>
    <w:rsid w:val="0017164C"/>
    <w:rsid w:val="001819D0"/>
    <w:rsid w:val="00190A73"/>
    <w:rsid w:val="001A386C"/>
    <w:rsid w:val="001C2267"/>
    <w:rsid w:val="001C274F"/>
    <w:rsid w:val="001C5E15"/>
    <w:rsid w:val="001C73CB"/>
    <w:rsid w:val="001E425E"/>
    <w:rsid w:val="001F1236"/>
    <w:rsid w:val="001F2203"/>
    <w:rsid w:val="002109E1"/>
    <w:rsid w:val="002175B7"/>
    <w:rsid w:val="0022176B"/>
    <w:rsid w:val="002235A8"/>
    <w:rsid w:val="00225B0D"/>
    <w:rsid w:val="00230A2B"/>
    <w:rsid w:val="00232342"/>
    <w:rsid w:val="00233408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92257"/>
    <w:rsid w:val="002A5651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13B47"/>
    <w:rsid w:val="0031558C"/>
    <w:rsid w:val="003203B6"/>
    <w:rsid w:val="00333A69"/>
    <w:rsid w:val="00342CC5"/>
    <w:rsid w:val="003550F2"/>
    <w:rsid w:val="0037255B"/>
    <w:rsid w:val="00372E45"/>
    <w:rsid w:val="003754CF"/>
    <w:rsid w:val="00375A93"/>
    <w:rsid w:val="00387BB0"/>
    <w:rsid w:val="00392F35"/>
    <w:rsid w:val="003967B2"/>
    <w:rsid w:val="003C6590"/>
    <w:rsid w:val="003C7528"/>
    <w:rsid w:val="003D28E8"/>
    <w:rsid w:val="003D29E6"/>
    <w:rsid w:val="003E3E3F"/>
    <w:rsid w:val="003E4451"/>
    <w:rsid w:val="003F3DB3"/>
    <w:rsid w:val="00406D97"/>
    <w:rsid w:val="00422EFC"/>
    <w:rsid w:val="004248D0"/>
    <w:rsid w:val="00425272"/>
    <w:rsid w:val="0043417E"/>
    <w:rsid w:val="00457025"/>
    <w:rsid w:val="0046115C"/>
    <w:rsid w:val="00464598"/>
    <w:rsid w:val="0047138E"/>
    <w:rsid w:val="00473917"/>
    <w:rsid w:val="00473C80"/>
    <w:rsid w:val="0047546F"/>
    <w:rsid w:val="00477469"/>
    <w:rsid w:val="00487295"/>
    <w:rsid w:val="004912EF"/>
    <w:rsid w:val="0049380D"/>
    <w:rsid w:val="00495D4A"/>
    <w:rsid w:val="004A4C63"/>
    <w:rsid w:val="004A7813"/>
    <w:rsid w:val="004D696C"/>
    <w:rsid w:val="004F750F"/>
    <w:rsid w:val="00505FD3"/>
    <w:rsid w:val="00513F92"/>
    <w:rsid w:val="00514D2D"/>
    <w:rsid w:val="00517B34"/>
    <w:rsid w:val="005234EC"/>
    <w:rsid w:val="00523738"/>
    <w:rsid w:val="0053660B"/>
    <w:rsid w:val="00553448"/>
    <w:rsid w:val="00557FB0"/>
    <w:rsid w:val="00573358"/>
    <w:rsid w:val="00573943"/>
    <w:rsid w:val="0057473A"/>
    <w:rsid w:val="005804F7"/>
    <w:rsid w:val="0058224C"/>
    <w:rsid w:val="00592313"/>
    <w:rsid w:val="005A3F35"/>
    <w:rsid w:val="005B1CAD"/>
    <w:rsid w:val="005B55BC"/>
    <w:rsid w:val="005C1475"/>
    <w:rsid w:val="005C7EAA"/>
    <w:rsid w:val="005D0092"/>
    <w:rsid w:val="005D3169"/>
    <w:rsid w:val="005E1198"/>
    <w:rsid w:val="005E4DB3"/>
    <w:rsid w:val="005F05C7"/>
    <w:rsid w:val="005F12C6"/>
    <w:rsid w:val="00601705"/>
    <w:rsid w:val="00601D4A"/>
    <w:rsid w:val="00611DD6"/>
    <w:rsid w:val="006124A5"/>
    <w:rsid w:val="006209C9"/>
    <w:rsid w:val="00622389"/>
    <w:rsid w:val="00623D40"/>
    <w:rsid w:val="006331CA"/>
    <w:rsid w:val="006355E1"/>
    <w:rsid w:val="00647A39"/>
    <w:rsid w:val="00653B64"/>
    <w:rsid w:val="006544CA"/>
    <w:rsid w:val="00677896"/>
    <w:rsid w:val="0069080C"/>
    <w:rsid w:val="006A1BE9"/>
    <w:rsid w:val="006B09B4"/>
    <w:rsid w:val="006B1598"/>
    <w:rsid w:val="006B5157"/>
    <w:rsid w:val="006C5CE5"/>
    <w:rsid w:val="006C641B"/>
    <w:rsid w:val="006F2816"/>
    <w:rsid w:val="00704DF5"/>
    <w:rsid w:val="00705552"/>
    <w:rsid w:val="007119C1"/>
    <w:rsid w:val="00714D0A"/>
    <w:rsid w:val="007223B4"/>
    <w:rsid w:val="00723297"/>
    <w:rsid w:val="007260DA"/>
    <w:rsid w:val="0073094A"/>
    <w:rsid w:val="007309FA"/>
    <w:rsid w:val="0073228B"/>
    <w:rsid w:val="00743A38"/>
    <w:rsid w:val="007512B5"/>
    <w:rsid w:val="00752286"/>
    <w:rsid w:val="00764BF3"/>
    <w:rsid w:val="0076520A"/>
    <w:rsid w:val="0077156B"/>
    <w:rsid w:val="00775B9A"/>
    <w:rsid w:val="007879BE"/>
    <w:rsid w:val="0079087B"/>
    <w:rsid w:val="007975CF"/>
    <w:rsid w:val="007A2D93"/>
    <w:rsid w:val="007A3A3A"/>
    <w:rsid w:val="007A44C7"/>
    <w:rsid w:val="007A65D3"/>
    <w:rsid w:val="007B0225"/>
    <w:rsid w:val="007B7EE4"/>
    <w:rsid w:val="00806757"/>
    <w:rsid w:val="00806E7A"/>
    <w:rsid w:val="00815F32"/>
    <w:rsid w:val="00821F1C"/>
    <w:rsid w:val="00822ECC"/>
    <w:rsid w:val="0082329F"/>
    <w:rsid w:val="00827877"/>
    <w:rsid w:val="00832B33"/>
    <w:rsid w:val="00834281"/>
    <w:rsid w:val="00834E4F"/>
    <w:rsid w:val="008503ED"/>
    <w:rsid w:val="00852995"/>
    <w:rsid w:val="00865430"/>
    <w:rsid w:val="008678FC"/>
    <w:rsid w:val="00871F9A"/>
    <w:rsid w:val="008806C6"/>
    <w:rsid w:val="00886D08"/>
    <w:rsid w:val="008A6A0C"/>
    <w:rsid w:val="008B2944"/>
    <w:rsid w:val="008B412F"/>
    <w:rsid w:val="008D2C08"/>
    <w:rsid w:val="008D4097"/>
    <w:rsid w:val="008F7C6A"/>
    <w:rsid w:val="00905BF8"/>
    <w:rsid w:val="00911300"/>
    <w:rsid w:val="00911A46"/>
    <w:rsid w:val="00921685"/>
    <w:rsid w:val="0092290F"/>
    <w:rsid w:val="00931045"/>
    <w:rsid w:val="00931FCF"/>
    <w:rsid w:val="0093506F"/>
    <w:rsid w:val="009379DB"/>
    <w:rsid w:val="0094587F"/>
    <w:rsid w:val="00950BD8"/>
    <w:rsid w:val="009520B2"/>
    <w:rsid w:val="00974AE0"/>
    <w:rsid w:val="00982302"/>
    <w:rsid w:val="00982B93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17738"/>
    <w:rsid w:val="00A259A6"/>
    <w:rsid w:val="00A46245"/>
    <w:rsid w:val="00A508A5"/>
    <w:rsid w:val="00A53313"/>
    <w:rsid w:val="00A60C1B"/>
    <w:rsid w:val="00A71044"/>
    <w:rsid w:val="00A726C2"/>
    <w:rsid w:val="00A75C01"/>
    <w:rsid w:val="00A7676A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3FEC"/>
    <w:rsid w:val="00AF5304"/>
    <w:rsid w:val="00AF588D"/>
    <w:rsid w:val="00B0712A"/>
    <w:rsid w:val="00B10E6A"/>
    <w:rsid w:val="00B236B7"/>
    <w:rsid w:val="00B30C72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02D1"/>
    <w:rsid w:val="00BB39A8"/>
    <w:rsid w:val="00BB5307"/>
    <w:rsid w:val="00BC417A"/>
    <w:rsid w:val="00BD2347"/>
    <w:rsid w:val="00BD7D87"/>
    <w:rsid w:val="00BE2468"/>
    <w:rsid w:val="00BF6FA5"/>
    <w:rsid w:val="00C0177B"/>
    <w:rsid w:val="00C0543C"/>
    <w:rsid w:val="00C3549A"/>
    <w:rsid w:val="00C44B5B"/>
    <w:rsid w:val="00C512DF"/>
    <w:rsid w:val="00C6391D"/>
    <w:rsid w:val="00C72ABA"/>
    <w:rsid w:val="00C7704C"/>
    <w:rsid w:val="00C81E69"/>
    <w:rsid w:val="00C90A8A"/>
    <w:rsid w:val="00CA0A18"/>
    <w:rsid w:val="00CA4552"/>
    <w:rsid w:val="00CA53ED"/>
    <w:rsid w:val="00CA55A4"/>
    <w:rsid w:val="00CA79B7"/>
    <w:rsid w:val="00CB32C8"/>
    <w:rsid w:val="00CD1904"/>
    <w:rsid w:val="00CD34A4"/>
    <w:rsid w:val="00CE0592"/>
    <w:rsid w:val="00CE5072"/>
    <w:rsid w:val="00CF3F4E"/>
    <w:rsid w:val="00CF6A29"/>
    <w:rsid w:val="00D00DD9"/>
    <w:rsid w:val="00D02299"/>
    <w:rsid w:val="00D05211"/>
    <w:rsid w:val="00D14318"/>
    <w:rsid w:val="00D20F8F"/>
    <w:rsid w:val="00D31CC8"/>
    <w:rsid w:val="00D4177F"/>
    <w:rsid w:val="00D5007C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C7AF0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45E24"/>
    <w:rsid w:val="00E5550A"/>
    <w:rsid w:val="00E55EAC"/>
    <w:rsid w:val="00E60A82"/>
    <w:rsid w:val="00E60C52"/>
    <w:rsid w:val="00E60E22"/>
    <w:rsid w:val="00E64A95"/>
    <w:rsid w:val="00E73E3A"/>
    <w:rsid w:val="00E763B9"/>
    <w:rsid w:val="00E76901"/>
    <w:rsid w:val="00E953DD"/>
    <w:rsid w:val="00EA679B"/>
    <w:rsid w:val="00EB2AA2"/>
    <w:rsid w:val="00EB3B3F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40C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09E3"/>
    <w:rsid w:val="00FD1547"/>
    <w:rsid w:val="00FD24F7"/>
    <w:rsid w:val="00FD61A2"/>
    <w:rsid w:val="00FF0FAA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6F86F0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EF9E-F482-44E7-B5F3-E44C92C1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2022-02-07T14:17:00Z</dcterms:created>
  <dcterms:modified xsi:type="dcterms:W3CDTF">2022-02-07T14:17:00Z</dcterms:modified>
</cp:coreProperties>
</file>