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593" w:rsidRPr="003814F2" w:rsidRDefault="00A26593" w:rsidP="003814F2">
      <w:pPr>
        <w:jc w:val="right"/>
        <w:rPr>
          <w:rFonts w:ascii="Verdana" w:hAnsi="Verdana"/>
          <w:b/>
          <w:sz w:val="20"/>
          <w:szCs w:val="20"/>
        </w:rPr>
      </w:pPr>
      <w:r w:rsidRPr="00C34614">
        <w:rPr>
          <w:rFonts w:ascii="Verdana" w:hAnsi="Verdana"/>
          <w:b/>
          <w:sz w:val="20"/>
          <w:szCs w:val="20"/>
        </w:rPr>
        <w:t>Załącznik nr 1</w:t>
      </w:r>
    </w:p>
    <w:p w:rsidR="000977C0" w:rsidRDefault="000977C0" w:rsidP="00A26593">
      <w:pPr>
        <w:autoSpaceDE w:val="0"/>
        <w:autoSpaceDN w:val="0"/>
        <w:adjustRightInd w:val="0"/>
        <w:jc w:val="center"/>
        <w:rPr>
          <w:rFonts w:ascii="Verdana" w:hAnsi="Verdana" w:cs="Verdana-Bold"/>
          <w:b/>
          <w:bCs/>
        </w:rPr>
      </w:pPr>
    </w:p>
    <w:p w:rsidR="00A26593" w:rsidRPr="00041CDB" w:rsidRDefault="00A26593" w:rsidP="00A26593">
      <w:pPr>
        <w:autoSpaceDE w:val="0"/>
        <w:autoSpaceDN w:val="0"/>
        <w:adjustRightInd w:val="0"/>
        <w:jc w:val="center"/>
        <w:rPr>
          <w:rFonts w:ascii="Verdana" w:hAnsi="Verdana" w:cs="Verdana-Bold"/>
          <w:b/>
          <w:bCs/>
        </w:rPr>
      </w:pPr>
      <w:r w:rsidRPr="00041CDB">
        <w:rPr>
          <w:rFonts w:ascii="Verdana" w:hAnsi="Verdana" w:cs="Verdana-Bold"/>
          <w:b/>
          <w:bCs/>
        </w:rPr>
        <w:t>OPIS PRZEDMIOTU ZAMÓWIENIA</w:t>
      </w:r>
    </w:p>
    <w:p w:rsidR="00A26593" w:rsidRDefault="00A26593" w:rsidP="00A26593">
      <w:pPr>
        <w:autoSpaceDE w:val="0"/>
        <w:autoSpaceDN w:val="0"/>
        <w:adjustRightInd w:val="0"/>
        <w:rPr>
          <w:rFonts w:ascii="Verdana" w:hAnsi="Verdana" w:cs="Verdana-Bold"/>
          <w:b/>
          <w:bCs/>
          <w:color w:val="FF0000"/>
          <w:sz w:val="20"/>
          <w:szCs w:val="20"/>
        </w:rPr>
      </w:pPr>
    </w:p>
    <w:p w:rsidR="00A26593" w:rsidRDefault="00A26593" w:rsidP="00A26593">
      <w:pPr>
        <w:autoSpaceDE w:val="0"/>
        <w:autoSpaceDN w:val="0"/>
        <w:adjustRightInd w:val="0"/>
        <w:rPr>
          <w:rFonts w:ascii="Verdana" w:hAnsi="Verdana" w:cs="Verdana-Bold"/>
          <w:b/>
          <w:bCs/>
          <w:color w:val="FF0000"/>
          <w:sz w:val="20"/>
          <w:szCs w:val="20"/>
        </w:rPr>
      </w:pPr>
    </w:p>
    <w:p w:rsidR="00A26593" w:rsidRPr="00241988" w:rsidRDefault="00241988" w:rsidP="00241988">
      <w:pPr>
        <w:rPr>
          <w:rFonts w:ascii="Verdana" w:hAnsi="Verdana"/>
          <w:b/>
          <w:sz w:val="20"/>
          <w:szCs w:val="20"/>
        </w:rPr>
      </w:pPr>
      <w:bookmarkStart w:id="0" w:name="bookmark2"/>
      <w:r w:rsidRPr="00241988">
        <w:rPr>
          <w:rFonts w:ascii="Verdana" w:hAnsi="Verdana"/>
          <w:b/>
          <w:sz w:val="20"/>
          <w:szCs w:val="20"/>
        </w:rPr>
        <w:t>I. I</w:t>
      </w:r>
      <w:bookmarkEnd w:id="0"/>
      <w:r w:rsidR="00CE12C8">
        <w:rPr>
          <w:rFonts w:ascii="Verdana" w:hAnsi="Verdana"/>
          <w:b/>
          <w:sz w:val="20"/>
          <w:szCs w:val="20"/>
        </w:rPr>
        <w:t>nformacje ogólne</w:t>
      </w:r>
    </w:p>
    <w:p w:rsidR="00317D37" w:rsidRDefault="000F01AA" w:rsidP="000977C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Przedmiotem zamówienia są</w:t>
      </w:r>
      <w:r w:rsidR="000977C0">
        <w:rPr>
          <w:rFonts w:ascii="Verdana" w:hAnsi="Verdana"/>
          <w:sz w:val="20"/>
          <w:szCs w:val="20"/>
        </w:rPr>
        <w:t xml:space="preserve"> </w:t>
      </w:r>
      <w:r w:rsidR="00241988">
        <w:rPr>
          <w:rFonts w:ascii="Verdana" w:hAnsi="Verdana"/>
          <w:sz w:val="20"/>
          <w:szCs w:val="20"/>
        </w:rPr>
        <w:t>„</w:t>
      </w:r>
      <w:r w:rsidR="00317D37" w:rsidRPr="00241988">
        <w:rPr>
          <w:rFonts w:ascii="Verdana" w:hAnsi="Verdana"/>
          <w:sz w:val="20"/>
          <w:szCs w:val="20"/>
        </w:rPr>
        <w:t>Sukcesywne dostawy tonerów i tusz</w:t>
      </w:r>
      <w:r w:rsidR="003814F2" w:rsidRPr="00241988">
        <w:rPr>
          <w:rFonts w:ascii="Verdana" w:hAnsi="Verdana"/>
          <w:sz w:val="20"/>
          <w:szCs w:val="20"/>
        </w:rPr>
        <w:t>ów</w:t>
      </w:r>
      <w:r w:rsidR="00317D37" w:rsidRPr="00241988">
        <w:rPr>
          <w:rFonts w:ascii="Verdana" w:hAnsi="Verdana"/>
          <w:sz w:val="20"/>
          <w:szCs w:val="20"/>
        </w:rPr>
        <w:t xml:space="preserve"> do urządzeń wielofunkcyjnych, drukarek laserowych i atrame</w:t>
      </w:r>
      <w:r w:rsidR="00A66B56">
        <w:rPr>
          <w:rFonts w:ascii="Verdana" w:hAnsi="Verdana"/>
          <w:sz w:val="20"/>
          <w:szCs w:val="20"/>
        </w:rPr>
        <w:t>ntowych, kserokopiarek i faksów</w:t>
      </w:r>
      <w:r w:rsidR="00241988">
        <w:rPr>
          <w:rFonts w:ascii="Verdana" w:hAnsi="Verdana"/>
          <w:sz w:val="20"/>
          <w:szCs w:val="20"/>
        </w:rPr>
        <w:t>”</w:t>
      </w:r>
      <w:r w:rsidR="00A66B56">
        <w:rPr>
          <w:rFonts w:ascii="Verdana" w:hAnsi="Verdana"/>
          <w:sz w:val="20"/>
          <w:szCs w:val="20"/>
        </w:rPr>
        <w:t xml:space="preserve"> </w:t>
      </w:r>
      <w:r w:rsidR="00A66B56">
        <w:rPr>
          <w:rFonts w:ascii="Verdana" w:hAnsi="Verdana" w:cs="Arial"/>
          <w:spacing w:val="4"/>
          <w:sz w:val="20"/>
          <w:szCs w:val="20"/>
        </w:rPr>
        <w:t>dla Generalnej Dyrekcji Dróg Krajowych i Autostrad Oddział w Bydgoszczy.</w:t>
      </w:r>
    </w:p>
    <w:p w:rsidR="00241988" w:rsidRDefault="00241988" w:rsidP="00241988">
      <w:pPr>
        <w:ind w:firstLine="284"/>
        <w:jc w:val="both"/>
        <w:rPr>
          <w:rFonts w:ascii="Verdana" w:hAnsi="Verdana"/>
          <w:sz w:val="20"/>
          <w:szCs w:val="20"/>
        </w:rPr>
      </w:pPr>
    </w:p>
    <w:p w:rsidR="00E44EEC" w:rsidRPr="00241988" w:rsidRDefault="00E44EEC" w:rsidP="00E44EEC">
      <w:pPr>
        <w:rPr>
          <w:rFonts w:ascii="Verdana" w:hAnsi="Verdana"/>
          <w:b/>
          <w:sz w:val="20"/>
          <w:szCs w:val="20"/>
        </w:rPr>
      </w:pPr>
      <w:r w:rsidRPr="00241988">
        <w:rPr>
          <w:rFonts w:ascii="Verdana" w:hAnsi="Verdana"/>
          <w:b/>
          <w:sz w:val="20"/>
          <w:szCs w:val="20"/>
        </w:rPr>
        <w:t>II. Wymagania techniczne i technologiczne dotyczące przedmiotu zamówienia</w:t>
      </w:r>
    </w:p>
    <w:p w:rsidR="00E44EEC" w:rsidRPr="00345F87" w:rsidRDefault="00E44EEC" w:rsidP="00E44EEC">
      <w:pPr>
        <w:jc w:val="both"/>
        <w:rPr>
          <w:rFonts w:ascii="Verdana" w:hAnsi="Verdana"/>
          <w:b/>
          <w:sz w:val="8"/>
          <w:szCs w:val="8"/>
        </w:rPr>
      </w:pPr>
    </w:p>
    <w:p w:rsidR="00E44EEC" w:rsidRPr="00241988" w:rsidRDefault="00E44EEC" w:rsidP="00E44EEC">
      <w:pPr>
        <w:pStyle w:val="Teksttreci0"/>
        <w:numPr>
          <w:ilvl w:val="3"/>
          <w:numId w:val="14"/>
        </w:numPr>
        <w:shd w:val="clear" w:color="auto" w:fill="auto"/>
        <w:spacing w:after="60" w:line="241" w:lineRule="exact"/>
        <w:ind w:left="426" w:right="40" w:hanging="284"/>
        <w:rPr>
          <w:sz w:val="20"/>
          <w:szCs w:val="20"/>
        </w:rPr>
      </w:pPr>
      <w:r w:rsidRPr="00241988">
        <w:rPr>
          <w:sz w:val="20"/>
          <w:szCs w:val="20"/>
        </w:rPr>
        <w:t>Materiały eksploatacyjne będące przedmiotem zamówienia muszą być: fabrycznie nowe, muszą mieć nowe oryginalne opakowanie umożliwiające zweryfikowanie zgodności dostawy z zamówieniem, nie noszące znamion otwierania, zaopatrzone w</w:t>
      </w:r>
      <w:r w:rsidR="00D30CD4">
        <w:rPr>
          <w:sz w:val="20"/>
          <w:szCs w:val="20"/>
        </w:rPr>
        <w:t> </w:t>
      </w:r>
      <w:r w:rsidRPr="00241988">
        <w:rPr>
          <w:sz w:val="20"/>
          <w:szCs w:val="20"/>
        </w:rPr>
        <w:t>zabezpieczenia stosowane przez producenta (np. hologramy).</w:t>
      </w:r>
    </w:p>
    <w:p w:rsidR="00E44EEC" w:rsidRPr="00241988" w:rsidRDefault="00E44EEC" w:rsidP="00E44EEC">
      <w:pPr>
        <w:pStyle w:val="Teksttreci0"/>
        <w:numPr>
          <w:ilvl w:val="3"/>
          <w:numId w:val="14"/>
        </w:numPr>
        <w:shd w:val="clear" w:color="auto" w:fill="auto"/>
        <w:spacing w:after="57" w:line="241" w:lineRule="exact"/>
        <w:ind w:left="426" w:right="40" w:hanging="284"/>
        <w:rPr>
          <w:sz w:val="20"/>
          <w:szCs w:val="20"/>
        </w:rPr>
      </w:pPr>
      <w:r w:rsidRPr="00241988">
        <w:rPr>
          <w:sz w:val="20"/>
          <w:szCs w:val="20"/>
        </w:rPr>
        <w:t>Za fabrycznie nowy nie uznaje się wyrobu</w:t>
      </w:r>
      <w:r>
        <w:rPr>
          <w:sz w:val="20"/>
          <w:szCs w:val="20"/>
        </w:rPr>
        <w:t>,</w:t>
      </w:r>
      <w:r w:rsidRPr="00241988">
        <w:rPr>
          <w:sz w:val="20"/>
          <w:szCs w:val="20"/>
        </w:rPr>
        <w:t xml:space="preserve"> gdzie pojemnik został jedynie wyczyszczony i ponownie napełniony tonerem.</w:t>
      </w:r>
    </w:p>
    <w:p w:rsidR="00E44EEC" w:rsidRPr="00241988" w:rsidRDefault="00E44EEC" w:rsidP="00E44EEC">
      <w:pPr>
        <w:pStyle w:val="Teksttreci0"/>
        <w:numPr>
          <w:ilvl w:val="3"/>
          <w:numId w:val="14"/>
        </w:numPr>
        <w:shd w:val="clear" w:color="auto" w:fill="auto"/>
        <w:spacing w:after="63" w:line="245" w:lineRule="exact"/>
        <w:ind w:left="426" w:right="40" w:hanging="284"/>
        <w:rPr>
          <w:sz w:val="20"/>
          <w:szCs w:val="20"/>
        </w:rPr>
      </w:pPr>
      <w:r w:rsidRPr="00241988">
        <w:rPr>
          <w:sz w:val="20"/>
          <w:szCs w:val="20"/>
        </w:rPr>
        <w:t>Okres przydatności dostarczanych materiałów eksploatacyjnych nie może być krótszy niż 6 miesięcy licząc od dnia dostawy do Zamawiającego.</w:t>
      </w:r>
    </w:p>
    <w:p w:rsidR="00E44EEC" w:rsidRPr="00241988" w:rsidRDefault="00E44EEC" w:rsidP="00E44EEC">
      <w:pPr>
        <w:pStyle w:val="Teksttreci0"/>
        <w:numPr>
          <w:ilvl w:val="3"/>
          <w:numId w:val="14"/>
        </w:numPr>
        <w:shd w:val="clear" w:color="auto" w:fill="auto"/>
        <w:spacing w:after="57" w:line="241" w:lineRule="exact"/>
        <w:ind w:left="426" w:right="40" w:hanging="284"/>
        <w:rPr>
          <w:sz w:val="20"/>
          <w:szCs w:val="20"/>
        </w:rPr>
      </w:pPr>
      <w:r w:rsidRPr="00241988">
        <w:rPr>
          <w:sz w:val="20"/>
          <w:szCs w:val="20"/>
        </w:rPr>
        <w:t>Materiały eksploatacyjne powinny być fabrycznie opakowane w bezpośredni sposób chroniący kasetę z tonerem po wyjęciu z opakowania zewnętrznego (opakowanie wewnętrzne). Każda kaseta z tonerem powinna być wyposażona w zabezpieczenia umożliwiające rozpoznanie czy przedmiot zamówie</w:t>
      </w:r>
      <w:r>
        <w:rPr>
          <w:sz w:val="20"/>
          <w:szCs w:val="20"/>
        </w:rPr>
        <w:t>nia był otwierany/</w:t>
      </w:r>
      <w:r w:rsidRPr="00241988">
        <w:rPr>
          <w:sz w:val="20"/>
          <w:szCs w:val="20"/>
        </w:rPr>
        <w:t>używany.</w:t>
      </w:r>
    </w:p>
    <w:p w:rsidR="00E44EEC" w:rsidRPr="00241988" w:rsidRDefault="00E44EEC" w:rsidP="00E44EEC">
      <w:pPr>
        <w:pStyle w:val="Teksttreci0"/>
        <w:numPr>
          <w:ilvl w:val="3"/>
          <w:numId w:val="14"/>
        </w:numPr>
        <w:shd w:val="clear" w:color="auto" w:fill="auto"/>
        <w:spacing w:after="63" w:line="245" w:lineRule="exact"/>
        <w:ind w:left="426" w:right="40" w:hanging="284"/>
        <w:rPr>
          <w:sz w:val="20"/>
          <w:szCs w:val="20"/>
        </w:rPr>
      </w:pPr>
      <w:r w:rsidRPr="00241988">
        <w:rPr>
          <w:sz w:val="20"/>
          <w:szCs w:val="20"/>
        </w:rPr>
        <w:t>Materiały eksploatacyjne muszą być opakowane w typowe opakowania dla danego produktu, zaopatrzone w dane identyfikujące produkt takie jak: typ, symbol, przeznaczenie i termin jego ważności. Muszą ró</w:t>
      </w:r>
      <w:r>
        <w:rPr>
          <w:sz w:val="20"/>
          <w:szCs w:val="20"/>
        </w:rPr>
        <w:t>wnież posiadać znak firmowy i nazwę producenta produktu</w:t>
      </w:r>
      <w:r w:rsidRPr="00241988">
        <w:rPr>
          <w:sz w:val="20"/>
          <w:szCs w:val="20"/>
        </w:rPr>
        <w:t>.</w:t>
      </w:r>
    </w:p>
    <w:p w:rsidR="00E44EEC" w:rsidRPr="00241988" w:rsidRDefault="00E44EEC" w:rsidP="00E44EEC">
      <w:pPr>
        <w:pStyle w:val="Teksttreci0"/>
        <w:numPr>
          <w:ilvl w:val="3"/>
          <w:numId w:val="14"/>
        </w:numPr>
        <w:shd w:val="clear" w:color="auto" w:fill="auto"/>
        <w:spacing w:line="241" w:lineRule="exact"/>
        <w:ind w:left="426" w:right="40" w:hanging="284"/>
        <w:rPr>
          <w:sz w:val="20"/>
          <w:szCs w:val="20"/>
        </w:rPr>
      </w:pPr>
      <w:r w:rsidRPr="00241988">
        <w:rPr>
          <w:sz w:val="20"/>
          <w:szCs w:val="20"/>
        </w:rPr>
        <w:t>Zamawiający nie dopuszcza oferowania produktów regenerowanych, poddawanych procesom ponownego napełniania</w:t>
      </w:r>
      <w:r>
        <w:rPr>
          <w:sz w:val="20"/>
          <w:szCs w:val="20"/>
        </w:rPr>
        <w:t>,</w:t>
      </w:r>
      <w:r w:rsidRPr="00241988">
        <w:rPr>
          <w:sz w:val="20"/>
          <w:szCs w:val="20"/>
        </w:rPr>
        <w:t xml:space="preserve"> bądź wymiany jakichkolwiek elementów.</w:t>
      </w:r>
    </w:p>
    <w:p w:rsidR="00E44EEC" w:rsidRPr="009856A0" w:rsidRDefault="00E44EEC" w:rsidP="009856A0">
      <w:pPr>
        <w:pStyle w:val="Teksttreci0"/>
        <w:shd w:val="clear" w:color="auto" w:fill="auto"/>
        <w:spacing w:line="241" w:lineRule="exact"/>
        <w:ind w:left="426" w:right="40" w:firstLine="0"/>
        <w:rPr>
          <w:sz w:val="20"/>
          <w:szCs w:val="20"/>
        </w:rPr>
      </w:pPr>
      <w:r w:rsidRPr="009856A0">
        <w:rPr>
          <w:sz w:val="20"/>
          <w:szCs w:val="20"/>
        </w:rPr>
        <w:t>Wykonawca zobowiązany jest dołączyć do oferty Oświadczenie będące Załącznikiem do Formularza Oferty, w którym zawarte jest</w:t>
      </w:r>
      <w:r w:rsidR="009856A0" w:rsidRPr="009856A0">
        <w:rPr>
          <w:sz w:val="20"/>
          <w:szCs w:val="20"/>
        </w:rPr>
        <w:t xml:space="preserve"> </w:t>
      </w:r>
      <w:r w:rsidRPr="009856A0">
        <w:rPr>
          <w:sz w:val="20"/>
          <w:szCs w:val="20"/>
        </w:rPr>
        <w:t xml:space="preserve">Oświadczenie Wykonawcy </w:t>
      </w:r>
      <w:r w:rsidR="00FD25DB">
        <w:rPr>
          <w:sz w:val="20"/>
          <w:szCs w:val="20"/>
        </w:rPr>
        <w:t xml:space="preserve">dot. </w:t>
      </w:r>
      <w:r w:rsidRPr="009856A0">
        <w:rPr>
          <w:sz w:val="20"/>
          <w:szCs w:val="20"/>
        </w:rPr>
        <w:t>oferowanych materiałów eksploatacyjnych, że oferowane materiały eksploatacyjne są fabrycznie nowe, wolne od wad, kompletne, a żaden z elementów tych materiałów eksploatacyjnych nie jest wtórnie wykorzystany, ani ni</w:t>
      </w:r>
      <w:r w:rsidR="00FD25DB">
        <w:rPr>
          <w:sz w:val="20"/>
          <w:szCs w:val="20"/>
        </w:rPr>
        <w:t>e pochodzi z procesu recyclingu.</w:t>
      </w:r>
    </w:p>
    <w:p w:rsidR="00E44EEC" w:rsidRPr="00BA17E3" w:rsidRDefault="00E44EEC" w:rsidP="00E44EEC">
      <w:pPr>
        <w:pStyle w:val="Teksttreci0"/>
        <w:numPr>
          <w:ilvl w:val="3"/>
          <w:numId w:val="14"/>
        </w:numPr>
        <w:shd w:val="clear" w:color="auto" w:fill="auto"/>
        <w:spacing w:line="241" w:lineRule="exact"/>
        <w:ind w:left="426" w:right="40" w:hanging="284"/>
        <w:rPr>
          <w:sz w:val="20"/>
          <w:szCs w:val="20"/>
        </w:rPr>
      </w:pPr>
      <w:r w:rsidRPr="00BA17E3">
        <w:rPr>
          <w:sz w:val="20"/>
          <w:szCs w:val="20"/>
        </w:rPr>
        <w:t>W przypadku, gdy z powodu dostarczenia nieodpowiednich materiałów eksploatacyjnych nastąpi uszkodzenie urządzenia drukującego, kosztami naprawy Zamawiający obciąży Wykonawcę.</w:t>
      </w:r>
    </w:p>
    <w:p w:rsidR="00E44EEC" w:rsidRPr="00345F87" w:rsidRDefault="00E44EEC" w:rsidP="00E44EEC">
      <w:pPr>
        <w:jc w:val="both"/>
        <w:rPr>
          <w:rFonts w:ascii="Verdana" w:hAnsi="Verdana"/>
          <w:sz w:val="20"/>
          <w:szCs w:val="20"/>
        </w:rPr>
      </w:pPr>
    </w:p>
    <w:p w:rsidR="00E44EEC" w:rsidRDefault="00E44EEC" w:rsidP="00E44EEC">
      <w:pPr>
        <w:autoSpaceDE w:val="0"/>
        <w:autoSpaceDN w:val="0"/>
        <w:adjustRightInd w:val="0"/>
        <w:rPr>
          <w:rFonts w:ascii="Verdana" w:hAnsi="Verdana" w:cs="Verdana-Bold"/>
          <w:b/>
          <w:bCs/>
          <w:sz w:val="20"/>
          <w:szCs w:val="20"/>
        </w:rPr>
      </w:pPr>
      <w:r w:rsidRPr="000977C0">
        <w:rPr>
          <w:rFonts w:ascii="Verdana" w:hAnsi="Verdana" w:cs="Verdana-Bold"/>
          <w:b/>
          <w:bCs/>
          <w:sz w:val="20"/>
          <w:szCs w:val="20"/>
        </w:rPr>
        <w:t>I</w:t>
      </w:r>
      <w:r>
        <w:rPr>
          <w:rFonts w:ascii="Verdana" w:hAnsi="Verdana" w:cs="Verdana-Bold"/>
          <w:b/>
          <w:bCs/>
          <w:sz w:val="20"/>
          <w:szCs w:val="20"/>
        </w:rPr>
        <w:t>II</w:t>
      </w:r>
      <w:r w:rsidRPr="000977C0">
        <w:rPr>
          <w:rFonts w:ascii="Verdana" w:hAnsi="Verdana" w:cs="Verdana-Bold"/>
          <w:b/>
          <w:bCs/>
          <w:sz w:val="20"/>
          <w:szCs w:val="20"/>
        </w:rPr>
        <w:t>. Realizacja zamówienia</w:t>
      </w:r>
    </w:p>
    <w:p w:rsidR="00E44EEC" w:rsidRPr="000977C0" w:rsidRDefault="00E44EEC" w:rsidP="00E44EEC">
      <w:pPr>
        <w:autoSpaceDE w:val="0"/>
        <w:autoSpaceDN w:val="0"/>
        <w:adjustRightInd w:val="0"/>
        <w:rPr>
          <w:rFonts w:ascii="Verdana" w:hAnsi="Verdana" w:cs="Verdana-Bold"/>
          <w:b/>
          <w:bCs/>
          <w:sz w:val="20"/>
          <w:szCs w:val="20"/>
        </w:rPr>
      </w:pPr>
    </w:p>
    <w:p w:rsidR="00E44EEC" w:rsidRPr="009856A0" w:rsidRDefault="00E44EEC" w:rsidP="009856A0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856A0">
        <w:rPr>
          <w:rFonts w:ascii="Verdana" w:hAnsi="Verdana"/>
          <w:iCs/>
          <w:sz w:val="20"/>
          <w:szCs w:val="20"/>
        </w:rPr>
        <w:t>Umowa</w:t>
      </w:r>
      <w:r w:rsidRPr="00345F87">
        <w:rPr>
          <w:rFonts w:ascii="Verdana" w:hAnsi="Verdana"/>
          <w:iCs/>
          <w:sz w:val="20"/>
          <w:szCs w:val="20"/>
        </w:rPr>
        <w:t xml:space="preserve"> zawarta jest </w:t>
      </w:r>
      <w:r w:rsidRPr="006311CB">
        <w:rPr>
          <w:rFonts w:ascii="Verdana" w:hAnsi="Verdana"/>
          <w:sz w:val="20"/>
          <w:szCs w:val="20"/>
        </w:rPr>
        <w:t xml:space="preserve">na okres </w:t>
      </w:r>
      <w:r w:rsidR="008828B1">
        <w:rPr>
          <w:rFonts w:ascii="Verdana" w:hAnsi="Verdana"/>
          <w:sz w:val="20"/>
          <w:szCs w:val="20"/>
        </w:rPr>
        <w:t xml:space="preserve">24 miesięcy </w:t>
      </w:r>
      <w:r w:rsidR="00882556" w:rsidRPr="00882556">
        <w:rPr>
          <w:rFonts w:ascii="Verdana" w:hAnsi="Verdana"/>
          <w:sz w:val="20"/>
          <w:szCs w:val="20"/>
        </w:rPr>
        <w:t>od dnia podpisania</w:t>
      </w:r>
      <w:bookmarkStart w:id="1" w:name="_GoBack"/>
      <w:bookmarkEnd w:id="1"/>
    </w:p>
    <w:p w:rsidR="00E44EEC" w:rsidRDefault="00E44EEC" w:rsidP="00E44EEC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Verdana" w:hAnsi="Verdana"/>
          <w:iCs/>
          <w:sz w:val="20"/>
          <w:szCs w:val="20"/>
        </w:rPr>
      </w:pPr>
      <w:r w:rsidRPr="00345F87">
        <w:rPr>
          <w:rFonts w:ascii="Verdana" w:hAnsi="Verdana"/>
          <w:sz w:val="20"/>
          <w:szCs w:val="20"/>
        </w:rPr>
        <w:t xml:space="preserve">Wykonawca zobowiązuje się do dostarczenia przedmiotu dostawy w określonych przez </w:t>
      </w:r>
      <w:r w:rsidRPr="00345F87">
        <w:rPr>
          <w:rFonts w:ascii="Verdana" w:hAnsi="Verdana"/>
          <w:iCs/>
          <w:sz w:val="20"/>
          <w:szCs w:val="20"/>
        </w:rPr>
        <w:t>Zamawiającego partiach do siedziby Zamawiającego (na koszt Wykonawcy).</w:t>
      </w:r>
    </w:p>
    <w:p w:rsidR="00E44EEC" w:rsidRPr="00345F87" w:rsidRDefault="00E44EEC" w:rsidP="00E44EEC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Verdana" w:hAnsi="Verdana"/>
          <w:iCs/>
          <w:sz w:val="20"/>
          <w:szCs w:val="20"/>
        </w:rPr>
      </w:pPr>
      <w:r w:rsidRPr="00345F87">
        <w:rPr>
          <w:rFonts w:ascii="Verdana" w:hAnsi="Verdana"/>
          <w:iCs/>
          <w:sz w:val="20"/>
          <w:szCs w:val="20"/>
        </w:rPr>
        <w:t xml:space="preserve">Wykonawca zobowiązuje się wykonać dostawę będącą przedmiotem zlecenia </w:t>
      </w:r>
      <w:r w:rsidRPr="00345F87">
        <w:rPr>
          <w:rFonts w:ascii="Verdana" w:hAnsi="Verdana"/>
          <w:iCs/>
          <w:sz w:val="20"/>
          <w:szCs w:val="20"/>
        </w:rPr>
        <w:br/>
        <w:t>w terminie 2 dni roboczych po otrzymaniu od przedstawiciela Zamawiającego zlecenia wykonania dostawy.</w:t>
      </w:r>
    </w:p>
    <w:p w:rsidR="00E44EEC" w:rsidRPr="00345F87" w:rsidRDefault="00E44EEC" w:rsidP="00E44EEC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Verdana" w:hAnsi="Verdana"/>
          <w:iCs/>
          <w:sz w:val="20"/>
          <w:szCs w:val="20"/>
        </w:rPr>
      </w:pPr>
      <w:r w:rsidRPr="00345F87">
        <w:rPr>
          <w:rFonts w:ascii="Verdana" w:hAnsi="Verdana"/>
          <w:iCs/>
          <w:sz w:val="20"/>
          <w:szCs w:val="20"/>
        </w:rPr>
        <w:t>Wykonawca odbierze od Zamawiającego puste opakowania po materiałach eksploatacyjnych w celu utylizacji lub recyklingu.</w:t>
      </w:r>
    </w:p>
    <w:p w:rsidR="00E44EEC" w:rsidRPr="00345F87" w:rsidRDefault="00E44EEC" w:rsidP="00E44EEC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Verdana" w:hAnsi="Verdana"/>
          <w:iCs/>
          <w:sz w:val="20"/>
          <w:szCs w:val="20"/>
        </w:rPr>
      </w:pPr>
      <w:r w:rsidRPr="00345F87">
        <w:rPr>
          <w:rFonts w:ascii="Verdana" w:hAnsi="Verdana"/>
          <w:iCs/>
          <w:sz w:val="20"/>
          <w:szCs w:val="20"/>
        </w:rPr>
        <w:t>W przypadku stwierdzenia nienależytego wykonania przedmiotu zamówienia Wykonawca jest zobowiązany do nieodpłatnego usunięcia wady w terminie 2 dni roboczych od daty powiadomienia i wezwania do usunięcia wady.</w:t>
      </w:r>
    </w:p>
    <w:p w:rsidR="009856A0" w:rsidRPr="009856A0" w:rsidRDefault="009856A0" w:rsidP="0077370F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Verdana" w:hAnsi="Verdana"/>
          <w:iCs/>
          <w:sz w:val="20"/>
          <w:szCs w:val="20"/>
        </w:rPr>
      </w:pPr>
      <w:r w:rsidRPr="009856A0">
        <w:rPr>
          <w:rFonts w:ascii="Verdana" w:hAnsi="Verdana"/>
          <w:iCs/>
          <w:sz w:val="20"/>
          <w:szCs w:val="20"/>
        </w:rPr>
        <w:t>Ilość jednostek podanych w formularzu cenowym, przyjęta została w celu porównania ofert, w związku z czym wielkość i zakres dostaw wynikać będzie od faktycznych potrzeb oraz wysokości środków, jakie Zamawiający będzie mógł przeznaczyć na realizację zamówienia.</w:t>
      </w:r>
    </w:p>
    <w:p w:rsidR="00E44EEC" w:rsidRPr="00345F87" w:rsidRDefault="00E44EEC" w:rsidP="00E44EEC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Verdana" w:hAnsi="Verdana"/>
          <w:iCs/>
          <w:sz w:val="20"/>
          <w:szCs w:val="20"/>
        </w:rPr>
      </w:pPr>
      <w:r w:rsidRPr="00345F87">
        <w:rPr>
          <w:rFonts w:ascii="Verdana" w:hAnsi="Verdana"/>
          <w:iCs/>
          <w:sz w:val="20"/>
          <w:szCs w:val="20"/>
        </w:rPr>
        <w:lastRenderedPageBreak/>
        <w:t xml:space="preserve">Rozliczenie za wykonanie dostaw nastąpi na podstawie faktury VAT wystawionej przez Wykonawcę w oparciu o zlecenia Zamawiającego. </w:t>
      </w:r>
    </w:p>
    <w:p w:rsidR="00E44EEC" w:rsidRPr="00345F87" w:rsidRDefault="00E44EEC" w:rsidP="00E44EEC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num" w:pos="426"/>
          <w:tab w:val="num" w:pos="567"/>
        </w:tabs>
        <w:suppressAutoHyphens/>
        <w:autoSpaceDE w:val="0"/>
        <w:ind w:left="426" w:hanging="426"/>
        <w:jc w:val="both"/>
        <w:rPr>
          <w:rStyle w:val="FontStyle11"/>
          <w:rFonts w:ascii="Verdana" w:hAnsi="Verdana"/>
          <w:sz w:val="20"/>
          <w:szCs w:val="20"/>
        </w:rPr>
      </w:pPr>
      <w:r w:rsidRPr="00345F87">
        <w:rPr>
          <w:rStyle w:val="FontStyle11"/>
          <w:rFonts w:ascii="Verdana" w:hAnsi="Verdana"/>
          <w:sz w:val="20"/>
          <w:szCs w:val="20"/>
        </w:rPr>
        <w:t>Termin zakończenia umowy może ulec skróceniu w przypadku wyczerpania środków finansowych przewidzianych na jej realizację.</w:t>
      </w:r>
    </w:p>
    <w:p w:rsidR="00E44EEC" w:rsidRPr="00345F87" w:rsidRDefault="00E44EEC" w:rsidP="00E44EEC">
      <w:pPr>
        <w:pStyle w:val="Tekstpodstawowy"/>
        <w:widowControl w:val="0"/>
        <w:tabs>
          <w:tab w:val="num" w:pos="567"/>
        </w:tabs>
        <w:suppressAutoHyphens/>
        <w:autoSpaceDE w:val="0"/>
        <w:jc w:val="both"/>
        <w:rPr>
          <w:rFonts w:ascii="Verdana" w:hAnsi="Verdana"/>
          <w:sz w:val="20"/>
        </w:rPr>
      </w:pPr>
    </w:p>
    <w:p w:rsidR="00E44EEC" w:rsidRDefault="00E44EEC" w:rsidP="00E44EEC">
      <w:pPr>
        <w:autoSpaceDE w:val="0"/>
        <w:autoSpaceDN w:val="0"/>
        <w:adjustRightInd w:val="0"/>
        <w:jc w:val="both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>I</w:t>
      </w:r>
      <w:r w:rsidRPr="000977C0">
        <w:rPr>
          <w:rFonts w:ascii="Verdana" w:hAnsi="Verdana" w:cs="Verdana-Bold"/>
          <w:b/>
          <w:bCs/>
          <w:sz w:val="20"/>
          <w:szCs w:val="20"/>
        </w:rPr>
        <w:t>V. Kryte</w:t>
      </w:r>
      <w:r>
        <w:rPr>
          <w:rFonts w:ascii="Verdana" w:hAnsi="Verdana" w:cs="Verdana-Bold"/>
          <w:b/>
          <w:bCs/>
          <w:sz w:val="20"/>
          <w:szCs w:val="20"/>
        </w:rPr>
        <w:t>ria wyboru i sposób oceny ofert</w:t>
      </w:r>
    </w:p>
    <w:p w:rsidR="00E44EEC" w:rsidRPr="000977C0" w:rsidRDefault="00E44EEC" w:rsidP="00E44EEC">
      <w:pPr>
        <w:autoSpaceDE w:val="0"/>
        <w:autoSpaceDN w:val="0"/>
        <w:adjustRightInd w:val="0"/>
        <w:jc w:val="both"/>
        <w:rPr>
          <w:rFonts w:ascii="Verdana" w:hAnsi="Verdana" w:cs="Verdana-Bold"/>
          <w:b/>
          <w:bCs/>
          <w:sz w:val="20"/>
          <w:szCs w:val="20"/>
        </w:rPr>
      </w:pPr>
    </w:p>
    <w:p w:rsidR="005263F4" w:rsidRPr="00345F87" w:rsidRDefault="005263F4" w:rsidP="005263F4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345F87">
        <w:rPr>
          <w:rFonts w:ascii="Verdana" w:hAnsi="Verdana" w:cs="Verdana"/>
          <w:sz w:val="20"/>
          <w:szCs w:val="20"/>
        </w:rPr>
        <w:t xml:space="preserve">Przy dokonywaniu wyboru najkorzystniejszej oferty Zamawiający stosować będzie następujące kryterium oceny ofert: </w:t>
      </w:r>
      <w:r>
        <w:rPr>
          <w:rFonts w:ascii="Verdana" w:hAnsi="Verdana" w:cs="Verdana"/>
          <w:sz w:val="20"/>
          <w:szCs w:val="20"/>
        </w:rPr>
        <w:t>c</w:t>
      </w:r>
      <w:r w:rsidRPr="00345F87">
        <w:rPr>
          <w:rFonts w:ascii="Verdana" w:hAnsi="Verdana" w:cs="Verdana"/>
          <w:sz w:val="20"/>
          <w:szCs w:val="20"/>
        </w:rPr>
        <w:t>ena – 100%</w:t>
      </w:r>
      <w:r>
        <w:rPr>
          <w:rFonts w:ascii="Verdana" w:hAnsi="Verdana" w:cs="Verdana"/>
          <w:sz w:val="20"/>
          <w:szCs w:val="20"/>
        </w:rPr>
        <w:t>.</w:t>
      </w:r>
    </w:p>
    <w:p w:rsidR="005263F4" w:rsidRPr="00345F87" w:rsidRDefault="005263F4" w:rsidP="005263F4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345F87">
        <w:rPr>
          <w:rFonts w:ascii="Verdana" w:hAnsi="Verdana" w:cs="Verdana"/>
          <w:sz w:val="20"/>
          <w:szCs w:val="20"/>
        </w:rPr>
        <w:t xml:space="preserve">Kryterium będzie rozpatrywane na podstawie ceny brutto za wykonanie przedmiotu zamówienia, podanej przez Wykonawcę w Formularzu ofertowym. Zamawiający ofercie </w:t>
      </w:r>
      <w:r w:rsidRPr="00345F87">
        <w:rPr>
          <w:rFonts w:ascii="Verdana" w:hAnsi="Verdana" w:cs="Verdana"/>
          <w:sz w:val="20"/>
          <w:szCs w:val="20"/>
        </w:rPr>
        <w:br/>
        <w:t>o najniższej cenie przyzna 100 punktów, a każdej następnej zostanie przyporządkowana liczba punktów proporcjonalnie mniejsza, według wzoru:</w:t>
      </w:r>
    </w:p>
    <w:p w:rsidR="005263F4" w:rsidRPr="00345F87" w:rsidRDefault="005263F4" w:rsidP="005263F4">
      <w:pPr>
        <w:autoSpaceDE w:val="0"/>
        <w:autoSpaceDN w:val="0"/>
        <w:adjustRightInd w:val="0"/>
        <w:jc w:val="both"/>
        <w:rPr>
          <w:rFonts w:ascii="Verdana" w:hAnsi="Verdana" w:cs="Verdana"/>
          <w:sz w:val="8"/>
          <w:szCs w:val="8"/>
        </w:rPr>
      </w:pPr>
    </w:p>
    <w:p w:rsidR="005263F4" w:rsidRPr="00345F87" w:rsidRDefault="005263F4" w:rsidP="005263F4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345F87">
        <w:rPr>
          <w:rFonts w:ascii="Verdana" w:hAnsi="Verdana" w:cs="Verdana"/>
          <w:sz w:val="20"/>
          <w:szCs w:val="20"/>
        </w:rPr>
        <w:t>C = (</w:t>
      </w:r>
      <w:proofErr w:type="spellStart"/>
      <w:r w:rsidRPr="00345F87">
        <w:rPr>
          <w:rFonts w:ascii="Verdana" w:hAnsi="Verdana" w:cs="Verdana"/>
          <w:sz w:val="20"/>
          <w:szCs w:val="20"/>
        </w:rPr>
        <w:t>C</w:t>
      </w:r>
      <w:r w:rsidRPr="00345F87">
        <w:rPr>
          <w:rFonts w:ascii="Verdana" w:hAnsi="Verdana" w:cs="Verdana"/>
          <w:sz w:val="20"/>
          <w:szCs w:val="20"/>
          <w:vertAlign w:val="subscript"/>
        </w:rPr>
        <w:t>min</w:t>
      </w:r>
      <w:proofErr w:type="spellEnd"/>
      <w:r w:rsidRPr="00345F87">
        <w:rPr>
          <w:rFonts w:ascii="Verdana" w:hAnsi="Verdana" w:cs="Verdana"/>
          <w:sz w:val="20"/>
          <w:szCs w:val="20"/>
        </w:rPr>
        <w:t xml:space="preserve"> / C</w:t>
      </w:r>
      <w:r w:rsidRPr="00345F87">
        <w:rPr>
          <w:rFonts w:ascii="Verdana" w:hAnsi="Verdana" w:cs="Verdana"/>
          <w:sz w:val="20"/>
          <w:szCs w:val="20"/>
          <w:vertAlign w:val="subscript"/>
        </w:rPr>
        <w:t>o</w:t>
      </w:r>
      <w:r w:rsidRPr="00345F87">
        <w:rPr>
          <w:rFonts w:ascii="Verdana" w:hAnsi="Verdana" w:cs="Verdana"/>
          <w:sz w:val="20"/>
          <w:szCs w:val="20"/>
        </w:rPr>
        <w:t>) x 100 pkt</w:t>
      </w:r>
    </w:p>
    <w:p w:rsidR="005263F4" w:rsidRPr="00345F87" w:rsidRDefault="005263F4" w:rsidP="005263F4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345F87">
        <w:rPr>
          <w:rFonts w:ascii="Verdana" w:hAnsi="Verdana" w:cs="Verdana"/>
          <w:sz w:val="20"/>
          <w:szCs w:val="20"/>
        </w:rPr>
        <w:t>gdzie:</w:t>
      </w:r>
    </w:p>
    <w:p w:rsidR="005263F4" w:rsidRPr="00345F87" w:rsidRDefault="005263F4" w:rsidP="005263F4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proofErr w:type="spellStart"/>
      <w:r w:rsidRPr="00345F87">
        <w:rPr>
          <w:rFonts w:ascii="Verdana" w:hAnsi="Verdana" w:cs="Verdana"/>
          <w:sz w:val="20"/>
          <w:szCs w:val="20"/>
        </w:rPr>
        <w:t>C</w:t>
      </w:r>
      <w:r w:rsidRPr="00345F87">
        <w:rPr>
          <w:rFonts w:ascii="Verdana" w:hAnsi="Verdana" w:cs="Verdana"/>
          <w:sz w:val="20"/>
          <w:szCs w:val="20"/>
          <w:vertAlign w:val="subscript"/>
        </w:rPr>
        <w:t>min</w:t>
      </w:r>
      <w:proofErr w:type="spellEnd"/>
      <w:r w:rsidRPr="00345F87">
        <w:rPr>
          <w:rFonts w:ascii="Verdana" w:hAnsi="Verdana" w:cs="Verdana"/>
          <w:sz w:val="20"/>
          <w:szCs w:val="20"/>
        </w:rPr>
        <w:t xml:space="preserve"> – najniższa cena brutto z ocenianych ofert (zł)</w:t>
      </w:r>
    </w:p>
    <w:p w:rsidR="005263F4" w:rsidRPr="00345F87" w:rsidRDefault="005263F4" w:rsidP="005263F4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345F87">
        <w:rPr>
          <w:rFonts w:ascii="Verdana" w:hAnsi="Verdana" w:cs="Verdana"/>
          <w:sz w:val="20"/>
          <w:szCs w:val="20"/>
        </w:rPr>
        <w:t>C</w:t>
      </w:r>
      <w:r w:rsidRPr="00345F87">
        <w:rPr>
          <w:rFonts w:ascii="Verdana" w:hAnsi="Verdana" w:cs="Verdana"/>
          <w:sz w:val="20"/>
          <w:szCs w:val="20"/>
          <w:vertAlign w:val="subscript"/>
        </w:rPr>
        <w:t>o</w:t>
      </w:r>
      <w:r w:rsidRPr="00345F87">
        <w:rPr>
          <w:rFonts w:ascii="Verdana" w:hAnsi="Verdana" w:cs="Verdana"/>
          <w:sz w:val="20"/>
          <w:szCs w:val="20"/>
        </w:rPr>
        <w:t xml:space="preserve"> – cena brutto określona w badanej ofercie (zł)</w:t>
      </w:r>
    </w:p>
    <w:p w:rsidR="005263F4" w:rsidRPr="00345F87" w:rsidRDefault="005263F4" w:rsidP="005263F4">
      <w:pPr>
        <w:ind w:right="68"/>
        <w:jc w:val="both"/>
        <w:rPr>
          <w:rFonts w:ascii="Verdana" w:hAnsi="Verdana"/>
          <w:sz w:val="8"/>
          <w:szCs w:val="8"/>
        </w:rPr>
      </w:pPr>
    </w:p>
    <w:p w:rsidR="005263F4" w:rsidRPr="00345F87" w:rsidRDefault="005263F4" w:rsidP="005263F4">
      <w:pPr>
        <w:autoSpaceDE w:val="0"/>
        <w:autoSpaceDN w:val="0"/>
        <w:adjustRightInd w:val="0"/>
        <w:rPr>
          <w:rFonts w:ascii="Verdana" w:hAnsi="Verdana" w:cs="Verdana-Bold"/>
          <w:bCs/>
          <w:sz w:val="20"/>
          <w:szCs w:val="20"/>
        </w:rPr>
      </w:pPr>
      <w:r w:rsidRPr="00345F87">
        <w:rPr>
          <w:rFonts w:ascii="Verdana" w:hAnsi="Verdana"/>
          <w:sz w:val="20"/>
          <w:szCs w:val="20"/>
        </w:rPr>
        <w:t>Za najkorzystniejszą zostanie uznana oferta, która otrzyma najwyższą liczbę punktów.</w:t>
      </w:r>
    </w:p>
    <w:p w:rsidR="009F493D" w:rsidRPr="00345F87" w:rsidRDefault="009F493D" w:rsidP="005263F4">
      <w:pPr>
        <w:rPr>
          <w:rFonts w:ascii="Verdana" w:hAnsi="Verdana" w:cs="Verdana-Bold"/>
          <w:bCs/>
          <w:sz w:val="20"/>
          <w:szCs w:val="20"/>
        </w:rPr>
      </w:pPr>
    </w:p>
    <w:sectPr w:rsidR="009F493D" w:rsidRPr="00345F87" w:rsidSect="005F4D21">
      <w:headerReference w:type="default" r:id="rId7"/>
      <w:footerReference w:type="default" r:id="rId8"/>
      <w:pgSz w:w="11906" w:h="16838"/>
      <w:pgMar w:top="1560" w:right="1417" w:bottom="709" w:left="1417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74A" w:rsidRDefault="006A074A" w:rsidP="00A26593">
      <w:r>
        <w:separator/>
      </w:r>
    </w:p>
  </w:endnote>
  <w:endnote w:type="continuationSeparator" w:id="0">
    <w:p w:rsidR="006A074A" w:rsidRDefault="006A074A" w:rsidP="00A2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0252601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:rsidR="005F4D21" w:rsidRPr="005F4D21" w:rsidRDefault="005F4D21">
        <w:pPr>
          <w:pStyle w:val="Stopka"/>
          <w:jc w:val="center"/>
          <w:rPr>
            <w:rFonts w:ascii="Verdana" w:hAnsi="Verdana"/>
            <w:sz w:val="20"/>
            <w:szCs w:val="20"/>
          </w:rPr>
        </w:pPr>
        <w:r w:rsidRPr="005F4D21">
          <w:rPr>
            <w:rFonts w:ascii="Verdana" w:hAnsi="Verdana"/>
            <w:sz w:val="20"/>
            <w:szCs w:val="20"/>
          </w:rPr>
          <w:fldChar w:fldCharType="begin"/>
        </w:r>
        <w:r w:rsidRPr="005F4D21">
          <w:rPr>
            <w:rFonts w:ascii="Verdana" w:hAnsi="Verdana"/>
            <w:sz w:val="20"/>
            <w:szCs w:val="20"/>
          </w:rPr>
          <w:instrText>PAGE   \* MERGEFORMAT</w:instrText>
        </w:r>
        <w:r w:rsidRPr="005F4D21">
          <w:rPr>
            <w:rFonts w:ascii="Verdana" w:hAnsi="Verdana"/>
            <w:sz w:val="20"/>
            <w:szCs w:val="20"/>
          </w:rPr>
          <w:fldChar w:fldCharType="separate"/>
        </w:r>
        <w:r w:rsidR="00FD25DB">
          <w:rPr>
            <w:rFonts w:ascii="Verdana" w:hAnsi="Verdana"/>
            <w:noProof/>
            <w:sz w:val="20"/>
            <w:szCs w:val="20"/>
          </w:rPr>
          <w:t>1</w:t>
        </w:r>
        <w:r w:rsidRPr="005F4D21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5F4D21" w:rsidRDefault="005F4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74A" w:rsidRDefault="006A074A" w:rsidP="00A26593">
      <w:r>
        <w:separator/>
      </w:r>
    </w:p>
  </w:footnote>
  <w:footnote w:type="continuationSeparator" w:id="0">
    <w:p w:rsidR="006A074A" w:rsidRDefault="006A074A" w:rsidP="00A2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9EE" w:rsidRDefault="003A49EE" w:rsidP="005F4D21">
    <w:pPr>
      <w:pStyle w:val="Nagwek"/>
      <w:jc w:val="center"/>
      <w:rPr>
        <w:noProof/>
      </w:rPr>
    </w:pPr>
  </w:p>
  <w:p w:rsidR="0036193D" w:rsidRPr="005F4D21" w:rsidRDefault="008828B1" w:rsidP="005F4D21">
    <w:pPr>
      <w:pStyle w:val="Nagwek"/>
      <w:jc w:val="center"/>
      <w:rPr>
        <w:color w:val="000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005"/>
    <w:multiLevelType w:val="singleLevel"/>
    <w:tmpl w:val="2A821C4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1D8B1FE5"/>
    <w:multiLevelType w:val="hybridMultilevel"/>
    <w:tmpl w:val="E98AD7C0"/>
    <w:lvl w:ilvl="0" w:tplc="6BD0A7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164E59"/>
    <w:multiLevelType w:val="hybridMultilevel"/>
    <w:tmpl w:val="C4C42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65406"/>
    <w:multiLevelType w:val="multilevel"/>
    <w:tmpl w:val="7304C7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1E5B9E"/>
    <w:multiLevelType w:val="hybridMultilevel"/>
    <w:tmpl w:val="7DB04874"/>
    <w:lvl w:ilvl="0" w:tplc="E7D44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D30FF9"/>
    <w:multiLevelType w:val="hybridMultilevel"/>
    <w:tmpl w:val="39FE23C2"/>
    <w:lvl w:ilvl="0" w:tplc="3202CC8A">
      <w:start w:val="1"/>
      <w:numFmt w:val="decimal"/>
      <w:lvlText w:val="%1. "/>
      <w:lvlJc w:val="left"/>
      <w:pPr>
        <w:tabs>
          <w:tab w:val="num" w:pos="2520"/>
        </w:tabs>
        <w:ind w:left="2444" w:hanging="284"/>
      </w:pPr>
      <w:rPr>
        <w:rFonts w:ascii="Times New Roman" w:hAnsi="Times New Roman"/>
        <w:b w:val="0"/>
        <w:i w:val="0"/>
        <w:sz w:val="24"/>
        <w:u w:val="none"/>
      </w:rPr>
    </w:lvl>
    <w:lvl w:ilvl="1" w:tplc="F7681262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</w:rPr>
    </w:lvl>
    <w:lvl w:ilvl="2" w:tplc="88382DB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99625C8">
      <w:start w:val="1"/>
      <w:numFmt w:val="decimal"/>
      <w:lvlText w:val="%4. "/>
      <w:lvlJc w:val="left"/>
      <w:pPr>
        <w:tabs>
          <w:tab w:val="num" w:pos="2880"/>
        </w:tabs>
        <w:ind w:left="2804" w:hanging="284"/>
      </w:pPr>
      <w:rPr>
        <w:rFonts w:ascii="Times New Roman" w:hAnsi="Times New Roman" w:hint="default"/>
        <w:b w:val="0"/>
        <w:i w:val="0"/>
        <w:sz w:val="24"/>
        <w:u w:val="none"/>
      </w:rPr>
    </w:lvl>
    <w:lvl w:ilvl="4" w:tplc="F1F255F6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  <w:b w:val="0"/>
        <w:i w:val="0"/>
      </w:rPr>
    </w:lvl>
    <w:lvl w:ilvl="5" w:tplc="F1F255F6">
      <w:start w:val="1"/>
      <w:numFmt w:val="decimal"/>
      <w:lvlText w:val="%6."/>
      <w:lvlJc w:val="left"/>
      <w:pPr>
        <w:tabs>
          <w:tab w:val="num" w:pos="3600"/>
        </w:tabs>
        <w:ind w:left="3524" w:hanging="284"/>
      </w:pPr>
      <w:rPr>
        <w:rFonts w:hint="default"/>
        <w:b w:val="0"/>
        <w:i w:val="0"/>
      </w:rPr>
    </w:lvl>
    <w:lvl w:ilvl="6" w:tplc="4156F6AE">
      <w:start w:val="1"/>
      <w:numFmt w:val="decimal"/>
      <w:lvlText w:val="%7)"/>
      <w:lvlJc w:val="left"/>
      <w:pPr>
        <w:tabs>
          <w:tab w:val="num" w:pos="5040"/>
        </w:tabs>
        <w:ind w:left="4964" w:hanging="284"/>
      </w:pPr>
      <w:rPr>
        <w:rFonts w:ascii="Times New Roman" w:hAnsi="Times New Roman"/>
        <w:b w:val="0"/>
        <w:i w:val="0"/>
        <w:sz w:val="24"/>
      </w:rPr>
    </w:lvl>
    <w:lvl w:ilvl="7" w:tplc="DCFA0D66">
      <w:start w:val="2"/>
      <w:numFmt w:val="decimal"/>
      <w:lvlText w:val="%8. "/>
      <w:lvlJc w:val="left"/>
      <w:pPr>
        <w:tabs>
          <w:tab w:val="num" w:pos="5760"/>
        </w:tabs>
        <w:ind w:left="5684" w:hanging="284"/>
      </w:pPr>
      <w:rPr>
        <w:rFonts w:ascii="Times New Roman" w:hAnsi="Times New Roman" w:hint="default"/>
        <w:b w:val="0"/>
        <w:i w:val="0"/>
        <w:sz w:val="24"/>
        <w:u w:val="none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B84FE7"/>
    <w:multiLevelType w:val="hybridMultilevel"/>
    <w:tmpl w:val="4DFE95B2"/>
    <w:lvl w:ilvl="0" w:tplc="9C281D66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476AC9"/>
    <w:multiLevelType w:val="hybridMultilevel"/>
    <w:tmpl w:val="DE34255E"/>
    <w:lvl w:ilvl="0" w:tplc="CE54EE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C4FE9"/>
    <w:multiLevelType w:val="hybridMultilevel"/>
    <w:tmpl w:val="DF9ACC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AA7A8E"/>
    <w:multiLevelType w:val="hybridMultilevel"/>
    <w:tmpl w:val="2438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F0A5A"/>
    <w:multiLevelType w:val="hybridMultilevel"/>
    <w:tmpl w:val="747AF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93001"/>
    <w:multiLevelType w:val="hybridMultilevel"/>
    <w:tmpl w:val="8CE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B13BCB"/>
    <w:multiLevelType w:val="hybridMultilevel"/>
    <w:tmpl w:val="EB64FB86"/>
    <w:lvl w:ilvl="0" w:tplc="52B2E1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53F28"/>
    <w:multiLevelType w:val="hybridMultilevel"/>
    <w:tmpl w:val="83A857FA"/>
    <w:lvl w:ilvl="0" w:tplc="8A0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i w:val="0"/>
      </w:rPr>
    </w:lvl>
    <w:lvl w:ilvl="1" w:tplc="0A78F7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8"/>
  </w:num>
  <w:num w:numId="6">
    <w:abstractNumId w:val="12"/>
  </w:num>
  <w:num w:numId="7">
    <w:abstractNumId w:val="6"/>
  </w:num>
  <w:num w:numId="8">
    <w:abstractNumId w:val="13"/>
  </w:num>
  <w:num w:numId="9">
    <w:abstractNumId w:val="4"/>
  </w:num>
  <w:num w:numId="10">
    <w:abstractNumId w:val="0"/>
  </w:num>
  <w:num w:numId="11">
    <w:abstractNumId w:val="11"/>
  </w:num>
  <w:num w:numId="12">
    <w:abstractNumId w:val="5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593"/>
    <w:rsid w:val="00055A91"/>
    <w:rsid w:val="000977C0"/>
    <w:rsid w:val="000F01AA"/>
    <w:rsid w:val="001818A8"/>
    <w:rsid w:val="001C5357"/>
    <w:rsid w:val="001E482E"/>
    <w:rsid w:val="00241988"/>
    <w:rsid w:val="002434D0"/>
    <w:rsid w:val="002C2148"/>
    <w:rsid w:val="002D490D"/>
    <w:rsid w:val="002F50D0"/>
    <w:rsid w:val="00317D37"/>
    <w:rsid w:val="00345F87"/>
    <w:rsid w:val="003814F2"/>
    <w:rsid w:val="003A49EE"/>
    <w:rsid w:val="003D1F7D"/>
    <w:rsid w:val="004053C8"/>
    <w:rsid w:val="00453183"/>
    <w:rsid w:val="004E1279"/>
    <w:rsid w:val="004F4CF8"/>
    <w:rsid w:val="005263F4"/>
    <w:rsid w:val="005A3E7A"/>
    <w:rsid w:val="005F4D21"/>
    <w:rsid w:val="006A074A"/>
    <w:rsid w:val="006A2764"/>
    <w:rsid w:val="00772C1E"/>
    <w:rsid w:val="00882556"/>
    <w:rsid w:val="008828B1"/>
    <w:rsid w:val="008A07C4"/>
    <w:rsid w:val="008B6775"/>
    <w:rsid w:val="00953E05"/>
    <w:rsid w:val="0095629D"/>
    <w:rsid w:val="009856A0"/>
    <w:rsid w:val="009C3C51"/>
    <w:rsid w:val="009D406D"/>
    <w:rsid w:val="009F493D"/>
    <w:rsid w:val="00A26593"/>
    <w:rsid w:val="00A55A33"/>
    <w:rsid w:val="00A55EC4"/>
    <w:rsid w:val="00A66B56"/>
    <w:rsid w:val="00B1663C"/>
    <w:rsid w:val="00B8256D"/>
    <w:rsid w:val="00B9535E"/>
    <w:rsid w:val="00BA17E3"/>
    <w:rsid w:val="00BC22F0"/>
    <w:rsid w:val="00BF13F3"/>
    <w:rsid w:val="00C40844"/>
    <w:rsid w:val="00C60780"/>
    <w:rsid w:val="00C82367"/>
    <w:rsid w:val="00CD596D"/>
    <w:rsid w:val="00CE12C8"/>
    <w:rsid w:val="00D078B4"/>
    <w:rsid w:val="00D12508"/>
    <w:rsid w:val="00D30CD4"/>
    <w:rsid w:val="00D50A01"/>
    <w:rsid w:val="00D75FBC"/>
    <w:rsid w:val="00DC1E4A"/>
    <w:rsid w:val="00DC72DF"/>
    <w:rsid w:val="00E44EEC"/>
    <w:rsid w:val="00EB0764"/>
    <w:rsid w:val="00EF5AFB"/>
    <w:rsid w:val="00F30118"/>
    <w:rsid w:val="00F863CB"/>
    <w:rsid w:val="00FA0B93"/>
    <w:rsid w:val="00FA14E1"/>
    <w:rsid w:val="00FD25DB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216F73"/>
  <w15:docId w15:val="{A752C8EA-19DF-41D0-A518-13428DB2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A265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2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26593"/>
    <w:rPr>
      <w:vertAlign w:val="superscript"/>
    </w:rPr>
  </w:style>
  <w:style w:type="character" w:styleId="Pogrubienie">
    <w:name w:val="Strong"/>
    <w:basedOn w:val="Domylnaczcionkaakapitu"/>
    <w:qFormat/>
    <w:rsid w:val="00A26593"/>
    <w:rPr>
      <w:b/>
      <w:bCs/>
    </w:rPr>
  </w:style>
  <w:style w:type="paragraph" w:styleId="Zwykytekst">
    <w:name w:val="Plain Text"/>
    <w:basedOn w:val="Normalny"/>
    <w:link w:val="ZwykytekstZnak"/>
    <w:rsid w:val="00A2659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2659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A265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8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82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E1279"/>
    <w:pPr>
      <w:ind w:left="720"/>
      <w:contextualSpacing/>
    </w:pPr>
  </w:style>
  <w:style w:type="paragraph" w:styleId="Tekstpodstawowy">
    <w:name w:val="Body Text"/>
    <w:aliases w:val="a2, Znak, Znak Znak"/>
    <w:basedOn w:val="Normalny"/>
    <w:link w:val="TekstpodstawowyZnak"/>
    <w:rsid w:val="00CD596D"/>
    <w:rPr>
      <w:rFonts w:ascii="Arial" w:hAnsi="Arial"/>
      <w:szCs w:val="20"/>
    </w:r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CD596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FontStyle11">
    <w:name w:val="Font Style11"/>
    <w:rsid w:val="00CD596D"/>
    <w:rPr>
      <w:rFonts w:ascii="Times New Roman" w:hAnsi="Times New Roman" w:cs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D596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D596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49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49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">
    <w:name w:val="Nagłówek #3_"/>
    <w:basedOn w:val="Domylnaczcionkaakapitu"/>
    <w:link w:val="Nagwek30"/>
    <w:rsid w:val="00241988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241988"/>
    <w:pPr>
      <w:shd w:val="clear" w:color="auto" w:fill="FFFFFF"/>
      <w:spacing w:after="180" w:line="0" w:lineRule="atLeast"/>
      <w:ind w:hanging="700"/>
      <w:outlineLvl w:val="2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Teksttreci">
    <w:name w:val="Tekst treści_"/>
    <w:basedOn w:val="Domylnaczcionkaakapitu"/>
    <w:link w:val="Teksttreci0"/>
    <w:rsid w:val="00241988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41988"/>
    <w:pPr>
      <w:shd w:val="clear" w:color="auto" w:fill="FFFFFF"/>
      <w:spacing w:line="486" w:lineRule="exact"/>
      <w:ind w:hanging="740"/>
      <w:jc w:val="both"/>
    </w:pPr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Wojtynek Roman</dc:creator>
  <cp:lastModifiedBy>Marchwant Łukasz</cp:lastModifiedBy>
  <cp:revision>25</cp:revision>
  <cp:lastPrinted>2015-06-15T10:20:00Z</cp:lastPrinted>
  <dcterms:created xsi:type="dcterms:W3CDTF">2015-06-15T09:01:00Z</dcterms:created>
  <dcterms:modified xsi:type="dcterms:W3CDTF">2023-09-06T11:13:00Z</dcterms:modified>
</cp:coreProperties>
</file>