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68F69" w14:textId="2C117B82" w:rsidR="004634FC" w:rsidRDefault="004634FC" w:rsidP="004634FC">
      <w:pPr>
        <w:pStyle w:val="OZNPROJEKTUwskazaniedatylubwersjiprojektu"/>
      </w:pPr>
      <w:bookmarkStart w:id="0" w:name="_GoBack"/>
      <w:bookmarkEnd w:id="0"/>
      <w:r>
        <w:t>Projekt</w:t>
      </w:r>
    </w:p>
    <w:p w14:paraId="254A8C07" w14:textId="64042AB0" w:rsidR="00892038" w:rsidRDefault="00105FBA" w:rsidP="00A0194D">
      <w:pPr>
        <w:pStyle w:val="OZNRODZAKTUtznustawalubrozporzdzenieiorganwydajcy"/>
      </w:pPr>
      <w:r>
        <w:t>Rozporządzenie</w:t>
      </w:r>
      <w:r>
        <w:br/>
        <w:t>Rady ministrów</w:t>
      </w:r>
    </w:p>
    <w:p w14:paraId="77A6F01D" w14:textId="7F81E9C4" w:rsidR="00315E04" w:rsidRPr="004634FC" w:rsidRDefault="004634FC" w:rsidP="004634FC">
      <w:pPr>
        <w:pStyle w:val="DATAAKTUdatauchwalenialubwydaniaaktu"/>
      </w:pPr>
      <w:r>
        <w:t>z dnia …</w:t>
      </w:r>
    </w:p>
    <w:p w14:paraId="468D8DF5" w14:textId="5A293A04" w:rsidR="00E04658" w:rsidRPr="00315E04" w:rsidRDefault="00105FBA" w:rsidP="00A4702A">
      <w:pPr>
        <w:pStyle w:val="TYTUAKTUprzedmiotregulacjiustawylubrozporzdzenia"/>
        <w:rPr>
          <w:lang/>
        </w:rPr>
      </w:pPr>
      <w:r>
        <w:t xml:space="preserve">zmieniające rozporządzenie </w:t>
      </w:r>
      <w:r w:rsidR="00A4702A">
        <w:t>w</w:t>
      </w:r>
      <w:r>
        <w:rPr>
          <w:rFonts w:ascii="Calibri" w:hAnsi="Calibri" w:cs="Calibri"/>
        </w:rPr>
        <w:t> </w:t>
      </w:r>
      <w:r w:rsidR="00A4702A">
        <w:t xml:space="preserve">sprawie </w:t>
      </w:r>
      <w:r w:rsidR="00315E04" w:rsidRPr="00315E04">
        <w:t>organizacji przyjmowania i</w:t>
      </w:r>
      <w:r w:rsidR="00315E04">
        <w:t> </w:t>
      </w:r>
      <w:r w:rsidR="00315E04" w:rsidRPr="00315E04">
        <w:t>rozpatrywania skarg i</w:t>
      </w:r>
      <w:r w:rsidR="00315E04">
        <w:t> </w:t>
      </w:r>
      <w:r w:rsidR="00315E04" w:rsidRPr="00315E04">
        <w:t>wniosków</w:t>
      </w:r>
    </w:p>
    <w:p w14:paraId="108CB18B" w14:textId="59C13F64" w:rsidR="00850672" w:rsidRPr="001A5738" w:rsidRDefault="008B430C" w:rsidP="001A5738">
      <w:pPr>
        <w:pStyle w:val="NIEARTTEKSTtekstnieartykuowanynppodstprawnarozplubpreambua"/>
      </w:pPr>
      <w:r>
        <w:t>Na podstawie</w:t>
      </w:r>
      <w:r w:rsidR="001A5738">
        <w:t xml:space="preserve"> art. 226 ustawy z dnia 14 czerwca 1960 r. – Kodeks postpowania administracyjnego (</w:t>
      </w:r>
      <w:r w:rsidR="001A5738" w:rsidRPr="00EA5214">
        <w:t>Dz.</w:t>
      </w:r>
      <w:r w:rsidR="001A5738">
        <w:t> </w:t>
      </w:r>
      <w:r w:rsidR="001A5738" w:rsidRPr="00EA5214">
        <w:t>U. z</w:t>
      </w:r>
      <w:r w:rsidR="001A5738">
        <w:t> </w:t>
      </w:r>
      <w:r w:rsidR="001A5738" w:rsidRPr="00EA5214">
        <w:t>2024 r. poz.</w:t>
      </w:r>
      <w:r w:rsidR="001A5738">
        <w:t> </w:t>
      </w:r>
      <w:r w:rsidR="001A5738" w:rsidRPr="00EA5214">
        <w:t>572</w:t>
      </w:r>
      <w:r w:rsidR="000114C9">
        <w:t xml:space="preserve"> i 769</w:t>
      </w:r>
      <w:r w:rsidR="001A5738">
        <w:t>) zarządza się, co następuje:</w:t>
      </w:r>
    </w:p>
    <w:p w14:paraId="63C4E910" w14:textId="64999821" w:rsidR="00B35D3A" w:rsidRDefault="003129FE" w:rsidP="009D2EAA">
      <w:pPr>
        <w:pStyle w:val="ARTartustawynprozporzdzenia"/>
      </w:pPr>
      <w:r>
        <w:t>W rozporządzaniu Rady Ministrów z dnia 8 stycznia 2002 r. w sprawie organizacji przyjmowania i rozpatrywania skarg i wniosków</w:t>
      </w:r>
      <w:r w:rsidR="002E24B2">
        <w:t xml:space="preserve"> (Dz. U. poz. 46) wprowadza się następujące zmiany:</w:t>
      </w:r>
    </w:p>
    <w:p w14:paraId="7FF22C90" w14:textId="77777777" w:rsidR="00AF00D8" w:rsidRDefault="00093D28" w:rsidP="00774C0E">
      <w:pPr>
        <w:pStyle w:val="PKTpunkt"/>
      </w:pPr>
      <w:r>
        <w:t>w § 3</w:t>
      </w:r>
      <w:r w:rsidR="00AF00D8">
        <w:t>:</w:t>
      </w:r>
    </w:p>
    <w:p w14:paraId="4009E674" w14:textId="1BAC8B87" w:rsidR="00093D28" w:rsidRDefault="007C5408" w:rsidP="00AF00D8">
      <w:pPr>
        <w:pStyle w:val="LITlitera"/>
      </w:pPr>
      <w:r>
        <w:t>w </w:t>
      </w:r>
      <w:r w:rsidR="00774C0E">
        <w:t xml:space="preserve">ust. 1 po wyrazie </w:t>
      </w:r>
      <w:r w:rsidR="00162F22">
        <w:t>„wniosków” dodaje się wyrazy „ , z zastrzeżeniem ust. 1a,”</w:t>
      </w:r>
      <w:r w:rsidR="00AF00D8">
        <w:t>,</w:t>
      </w:r>
    </w:p>
    <w:p w14:paraId="62D9FC8B" w14:textId="08A49850" w:rsidR="002E24B2" w:rsidRDefault="000C79D8" w:rsidP="00AF00D8">
      <w:pPr>
        <w:pStyle w:val="LITlitera"/>
      </w:pPr>
      <w:r>
        <w:t>po ust. 1 dodaje się ust. 1a w brzmieniu:</w:t>
      </w:r>
    </w:p>
    <w:p w14:paraId="2BA6F345" w14:textId="0A5ACFA5" w:rsidR="00B018D4" w:rsidRDefault="00B26E8B" w:rsidP="002C0DA2">
      <w:pPr>
        <w:pStyle w:val="ZLITUSTzmustliter"/>
      </w:pPr>
      <w:r>
        <w:t xml:space="preserve">„1a. </w:t>
      </w:r>
      <w:r w:rsidR="00D92426">
        <w:t>K</w:t>
      </w:r>
      <w:r w:rsidR="00093D28">
        <w:t xml:space="preserve">oordynowanie </w:t>
      </w:r>
      <w:r w:rsidR="00D92426">
        <w:t xml:space="preserve">rozpatrywania </w:t>
      </w:r>
      <w:r w:rsidR="00093D28">
        <w:t xml:space="preserve">skarg dotyczących </w:t>
      </w:r>
      <w:r w:rsidR="00162F22">
        <w:t>pracowników</w:t>
      </w:r>
      <w:r w:rsidR="00EC089A">
        <w:t xml:space="preserve">, o których mowa w ust. 1, powierza się </w:t>
      </w:r>
      <w:r w:rsidR="00FF6316">
        <w:t>ich przełożonem</w:t>
      </w:r>
      <w:r w:rsidR="00BF34EF">
        <w:t>u</w:t>
      </w:r>
      <w:r w:rsidR="00D716D3">
        <w:t>.</w:t>
      </w:r>
      <w:r w:rsidR="00BF34EF">
        <w:t xml:space="preserve"> </w:t>
      </w:r>
      <w:r w:rsidR="00D716D3">
        <w:t>Przełożony</w:t>
      </w:r>
      <w:r w:rsidR="00BF34EF">
        <w:t xml:space="preserve"> może powierzyć tę czynność osobie, któr</w:t>
      </w:r>
      <w:r w:rsidR="00B018D4">
        <w:t>a:</w:t>
      </w:r>
    </w:p>
    <w:p w14:paraId="6F40C9B5" w14:textId="77777777" w:rsidR="00B00791" w:rsidRDefault="00B00791" w:rsidP="00B00791">
      <w:pPr>
        <w:pStyle w:val="ZLITPKTzmpktliter"/>
      </w:pPr>
      <w:r>
        <w:t>1)</w:t>
      </w:r>
      <w:r>
        <w:tab/>
        <w:t>nie jest objęta zarzutami wymienionymi w skardze oraz</w:t>
      </w:r>
    </w:p>
    <w:p w14:paraId="167CE4DB" w14:textId="780075EB" w:rsidR="000C79D8" w:rsidRDefault="00B00791" w:rsidP="00B00791">
      <w:pPr>
        <w:pStyle w:val="ZLITPKTzmpktliter"/>
      </w:pPr>
      <w:r>
        <w:t>2)</w:t>
      </w:r>
      <w:r>
        <w:tab/>
        <w:t xml:space="preserve">nie </w:t>
      </w:r>
      <w:r w:rsidR="00A66794">
        <w:t>pozostaje w stosunku podległości służbowej wobec osoby objętej skargą.</w:t>
      </w:r>
      <w:r w:rsidR="00B26E8B">
        <w:t>”</w:t>
      </w:r>
      <w:r w:rsidR="00B5296F">
        <w:t>;</w:t>
      </w:r>
    </w:p>
    <w:p w14:paraId="009619F5" w14:textId="771F93F5" w:rsidR="004F5E36" w:rsidRDefault="004F5E36" w:rsidP="004F5E36">
      <w:pPr>
        <w:pStyle w:val="PKTpunkt"/>
      </w:pPr>
      <w:r>
        <w:t>§ 4 otrzymuje brzmienie:</w:t>
      </w:r>
    </w:p>
    <w:p w14:paraId="5DFC52E7" w14:textId="39B63709" w:rsidR="004F5E36" w:rsidRDefault="004F5E36" w:rsidP="00CC151B">
      <w:pPr>
        <w:pStyle w:val="ZARTzmartartykuempunktem"/>
      </w:pPr>
      <w:r>
        <w:t>„</w:t>
      </w:r>
      <w:r w:rsidR="00560A46">
        <w:t>4</w:t>
      </w:r>
      <w:r>
        <w:t>.</w:t>
      </w:r>
      <w:r w:rsidR="00560A46">
        <w:t xml:space="preserve"> </w:t>
      </w:r>
      <w:r w:rsidR="00CC151B">
        <w:t>Organ</w:t>
      </w:r>
      <w:r w:rsidR="002B33CF">
        <w:t xml:space="preserve"> </w:t>
      </w:r>
      <w:r w:rsidR="00E963CD">
        <w:t>administracji publicznej lub organ państwowy</w:t>
      </w:r>
      <w:r w:rsidR="00CC151B">
        <w:t xml:space="preserve">, przekazując </w:t>
      </w:r>
      <w:r w:rsidR="004774BB">
        <w:t xml:space="preserve">skargę </w:t>
      </w:r>
      <w:r w:rsidR="00CC151B">
        <w:t xml:space="preserve">w trybie art. 232 </w:t>
      </w:r>
      <w:r w:rsidR="00DF0BF6">
        <w:t xml:space="preserve">§ 1 </w:t>
      </w:r>
      <w:r w:rsidR="00CC151B">
        <w:t xml:space="preserve">ustawy z dnia 14 czerwca 1960 r. – Kodeks postpowania administracyjnego, </w:t>
      </w:r>
      <w:r w:rsidR="00CA1B0D">
        <w:t>mo</w:t>
      </w:r>
      <w:r w:rsidR="00AC0D63">
        <w:t>że</w:t>
      </w:r>
      <w:r w:rsidR="00CC151B">
        <w:t xml:space="preserve"> </w:t>
      </w:r>
      <w:r w:rsidR="00CA1B0D">
        <w:t>żądać</w:t>
      </w:r>
      <w:r w:rsidR="00CC151B">
        <w:t xml:space="preserve"> od organu</w:t>
      </w:r>
      <w:r w:rsidR="00AC0D63">
        <w:t xml:space="preserve"> niższego stopnia</w:t>
      </w:r>
      <w:r w:rsidR="00CC151B">
        <w:t xml:space="preserve"> informacji o</w:t>
      </w:r>
      <w:r w:rsidR="00AC0D63">
        <w:t> </w:t>
      </w:r>
      <w:r w:rsidR="00CC151B">
        <w:t xml:space="preserve">sposobie jej </w:t>
      </w:r>
      <w:r w:rsidR="00CA1B0D">
        <w:t>załatwienia</w:t>
      </w:r>
      <w:r>
        <w:t>.”;</w:t>
      </w:r>
    </w:p>
    <w:p w14:paraId="778FE2C9" w14:textId="30F7DAD3" w:rsidR="000C79D8" w:rsidRDefault="00FF6316" w:rsidP="002E24B2">
      <w:pPr>
        <w:pStyle w:val="PKTpunkt"/>
      </w:pPr>
      <w:r>
        <w:t>§ 5</w:t>
      </w:r>
      <w:r w:rsidR="00BC4D62">
        <w:t xml:space="preserve"> otrzymuje brzmienie</w:t>
      </w:r>
      <w:r>
        <w:t>:</w:t>
      </w:r>
    </w:p>
    <w:p w14:paraId="2D899CB6" w14:textId="77777777" w:rsidR="00C8605D" w:rsidRDefault="00B5296F" w:rsidP="00B5296F">
      <w:pPr>
        <w:pStyle w:val="ZARTzmartartykuempunktem"/>
      </w:pPr>
      <w:r>
        <w:t xml:space="preserve">„§ 5. </w:t>
      </w:r>
      <w:r w:rsidR="00DA5F24">
        <w:t>Skargi i wnioski mogą być wnoszone</w:t>
      </w:r>
      <w:r w:rsidR="00C8605D">
        <w:t>:</w:t>
      </w:r>
    </w:p>
    <w:p w14:paraId="79AAE146" w14:textId="44323F7A" w:rsidR="00B5296F" w:rsidRDefault="00C8605D" w:rsidP="007B746D">
      <w:pPr>
        <w:pStyle w:val="ZPKTzmpktartykuempunktem"/>
      </w:pPr>
      <w:r>
        <w:t>1)</w:t>
      </w:r>
      <w:r>
        <w:tab/>
      </w:r>
      <w:r w:rsidR="00853CDC">
        <w:t xml:space="preserve">na </w:t>
      </w:r>
      <w:r w:rsidR="00AB3828">
        <w:t>pi</w:t>
      </w:r>
      <w:r w:rsidR="00853CDC">
        <w:t>śmie</w:t>
      </w:r>
      <w:r w:rsidR="00AB3828">
        <w:t xml:space="preserve"> </w:t>
      </w:r>
      <w:r w:rsidR="00E62B0B">
        <w:t>utrwalon</w:t>
      </w:r>
      <w:r w:rsidR="00853CDC">
        <w:t>ym</w:t>
      </w:r>
      <w:r w:rsidR="00E62B0B">
        <w:t xml:space="preserve"> </w:t>
      </w:r>
      <w:r>
        <w:t>w </w:t>
      </w:r>
      <w:r w:rsidR="001A7286">
        <w:t>postaci</w:t>
      </w:r>
      <w:r>
        <w:t xml:space="preserve"> elektronicznej opatrzon</w:t>
      </w:r>
      <w:r w:rsidR="00853CDC">
        <w:t>ym</w:t>
      </w:r>
      <w:r w:rsidR="00AB3828">
        <w:t xml:space="preserve"> kwalifikowanym podpisem </w:t>
      </w:r>
      <w:r w:rsidR="004A2F73">
        <w:t>elektronicznym,</w:t>
      </w:r>
      <w:r w:rsidR="00AB3828">
        <w:t xml:space="preserve"> podpisem zaufanym</w:t>
      </w:r>
      <w:r w:rsidR="004A2F73">
        <w:t xml:space="preserve"> albo podpisem osobistym</w:t>
      </w:r>
      <w:r w:rsidR="003E2C4F">
        <w:t xml:space="preserve"> na adres do doręczeń elektroniczny organu</w:t>
      </w:r>
      <w:r w:rsidR="004A2F73">
        <w:t>;</w:t>
      </w:r>
    </w:p>
    <w:p w14:paraId="35683F7B" w14:textId="27E94F7C" w:rsidR="004A2F73" w:rsidRDefault="004A2F73" w:rsidP="007B746D">
      <w:pPr>
        <w:pStyle w:val="ZPKTzmpktartykuempunktem"/>
      </w:pPr>
      <w:r>
        <w:t>2)</w:t>
      </w:r>
      <w:r>
        <w:tab/>
      </w:r>
      <w:r w:rsidR="00853CDC">
        <w:t xml:space="preserve">na piśmie utrwalonym </w:t>
      </w:r>
      <w:r>
        <w:t>w </w:t>
      </w:r>
      <w:r w:rsidR="001A7286">
        <w:t>postaci papierowej opatrzon</w:t>
      </w:r>
      <w:r w:rsidR="00853CDC">
        <w:t>ym</w:t>
      </w:r>
      <w:r w:rsidR="001A7286">
        <w:t xml:space="preserve"> podpisem własnoręcznym</w:t>
      </w:r>
      <w:r w:rsidR="002E742E">
        <w:t xml:space="preserve"> </w:t>
      </w:r>
      <w:r w:rsidR="00934A56">
        <w:t xml:space="preserve">przesłanym przez </w:t>
      </w:r>
      <w:r w:rsidR="002E742E">
        <w:t>operatora wyznaczonego</w:t>
      </w:r>
      <w:r w:rsidR="00934A56">
        <w:t xml:space="preserve"> na adres organu</w:t>
      </w:r>
      <w:r w:rsidR="002E742E">
        <w:t xml:space="preserve"> albo przez pozostawienie </w:t>
      </w:r>
      <w:r w:rsidR="00BC4D62">
        <w:t xml:space="preserve">pisma </w:t>
      </w:r>
      <w:r w:rsidR="002E742E">
        <w:t>w siedzibie organu</w:t>
      </w:r>
      <w:r w:rsidR="001A7286">
        <w:t>;</w:t>
      </w:r>
    </w:p>
    <w:p w14:paraId="514E2FF2" w14:textId="354D8CB3" w:rsidR="001A7286" w:rsidRDefault="001A7286" w:rsidP="007B746D">
      <w:pPr>
        <w:pStyle w:val="ZPKTzmpktartykuempunktem"/>
      </w:pPr>
      <w:r>
        <w:t>3)</w:t>
      </w:r>
      <w:r>
        <w:tab/>
      </w:r>
      <w:r w:rsidR="00EE47E2">
        <w:t>ustanie do protokołu</w:t>
      </w:r>
      <w:r w:rsidR="00E62B0B">
        <w:t xml:space="preserve"> w siedzibie organu.</w:t>
      </w:r>
      <w:r w:rsidR="00BC4D62">
        <w:t>”;</w:t>
      </w:r>
    </w:p>
    <w:p w14:paraId="53C97FCF" w14:textId="6FD52B76" w:rsidR="00BC4D62" w:rsidRDefault="00C83B17" w:rsidP="00BC4D62">
      <w:pPr>
        <w:pStyle w:val="PKTpunkt"/>
      </w:pPr>
      <w:r>
        <w:t>po</w:t>
      </w:r>
      <w:r w:rsidR="00BC4D62">
        <w:t xml:space="preserve"> § 5 dodaje się § 5a w brzmieniu:</w:t>
      </w:r>
    </w:p>
    <w:p w14:paraId="66FE67EB" w14:textId="572496D2" w:rsidR="00BC4D62" w:rsidRDefault="00BC4D62" w:rsidP="00015A54">
      <w:pPr>
        <w:pStyle w:val="ZARTzmartartykuempunktem"/>
      </w:pPr>
      <w:r>
        <w:t>„</w:t>
      </w:r>
      <w:r w:rsidR="00015A54">
        <w:t xml:space="preserve">5a. Organ może wyznaczyć </w:t>
      </w:r>
      <w:r w:rsidR="00934A56">
        <w:t xml:space="preserve">dodatkowe </w:t>
      </w:r>
      <w:r w:rsidR="00066097">
        <w:t>niż wymienione w § 5 pkt 1–2 adresy, w tym adresy elektroniczne,</w:t>
      </w:r>
      <w:r w:rsidR="00934A56">
        <w:t xml:space="preserve"> przyjmowania skarg i wniosków</w:t>
      </w:r>
      <w:r w:rsidR="00C83B17">
        <w:t>.</w:t>
      </w:r>
      <w:r>
        <w:t>”</w:t>
      </w:r>
      <w:r w:rsidR="00C83B17">
        <w:t>;</w:t>
      </w:r>
    </w:p>
    <w:p w14:paraId="54420C9D" w14:textId="515A8842" w:rsidR="00873701" w:rsidRDefault="00106694" w:rsidP="00C83B17">
      <w:pPr>
        <w:pStyle w:val="PKTpunkt"/>
      </w:pPr>
      <w:r>
        <w:t>w § 6</w:t>
      </w:r>
      <w:r w:rsidR="00AF5A77">
        <w:t>:</w:t>
      </w:r>
    </w:p>
    <w:p w14:paraId="69DA509C" w14:textId="6D7FA0A0" w:rsidR="00C83B17" w:rsidRDefault="00106694" w:rsidP="00873701">
      <w:pPr>
        <w:pStyle w:val="LITlitera"/>
      </w:pPr>
      <w:r>
        <w:lastRenderedPageBreak/>
        <w:t>ust. 2 otrzymuje brzmienie:</w:t>
      </w:r>
    </w:p>
    <w:p w14:paraId="2715E920" w14:textId="68A30543" w:rsidR="00106694" w:rsidRDefault="008A002B" w:rsidP="00873701">
      <w:pPr>
        <w:pStyle w:val="ZLITUSTzmustliter"/>
      </w:pPr>
      <w:r>
        <w:t>„</w:t>
      </w:r>
      <w:r w:rsidR="00106694">
        <w:t>2</w:t>
      </w:r>
      <w:r w:rsidR="00B5296F">
        <w:t xml:space="preserve">. </w:t>
      </w:r>
      <w:r w:rsidR="00106694" w:rsidRPr="00106694">
        <w:t>W protokole zamieszcza się</w:t>
      </w:r>
      <w:r w:rsidR="00106694">
        <w:t>:</w:t>
      </w:r>
    </w:p>
    <w:p w14:paraId="1B6C047A" w14:textId="77777777" w:rsidR="00071BA4" w:rsidRDefault="00106694" w:rsidP="00D71400">
      <w:pPr>
        <w:pStyle w:val="ZLITPKTzmpktliter"/>
      </w:pPr>
      <w:r>
        <w:t>1)</w:t>
      </w:r>
      <w:r>
        <w:tab/>
      </w:r>
      <w:r w:rsidRPr="00106694">
        <w:t>datę przyjęcia skargi lub wniosku</w:t>
      </w:r>
      <w:r w:rsidR="00071BA4">
        <w:t>;</w:t>
      </w:r>
    </w:p>
    <w:p w14:paraId="108160DA" w14:textId="43C8C94A" w:rsidR="00071BA4" w:rsidRDefault="00071BA4" w:rsidP="00D71400">
      <w:pPr>
        <w:pStyle w:val="ZLITPKTzmpktliter"/>
      </w:pPr>
      <w:r>
        <w:t>2)</w:t>
      </w:r>
      <w:r>
        <w:tab/>
      </w:r>
      <w:r w:rsidR="00106694" w:rsidRPr="00106694">
        <w:t>imię</w:t>
      </w:r>
      <w:r>
        <w:t xml:space="preserve"> (imiona) oraz</w:t>
      </w:r>
      <w:r w:rsidR="00106694" w:rsidRPr="00106694">
        <w:t xml:space="preserve"> nazwisko</w:t>
      </w:r>
      <w:r>
        <w:t xml:space="preserve"> </w:t>
      </w:r>
      <w:r w:rsidR="003B0980">
        <w:t xml:space="preserve">osoby </w:t>
      </w:r>
      <w:r w:rsidR="005900CE">
        <w:t>wnoszącej skargę lub wniosek</w:t>
      </w:r>
      <w:r w:rsidR="003B0980">
        <w:t>;</w:t>
      </w:r>
    </w:p>
    <w:p w14:paraId="3328ECEC" w14:textId="33B46700" w:rsidR="00B5296F" w:rsidRDefault="003B0980" w:rsidP="00D71400">
      <w:pPr>
        <w:pStyle w:val="ZLITPKTzmpktliter"/>
      </w:pPr>
      <w:r>
        <w:t>3)</w:t>
      </w:r>
      <w:r>
        <w:tab/>
      </w:r>
      <w:r w:rsidR="00106694" w:rsidRPr="00106694">
        <w:t xml:space="preserve">adres </w:t>
      </w:r>
      <w:r>
        <w:t xml:space="preserve">do doręczeń elektronicznych </w:t>
      </w:r>
      <w:r w:rsidR="002770E1">
        <w:t xml:space="preserve">osoby </w:t>
      </w:r>
      <w:r w:rsidR="005900CE">
        <w:t>wnoszącej skargę lub wniosek</w:t>
      </w:r>
      <w:r w:rsidR="002770E1">
        <w:t xml:space="preserve">, </w:t>
      </w:r>
      <w:r w:rsidR="00692D01">
        <w:t>a </w:t>
      </w:r>
      <w:r w:rsidR="002770E1">
        <w:t>w przypadku braku</w:t>
      </w:r>
      <w:r w:rsidR="007E4582">
        <w:t xml:space="preserve"> adresu do doręczeń elektronicznych</w:t>
      </w:r>
      <w:r w:rsidR="002770E1">
        <w:t> – adres do doręczeń w kraju</w:t>
      </w:r>
      <w:r w:rsidR="007114EC">
        <w:t xml:space="preserve"> albo adres poczty elektronicznej</w:t>
      </w:r>
      <w:r w:rsidR="00775425">
        <w:t>;</w:t>
      </w:r>
    </w:p>
    <w:p w14:paraId="4B3FE66B" w14:textId="110B8BA3" w:rsidR="00775425" w:rsidRDefault="00775425" w:rsidP="00D71400">
      <w:pPr>
        <w:pStyle w:val="ZLITPKTzmpktliter"/>
      </w:pPr>
      <w:r>
        <w:t>4)</w:t>
      </w:r>
      <w:r>
        <w:tab/>
        <w:t xml:space="preserve">zwięzły opis </w:t>
      </w:r>
      <w:r w:rsidR="00CF1E36">
        <w:t>skargi</w:t>
      </w:r>
      <w:r>
        <w:t xml:space="preserve"> lub </w:t>
      </w:r>
      <w:r w:rsidR="00CF1E36">
        <w:t>wniosku</w:t>
      </w:r>
      <w:r>
        <w:t>.</w:t>
      </w:r>
      <w:r w:rsidR="009B791A">
        <w:t>”</w:t>
      </w:r>
      <w:r w:rsidR="00D71400">
        <w:t>,</w:t>
      </w:r>
    </w:p>
    <w:p w14:paraId="66E2240C" w14:textId="03FF58B1" w:rsidR="00D71400" w:rsidRDefault="005965A0" w:rsidP="00D71400">
      <w:pPr>
        <w:pStyle w:val="LITlitera"/>
      </w:pPr>
      <w:r>
        <w:t>po ust. 2 dodaje się ust. </w:t>
      </w:r>
      <w:r w:rsidR="00AE734A">
        <w:t>3</w:t>
      </w:r>
      <w:r>
        <w:t xml:space="preserve"> w brzmieniu:</w:t>
      </w:r>
    </w:p>
    <w:p w14:paraId="36B0EB3B" w14:textId="183FE7DB" w:rsidR="00D71400" w:rsidRDefault="00D71400" w:rsidP="009F5FC4">
      <w:pPr>
        <w:pStyle w:val="ZLITUSTzmustliter"/>
      </w:pPr>
      <w:r>
        <w:t>„</w:t>
      </w:r>
      <w:r w:rsidR="00AE734A">
        <w:t>3</w:t>
      </w:r>
      <w:r>
        <w:t xml:space="preserve">. </w:t>
      </w:r>
      <w:r w:rsidR="009F5FC4">
        <w:t>W </w:t>
      </w:r>
      <w:r w:rsidR="001D72FE">
        <w:t>przypadku,</w:t>
      </w:r>
      <w:r w:rsidR="009F5FC4">
        <w:t xml:space="preserve"> </w:t>
      </w:r>
      <w:r w:rsidR="008E10CD">
        <w:t>gdy osoba</w:t>
      </w:r>
      <w:r w:rsidR="00AE734A">
        <w:t xml:space="preserve"> </w:t>
      </w:r>
      <w:r w:rsidR="00383A57">
        <w:t>wnosząca skargę lub wniosek reprezentuje</w:t>
      </w:r>
      <w:r w:rsidR="00AE734A">
        <w:t xml:space="preserve"> podmiot</w:t>
      </w:r>
      <w:r w:rsidR="00427C14">
        <w:t xml:space="preserve"> trzeci</w:t>
      </w:r>
      <w:r w:rsidR="00AE734A">
        <w:t xml:space="preserve">, protokół zawiera </w:t>
      </w:r>
      <w:r w:rsidR="00383A57">
        <w:t>także</w:t>
      </w:r>
      <w:r w:rsidR="002021A1">
        <w:t xml:space="preserve"> nazwę oraz adres tego podmiotu.</w:t>
      </w:r>
      <w:r>
        <w:t>”;</w:t>
      </w:r>
    </w:p>
    <w:p w14:paraId="2C61EAC3" w14:textId="469E69F7" w:rsidR="007114EC" w:rsidRDefault="00D0675A" w:rsidP="00BD3404">
      <w:pPr>
        <w:pStyle w:val="PKTpunkt"/>
      </w:pPr>
      <w:r>
        <w:t>§ 7 otrzymuje brzmienie:</w:t>
      </w:r>
    </w:p>
    <w:p w14:paraId="045F969D" w14:textId="38BEC63A" w:rsidR="00FF6316" w:rsidRDefault="008A002B" w:rsidP="00B5296F">
      <w:pPr>
        <w:pStyle w:val="ZARTzmartartykuempunktem"/>
      </w:pPr>
      <w:r>
        <w:t>„</w:t>
      </w:r>
      <w:r w:rsidR="00B5296F">
        <w:t>§ 7</w:t>
      </w:r>
      <w:r w:rsidR="00D0675A">
        <w:t>.</w:t>
      </w:r>
      <w:r w:rsidR="00B5296F">
        <w:t xml:space="preserve"> </w:t>
      </w:r>
      <w:r w:rsidR="005F1354" w:rsidRPr="005F1354">
        <w:t>Przyjmujący skargi i</w:t>
      </w:r>
      <w:r w:rsidR="005F1354">
        <w:t> </w:t>
      </w:r>
      <w:r w:rsidR="005F1354" w:rsidRPr="005F1354">
        <w:t xml:space="preserve">wnioski </w:t>
      </w:r>
      <w:r w:rsidR="005F1354">
        <w:t>wydaje potwierdzenie</w:t>
      </w:r>
      <w:r w:rsidR="005F1354" w:rsidRPr="005F1354">
        <w:t xml:space="preserve"> złożenie skargi </w:t>
      </w:r>
      <w:r w:rsidR="00B637B6" w:rsidRPr="005F1354">
        <w:t>lub wniosku</w:t>
      </w:r>
      <w:r w:rsidR="00B637B6">
        <w:t xml:space="preserve"> w formie pisemnej</w:t>
      </w:r>
      <w:r w:rsidR="005F1354" w:rsidRPr="005F1354">
        <w:t xml:space="preserve">, jeżeli zażąda tego </w:t>
      </w:r>
      <w:r w:rsidR="00C36426">
        <w:t>osoba wnosząca</w:t>
      </w:r>
      <w:r w:rsidR="005F1354" w:rsidRPr="005F1354">
        <w:t>.</w:t>
      </w:r>
      <w:r w:rsidR="00B5296F">
        <w:t>”</w:t>
      </w:r>
      <w:r w:rsidR="005F1354">
        <w:t>;</w:t>
      </w:r>
    </w:p>
    <w:p w14:paraId="3D494E70" w14:textId="3927A485" w:rsidR="00C00E6A" w:rsidRDefault="00A47826" w:rsidP="00C00E6A">
      <w:pPr>
        <w:pStyle w:val="PKTpunkt"/>
      </w:pPr>
      <w:r>
        <w:t>w § 8:</w:t>
      </w:r>
    </w:p>
    <w:p w14:paraId="49F96656" w14:textId="325E83CA" w:rsidR="00A47826" w:rsidRDefault="00A47826" w:rsidP="00A47826">
      <w:pPr>
        <w:pStyle w:val="LITlitera"/>
      </w:pPr>
      <w:r>
        <w:t>uchyla się ust. 1;</w:t>
      </w:r>
    </w:p>
    <w:p w14:paraId="6D1DBEB8" w14:textId="72C02788" w:rsidR="00A47826" w:rsidRDefault="00A47826" w:rsidP="00A47826">
      <w:pPr>
        <w:pStyle w:val="LITlitera"/>
      </w:pPr>
      <w:r>
        <w:t>dodaje się ust. 1a</w:t>
      </w:r>
      <w:r w:rsidR="004F4E76">
        <w:t>–</w:t>
      </w:r>
      <w:r>
        <w:t>1</w:t>
      </w:r>
      <w:r w:rsidR="004F4E76">
        <w:t>c</w:t>
      </w:r>
      <w:r>
        <w:t xml:space="preserve"> w brzmieniu;</w:t>
      </w:r>
    </w:p>
    <w:p w14:paraId="63E9D5C9" w14:textId="2F031241" w:rsidR="004F4E76" w:rsidRDefault="004F4E76" w:rsidP="004F4E76">
      <w:pPr>
        <w:pStyle w:val="ZLITUSTzmustliter"/>
      </w:pPr>
      <w:r>
        <w:t>„1a. Skarga lub wniosek musi zawierać</w:t>
      </w:r>
      <w:r w:rsidR="00621D4C">
        <w:t xml:space="preserve"> co najmniej</w:t>
      </w:r>
      <w:r>
        <w:t>:</w:t>
      </w:r>
    </w:p>
    <w:p w14:paraId="665EC6C4" w14:textId="5977D5FE" w:rsidR="00AE5ABA" w:rsidRDefault="00AE5ABA" w:rsidP="00AE5ABA">
      <w:pPr>
        <w:pStyle w:val="ZLITPKTzmpktliter"/>
      </w:pPr>
      <w:r>
        <w:t>1)</w:t>
      </w:r>
      <w:r>
        <w:tab/>
      </w:r>
      <w:r w:rsidRPr="00106694">
        <w:t>imię</w:t>
      </w:r>
      <w:r>
        <w:t xml:space="preserve"> (imiona) oraz</w:t>
      </w:r>
      <w:r w:rsidRPr="00106694">
        <w:t xml:space="preserve"> nazwisko</w:t>
      </w:r>
      <w:r>
        <w:t xml:space="preserve"> osoby wnoszącej skargę lub wniosek;</w:t>
      </w:r>
    </w:p>
    <w:p w14:paraId="5CFC4251" w14:textId="2E64008B" w:rsidR="00AE5ABA" w:rsidRDefault="00AE5ABA" w:rsidP="00AE5ABA">
      <w:pPr>
        <w:pStyle w:val="ZLITPKTzmpktliter"/>
      </w:pPr>
      <w:r>
        <w:t>2)</w:t>
      </w:r>
      <w:r>
        <w:tab/>
      </w:r>
      <w:r w:rsidRPr="00106694">
        <w:t xml:space="preserve">adres </w:t>
      </w:r>
      <w:r>
        <w:t>do doręczeń elektronicznych osoby wnoszącej skargę lub wniosek, a w przypadku braku adresu do doręczeń elektronicznych – adres do doręczeń w kraju albo adres poczty elektronicznej;</w:t>
      </w:r>
    </w:p>
    <w:p w14:paraId="24886C4B" w14:textId="78945D4D" w:rsidR="004F4E76" w:rsidRDefault="00AE5ABA" w:rsidP="00AE5ABA">
      <w:pPr>
        <w:pStyle w:val="ZLITPKTzmpktliter"/>
      </w:pPr>
      <w:r>
        <w:t>3)</w:t>
      </w:r>
      <w:r>
        <w:tab/>
      </w:r>
      <w:r w:rsidR="001D1916">
        <w:t>treść</w:t>
      </w:r>
      <w:r>
        <w:t xml:space="preserve"> skargi lub wniosku</w:t>
      </w:r>
      <w:r w:rsidR="001D1916">
        <w:t>;</w:t>
      </w:r>
    </w:p>
    <w:p w14:paraId="30DA78D2" w14:textId="596209FF" w:rsidR="001D1916" w:rsidRDefault="001D1916" w:rsidP="00AE5ABA">
      <w:pPr>
        <w:pStyle w:val="ZLITPKTzmpktliter"/>
      </w:pPr>
      <w:r>
        <w:t>4)</w:t>
      </w:r>
      <w:r>
        <w:tab/>
      </w:r>
      <w:r w:rsidR="00C45DBA">
        <w:t xml:space="preserve">podpis własnoręczny </w:t>
      </w:r>
      <w:r w:rsidR="001D72FE">
        <w:t>albo</w:t>
      </w:r>
      <w:r w:rsidR="00C45DBA">
        <w:t xml:space="preserve"> elektroniczny osoby wnoszącej</w:t>
      </w:r>
      <w:r w:rsidR="00F57A47">
        <w:t xml:space="preserve"> skargę lub wniosek</w:t>
      </w:r>
      <w:r w:rsidR="00C45DBA">
        <w:t>;</w:t>
      </w:r>
    </w:p>
    <w:p w14:paraId="52A08A12" w14:textId="77777777" w:rsidR="00F03520" w:rsidRDefault="004F4E76" w:rsidP="004F4E76">
      <w:pPr>
        <w:pStyle w:val="ZLITUSTzmustliter"/>
      </w:pPr>
      <w:r>
        <w:t>1b.</w:t>
      </w:r>
      <w:r w:rsidR="008E10CD">
        <w:t xml:space="preserve"> W przypadku</w:t>
      </w:r>
      <w:r w:rsidR="00F57A47">
        <w:t>,</w:t>
      </w:r>
      <w:r w:rsidR="008E10CD">
        <w:t xml:space="preserve"> gdy osoba wnoszą</w:t>
      </w:r>
      <w:r w:rsidR="001D72FE">
        <w:t>ca</w:t>
      </w:r>
      <w:r w:rsidR="008E10CD">
        <w:t xml:space="preserve"> skargę lub wniosek reprezentuje podmiot</w:t>
      </w:r>
      <w:r w:rsidR="00427C14">
        <w:t xml:space="preserve"> trzeci</w:t>
      </w:r>
      <w:r w:rsidR="008E10CD">
        <w:t xml:space="preserve">, </w:t>
      </w:r>
      <w:r w:rsidR="00C45DBA">
        <w:t>pismo</w:t>
      </w:r>
      <w:r w:rsidR="008E10CD">
        <w:t xml:space="preserve"> </w:t>
      </w:r>
      <w:r w:rsidR="00C45DBA">
        <w:t>musi zawierać</w:t>
      </w:r>
      <w:r w:rsidR="008E10CD">
        <w:t xml:space="preserve"> także</w:t>
      </w:r>
      <w:r w:rsidR="00F03520">
        <w:t>:</w:t>
      </w:r>
    </w:p>
    <w:p w14:paraId="38F28611" w14:textId="291CA0C3" w:rsidR="00F03520" w:rsidRDefault="00F03520" w:rsidP="002D28AA">
      <w:pPr>
        <w:pStyle w:val="ZLITPKTzmpktliter"/>
      </w:pPr>
      <w:r>
        <w:t>1)</w:t>
      </w:r>
      <w:r>
        <w:tab/>
      </w:r>
      <w:r w:rsidR="002D28AA">
        <w:t xml:space="preserve">imię (imiona) i nazwisko w przypadku osób fizycznych albo </w:t>
      </w:r>
      <w:r w:rsidR="008E10CD">
        <w:t>nazwę</w:t>
      </w:r>
      <w:r w:rsidR="002D28AA">
        <w:t xml:space="preserve"> w przypadku podmiotów niebędących osobami fizycznymi</w:t>
      </w:r>
      <w:r w:rsidR="008E10CD">
        <w:t xml:space="preserve"> oraz</w:t>
      </w:r>
    </w:p>
    <w:p w14:paraId="323DB792" w14:textId="7C0DF952" w:rsidR="008E10CD" w:rsidRDefault="006B40E0" w:rsidP="002D28AA">
      <w:pPr>
        <w:pStyle w:val="ZLITPKTzmpktliter"/>
      </w:pPr>
      <w:r>
        <w:t>2</w:t>
      </w:r>
      <w:r w:rsidR="00F03520">
        <w:t>)</w:t>
      </w:r>
      <w:r w:rsidR="00F03520">
        <w:tab/>
      </w:r>
      <w:r w:rsidR="008E10CD">
        <w:t>adres</w:t>
      </w:r>
      <w:r w:rsidRPr="006B40E0">
        <w:t xml:space="preserve"> </w:t>
      </w:r>
      <w:r>
        <w:t xml:space="preserve">do doręczeń elektronicznych podmiotu trzeciego, a w przypadku braku adresu do doręczeń elektronicznych – adres do doręczeń w kraju albo adres poczty elektronicznej </w:t>
      </w:r>
      <w:r w:rsidR="008E10CD">
        <w:t>tego podmiotu.</w:t>
      </w:r>
    </w:p>
    <w:p w14:paraId="2200D93A" w14:textId="391EE9B6" w:rsidR="00DF4885" w:rsidRDefault="008E10CD" w:rsidP="00AD0667">
      <w:pPr>
        <w:pStyle w:val="ZLITUSTzmustliter"/>
      </w:pPr>
      <w:r>
        <w:t xml:space="preserve">1c. </w:t>
      </w:r>
      <w:r w:rsidR="00F57A47">
        <w:t xml:space="preserve">Skargi i wnioski niezawierające </w:t>
      </w:r>
      <w:r w:rsidR="0039214B">
        <w:t>danych, o których mowa w ust. 1a, a w</w:t>
      </w:r>
      <w:r w:rsidR="00841EA7">
        <w:t> </w:t>
      </w:r>
      <w:r w:rsidR="0039214B">
        <w:t xml:space="preserve">przypadku </w:t>
      </w:r>
      <w:r w:rsidR="00313DA4">
        <w:t xml:space="preserve">skarg i wniosków składanych w imieniu </w:t>
      </w:r>
      <w:r w:rsidR="0039214B">
        <w:t>podmiotów</w:t>
      </w:r>
      <w:r w:rsidR="00427C14">
        <w:t xml:space="preserve"> trzecich</w:t>
      </w:r>
      <w:r w:rsidR="0039214B">
        <w:t xml:space="preserve"> także w ust. 1b, </w:t>
      </w:r>
      <w:r w:rsidR="00DF2584">
        <w:t>pozostawia się bez rozpatrzenia.</w:t>
      </w:r>
      <w:r w:rsidR="004F4E76">
        <w:t>”</w:t>
      </w:r>
      <w:r w:rsidR="00432756">
        <w:t>;</w:t>
      </w:r>
    </w:p>
    <w:p w14:paraId="647BD7FD" w14:textId="463C4663" w:rsidR="00841EA7" w:rsidRDefault="00340412" w:rsidP="00841EA7">
      <w:pPr>
        <w:pStyle w:val="PKTpunkt"/>
      </w:pPr>
      <w:r>
        <w:t xml:space="preserve">po </w:t>
      </w:r>
      <w:r w:rsidR="00841EA7">
        <w:t>§ 11 dodaje się § 11a w brzmieniu:</w:t>
      </w:r>
    </w:p>
    <w:p w14:paraId="4093F508" w14:textId="1425A9B9" w:rsidR="00C02E80" w:rsidRDefault="00C02E80" w:rsidP="00841EA7">
      <w:pPr>
        <w:pStyle w:val="ZARTzmartartykuempunktem"/>
      </w:pPr>
      <w:r>
        <w:t>„</w:t>
      </w:r>
      <w:r w:rsidR="00841EA7">
        <w:t>§ 11a</w:t>
      </w:r>
      <w:r w:rsidR="00340412">
        <w:t>.</w:t>
      </w:r>
      <w:r w:rsidR="00841EA7">
        <w:t xml:space="preserve"> 1.</w:t>
      </w:r>
      <w:r w:rsidR="00340412">
        <w:t xml:space="preserve"> </w:t>
      </w:r>
      <w:r w:rsidR="00841EA7">
        <w:t xml:space="preserve">Zawiadomienie o sposobie rozpatrzenia skargi lub wniosku </w:t>
      </w:r>
      <w:r w:rsidR="00417B92">
        <w:t>przesyła</w:t>
      </w:r>
      <w:r w:rsidR="00683886">
        <w:t xml:space="preserve"> się na adres</w:t>
      </w:r>
      <w:r w:rsidR="00437343">
        <w:t>, o którym mowa w § 8 ust. 1a pkt 2</w:t>
      </w:r>
      <w:r w:rsidR="001713B2">
        <w:t xml:space="preserve"> z zastrzeżeniem ust. 2 i 3.</w:t>
      </w:r>
    </w:p>
    <w:p w14:paraId="3D5A6100" w14:textId="31A35615" w:rsidR="00A2020E" w:rsidRDefault="00A2020E" w:rsidP="00C2691F">
      <w:pPr>
        <w:pStyle w:val="ZARTzmartartykuempunktem"/>
      </w:pPr>
      <w:r>
        <w:t xml:space="preserve">2. Zawiadomienie o sposobie rozpatrzenia skargi lub wniosku może być </w:t>
      </w:r>
      <w:r w:rsidR="00417B92">
        <w:t>przesłane</w:t>
      </w:r>
      <w:r w:rsidR="009022B0">
        <w:t xml:space="preserve"> na adres inny niż wskazany w § 8 ust. 1a pkt 2</w:t>
      </w:r>
      <w:r w:rsidR="007F3D87">
        <w:t>,</w:t>
      </w:r>
      <w:r w:rsidR="009022B0">
        <w:t xml:space="preserve"> jeśli</w:t>
      </w:r>
      <w:r w:rsidR="00C2691F">
        <w:t xml:space="preserve"> </w:t>
      </w:r>
      <w:r w:rsidR="009022B0">
        <w:t>osoba wnosząca wyraziła taką wolę oraz</w:t>
      </w:r>
      <w:r w:rsidR="00C2691F">
        <w:t xml:space="preserve"> </w:t>
      </w:r>
      <w:r w:rsidR="009022B0">
        <w:t xml:space="preserve">organ rozpatrujący </w:t>
      </w:r>
      <w:r w:rsidR="00C2691F">
        <w:t>ma taką możliwość.</w:t>
      </w:r>
    </w:p>
    <w:p w14:paraId="31C5F269" w14:textId="2786C9B2" w:rsidR="00AD0667" w:rsidRPr="00C02E80" w:rsidRDefault="00A2020E" w:rsidP="00C02E80">
      <w:pPr>
        <w:pStyle w:val="ZUSTzmustartykuempunktem"/>
      </w:pPr>
      <w:r>
        <w:lastRenderedPageBreak/>
        <w:t>3</w:t>
      </w:r>
      <w:r w:rsidR="00683886">
        <w:t xml:space="preserve">. </w:t>
      </w:r>
      <w:r w:rsidR="00437343">
        <w:t>W przypadku</w:t>
      </w:r>
      <w:r w:rsidR="00A4163E">
        <w:t>, gdy osoba</w:t>
      </w:r>
      <w:r w:rsidR="00437343">
        <w:t xml:space="preserve"> wnosząc</w:t>
      </w:r>
      <w:r w:rsidR="00A4163E">
        <w:t>a</w:t>
      </w:r>
      <w:r w:rsidR="00437343">
        <w:t xml:space="preserve"> skargę lub wniosek</w:t>
      </w:r>
      <w:r w:rsidR="00A4163E">
        <w:t xml:space="preserve"> wskazała</w:t>
      </w:r>
      <w:r w:rsidR="00437343">
        <w:t xml:space="preserve"> </w:t>
      </w:r>
      <w:r w:rsidR="00681257">
        <w:t>kilk</w:t>
      </w:r>
      <w:r w:rsidR="00A4163E">
        <w:t>a</w:t>
      </w:r>
      <w:r w:rsidR="00681257">
        <w:t xml:space="preserve"> adresów</w:t>
      </w:r>
      <w:r w:rsidR="00A4163E">
        <w:t xml:space="preserve"> oraz </w:t>
      </w:r>
      <w:r w:rsidR="004F5FE1">
        <w:t xml:space="preserve">nie </w:t>
      </w:r>
      <w:r w:rsidR="005D2CF3">
        <w:t>wskazała</w:t>
      </w:r>
      <w:r w:rsidR="00681257">
        <w:t>,</w:t>
      </w:r>
      <w:r w:rsidR="00EC0137">
        <w:t xml:space="preserve"> na który powinno kierować się </w:t>
      </w:r>
      <w:r w:rsidR="00C2691F">
        <w:t>zawiadomienie</w:t>
      </w:r>
      <w:r w:rsidR="00EC0137">
        <w:t>,</w:t>
      </w:r>
      <w:r w:rsidR="00681257">
        <w:t xml:space="preserve"> organ rozpatrujący skargę lub wniosek </w:t>
      </w:r>
      <w:r w:rsidR="004F5FE1">
        <w:t>powiadamia o sposobie załatwienia sprawy na wybrany</w:t>
      </w:r>
      <w:r w:rsidR="001713B2">
        <w:t xml:space="preserve"> z podanych w piśmie</w:t>
      </w:r>
      <w:r w:rsidR="00683886">
        <w:t>.”</w:t>
      </w:r>
      <w:r w:rsidR="00340412">
        <w:t xml:space="preserve">. </w:t>
      </w:r>
    </w:p>
    <w:p w14:paraId="04EFA4A7" w14:textId="2DEF7C12" w:rsidR="00B5296F" w:rsidRDefault="00C70FF1" w:rsidP="00C70FF1">
      <w:pPr>
        <w:pStyle w:val="ARTartustawynprozporzdzenia"/>
      </w:pPr>
      <w:r>
        <w:t>Do skarg i wniosków złożonych przed wejściem w życie niniejszego rozporządzenia, stosuje się przepisy rozporządzenia nowelizowanego w brzmieniu dotychczasowym.</w:t>
      </w:r>
    </w:p>
    <w:p w14:paraId="153A5E7E" w14:textId="732D800D" w:rsidR="00496E92" w:rsidRDefault="006855B1" w:rsidP="00C70FF1">
      <w:pPr>
        <w:pStyle w:val="ARTartustawynprozporzdzenia"/>
      </w:pPr>
      <w:r>
        <w:t>Rozporządzenie wchodzi w życie po upływie 14 dni od dnia ogłoszenia.</w:t>
      </w:r>
    </w:p>
    <w:p w14:paraId="33965960" w14:textId="77777777" w:rsidR="00496E92" w:rsidRDefault="00496E92">
      <w:pPr>
        <w:widowControl/>
        <w:autoSpaceDE/>
        <w:autoSpaceDN/>
        <w:adjustRightInd/>
        <w:spacing w:line="240" w:lineRule="auto"/>
        <w:rPr>
          <w:rFonts w:eastAsiaTheme="minorEastAsia" w:cs="Arial"/>
          <w:sz w:val="24"/>
          <w:lang w:val="pl-PL" w:eastAsia="pl-PL"/>
        </w:rPr>
      </w:pPr>
      <w:r>
        <w:br w:type="page"/>
      </w:r>
    </w:p>
    <w:p w14:paraId="14113511" w14:textId="10AD84FE" w:rsidR="006855B1" w:rsidRDefault="00496E92" w:rsidP="00496E92">
      <w:pPr>
        <w:pStyle w:val="OZNRODZAKTUtznustawalubrozporzdzenieiorganwydajcy"/>
      </w:pPr>
      <w:r>
        <w:lastRenderedPageBreak/>
        <w:t>uzasadnienie</w:t>
      </w:r>
    </w:p>
    <w:p w14:paraId="3608FDBB" w14:textId="499C549B" w:rsidR="00496E92" w:rsidRDefault="00496E92" w:rsidP="0013479D">
      <w:pPr>
        <w:pStyle w:val="NIEARTTEKSTtekstnieartykuowanynppodstprawnarozplubpreambua"/>
        <w:ind w:firstLine="0"/>
      </w:pPr>
      <w:r>
        <w:t xml:space="preserve">Niniejsza zmiana rozporządzenia Rady Ministrów z dnia 8 stycznia 2002 r. w sprawie organizacji przyjmowania i rozpatrywania skarg i wniosków (Dz. U. poz. 46) jest związana z brakiem dostosowania </w:t>
      </w:r>
      <w:r w:rsidR="003252E9">
        <w:t xml:space="preserve">obecnego brzemienia do zmieniających się realiów, a w szczególności rozwoju cyfryzacji. Ponadto, w obecnym brzmieniu rozporządzenie jest dalece niejednoznaczne, np. brakuje uregulowania określenia „adres”, co </w:t>
      </w:r>
      <w:r w:rsidR="00AD55D7">
        <w:t xml:space="preserve">prowadzi do odmiennej interpretacji, jako jedynie adresu zamieszkania/zameldowania (fizycznego miejsca), ale sądy wskazały, że powinno być rozumiane także jako </w:t>
      </w:r>
      <w:r w:rsidR="00F27649">
        <w:t>adres poczty e</w:t>
      </w:r>
      <w:r w:rsidR="00F27649">
        <w:noBreakHyphen/>
        <w:t xml:space="preserve">mail. Rozporządzenie w obecnym brzmieniu zabrania rozpatrywania skargi przez osobę, której ona dotyczy, ale za to zezwala na </w:t>
      </w:r>
      <w:r w:rsidR="00F36641">
        <w:t>koordynowanie rozpatrywania takiej skargi przez taką osobę.</w:t>
      </w:r>
    </w:p>
    <w:p w14:paraId="34BC7D5F" w14:textId="0A52BB01" w:rsidR="00E75C98" w:rsidRDefault="00E75C98" w:rsidP="0013479D">
      <w:pPr>
        <w:pStyle w:val="NIEARTTEKSTtekstnieartykuowanynppodstprawnarozplubpreambua"/>
        <w:ind w:firstLine="0"/>
      </w:pPr>
      <w:r>
        <w:t>Powyższe są jedynie przykładami, a szczegółowe uzasadnienie postulowanych zmian znajdują się poniżej.</w:t>
      </w:r>
    </w:p>
    <w:p w14:paraId="09DE1F9E" w14:textId="311101E4" w:rsidR="0013479D" w:rsidRDefault="0013479D" w:rsidP="0013479D">
      <w:pPr>
        <w:pStyle w:val="NIEARTTEKSTtekstnieartykuowanynppodstprawnarozplubpreambua"/>
        <w:ind w:firstLine="0"/>
      </w:pPr>
      <w:r>
        <w:t>Postulowany § 1 składa się z ośmiu propozycji zmian.</w:t>
      </w:r>
    </w:p>
    <w:p w14:paraId="491D6C77" w14:textId="37F0C516" w:rsidR="0013479D" w:rsidRDefault="00BA461C" w:rsidP="0013479D">
      <w:pPr>
        <w:pStyle w:val="NIEARTTEKSTtekstnieartykuowanynppodstprawnarozplubpreambua"/>
        <w:ind w:firstLine="0"/>
      </w:pPr>
      <w:r>
        <w:t>Zmiana pierwsza ma na celu wskazanie</w:t>
      </w:r>
      <w:r w:rsidR="00BE31AD">
        <w:t xml:space="preserve"> wyeliminowanie niespójności § 3 oraz § 11, ponieważ w obecnym brzmieniu osoba, której dotyczy skarga może koordynować jej rozpatrzenie</w:t>
      </w:r>
      <w:r w:rsidR="00D92426">
        <w:t xml:space="preserve">. Jest to nieracjonalne, ponieważ </w:t>
      </w:r>
      <w:r w:rsidR="00E5794E">
        <w:t xml:space="preserve">taka osoba może próbować ingerować w postępowanie skargowe. Ponadto, patrząc na tytuł rozdziałów, nieadekwatna byłoby zmiana brzmienia § 11 poprzez dodanie </w:t>
      </w:r>
      <w:r w:rsidR="00363D17">
        <w:t>w nim takiego zastrzeżenia.</w:t>
      </w:r>
    </w:p>
    <w:p w14:paraId="7D9C5FB4" w14:textId="3E6334E0" w:rsidR="00363D17" w:rsidRDefault="00B870C5" w:rsidP="00B870C5">
      <w:pPr>
        <w:pStyle w:val="NIEARTTEKSTtekstnieartykuowanynppodstprawnarozplubpreambua"/>
        <w:ind w:firstLine="0"/>
      </w:pPr>
      <w:r>
        <w:t xml:space="preserve">Zmiana </w:t>
      </w:r>
      <w:r w:rsidR="008C3CB4">
        <w:t xml:space="preserve">druga powoduje, że </w:t>
      </w:r>
      <w:r w:rsidR="00244E98">
        <w:t>wyeliminowane zostanie zbędne odesłania do</w:t>
      </w:r>
      <w:r w:rsidR="001A72B1">
        <w:t xml:space="preserve"> art. 229 KPA</w:t>
      </w:r>
      <w:r w:rsidR="00244E98">
        <w:t>, który</w:t>
      </w:r>
      <w:r w:rsidR="001A72B1">
        <w:t xml:space="preserve"> ma znaczenie w przypadku sytuacji, gdy ustawa szczególna nie określa właściwego podmiotu do rozpatrzenia skargi. </w:t>
      </w:r>
      <w:r w:rsidR="00244E98">
        <w:t>Ponadto, wdrożone zostanie poprawne odesłanie do ustawy.</w:t>
      </w:r>
    </w:p>
    <w:p w14:paraId="63F94434" w14:textId="4D281322" w:rsidR="00244E98" w:rsidRDefault="005E2DEA" w:rsidP="00244E98">
      <w:pPr>
        <w:pStyle w:val="ARTartustawynprozporzdzenia"/>
        <w:numPr>
          <w:ilvl w:val="0"/>
          <w:numId w:val="0"/>
        </w:numPr>
      </w:pPr>
      <w:r>
        <w:t xml:space="preserve">Zmiana trzecia ma na celu usunięcie archaicznych określeń jak „dalekopis” czy </w:t>
      </w:r>
      <w:r w:rsidR="00393316">
        <w:t>obowiązku rozpatrywania skarg lub wniosków doręczonych za pomocą telefaksu. Ponadto, jasno określa jaki</w:t>
      </w:r>
      <w:r w:rsidR="00C52E90">
        <w:t xml:space="preserve"> powinno być opatrzone pismo elektroniczne czy papierowe. Wyeliminuje to anonimowość w przypadku pism elektronicznych, ponieważ teraz nie istnieje obowiązek pospisywania takich pism podpisem elektronicznym, a co za tym idzie można bez problemu użyć innych danych. Jednocześnie zachowano dla osób chcących korzystać z tradycyjnych metod </w:t>
      </w:r>
      <w:r w:rsidR="00924CD3">
        <w:t>formę pisemną (doprecyzowując, iż takie pismo musi być podpisane własnoręcznie) oraz ustną do protokołu. Takie podejście wydaje się zaspokajać wszystkie potrzeby obywateli, a zarazem jest nowoczesne. Warto zwrócić uwagę, iż każda osoba może mieć bezpłatny podpis elektroniczny (zaufany lub osobisty, a zaraz także kwalifikowany na mocy EIDAS2).</w:t>
      </w:r>
    </w:p>
    <w:p w14:paraId="26790798" w14:textId="281C5851" w:rsidR="00CE035E" w:rsidRDefault="00CE035E" w:rsidP="00CE035E">
      <w:pPr>
        <w:pStyle w:val="ARTartustawynprozporzdzenia"/>
        <w:numPr>
          <w:ilvl w:val="0"/>
          <w:numId w:val="0"/>
        </w:numPr>
        <w:spacing w:before="0"/>
      </w:pPr>
      <w:r>
        <w:t>Jednocześnie wskazano, że obowiązkowym dla organu jest przyjmowanie skarg lub wniosków w formie elektronicznej przesłanych na adres do doręczeń elektronicznych.</w:t>
      </w:r>
    </w:p>
    <w:p w14:paraId="6FD76C7F" w14:textId="7D9DA36C" w:rsidR="00CE035E" w:rsidRDefault="00CE035E" w:rsidP="00244E98">
      <w:pPr>
        <w:pStyle w:val="ARTartustawynprozporzdzenia"/>
        <w:numPr>
          <w:ilvl w:val="0"/>
          <w:numId w:val="0"/>
        </w:numPr>
      </w:pPr>
      <w:r>
        <w:t xml:space="preserve">Zmiana czwarta nadaje organom prawo do wskazania dodatkowej formy elektronicznej, na którą mogą być kierowane skargi lub wnioski </w:t>
      </w:r>
      <w:r w:rsidR="00D90F36">
        <w:t>(np. mail, ePUAP itp.). Taka forma jest fakultatywna i także jej wybór przez wnoszącego.</w:t>
      </w:r>
    </w:p>
    <w:p w14:paraId="025F0AED" w14:textId="1332E20B" w:rsidR="000B77F6" w:rsidRDefault="00D90F36" w:rsidP="00244E98">
      <w:pPr>
        <w:pStyle w:val="ARTartustawynprozporzdzenia"/>
        <w:numPr>
          <w:ilvl w:val="0"/>
          <w:numId w:val="0"/>
        </w:numPr>
      </w:pPr>
      <w:r>
        <w:t>Zmiana piąta</w:t>
      </w:r>
      <w:r w:rsidR="00BF6CA2">
        <w:t xml:space="preserve"> jasno określa i doprecyzowuje sytuację, w której skargę wnosi się do protokołu. Jeśli osoba posiada dwa imiona, to umożliwia się ich zapisanie. Uwzględnia możliwość posiada </w:t>
      </w:r>
      <w:r w:rsidR="00BF6CA2">
        <w:lastRenderedPageBreak/>
        <w:t xml:space="preserve">adresu do doręczeń elektronicznych, a zgodnie z ustawą to na taki adres powinna być kierowana cała korespondencja. Jednocześnie, gdy osoba nie posiada ADE może podać inny adres do </w:t>
      </w:r>
      <w:r w:rsidR="000B77F6">
        <w:t>korespondencji</w:t>
      </w:r>
      <w:r w:rsidR="00BF6CA2">
        <w:t xml:space="preserve">. Znika w ten sposób wątpliwość czy </w:t>
      </w:r>
      <w:r w:rsidR="000B77F6">
        <w:t>dotychczasowy</w:t>
      </w:r>
      <w:r w:rsidR="00BF6CA2">
        <w:t xml:space="preserve"> „adres” obejmuje </w:t>
      </w:r>
      <w:r w:rsidR="000B77F6">
        <w:t>także ADE.</w:t>
      </w:r>
    </w:p>
    <w:p w14:paraId="710A09D0" w14:textId="29277018" w:rsidR="00210CA7" w:rsidRDefault="000B77F6" w:rsidP="000B77F6">
      <w:pPr>
        <w:pStyle w:val="ARTartustawynprozporzdzenia"/>
        <w:numPr>
          <w:ilvl w:val="0"/>
          <w:numId w:val="0"/>
        </w:numPr>
        <w:spacing w:before="0"/>
      </w:pPr>
      <w:r>
        <w:t>Jednocześnie wskazano jakie informacje powinny być podane w przypadku wnoszenia skargi lub wniosku przez osobę reprezentującą podmiot</w:t>
      </w:r>
      <w:r w:rsidR="00210CA7">
        <w:t xml:space="preserve"> trzeci.</w:t>
      </w:r>
    </w:p>
    <w:p w14:paraId="2E6589FF" w14:textId="48458EE6" w:rsidR="00210CA7" w:rsidRDefault="00EE2CB5" w:rsidP="00210CA7">
      <w:pPr>
        <w:pStyle w:val="ARTartustawynprozporzdzenia"/>
        <w:numPr>
          <w:ilvl w:val="0"/>
          <w:numId w:val="0"/>
        </w:numPr>
      </w:pPr>
      <w:r>
        <w:t xml:space="preserve">Zmiana szósta doprecyzowuje obecne brzmienie § 7, bo nie wiadomo, jak to ma nastąpić. </w:t>
      </w:r>
      <w:r w:rsidR="00D64CB6">
        <w:t>Teraz wiadomo, że powinno to być oficjalne powiadomienie</w:t>
      </w:r>
      <w:r w:rsidR="00826C4C">
        <w:t>, a osoba wnosząca skargę do protokołu może liczyć na coś więcej niż słowne potwierdzenie – do tej pory nic nie obligowało do potwierdzenia tego faktu w inny sposób.</w:t>
      </w:r>
    </w:p>
    <w:p w14:paraId="09DC355A" w14:textId="1E67B376" w:rsidR="00826C4C" w:rsidRDefault="00826C4C" w:rsidP="00210CA7">
      <w:pPr>
        <w:pStyle w:val="ARTartustawynprozporzdzenia"/>
        <w:numPr>
          <w:ilvl w:val="0"/>
          <w:numId w:val="0"/>
        </w:numPr>
      </w:pPr>
      <w:r>
        <w:t>Zmiana siódma</w:t>
      </w:r>
      <w:r w:rsidR="00CD44DD">
        <w:t xml:space="preserve"> znowu eliminuje kłopotliwy „adres”, który musiał być przedmiotem rozważania przez sądy.</w:t>
      </w:r>
      <w:r w:rsidR="003A7388">
        <w:t xml:space="preserve"> Postulowane rozwiązanie jasno wskazuje, co musi znaleźć się we wniosku. Do tej pory spotkałem się z sytuacją, gdy JST stosuje adres do doręczeń elektronicznych, ale jednocześnie nie </w:t>
      </w:r>
      <w:r w:rsidR="00410FED">
        <w:t>chce uznać e</w:t>
      </w:r>
      <w:r w:rsidR="00410FED">
        <w:noBreakHyphen/>
        <w:t>doręczeń jako środka umożliwiającego sprawdzenie czy skarżący odebrał przesyłkę zrównując ADE z adresem poczty elektronicznej</w:t>
      </w:r>
      <w:r w:rsidR="004D0068">
        <w:t xml:space="preserve">. To wskazuje na fakt, iż niechęć do przyznania się do błędu przez JST jest tak duża, że na siłę chce poznać adres domowy skarżącego posiadając jego AED. Czas ukrócić tę patologię i jasno wskazać, iż AED jest </w:t>
      </w:r>
      <w:r w:rsidR="00AC43EE">
        <w:t>prawidłowym adresem do komunikacji z urzędem. Oczywiście osoby nieposiadające AED mogą podawać inny adres, co proponuje nowelizacja.</w:t>
      </w:r>
    </w:p>
    <w:p w14:paraId="30B8499F" w14:textId="456D715D" w:rsidR="00AC43EE" w:rsidRDefault="00846E06" w:rsidP="00210CA7">
      <w:pPr>
        <w:pStyle w:val="ARTartustawynprozporzdzenia"/>
        <w:numPr>
          <w:ilvl w:val="0"/>
          <w:numId w:val="0"/>
        </w:numPr>
      </w:pPr>
      <w:r>
        <w:t>Zmiana ósma jest konsekwencją wcześniejszych. Jednocześnie jasno wskazuje, iż gdy wnoszący skargę lub wniosek podał więcej niż jeden adres nie wskazując przy tym tego, który jest korespondencyjny, to organ dokonuje wyboru spośród podanych adresów. Wcześniejsze regulacje nie dawały takiego uprawienia sugerując, iż zawiadomienie powinno następować na każdy z nich.</w:t>
      </w:r>
      <w:r w:rsidR="001A5BD5">
        <w:t xml:space="preserve"> Jednocześnie proponowana zmiana uwzględnia fakt, że ktoś może podać adres telefaksu lub inny wymyślny adres, więc organ rozpatrujący jest obowiązany prośbą wnoszącego jedynie w granicach własnych możliwości.</w:t>
      </w:r>
    </w:p>
    <w:p w14:paraId="66700033" w14:textId="2758EE2F" w:rsidR="004F40B6" w:rsidRDefault="004F40B6" w:rsidP="00210CA7">
      <w:pPr>
        <w:pStyle w:val="ARTartustawynprozporzdzenia"/>
        <w:numPr>
          <w:ilvl w:val="0"/>
          <w:numId w:val="0"/>
        </w:numPr>
      </w:pPr>
      <w:r>
        <w:t>§ 2 wskazuje, że powyższe regulacje nie dotyczą spraw będących w toku.</w:t>
      </w:r>
    </w:p>
    <w:p w14:paraId="7FF0A109" w14:textId="073DFE7E" w:rsidR="004F40B6" w:rsidRPr="00244E98" w:rsidRDefault="004F40B6" w:rsidP="00210CA7">
      <w:pPr>
        <w:pStyle w:val="ARTartustawynprozporzdzenia"/>
        <w:numPr>
          <w:ilvl w:val="0"/>
          <w:numId w:val="0"/>
        </w:numPr>
      </w:pPr>
      <w:r>
        <w:t xml:space="preserve">§ 3 proponuje standardowy czas wejścia w życie aktu, z uwagi na brak kosztów czy </w:t>
      </w:r>
      <w:r w:rsidR="00193476">
        <w:t>zmian w działaniu organów.</w:t>
      </w:r>
    </w:p>
    <w:sectPr w:rsidR="004F40B6" w:rsidRPr="00244E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C62D0" w14:textId="77777777" w:rsidR="003013B4" w:rsidRDefault="003013B4" w:rsidP="00A21E61">
      <w:pPr>
        <w:spacing w:line="240" w:lineRule="auto"/>
      </w:pPr>
      <w:r>
        <w:separator/>
      </w:r>
    </w:p>
  </w:endnote>
  <w:endnote w:type="continuationSeparator" w:id="0">
    <w:p w14:paraId="0F71DDB3" w14:textId="77777777" w:rsidR="003013B4" w:rsidRDefault="003013B4" w:rsidP="00A21E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802B3E24-9EB5-4596-A00D-F445E2F31B6E}"/>
    <w:embedBold r:id="rId2" w:fontKey="{285D4134-CF8A-4262-BE64-592C1966EA4A}"/>
    <w:embedItalic r:id="rId3" w:fontKey="{72805DCB-0E20-4024-9409-B13A78FA4552}"/>
    <w:embedBoldItalic r:id="rId4" w:fontKey="{C6B6BD36-F02B-4453-95AE-377064033337}"/>
  </w:font>
  <w:font w:name="Times New Roman (Body CS)">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embedRegular r:id="rId5" w:fontKey="{B0C7F770-B3E5-40D4-AF94-5332E4BA3311}"/>
    <w:embedBold r:id="rId6" w:fontKey="{B097601F-C8B3-427A-96CD-4F152D51073E}"/>
    <w:embedItalic r:id="rId7" w:fontKey="{6A98C885-9897-410F-AEA6-BABE34463648}"/>
  </w:font>
  <w:font w:name="Linux Libertine">
    <w:charset w:val="00"/>
    <w:family w:val="auto"/>
    <w:pitch w:val="variable"/>
    <w:sig w:usb0="E0000AFF" w:usb1="5200E5FB" w:usb2="02000020" w:usb3="00000000" w:csb0="000001BF" w:csb1="00000000"/>
    <w:embedRegular r:id="rId8" w:fontKey="{6811E078-15CB-4CC6-91D8-FEB1FA205705}"/>
    <w:embedItalic r:id="rId9" w:fontKey="{2B4B1572-710C-45F2-92DC-6EBB79C24A6D}"/>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AFF" w:usb1="C0007841" w:usb2="00000009" w:usb3="00000000" w:csb0="000001FF" w:csb1="00000000"/>
    <w:embedRegular r:id="rId10" w:fontKey="{2F41943B-39F8-4A48-A96C-D4836F64DC34}"/>
    <w:embedBold r:id="rId11" w:fontKey="{0AD42C1F-3021-4DDC-BEBF-887351B0B40D}"/>
  </w:font>
  <w:font w:name="Tahoma">
    <w:panose1 w:val="020B0604030504040204"/>
    <w:charset w:val="EE"/>
    <w:family w:val="swiss"/>
    <w:pitch w:val="variable"/>
    <w:sig w:usb0="E1002EFF" w:usb1="C000605B" w:usb2="00000029" w:usb3="00000000" w:csb0="000101FF" w:csb1="00000000"/>
    <w:embedRegular r:id="rId12" w:fontKey="{C6BC1566-CE9A-4D40-BCE9-89D02DF33AE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970FE" w14:textId="77777777" w:rsidR="003013B4" w:rsidRDefault="003013B4" w:rsidP="00A21E61">
      <w:pPr>
        <w:spacing w:line="240" w:lineRule="auto"/>
      </w:pPr>
      <w:r>
        <w:separator/>
      </w:r>
    </w:p>
  </w:footnote>
  <w:footnote w:type="continuationSeparator" w:id="0">
    <w:p w14:paraId="26049B94" w14:textId="77777777" w:rsidR="003013B4" w:rsidRDefault="003013B4" w:rsidP="00A21E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BAD"/>
    <w:multiLevelType w:val="multilevel"/>
    <w:tmpl w:val="AA90F87A"/>
    <w:styleLink w:val="CurrentList13"/>
    <w:lvl w:ilvl="0">
      <w:start w:val="1"/>
      <w:numFmt w:val="none"/>
      <w:suff w:val="space"/>
      <w:lvlText w:val="–"/>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002C45"/>
    <w:multiLevelType w:val="multilevel"/>
    <w:tmpl w:val="88C4384C"/>
    <w:styleLink w:val="CurrentList1"/>
    <w:lvl w:ilvl="0">
      <w:start w:val="1"/>
      <w:numFmt w:val="decimal"/>
      <w:lvlText w:val="Rozdział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FF38FA"/>
    <w:multiLevelType w:val="multilevel"/>
    <w:tmpl w:val="328C979E"/>
    <w:styleLink w:val="CurrentList2"/>
    <w:lvl w:ilvl="0">
      <w:start w:val="1"/>
      <w:numFmt w:val="decimal"/>
      <w:suff w:val="nothing"/>
      <w:lvlText w:val="Rozdział %1"/>
      <w:lvlJc w:val="left"/>
      <w:pPr>
        <w:ind w:left="1020" w:firstLine="0"/>
      </w:pPr>
      <w:rPr>
        <w:rFonts w:hint="default"/>
      </w:rPr>
    </w:lvl>
    <w:lvl w:ilvl="1">
      <w:start w:val="1"/>
      <w:numFmt w:val="decimal"/>
      <w:suff w:val="nothing"/>
      <w:lvlText w:val="§ %2 "/>
      <w:lvlJc w:val="left"/>
      <w:pPr>
        <w:ind w:left="510" w:firstLine="0"/>
      </w:pPr>
      <w:rPr>
        <w:rFonts w:hint="default"/>
      </w:rPr>
    </w:lvl>
    <w:lvl w:ilvl="2">
      <w:start w:val="1"/>
      <w:numFmt w:val="lowerRoman"/>
      <w:lvlText w:val="%3)"/>
      <w:lvlJc w:val="left"/>
      <w:pPr>
        <w:ind w:left="2100" w:hanging="36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3" w15:restartNumberingAfterBreak="0">
    <w:nsid w:val="10EA0693"/>
    <w:multiLevelType w:val="multilevel"/>
    <w:tmpl w:val="8CCE494C"/>
    <w:styleLink w:val="CurrentList3"/>
    <w:lvl w:ilvl="0">
      <w:start w:val="1"/>
      <w:numFmt w:val="decimal"/>
      <w:suff w:val="nothing"/>
      <w:lvlText w:val="Rozdział %1"/>
      <w:lvlJc w:val="left"/>
      <w:pPr>
        <w:ind w:left="1020" w:firstLine="0"/>
      </w:pPr>
      <w:rPr>
        <w:rFonts w:hint="default"/>
      </w:rPr>
    </w:lvl>
    <w:lvl w:ilvl="1">
      <w:start w:val="1"/>
      <w:numFmt w:val="decimal"/>
      <w:lvlRestart w:val="0"/>
      <w:suff w:val="nothing"/>
      <w:lvlText w:val="§ %2 "/>
      <w:lvlJc w:val="left"/>
      <w:pPr>
        <w:ind w:left="0" w:firstLine="510"/>
      </w:pPr>
      <w:rPr>
        <w:rFonts w:hint="default"/>
      </w:rPr>
    </w:lvl>
    <w:lvl w:ilvl="2">
      <w:start w:val="1"/>
      <w:numFmt w:val="lowerRoman"/>
      <w:lvlText w:val="%3)"/>
      <w:lvlJc w:val="left"/>
      <w:pPr>
        <w:ind w:left="2100" w:hanging="36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4" w15:restartNumberingAfterBreak="0">
    <w:nsid w:val="14BF20D6"/>
    <w:multiLevelType w:val="multilevel"/>
    <w:tmpl w:val="FC1C4B08"/>
    <w:styleLink w:val="CurrentList22"/>
    <w:lvl w:ilvl="0">
      <w:start w:val="1"/>
      <w:numFmt w:val="upperRoman"/>
      <w:suff w:val="nothing"/>
      <w:lvlText w:val="TYTUŁ %1"/>
      <w:lvlJc w:val="center"/>
      <w:pPr>
        <w:ind w:left="0" w:firstLine="288"/>
      </w:pPr>
      <w:rPr>
        <w:rFonts w:hint="default"/>
      </w:rPr>
    </w:lvl>
    <w:lvl w:ilvl="1">
      <w:start w:val="1"/>
      <w:numFmt w:val="upperRoman"/>
      <w:suff w:val="nothing"/>
      <w:lvlText w:val="DZIAŁ %2"/>
      <w:lvlJc w:val="center"/>
      <w:pPr>
        <w:ind w:left="0" w:firstLine="288"/>
      </w:pPr>
      <w:rPr>
        <w:rFonts w:hint="default"/>
        <w:b w:val="0"/>
        <w:i w:val="0"/>
      </w:rPr>
    </w:lvl>
    <w:lvl w:ilvl="2">
      <w:start w:val="1"/>
      <w:numFmt w:val="decimal"/>
      <w:suff w:val="nothing"/>
      <w:lvlText w:val="Rozdział %3"/>
      <w:lvlJc w:val="center"/>
      <w:pPr>
        <w:ind w:left="0" w:firstLine="288"/>
      </w:pPr>
    </w:lvl>
    <w:lvl w:ilvl="3">
      <w:start w:val="1"/>
      <w:numFmt w:val="decimal"/>
      <w:suff w:val="nothing"/>
      <w:lvlText w:val="Oddział %4"/>
      <w:lvlJc w:val="center"/>
      <w:pPr>
        <w:ind w:left="0" w:firstLine="288"/>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5" w15:restartNumberingAfterBreak="0">
    <w:nsid w:val="172C2EAF"/>
    <w:multiLevelType w:val="multilevel"/>
    <w:tmpl w:val="537669D4"/>
    <w:styleLink w:val="CurrentList9"/>
    <w:lvl w:ilvl="0">
      <w:start w:val="1"/>
      <w:numFmt w:val="decimal"/>
      <w:suff w:val="nothing"/>
      <w:lvlText w:val="Rozdział %1"/>
      <w:lvlJc w:val="left"/>
      <w:pPr>
        <w:ind w:left="102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decimal"/>
      <w:lvlText w:val="%3)"/>
      <w:lvlJc w:val="left"/>
      <w:pPr>
        <w:ind w:left="510" w:hanging="51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6" w15:restartNumberingAfterBreak="0">
    <w:nsid w:val="1A586720"/>
    <w:multiLevelType w:val="multilevel"/>
    <w:tmpl w:val="04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175825"/>
    <w:multiLevelType w:val="multilevel"/>
    <w:tmpl w:val="CC90242C"/>
    <w:lvl w:ilvl="0">
      <w:start w:val="1"/>
      <w:numFmt w:val="upperRoman"/>
      <w:pStyle w:val="TYTOZNoznaczenietytuu"/>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8" w15:restartNumberingAfterBreak="0">
    <w:nsid w:val="1FF520E9"/>
    <w:multiLevelType w:val="multilevel"/>
    <w:tmpl w:val="8CCE494C"/>
    <w:styleLink w:val="CurrentList4"/>
    <w:lvl w:ilvl="0">
      <w:start w:val="1"/>
      <w:numFmt w:val="decimal"/>
      <w:suff w:val="nothing"/>
      <w:lvlText w:val="Rozdział %1"/>
      <w:lvlJc w:val="left"/>
      <w:pPr>
        <w:ind w:left="1020" w:firstLine="0"/>
      </w:pPr>
      <w:rPr>
        <w:rFonts w:hint="default"/>
      </w:rPr>
    </w:lvl>
    <w:lvl w:ilvl="1">
      <w:start w:val="1"/>
      <w:numFmt w:val="decimal"/>
      <w:lvlRestart w:val="0"/>
      <w:suff w:val="nothing"/>
      <w:lvlText w:val="§ %2 "/>
      <w:lvlJc w:val="left"/>
      <w:pPr>
        <w:ind w:left="0" w:firstLine="510"/>
      </w:pPr>
      <w:rPr>
        <w:rFonts w:hint="default"/>
      </w:rPr>
    </w:lvl>
    <w:lvl w:ilvl="2">
      <w:start w:val="1"/>
      <w:numFmt w:val="lowerRoman"/>
      <w:lvlText w:val="%3)"/>
      <w:lvlJc w:val="left"/>
      <w:pPr>
        <w:ind w:left="2100" w:hanging="36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9" w15:restartNumberingAfterBreak="0">
    <w:nsid w:val="21A31E4C"/>
    <w:multiLevelType w:val="multilevel"/>
    <w:tmpl w:val="CC90242C"/>
    <w:styleLink w:val="CurrentList28"/>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10" w15:restartNumberingAfterBreak="0">
    <w:nsid w:val="28D53FB5"/>
    <w:multiLevelType w:val="multilevel"/>
    <w:tmpl w:val="22E654C8"/>
    <w:styleLink w:val="CurrentList21"/>
    <w:lvl w:ilvl="0">
      <w:start w:val="1"/>
      <w:numFmt w:val="upperRoman"/>
      <w:suff w:val="nothing"/>
      <w:lvlText w:val="TYTUŁ %1"/>
      <w:lvlJc w:val="center"/>
      <w:pPr>
        <w:ind w:left="0" w:firstLine="0"/>
      </w:pPr>
      <w:rPr>
        <w:rFonts w:hint="default"/>
      </w:rPr>
    </w:lvl>
    <w:lvl w:ilvl="1">
      <w:start w:val="1"/>
      <w:numFmt w:val="upperRoman"/>
      <w:suff w:val="nothing"/>
      <w:lvlText w:val="DZIAŁ %2"/>
      <w:lvlJc w:val="center"/>
      <w:pPr>
        <w:ind w:left="0" w:firstLine="0"/>
      </w:pPr>
      <w:rPr>
        <w:rFonts w:hint="default"/>
        <w:b w:val="0"/>
        <w:i w:val="0"/>
      </w:rPr>
    </w:lvl>
    <w:lvl w:ilvl="2">
      <w:start w:val="1"/>
      <w:numFmt w:val="decimal"/>
      <w:suff w:val="nothing"/>
      <w:lvlText w:val="Rozdział %3"/>
      <w:lvlJc w:val="center"/>
      <w:pPr>
        <w:ind w:left="0" w:firstLine="0"/>
      </w:pPr>
      <w:rPr>
        <w:rFonts w:hint="default"/>
      </w:rPr>
    </w:lvl>
    <w:lvl w:ilvl="3">
      <w:start w:val="1"/>
      <w:numFmt w:val="decimal"/>
      <w:suff w:val="nothing"/>
      <w:lvlText w:val="Oddział %4"/>
      <w:lvlJc w:val="center"/>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11" w15:restartNumberingAfterBreak="0">
    <w:nsid w:val="29AE2799"/>
    <w:multiLevelType w:val="multilevel"/>
    <w:tmpl w:val="A80C5558"/>
    <w:lvl w:ilvl="0">
      <w:start w:val="1"/>
      <w:numFmt w:val="upperRoman"/>
      <w:suff w:val="nothing"/>
      <w:lvlText w:val="TYTUŁ %1"/>
      <w:lvlJc w:val="left"/>
      <w:pPr>
        <w:ind w:left="0" w:firstLine="0"/>
      </w:pPr>
      <w:rPr>
        <w:rFonts w:hint="default"/>
      </w:rPr>
    </w:lvl>
    <w:lvl w:ilvl="1">
      <w:start w:val="1"/>
      <w:numFmt w:val="upperRoman"/>
      <w:pStyle w:val="DZOZNoznaczeniedziau"/>
      <w:suff w:val="nothing"/>
      <w:lvlText w:val="DZIAŁ %2"/>
      <w:lvlJc w:val="left"/>
      <w:pPr>
        <w:ind w:left="0" w:firstLine="0"/>
      </w:pPr>
      <w:rPr>
        <w:rFonts w:hint="default"/>
        <w:b w:val="0"/>
        <w:i w:val="0"/>
      </w:rPr>
    </w:lvl>
    <w:lvl w:ilvl="2">
      <w:start w:val="1"/>
      <w:numFmt w:val="decimal"/>
      <w:pStyle w:val="ROZDZOZNoznaczenierozdziau"/>
      <w:suff w:val="nothing"/>
      <w:lvlText w:val="Rozdział %3"/>
      <w:lvlJc w:val="left"/>
      <w:pPr>
        <w:ind w:left="0" w:firstLine="0"/>
      </w:pPr>
      <w:rPr>
        <w:rFonts w:hint="default"/>
      </w:rPr>
    </w:lvl>
    <w:lvl w:ilvl="3">
      <w:start w:val="1"/>
      <w:numFmt w:val="decimal"/>
      <w:pStyle w:val="ODDZoznaczenieoddziau"/>
      <w:suff w:val="nothing"/>
      <w:lvlText w:val="Oddział %4"/>
      <w:lvlJc w:val="left"/>
      <w:pPr>
        <w:ind w:left="0" w:firstLine="0"/>
      </w:pPr>
      <w:rPr>
        <w:rFonts w:hint="default"/>
      </w:rPr>
    </w:lvl>
    <w:lvl w:ilvl="4">
      <w:start w:val="1"/>
      <w:numFmt w:val="decimal"/>
      <w:lvlRestart w:val="0"/>
      <w:pStyle w:val="ARTartustawynprozporzdzenia"/>
      <w:suff w:val="space"/>
      <w:lvlText w:val="§ %5."/>
      <w:lvlJc w:val="left"/>
      <w:pPr>
        <w:ind w:left="0" w:firstLine="510"/>
      </w:pPr>
      <w:rPr>
        <w:rFonts w:hint="default"/>
        <w:b/>
        <w:i w:val="0"/>
      </w:rPr>
    </w:lvl>
    <w:lvl w:ilvl="5">
      <w:start w:val="2"/>
      <w:numFmt w:val="decimal"/>
      <w:pStyle w:val="USTustnpkodeksu"/>
      <w:suff w:val="space"/>
      <w:lvlText w:val="%6."/>
      <w:lvlJc w:val="left"/>
      <w:pPr>
        <w:ind w:left="0" w:firstLine="510"/>
      </w:pPr>
      <w:rPr>
        <w:rFonts w:hint="default"/>
      </w:rPr>
    </w:lvl>
    <w:lvl w:ilvl="6">
      <w:start w:val="1"/>
      <w:numFmt w:val="decimal"/>
      <w:pStyle w:val="PKTpunkt"/>
      <w:lvlText w:val="%7)"/>
      <w:lvlJc w:val="left"/>
      <w:pPr>
        <w:ind w:left="510" w:hanging="510"/>
      </w:pPr>
      <w:rPr>
        <w:rFonts w:hint="default"/>
      </w:rPr>
    </w:lvl>
    <w:lvl w:ilvl="7">
      <w:start w:val="1"/>
      <w:numFmt w:val="lowerLetter"/>
      <w:pStyle w:val="LITlitera"/>
      <w:lvlText w:val="%8)"/>
      <w:lvlJc w:val="left"/>
      <w:pPr>
        <w:ind w:left="987" w:hanging="477"/>
      </w:pPr>
      <w:rPr>
        <w:rFonts w:hint="default"/>
      </w:rPr>
    </w:lvl>
    <w:lvl w:ilvl="8">
      <w:start w:val="1"/>
      <w:numFmt w:val="none"/>
      <w:pStyle w:val="TIRtiret"/>
      <w:lvlText w:val="–"/>
      <w:lvlJc w:val="left"/>
      <w:pPr>
        <w:ind w:left="1383" w:hanging="396"/>
      </w:pPr>
      <w:rPr>
        <w:rFonts w:hint="default"/>
      </w:rPr>
    </w:lvl>
  </w:abstractNum>
  <w:abstractNum w:abstractNumId="12" w15:restartNumberingAfterBreak="0">
    <w:nsid w:val="31566CD0"/>
    <w:multiLevelType w:val="multilevel"/>
    <w:tmpl w:val="537669D4"/>
    <w:styleLink w:val="CurrentList6"/>
    <w:lvl w:ilvl="0">
      <w:start w:val="1"/>
      <w:numFmt w:val="decimal"/>
      <w:suff w:val="nothing"/>
      <w:lvlText w:val="Rozdział %1"/>
      <w:lvlJc w:val="left"/>
      <w:pPr>
        <w:ind w:left="102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decimal"/>
      <w:lvlText w:val="%3)"/>
      <w:lvlJc w:val="left"/>
      <w:pPr>
        <w:ind w:left="510" w:hanging="51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13" w15:restartNumberingAfterBreak="0">
    <w:nsid w:val="39510958"/>
    <w:multiLevelType w:val="multilevel"/>
    <w:tmpl w:val="C50E6554"/>
    <w:styleLink w:val="CurrentList17"/>
    <w:lvl w:ilvl="0">
      <w:start w:val="1"/>
      <w:numFmt w:val="decimal"/>
      <w:suff w:val="nothing"/>
      <w:lvlText w:val="Rozdział %1"/>
      <w:lvlJc w:val="left"/>
      <w:pPr>
        <w:ind w:left="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decimal"/>
      <w:lvlText w:val="%3)"/>
      <w:lvlJc w:val="left"/>
      <w:pPr>
        <w:ind w:left="510" w:hanging="510"/>
      </w:pPr>
      <w:rPr>
        <w:rFonts w:hint="default"/>
      </w:rPr>
    </w:lvl>
    <w:lvl w:ilvl="3">
      <w:start w:val="1"/>
      <w:numFmt w:val="lowerLetter"/>
      <w:lvlText w:val="%4)"/>
      <w:lvlJc w:val="left"/>
      <w:pPr>
        <w:ind w:left="987" w:hanging="477"/>
      </w:pPr>
      <w:rPr>
        <w:rFonts w:hint="default"/>
      </w:rPr>
    </w:lvl>
    <w:lvl w:ilvl="4">
      <w:start w:val="1"/>
      <w:numFmt w:val="none"/>
      <w:lvlText w:val="–"/>
      <w:lvlJc w:val="left"/>
      <w:pPr>
        <w:ind w:left="1383" w:hanging="39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A981278"/>
    <w:multiLevelType w:val="multilevel"/>
    <w:tmpl w:val="0409001D"/>
    <w:styleLink w:val="CurrentList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C5556E1"/>
    <w:multiLevelType w:val="multilevel"/>
    <w:tmpl w:val="F2D8EBA0"/>
    <w:styleLink w:val="Biecalista1"/>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CBD6353"/>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B208C9"/>
    <w:multiLevelType w:val="multilevel"/>
    <w:tmpl w:val="4710AFA0"/>
    <w:styleLink w:val="CurrentList23"/>
    <w:lvl w:ilvl="0">
      <w:start w:val="1"/>
      <w:numFmt w:val="upperRoman"/>
      <w:suff w:val="nothing"/>
      <w:lvlText w:val="TYTUŁ %1"/>
      <w:lvlJc w:val="center"/>
      <w:pPr>
        <w:ind w:left="0" w:firstLine="288"/>
      </w:pPr>
      <w:rPr>
        <w:rFonts w:hint="default"/>
      </w:rPr>
    </w:lvl>
    <w:lvl w:ilvl="1">
      <w:start w:val="1"/>
      <w:numFmt w:val="upperRoman"/>
      <w:suff w:val="nothing"/>
      <w:lvlText w:val="DZIAŁ %2"/>
      <w:lvlJc w:val="center"/>
      <w:pPr>
        <w:ind w:left="0" w:firstLine="288"/>
      </w:pPr>
      <w:rPr>
        <w:rFonts w:hint="default"/>
        <w:b w:val="0"/>
        <w:i w:val="0"/>
      </w:rPr>
    </w:lvl>
    <w:lvl w:ilvl="2">
      <w:start w:val="1"/>
      <w:numFmt w:val="decimal"/>
      <w:suff w:val="nothing"/>
      <w:lvlText w:val="Rozdział %3"/>
      <w:lvlJc w:val="center"/>
      <w:pPr>
        <w:ind w:left="0" w:firstLine="0"/>
      </w:pPr>
    </w:lvl>
    <w:lvl w:ilvl="3">
      <w:start w:val="1"/>
      <w:numFmt w:val="decimal"/>
      <w:suff w:val="nothing"/>
      <w:lvlText w:val="Oddział %4"/>
      <w:lvlJc w:val="center"/>
      <w:pPr>
        <w:ind w:left="0" w:firstLine="288"/>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18" w15:restartNumberingAfterBreak="0">
    <w:nsid w:val="476A6949"/>
    <w:multiLevelType w:val="multilevel"/>
    <w:tmpl w:val="1D42DEF2"/>
    <w:lvl w:ilvl="0">
      <w:start w:val="1"/>
      <w:numFmt w:val="decimal"/>
      <w:lvlText w:val="%1"/>
      <w:lvlJc w:val="left"/>
      <w:pPr>
        <w:tabs>
          <w:tab w:val="num" w:pos="851"/>
        </w:tabs>
        <w:ind w:left="432" w:hanging="432"/>
      </w:pPr>
      <w:rPr>
        <w:rFonts w:hint="default"/>
        <w:b/>
        <w:i w:val="0"/>
      </w:rPr>
    </w:lvl>
    <w:lvl w:ilvl="1">
      <w:start w:val="1"/>
      <w:numFmt w:val="decimal"/>
      <w:pStyle w:val="Nagwek2"/>
      <w:lvlText w:val="%1.%2"/>
      <w:lvlJc w:val="left"/>
      <w:pPr>
        <w:ind w:left="0" w:firstLine="0"/>
      </w:pPr>
      <w:rPr>
        <w:rFonts w:hint="default"/>
        <w:b/>
        <w:i w:val="0"/>
        <w:u w:val="none"/>
      </w:rPr>
    </w:lvl>
    <w:lvl w:ilvl="2">
      <w:start w:val="1"/>
      <w:numFmt w:val="decimal"/>
      <w:pStyle w:val="Nagwek3"/>
      <w:lvlText w:val="%1.%2.%3"/>
      <w:lvlJc w:val="left"/>
      <w:pPr>
        <w:ind w:left="0" w:firstLine="0"/>
      </w:pPr>
      <w:rPr>
        <w:rFonts w:hint="default"/>
        <w:b/>
        <w:i w:val="0"/>
      </w:rPr>
    </w:lvl>
    <w:lvl w:ilvl="3">
      <w:start w:val="1"/>
      <w:numFmt w:val="decimal"/>
      <w:pStyle w:val="Nagwek4"/>
      <w:lvlText w:val="%1.%2.%3.%4"/>
      <w:lvlJc w:val="left"/>
      <w:pPr>
        <w:ind w:left="-4523" w:hanging="864"/>
      </w:pPr>
      <w:rPr>
        <w:rFonts w:hint="default"/>
      </w:rPr>
    </w:lvl>
    <w:lvl w:ilvl="4">
      <w:start w:val="1"/>
      <w:numFmt w:val="decimal"/>
      <w:pStyle w:val="Nagwek5"/>
      <w:lvlText w:val="%1.%2.%3.%4.%5"/>
      <w:lvlJc w:val="left"/>
      <w:pPr>
        <w:ind w:left="-4379" w:hanging="1008"/>
      </w:pPr>
      <w:rPr>
        <w:rFonts w:hint="default"/>
      </w:rPr>
    </w:lvl>
    <w:lvl w:ilvl="5">
      <w:start w:val="1"/>
      <w:numFmt w:val="decimal"/>
      <w:pStyle w:val="Nagwek6"/>
      <w:lvlText w:val="%1.%2.%3.%4.%5.%6"/>
      <w:lvlJc w:val="left"/>
      <w:pPr>
        <w:ind w:left="-4235" w:hanging="1152"/>
      </w:pPr>
      <w:rPr>
        <w:rFonts w:hint="default"/>
      </w:rPr>
    </w:lvl>
    <w:lvl w:ilvl="6">
      <w:start w:val="1"/>
      <w:numFmt w:val="decimal"/>
      <w:pStyle w:val="Nagwek7"/>
      <w:lvlText w:val="%1.%2.%3.%4.%5.%6.%7"/>
      <w:lvlJc w:val="left"/>
      <w:pPr>
        <w:ind w:left="-4091" w:hanging="1296"/>
      </w:pPr>
      <w:rPr>
        <w:rFonts w:hint="default"/>
      </w:rPr>
    </w:lvl>
    <w:lvl w:ilvl="7">
      <w:start w:val="1"/>
      <w:numFmt w:val="decimal"/>
      <w:pStyle w:val="Nagwek8"/>
      <w:lvlText w:val="%1.%2.%3.%4.%5.%6.%7.%8"/>
      <w:lvlJc w:val="left"/>
      <w:pPr>
        <w:ind w:left="-3947" w:hanging="1440"/>
      </w:pPr>
      <w:rPr>
        <w:rFonts w:hint="default"/>
      </w:rPr>
    </w:lvl>
    <w:lvl w:ilvl="8">
      <w:start w:val="1"/>
      <w:numFmt w:val="decimal"/>
      <w:pStyle w:val="Nagwek9"/>
      <w:lvlText w:val="%1.%2.%3.%4.%5.%6.%7.%8.%9"/>
      <w:lvlJc w:val="left"/>
      <w:pPr>
        <w:ind w:left="-3803" w:hanging="1584"/>
      </w:pPr>
      <w:rPr>
        <w:rFonts w:hint="default"/>
      </w:rPr>
    </w:lvl>
  </w:abstractNum>
  <w:abstractNum w:abstractNumId="19" w15:restartNumberingAfterBreak="0">
    <w:nsid w:val="4AD3387A"/>
    <w:multiLevelType w:val="multilevel"/>
    <w:tmpl w:val="37F64A68"/>
    <w:styleLink w:val="CurrentList18"/>
    <w:lvl w:ilvl="0">
      <w:start w:val="1"/>
      <w:numFmt w:val="decimal"/>
      <w:suff w:val="nothing"/>
      <w:lvlText w:val="Rozdział %1"/>
      <w:lvlJc w:val="left"/>
      <w:pPr>
        <w:ind w:left="0" w:firstLine="0"/>
      </w:pPr>
      <w:rPr>
        <w:rFonts w:hint="default"/>
      </w:rPr>
    </w:lvl>
    <w:lvl w:ilvl="1">
      <w:start w:val="1"/>
      <w:numFmt w:val="decimal"/>
      <w:lvlRestart w:val="0"/>
      <w:suff w:val="nothing"/>
      <w:lvlText w:val="§ %2. "/>
      <w:lvlJc w:val="left"/>
      <w:pPr>
        <w:ind w:left="0" w:firstLine="510"/>
      </w:pPr>
      <w:rPr>
        <w:rFonts w:hint="default"/>
        <w:b/>
        <w:i w:val="0"/>
      </w:rPr>
    </w:lvl>
    <w:lvl w:ilvl="2">
      <w:start w:val="2"/>
      <w:numFmt w:val="decimal"/>
      <w:lvlText w:val="%3. "/>
      <w:lvlJc w:val="left"/>
      <w:pPr>
        <w:ind w:left="0" w:firstLine="510"/>
      </w:pPr>
      <w:rPr>
        <w:rFonts w:hint="default"/>
      </w:rPr>
    </w:lvl>
    <w:lvl w:ilvl="3">
      <w:start w:val="1"/>
      <w:numFmt w:val="decimal"/>
      <w:lvlText w:val="%4)"/>
      <w:lvlJc w:val="left"/>
      <w:pPr>
        <w:ind w:left="510" w:hanging="510"/>
      </w:pPr>
      <w:rPr>
        <w:rFonts w:hint="default"/>
      </w:rPr>
    </w:lvl>
    <w:lvl w:ilvl="4">
      <w:start w:val="1"/>
      <w:numFmt w:val="lowerLetter"/>
      <w:lvlText w:val="%5)"/>
      <w:lvlJc w:val="left"/>
      <w:pPr>
        <w:ind w:left="987" w:hanging="477"/>
      </w:pPr>
      <w:rPr>
        <w:rFonts w:hint="default"/>
      </w:rPr>
    </w:lvl>
    <w:lvl w:ilvl="5">
      <w:start w:val="1"/>
      <w:numFmt w:val="none"/>
      <w:lvlText w:val="–"/>
      <w:lvlJc w:val="left"/>
      <w:pPr>
        <w:ind w:left="1383" w:hanging="396"/>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BC04F6F"/>
    <w:multiLevelType w:val="multilevel"/>
    <w:tmpl w:val="32265248"/>
    <w:styleLink w:val="CurrentList32"/>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space"/>
      <w:lvlText w:val="%5."/>
      <w:lvlJc w:val="left"/>
      <w:pPr>
        <w:ind w:left="0" w:firstLine="510"/>
      </w:pPr>
      <w:rPr>
        <w:rFonts w:hint="default"/>
        <w:b w:val="0"/>
        <w:i w:val="0"/>
      </w:rPr>
    </w:lvl>
    <w:lvl w:ilvl="5">
      <w:start w:val="2"/>
      <w:numFmt w:val="decimal"/>
      <w:suff w:val="space"/>
      <w:lvlText w:val="%6."/>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21" w15:restartNumberingAfterBreak="0">
    <w:nsid w:val="4ED45458"/>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F647A0A"/>
    <w:multiLevelType w:val="multilevel"/>
    <w:tmpl w:val="B28A0D52"/>
    <w:styleLink w:val="CurrentList33"/>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space"/>
      <w:lvlText w:val="%5."/>
      <w:lvlJc w:val="left"/>
      <w:pPr>
        <w:ind w:left="0" w:firstLine="510"/>
      </w:pPr>
      <w:rPr>
        <w:rFonts w:hint="default"/>
        <w:b/>
        <w:i w:val="0"/>
      </w:rPr>
    </w:lvl>
    <w:lvl w:ilvl="5">
      <w:start w:val="2"/>
      <w:numFmt w:val="decimal"/>
      <w:suff w:val="space"/>
      <w:lvlText w:val="%6."/>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23" w15:restartNumberingAfterBreak="0">
    <w:nsid w:val="55D1763C"/>
    <w:multiLevelType w:val="multilevel"/>
    <w:tmpl w:val="E61AEF0A"/>
    <w:styleLink w:val="CurrentList24"/>
    <w:lvl w:ilvl="0">
      <w:start w:val="1"/>
      <w:numFmt w:val="upperRoman"/>
      <w:suff w:val="nothing"/>
      <w:lvlText w:val="TYTUŁ %1"/>
      <w:lvlJc w:val="center"/>
      <w:pPr>
        <w:ind w:left="0" w:firstLine="288"/>
      </w:pPr>
      <w:rPr>
        <w:rFonts w:hint="default"/>
      </w:rPr>
    </w:lvl>
    <w:lvl w:ilvl="1">
      <w:start w:val="1"/>
      <w:numFmt w:val="upperRoman"/>
      <w:suff w:val="nothing"/>
      <w:lvlText w:val="DZIAŁ %2"/>
      <w:lvlJc w:val="center"/>
      <w:pPr>
        <w:ind w:left="0" w:firstLine="288"/>
      </w:pPr>
      <w:rPr>
        <w:rFonts w:hint="default"/>
        <w:b w:val="0"/>
        <w:i w:val="0"/>
      </w:rPr>
    </w:lvl>
    <w:lvl w:ilvl="2">
      <w:start w:val="1"/>
      <w:numFmt w:val="decimal"/>
      <w:suff w:val="nothing"/>
      <w:lvlText w:val="Rozdział %3"/>
      <w:lvlJc w:val="left"/>
      <w:pPr>
        <w:ind w:left="0" w:firstLine="0"/>
      </w:pPr>
    </w:lvl>
    <w:lvl w:ilvl="3">
      <w:start w:val="1"/>
      <w:numFmt w:val="decimal"/>
      <w:suff w:val="nothing"/>
      <w:lvlText w:val="Oddział %4"/>
      <w:lvlJc w:val="center"/>
      <w:pPr>
        <w:ind w:left="0" w:firstLine="288"/>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24" w15:restartNumberingAfterBreak="0">
    <w:nsid w:val="572B5893"/>
    <w:multiLevelType w:val="multilevel"/>
    <w:tmpl w:val="CCF42D64"/>
    <w:styleLink w:val="CurrentList19"/>
    <w:lvl w:ilvl="0">
      <w:start w:val="1"/>
      <w:numFmt w:val="decimal"/>
      <w:suff w:val="nothing"/>
      <w:lvlText w:val="Rozdział %1"/>
      <w:lvlJc w:val="left"/>
      <w:pPr>
        <w:ind w:left="0" w:firstLine="0"/>
      </w:pPr>
      <w:rPr>
        <w:rFonts w:hint="default"/>
      </w:rPr>
    </w:lvl>
    <w:lvl w:ilvl="1">
      <w:start w:val="1"/>
      <w:numFmt w:val="decimal"/>
      <w:lvlRestart w:val="0"/>
      <w:suff w:val="nothing"/>
      <w:lvlText w:val="§ %2. "/>
      <w:lvlJc w:val="left"/>
      <w:pPr>
        <w:ind w:left="0" w:firstLine="510"/>
      </w:pPr>
      <w:rPr>
        <w:rFonts w:hint="default"/>
        <w:b/>
        <w:i w:val="0"/>
      </w:rPr>
    </w:lvl>
    <w:lvl w:ilvl="2">
      <w:start w:val="2"/>
      <w:numFmt w:val="decimal"/>
      <w:suff w:val="nothing"/>
      <w:lvlText w:val="%3. "/>
      <w:lvlJc w:val="left"/>
      <w:pPr>
        <w:ind w:left="0" w:firstLine="510"/>
      </w:pPr>
      <w:rPr>
        <w:rFonts w:hint="default"/>
      </w:rPr>
    </w:lvl>
    <w:lvl w:ilvl="3">
      <w:start w:val="1"/>
      <w:numFmt w:val="decimal"/>
      <w:lvlText w:val="%4)"/>
      <w:lvlJc w:val="left"/>
      <w:pPr>
        <w:ind w:left="510" w:hanging="510"/>
      </w:pPr>
      <w:rPr>
        <w:rFonts w:hint="default"/>
      </w:rPr>
    </w:lvl>
    <w:lvl w:ilvl="4">
      <w:start w:val="1"/>
      <w:numFmt w:val="lowerLetter"/>
      <w:lvlText w:val="%5)"/>
      <w:lvlJc w:val="left"/>
      <w:pPr>
        <w:ind w:left="987" w:hanging="477"/>
      </w:pPr>
      <w:rPr>
        <w:rFonts w:hint="default"/>
      </w:rPr>
    </w:lvl>
    <w:lvl w:ilvl="5">
      <w:start w:val="1"/>
      <w:numFmt w:val="none"/>
      <w:lvlText w:val="–"/>
      <w:lvlJc w:val="left"/>
      <w:pPr>
        <w:ind w:left="1383" w:hanging="396"/>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AAB2D1F"/>
    <w:multiLevelType w:val="multilevel"/>
    <w:tmpl w:val="5016E65A"/>
    <w:styleLink w:val="CurrentList12"/>
    <w:lvl w:ilvl="0">
      <w:start w:val="1"/>
      <w:numFmt w:val="decimal"/>
      <w:suff w:val="nothing"/>
      <w:lvlText w:val="Rozdział %1"/>
      <w:lvlJc w:val="left"/>
      <w:pPr>
        <w:ind w:left="1530" w:firstLine="0"/>
      </w:pPr>
      <w:rPr>
        <w:rFonts w:hint="default"/>
      </w:rPr>
    </w:lvl>
    <w:lvl w:ilvl="1">
      <w:start w:val="1"/>
      <w:numFmt w:val="decimal"/>
      <w:lvlRestart w:val="0"/>
      <w:suff w:val="nothing"/>
      <w:lvlText w:val="§ %2. "/>
      <w:lvlJc w:val="left"/>
      <w:pPr>
        <w:ind w:left="510" w:firstLine="510"/>
      </w:pPr>
      <w:rPr>
        <w:rFonts w:hint="default"/>
        <w:b/>
        <w:i w:val="0"/>
      </w:rPr>
    </w:lvl>
    <w:lvl w:ilvl="2">
      <w:start w:val="1"/>
      <w:numFmt w:val="decimal"/>
      <w:lvlText w:val="%3)"/>
      <w:lvlJc w:val="left"/>
      <w:pPr>
        <w:ind w:left="510" w:hanging="510"/>
      </w:pPr>
      <w:rPr>
        <w:rFonts w:hint="default"/>
      </w:rPr>
    </w:lvl>
    <w:lvl w:ilvl="3">
      <w:start w:val="1"/>
      <w:numFmt w:val="lowerLetter"/>
      <w:lvlText w:val="%4)"/>
      <w:lvlJc w:val="left"/>
      <w:pPr>
        <w:ind w:left="987" w:hanging="477"/>
      </w:pPr>
      <w:rPr>
        <w:rFonts w:hint="default"/>
      </w:rPr>
    </w:lvl>
    <w:lvl w:ilvl="4">
      <w:start w:val="1"/>
      <w:numFmt w:val="lowerLetter"/>
      <w:lvlText w:val="(%5)"/>
      <w:lvlJc w:val="left"/>
      <w:pPr>
        <w:ind w:left="3330" w:hanging="360"/>
      </w:pPr>
      <w:rPr>
        <w:rFonts w:hint="default"/>
      </w:rPr>
    </w:lvl>
    <w:lvl w:ilvl="5">
      <w:start w:val="1"/>
      <w:numFmt w:val="lowerRoman"/>
      <w:lvlText w:val="(%6)"/>
      <w:lvlJc w:val="left"/>
      <w:pPr>
        <w:ind w:left="3690" w:hanging="360"/>
      </w:pPr>
      <w:rPr>
        <w:rFonts w:hint="default"/>
      </w:rPr>
    </w:lvl>
    <w:lvl w:ilvl="6">
      <w:start w:val="1"/>
      <w:numFmt w:val="decimal"/>
      <w:lvlText w:val="%7."/>
      <w:lvlJc w:val="left"/>
      <w:pPr>
        <w:ind w:left="405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left"/>
      <w:pPr>
        <w:ind w:left="4770" w:hanging="360"/>
      </w:pPr>
      <w:rPr>
        <w:rFonts w:hint="default"/>
      </w:rPr>
    </w:lvl>
  </w:abstractNum>
  <w:abstractNum w:abstractNumId="26" w15:restartNumberingAfterBreak="0">
    <w:nsid w:val="5BAF21BC"/>
    <w:multiLevelType w:val="multilevel"/>
    <w:tmpl w:val="F1FE3B16"/>
    <w:styleLink w:val="CurrentList30"/>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space"/>
      <w:lvlText w:val="§ %5."/>
      <w:lvlJc w:val="left"/>
      <w:pPr>
        <w:ind w:left="0" w:firstLine="510"/>
      </w:pPr>
      <w:rPr>
        <w:rFonts w:hint="default"/>
        <w:b/>
        <w:i w:val="0"/>
      </w:rPr>
    </w:lvl>
    <w:lvl w:ilvl="5">
      <w:start w:val="2"/>
      <w:numFmt w:val="decimal"/>
      <w:suff w:val="space"/>
      <w:lvlText w:val="%6."/>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27" w15:restartNumberingAfterBreak="0">
    <w:nsid w:val="5D9F5455"/>
    <w:multiLevelType w:val="multilevel"/>
    <w:tmpl w:val="EAF68F0E"/>
    <w:styleLink w:val="CurrentList31"/>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space"/>
      <w:lvlText w:val="%5."/>
      <w:lvlJc w:val="left"/>
      <w:pPr>
        <w:ind w:left="0" w:firstLine="510"/>
      </w:pPr>
      <w:rPr>
        <w:rFonts w:hint="default"/>
        <w:b w:val="0"/>
        <w:i w:val="0"/>
      </w:rPr>
    </w:lvl>
    <w:lvl w:ilvl="5">
      <w:start w:val="2"/>
      <w:numFmt w:val="decimal"/>
      <w:suff w:val="space"/>
      <w:lvlText w:val="%6."/>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28" w15:restartNumberingAfterBreak="0">
    <w:nsid w:val="5F714C5F"/>
    <w:multiLevelType w:val="multilevel"/>
    <w:tmpl w:val="C50E6554"/>
    <w:styleLink w:val="CurrentList15"/>
    <w:lvl w:ilvl="0">
      <w:start w:val="1"/>
      <w:numFmt w:val="decimal"/>
      <w:suff w:val="nothing"/>
      <w:lvlText w:val="Rozdział %1"/>
      <w:lvlJc w:val="left"/>
      <w:pPr>
        <w:ind w:left="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decimal"/>
      <w:lvlText w:val="%3)"/>
      <w:lvlJc w:val="left"/>
      <w:pPr>
        <w:ind w:left="510" w:hanging="510"/>
      </w:pPr>
      <w:rPr>
        <w:rFonts w:hint="default"/>
      </w:rPr>
    </w:lvl>
    <w:lvl w:ilvl="3">
      <w:start w:val="1"/>
      <w:numFmt w:val="lowerLetter"/>
      <w:lvlText w:val="%4)"/>
      <w:lvlJc w:val="left"/>
      <w:pPr>
        <w:ind w:left="987" w:hanging="477"/>
      </w:pPr>
      <w:rPr>
        <w:rFonts w:hint="default"/>
      </w:rPr>
    </w:lvl>
    <w:lvl w:ilvl="4">
      <w:start w:val="1"/>
      <w:numFmt w:val="none"/>
      <w:lvlText w:val="–"/>
      <w:lvlJc w:val="left"/>
      <w:pPr>
        <w:ind w:left="1383" w:hanging="39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8CB7146"/>
    <w:multiLevelType w:val="multilevel"/>
    <w:tmpl w:val="EC620956"/>
    <w:lvl w:ilvl="0">
      <w:start w:val="1"/>
      <w:numFmt w:val="none"/>
      <w:pStyle w:val="CZWSPPKTczwsplnapunktw"/>
      <w:suff w:val="space"/>
      <w:lvlText w:val="–"/>
      <w:lvlJc w:val="left"/>
      <w:pPr>
        <w:ind w:left="0" w:firstLine="0"/>
      </w:pPr>
      <w:rPr>
        <w:rFonts w:hint="default"/>
      </w:rPr>
    </w:lvl>
    <w:lvl w:ilvl="1">
      <w:start w:val="1"/>
      <w:numFmt w:val="none"/>
      <w:pStyle w:val="CZWSPLITczwsplnaliter"/>
      <w:suff w:val="space"/>
      <w:lvlText w:val="–"/>
      <w:lvlJc w:val="left"/>
      <w:pPr>
        <w:ind w:left="0" w:firstLine="510"/>
      </w:pPr>
      <w:rPr>
        <w:rFonts w:hint="default"/>
      </w:rPr>
    </w:lvl>
    <w:lvl w:ilvl="2">
      <w:start w:val="1"/>
      <w:numFmt w:val="none"/>
      <w:pStyle w:val="CZWSPTIRczwsplnatiret"/>
      <w:suff w:val="space"/>
      <w:lvlText w:val="%3%1–"/>
      <w:lvlJc w:val="left"/>
      <w:pPr>
        <w:ind w:left="0" w:firstLine="98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C31230"/>
    <w:multiLevelType w:val="multilevel"/>
    <w:tmpl w:val="9B242F2E"/>
    <w:styleLink w:val="CurrentList25"/>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31" w15:restartNumberingAfterBreak="0">
    <w:nsid w:val="6E5D4209"/>
    <w:multiLevelType w:val="multilevel"/>
    <w:tmpl w:val="7556E284"/>
    <w:styleLink w:val="CurrentList5"/>
    <w:lvl w:ilvl="0">
      <w:start w:val="1"/>
      <w:numFmt w:val="decimal"/>
      <w:suff w:val="nothing"/>
      <w:lvlText w:val="Rozdział %1"/>
      <w:lvlJc w:val="left"/>
      <w:pPr>
        <w:ind w:left="102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lowerRoman"/>
      <w:lvlText w:val="%3)"/>
      <w:lvlJc w:val="left"/>
      <w:pPr>
        <w:ind w:left="2100" w:hanging="360"/>
      </w:pPr>
      <w:rPr>
        <w:rFonts w:hint="default"/>
      </w:rPr>
    </w:lvl>
    <w:lvl w:ilvl="3">
      <w:start w:val="1"/>
      <w:numFmt w:val="decimal"/>
      <w:lvlText w:val="(%4)"/>
      <w:lvlJc w:val="left"/>
      <w:pPr>
        <w:ind w:left="2460" w:hanging="360"/>
      </w:pPr>
      <w:rPr>
        <w:rFonts w:hint="default"/>
      </w:rPr>
    </w:lvl>
    <w:lvl w:ilvl="4">
      <w:start w:val="1"/>
      <w:numFmt w:val="lowerLetter"/>
      <w:lvlText w:val="(%5)"/>
      <w:lvlJc w:val="left"/>
      <w:pPr>
        <w:ind w:left="2820" w:hanging="360"/>
      </w:pPr>
      <w:rPr>
        <w:rFonts w:hint="default"/>
      </w:rPr>
    </w:lvl>
    <w:lvl w:ilvl="5">
      <w:start w:val="1"/>
      <w:numFmt w:val="lowerRoman"/>
      <w:lvlText w:val="(%6)"/>
      <w:lvlJc w:val="left"/>
      <w:pPr>
        <w:ind w:left="3180" w:hanging="360"/>
      </w:pPr>
      <w:rPr>
        <w:rFonts w:hint="default"/>
      </w:rPr>
    </w:lvl>
    <w:lvl w:ilvl="6">
      <w:start w:val="1"/>
      <w:numFmt w:val="decimal"/>
      <w:lvlText w:val="%7."/>
      <w:lvlJc w:val="left"/>
      <w:pPr>
        <w:ind w:left="3540" w:hanging="360"/>
      </w:pPr>
      <w:rPr>
        <w:rFonts w:hint="default"/>
      </w:rPr>
    </w:lvl>
    <w:lvl w:ilvl="7">
      <w:start w:val="1"/>
      <w:numFmt w:val="lowerLetter"/>
      <w:lvlText w:val="%8."/>
      <w:lvlJc w:val="left"/>
      <w:pPr>
        <w:ind w:left="3900" w:hanging="360"/>
      </w:pPr>
      <w:rPr>
        <w:rFonts w:hint="default"/>
      </w:rPr>
    </w:lvl>
    <w:lvl w:ilvl="8">
      <w:start w:val="1"/>
      <w:numFmt w:val="lowerRoman"/>
      <w:lvlText w:val="%9."/>
      <w:lvlJc w:val="left"/>
      <w:pPr>
        <w:ind w:left="4260" w:hanging="360"/>
      </w:pPr>
      <w:rPr>
        <w:rFonts w:hint="default"/>
      </w:rPr>
    </w:lvl>
  </w:abstractNum>
  <w:abstractNum w:abstractNumId="32" w15:restartNumberingAfterBreak="0">
    <w:nsid w:val="6E713DD0"/>
    <w:multiLevelType w:val="multilevel"/>
    <w:tmpl w:val="C50E6554"/>
    <w:styleLink w:val="CurrentList14"/>
    <w:lvl w:ilvl="0">
      <w:start w:val="1"/>
      <w:numFmt w:val="decimal"/>
      <w:suff w:val="nothing"/>
      <w:lvlText w:val="Rozdział %1"/>
      <w:lvlJc w:val="left"/>
      <w:pPr>
        <w:ind w:left="0" w:firstLine="0"/>
      </w:pPr>
      <w:rPr>
        <w:rFonts w:hint="default"/>
      </w:rPr>
    </w:lvl>
    <w:lvl w:ilvl="1">
      <w:start w:val="1"/>
      <w:numFmt w:val="decimal"/>
      <w:lvlRestart w:val="0"/>
      <w:suff w:val="nothing"/>
      <w:lvlText w:val="§ %2. "/>
      <w:lvlJc w:val="left"/>
      <w:pPr>
        <w:ind w:left="0" w:firstLine="510"/>
      </w:pPr>
      <w:rPr>
        <w:rFonts w:hint="default"/>
        <w:b/>
        <w:i w:val="0"/>
      </w:rPr>
    </w:lvl>
    <w:lvl w:ilvl="2">
      <w:start w:val="1"/>
      <w:numFmt w:val="decimal"/>
      <w:lvlText w:val="%3)"/>
      <w:lvlJc w:val="left"/>
      <w:pPr>
        <w:ind w:left="510" w:hanging="510"/>
      </w:pPr>
      <w:rPr>
        <w:rFonts w:hint="default"/>
      </w:rPr>
    </w:lvl>
    <w:lvl w:ilvl="3">
      <w:start w:val="1"/>
      <w:numFmt w:val="lowerLetter"/>
      <w:lvlText w:val="%4)"/>
      <w:lvlJc w:val="left"/>
      <w:pPr>
        <w:ind w:left="987" w:hanging="477"/>
      </w:pPr>
      <w:rPr>
        <w:rFonts w:hint="default"/>
      </w:rPr>
    </w:lvl>
    <w:lvl w:ilvl="4">
      <w:start w:val="1"/>
      <w:numFmt w:val="none"/>
      <w:lvlText w:val="–"/>
      <w:lvlJc w:val="left"/>
      <w:pPr>
        <w:ind w:left="1383" w:hanging="39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F4D3A49"/>
    <w:multiLevelType w:val="multilevel"/>
    <w:tmpl w:val="04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AF4AB8"/>
    <w:multiLevelType w:val="multilevel"/>
    <w:tmpl w:val="4CDC1150"/>
    <w:styleLink w:val="CurrentList29"/>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abstractNum w:abstractNumId="35" w15:restartNumberingAfterBreak="0">
    <w:nsid w:val="759E0406"/>
    <w:multiLevelType w:val="multilevel"/>
    <w:tmpl w:val="0409001D"/>
    <w:styleLink w:val="CurrentList3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FB5CDF"/>
    <w:multiLevelType w:val="multilevel"/>
    <w:tmpl w:val="04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A415FC9"/>
    <w:multiLevelType w:val="multilevel"/>
    <w:tmpl w:val="7E88BB64"/>
    <w:styleLink w:val="CurrentList11"/>
    <w:lvl w:ilvl="0">
      <w:start w:val="1"/>
      <w:numFmt w:val="decimal"/>
      <w:suff w:val="nothing"/>
      <w:lvlText w:val="Rozdział %1"/>
      <w:lvlJc w:val="left"/>
      <w:pPr>
        <w:ind w:left="1530" w:firstLine="0"/>
      </w:pPr>
      <w:rPr>
        <w:rFonts w:hint="default"/>
      </w:rPr>
    </w:lvl>
    <w:lvl w:ilvl="1">
      <w:start w:val="1"/>
      <w:numFmt w:val="decimal"/>
      <w:lvlRestart w:val="0"/>
      <w:suff w:val="nothing"/>
      <w:lvlText w:val="§ %2. "/>
      <w:lvlJc w:val="left"/>
      <w:pPr>
        <w:ind w:left="510" w:firstLine="510"/>
      </w:pPr>
      <w:rPr>
        <w:rFonts w:hint="default"/>
        <w:b/>
        <w:i w:val="0"/>
      </w:rPr>
    </w:lvl>
    <w:lvl w:ilvl="2">
      <w:start w:val="1"/>
      <w:numFmt w:val="decimal"/>
      <w:lvlText w:val="%3)"/>
      <w:lvlJc w:val="left"/>
      <w:pPr>
        <w:ind w:left="1020" w:hanging="1020"/>
      </w:pPr>
      <w:rPr>
        <w:rFonts w:hint="default"/>
      </w:rPr>
    </w:lvl>
    <w:lvl w:ilvl="3">
      <w:start w:val="1"/>
      <w:numFmt w:val="lowerLetter"/>
      <w:lvlText w:val="%4)"/>
      <w:lvlJc w:val="left"/>
      <w:pPr>
        <w:ind w:left="987" w:hanging="477"/>
      </w:pPr>
      <w:rPr>
        <w:rFonts w:hint="default"/>
      </w:rPr>
    </w:lvl>
    <w:lvl w:ilvl="4">
      <w:start w:val="1"/>
      <w:numFmt w:val="lowerLetter"/>
      <w:lvlText w:val="(%5)"/>
      <w:lvlJc w:val="left"/>
      <w:pPr>
        <w:ind w:left="3330" w:hanging="360"/>
      </w:pPr>
      <w:rPr>
        <w:rFonts w:hint="default"/>
      </w:rPr>
    </w:lvl>
    <w:lvl w:ilvl="5">
      <w:start w:val="1"/>
      <w:numFmt w:val="lowerRoman"/>
      <w:lvlText w:val="(%6)"/>
      <w:lvlJc w:val="left"/>
      <w:pPr>
        <w:ind w:left="3690" w:hanging="360"/>
      </w:pPr>
      <w:rPr>
        <w:rFonts w:hint="default"/>
      </w:rPr>
    </w:lvl>
    <w:lvl w:ilvl="6">
      <w:start w:val="1"/>
      <w:numFmt w:val="decimal"/>
      <w:lvlText w:val="%7."/>
      <w:lvlJc w:val="left"/>
      <w:pPr>
        <w:ind w:left="405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left"/>
      <w:pPr>
        <w:ind w:left="4770" w:hanging="360"/>
      </w:pPr>
      <w:rPr>
        <w:rFonts w:hint="default"/>
      </w:rPr>
    </w:lvl>
  </w:abstractNum>
  <w:abstractNum w:abstractNumId="38" w15:restartNumberingAfterBreak="0">
    <w:nsid w:val="7D2A1466"/>
    <w:multiLevelType w:val="multilevel"/>
    <w:tmpl w:val="D618D15C"/>
    <w:styleLink w:val="CurrentList10"/>
    <w:lvl w:ilvl="0">
      <w:start w:val="1"/>
      <w:numFmt w:val="decimal"/>
      <w:suff w:val="nothing"/>
      <w:lvlText w:val="Rozdział %1"/>
      <w:lvlJc w:val="left"/>
      <w:pPr>
        <w:ind w:left="1530" w:firstLine="0"/>
      </w:pPr>
      <w:rPr>
        <w:rFonts w:hint="default"/>
      </w:rPr>
    </w:lvl>
    <w:lvl w:ilvl="1">
      <w:start w:val="1"/>
      <w:numFmt w:val="decimal"/>
      <w:lvlRestart w:val="0"/>
      <w:suff w:val="nothing"/>
      <w:lvlText w:val="§ %2. "/>
      <w:lvlJc w:val="left"/>
      <w:pPr>
        <w:ind w:left="510" w:firstLine="510"/>
      </w:pPr>
      <w:rPr>
        <w:rFonts w:hint="default"/>
        <w:b/>
        <w:i w:val="0"/>
      </w:rPr>
    </w:lvl>
    <w:lvl w:ilvl="2">
      <w:start w:val="1"/>
      <w:numFmt w:val="decimal"/>
      <w:lvlText w:val="%3)"/>
      <w:lvlJc w:val="left"/>
      <w:pPr>
        <w:ind w:left="1020" w:hanging="510"/>
      </w:pPr>
      <w:rPr>
        <w:rFonts w:hint="default"/>
      </w:rPr>
    </w:lvl>
    <w:lvl w:ilvl="3">
      <w:start w:val="1"/>
      <w:numFmt w:val="lowerLetter"/>
      <w:lvlText w:val="%4)"/>
      <w:lvlJc w:val="left"/>
      <w:pPr>
        <w:ind w:left="987" w:hanging="477"/>
      </w:pPr>
      <w:rPr>
        <w:rFonts w:hint="default"/>
      </w:rPr>
    </w:lvl>
    <w:lvl w:ilvl="4">
      <w:start w:val="1"/>
      <w:numFmt w:val="lowerLetter"/>
      <w:lvlText w:val="(%5)"/>
      <w:lvlJc w:val="left"/>
      <w:pPr>
        <w:ind w:left="3330" w:hanging="360"/>
      </w:pPr>
      <w:rPr>
        <w:rFonts w:hint="default"/>
      </w:rPr>
    </w:lvl>
    <w:lvl w:ilvl="5">
      <w:start w:val="1"/>
      <w:numFmt w:val="lowerRoman"/>
      <w:lvlText w:val="(%6)"/>
      <w:lvlJc w:val="left"/>
      <w:pPr>
        <w:ind w:left="3690" w:hanging="360"/>
      </w:pPr>
      <w:rPr>
        <w:rFonts w:hint="default"/>
      </w:rPr>
    </w:lvl>
    <w:lvl w:ilvl="6">
      <w:start w:val="1"/>
      <w:numFmt w:val="decimal"/>
      <w:lvlText w:val="%7."/>
      <w:lvlJc w:val="left"/>
      <w:pPr>
        <w:ind w:left="405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left"/>
      <w:pPr>
        <w:ind w:left="4770" w:hanging="360"/>
      </w:pPr>
      <w:rPr>
        <w:rFonts w:hint="default"/>
      </w:rPr>
    </w:lvl>
  </w:abstractNum>
  <w:abstractNum w:abstractNumId="39" w15:restartNumberingAfterBreak="0">
    <w:nsid w:val="7DF443DB"/>
    <w:multiLevelType w:val="multilevel"/>
    <w:tmpl w:val="D0FAC810"/>
    <w:styleLink w:val="CurrentList26"/>
    <w:lvl w:ilvl="0">
      <w:start w:val="1"/>
      <w:numFmt w:val="upperRoman"/>
      <w:suff w:val="nothing"/>
      <w:lvlText w:val="TYTUŁ %1"/>
      <w:lvlJc w:val="left"/>
      <w:pPr>
        <w:ind w:left="0" w:firstLine="0"/>
      </w:pPr>
      <w:rPr>
        <w:rFonts w:hint="default"/>
      </w:rPr>
    </w:lvl>
    <w:lvl w:ilvl="1">
      <w:start w:val="1"/>
      <w:numFmt w:val="upperRoman"/>
      <w:suff w:val="nothing"/>
      <w:lvlText w:val="DZIAŁ %2"/>
      <w:lvlJc w:val="left"/>
      <w:pPr>
        <w:ind w:left="0" w:firstLine="0"/>
      </w:pPr>
      <w:rPr>
        <w:rFonts w:hint="default"/>
        <w:b w:val="0"/>
        <w:i w:val="0"/>
      </w:rPr>
    </w:lvl>
    <w:lvl w:ilvl="2">
      <w:start w:val="1"/>
      <w:numFmt w:val="decimal"/>
      <w:suff w:val="nothing"/>
      <w:lvlText w:val="Rozdział %3"/>
      <w:lvlJc w:val="left"/>
      <w:pPr>
        <w:ind w:left="0" w:firstLine="0"/>
      </w:pPr>
      <w:rPr>
        <w:rFonts w:hint="default"/>
      </w:rPr>
    </w:lvl>
    <w:lvl w:ilvl="3">
      <w:start w:val="1"/>
      <w:numFmt w:val="decimal"/>
      <w:suff w:val="nothing"/>
      <w:lvlText w:val="Oddział %4"/>
      <w:lvlJc w:val="left"/>
      <w:pPr>
        <w:ind w:left="0" w:firstLine="0"/>
      </w:pPr>
      <w:rPr>
        <w:rFonts w:hint="default"/>
      </w:rPr>
    </w:lvl>
    <w:lvl w:ilvl="4">
      <w:start w:val="1"/>
      <w:numFmt w:val="decimal"/>
      <w:lvlRestart w:val="0"/>
      <w:suff w:val="nothing"/>
      <w:lvlText w:val="§ %5. "/>
      <w:lvlJc w:val="left"/>
      <w:pPr>
        <w:ind w:left="0" w:firstLine="510"/>
      </w:pPr>
      <w:rPr>
        <w:rFonts w:hint="default"/>
        <w:b/>
        <w:i w:val="0"/>
      </w:rPr>
    </w:lvl>
    <w:lvl w:ilvl="5">
      <w:start w:val="2"/>
      <w:numFmt w:val="decimal"/>
      <w:suff w:val="nothing"/>
      <w:lvlText w:val="%6. "/>
      <w:lvlJc w:val="left"/>
      <w:pPr>
        <w:ind w:left="0" w:firstLine="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987" w:hanging="477"/>
      </w:pPr>
      <w:rPr>
        <w:rFonts w:hint="default"/>
      </w:rPr>
    </w:lvl>
    <w:lvl w:ilvl="8">
      <w:start w:val="1"/>
      <w:numFmt w:val="none"/>
      <w:lvlText w:val="–"/>
      <w:lvlJc w:val="left"/>
      <w:pPr>
        <w:ind w:left="1383" w:hanging="396"/>
      </w:pPr>
      <w:rPr>
        <w:rFonts w:hint="default"/>
      </w:rPr>
    </w:lvl>
  </w:abstractNum>
  <w:num w:numId="1">
    <w:abstractNumId w:val="15"/>
  </w:num>
  <w:num w:numId="2">
    <w:abstractNumId w:val="1"/>
  </w:num>
  <w:num w:numId="3">
    <w:abstractNumId w:val="38"/>
  </w:num>
  <w:num w:numId="4">
    <w:abstractNumId w:val="37"/>
  </w:num>
  <w:num w:numId="5">
    <w:abstractNumId w:val="25"/>
  </w:num>
  <w:num w:numId="6">
    <w:abstractNumId w:val="0"/>
  </w:num>
  <w:num w:numId="7">
    <w:abstractNumId w:val="32"/>
  </w:num>
  <w:num w:numId="8">
    <w:abstractNumId w:val="28"/>
  </w:num>
  <w:num w:numId="9">
    <w:abstractNumId w:val="36"/>
  </w:num>
  <w:num w:numId="10">
    <w:abstractNumId w:val="13"/>
  </w:num>
  <w:num w:numId="11">
    <w:abstractNumId w:val="19"/>
  </w:num>
  <w:num w:numId="12">
    <w:abstractNumId w:val="24"/>
  </w:num>
  <w:num w:numId="13">
    <w:abstractNumId w:val="2"/>
  </w:num>
  <w:num w:numId="14">
    <w:abstractNumId w:val="33"/>
  </w:num>
  <w:num w:numId="15">
    <w:abstractNumId w:val="10"/>
  </w:num>
  <w:num w:numId="16">
    <w:abstractNumId w:val="4"/>
  </w:num>
  <w:num w:numId="17">
    <w:abstractNumId w:val="17"/>
  </w:num>
  <w:num w:numId="18">
    <w:abstractNumId w:val="23"/>
  </w:num>
  <w:num w:numId="19">
    <w:abstractNumId w:val="30"/>
  </w:num>
  <w:num w:numId="20">
    <w:abstractNumId w:val="39"/>
  </w:num>
  <w:num w:numId="21">
    <w:abstractNumId w:val="14"/>
  </w:num>
  <w:num w:numId="22">
    <w:abstractNumId w:val="9"/>
  </w:num>
  <w:num w:numId="23">
    <w:abstractNumId w:val="34"/>
  </w:num>
  <w:num w:numId="24">
    <w:abstractNumId w:val="3"/>
  </w:num>
  <w:num w:numId="25">
    <w:abstractNumId w:val="8"/>
  </w:num>
  <w:num w:numId="26">
    <w:abstractNumId w:val="31"/>
  </w:num>
  <w:num w:numId="27">
    <w:abstractNumId w:val="12"/>
  </w:num>
  <w:num w:numId="28">
    <w:abstractNumId w:val="16"/>
  </w:num>
  <w:num w:numId="29">
    <w:abstractNumId w:val="21"/>
  </w:num>
  <w:num w:numId="30">
    <w:abstractNumId w:val="5"/>
  </w:num>
  <w:num w:numId="31">
    <w:abstractNumId w:val="29"/>
  </w:num>
  <w:num w:numId="32">
    <w:abstractNumId w:val="18"/>
  </w:num>
  <w:num w:numId="33">
    <w:abstractNumId w:val="11"/>
  </w:num>
  <w:num w:numId="34">
    <w:abstractNumId w:val="7"/>
  </w:num>
  <w:num w:numId="35">
    <w:abstractNumId w:val="26"/>
  </w:num>
  <w:num w:numId="36">
    <w:abstractNumId w:val="27"/>
  </w:num>
  <w:num w:numId="37">
    <w:abstractNumId w:val="20"/>
  </w:num>
  <w:num w:numId="38">
    <w:abstractNumId w:val="22"/>
  </w:num>
  <w:num w:numId="39">
    <w:abstractNumId w:val="6"/>
  </w:num>
  <w:num w:numId="40">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pl-PL" w:vendorID="64" w:dllVersion="0" w:nlCheck="1" w:checkStyle="0"/>
  <w:activeWritingStyle w:appName="MSWord" w:lang="en-US" w:vendorID="64" w:dllVersion="0" w:nlCheck="1" w:checkStyle="0"/>
  <w:defaultTabStop w:val="708"/>
  <w:autoHyphenation/>
  <w:hyphenationZone w:val="425"/>
  <w:doNotHyphenateCaps/>
  <w:drawingGridHorizontalSpacing w:val="9072"/>
  <w:drawingGridVerticalSpacing w:val="1394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43"/>
    <w:rsid w:val="00000229"/>
    <w:rsid w:val="00000495"/>
    <w:rsid w:val="00000F1E"/>
    <w:rsid w:val="000070F9"/>
    <w:rsid w:val="000101D6"/>
    <w:rsid w:val="000114C9"/>
    <w:rsid w:val="0001187E"/>
    <w:rsid w:val="000139C0"/>
    <w:rsid w:val="00015A54"/>
    <w:rsid w:val="000178A9"/>
    <w:rsid w:val="000206FE"/>
    <w:rsid w:val="0002193F"/>
    <w:rsid w:val="000234B4"/>
    <w:rsid w:val="0002356A"/>
    <w:rsid w:val="000257B0"/>
    <w:rsid w:val="00032DF1"/>
    <w:rsid w:val="0003533B"/>
    <w:rsid w:val="00036F8F"/>
    <w:rsid w:val="00040809"/>
    <w:rsid w:val="000417D9"/>
    <w:rsid w:val="0004226C"/>
    <w:rsid w:val="000422BA"/>
    <w:rsid w:val="000432A0"/>
    <w:rsid w:val="00045757"/>
    <w:rsid w:val="00051199"/>
    <w:rsid w:val="00051BE9"/>
    <w:rsid w:val="0006289A"/>
    <w:rsid w:val="0006573D"/>
    <w:rsid w:val="000658EC"/>
    <w:rsid w:val="00065D26"/>
    <w:rsid w:val="00066097"/>
    <w:rsid w:val="00067666"/>
    <w:rsid w:val="00067DC0"/>
    <w:rsid w:val="00071BA4"/>
    <w:rsid w:val="00071CD8"/>
    <w:rsid w:val="00072A33"/>
    <w:rsid w:val="00072FC5"/>
    <w:rsid w:val="00074265"/>
    <w:rsid w:val="00074E02"/>
    <w:rsid w:val="000831E0"/>
    <w:rsid w:val="00083B19"/>
    <w:rsid w:val="00085ABB"/>
    <w:rsid w:val="0009127B"/>
    <w:rsid w:val="00091EF0"/>
    <w:rsid w:val="0009260F"/>
    <w:rsid w:val="00092D69"/>
    <w:rsid w:val="00093D28"/>
    <w:rsid w:val="000A142A"/>
    <w:rsid w:val="000A622A"/>
    <w:rsid w:val="000A643A"/>
    <w:rsid w:val="000B092C"/>
    <w:rsid w:val="000B09C7"/>
    <w:rsid w:val="000B6CDD"/>
    <w:rsid w:val="000B77F6"/>
    <w:rsid w:val="000C0712"/>
    <w:rsid w:val="000C79D8"/>
    <w:rsid w:val="000D1E48"/>
    <w:rsid w:val="000D44B8"/>
    <w:rsid w:val="000D48EC"/>
    <w:rsid w:val="000D69B9"/>
    <w:rsid w:val="000D7A8D"/>
    <w:rsid w:val="000E2ECF"/>
    <w:rsid w:val="000E4963"/>
    <w:rsid w:val="000E49A2"/>
    <w:rsid w:val="000E4B3D"/>
    <w:rsid w:val="000E5DB5"/>
    <w:rsid w:val="000E6F02"/>
    <w:rsid w:val="000F0ED9"/>
    <w:rsid w:val="000F26F8"/>
    <w:rsid w:val="000F379E"/>
    <w:rsid w:val="000F54A7"/>
    <w:rsid w:val="000F59EA"/>
    <w:rsid w:val="000F5D2B"/>
    <w:rsid w:val="000F7899"/>
    <w:rsid w:val="000F799B"/>
    <w:rsid w:val="000F7DD2"/>
    <w:rsid w:val="001017A1"/>
    <w:rsid w:val="001024E6"/>
    <w:rsid w:val="0010286F"/>
    <w:rsid w:val="001038AF"/>
    <w:rsid w:val="00104253"/>
    <w:rsid w:val="00105B5B"/>
    <w:rsid w:val="00105FBA"/>
    <w:rsid w:val="00106199"/>
    <w:rsid w:val="00106694"/>
    <w:rsid w:val="0010696F"/>
    <w:rsid w:val="001078B8"/>
    <w:rsid w:val="00107997"/>
    <w:rsid w:val="00110715"/>
    <w:rsid w:val="00111B24"/>
    <w:rsid w:val="00111FD5"/>
    <w:rsid w:val="00112E09"/>
    <w:rsid w:val="00114D45"/>
    <w:rsid w:val="001169E2"/>
    <w:rsid w:val="00117389"/>
    <w:rsid w:val="001220EC"/>
    <w:rsid w:val="001236A8"/>
    <w:rsid w:val="00123856"/>
    <w:rsid w:val="001248A0"/>
    <w:rsid w:val="001249B7"/>
    <w:rsid w:val="00126A9C"/>
    <w:rsid w:val="00127337"/>
    <w:rsid w:val="001334EF"/>
    <w:rsid w:val="00133B84"/>
    <w:rsid w:val="0013479D"/>
    <w:rsid w:val="00137579"/>
    <w:rsid w:val="00137A0F"/>
    <w:rsid w:val="00140102"/>
    <w:rsid w:val="00142CD7"/>
    <w:rsid w:val="0014324A"/>
    <w:rsid w:val="00143324"/>
    <w:rsid w:val="001438D4"/>
    <w:rsid w:val="00143AE5"/>
    <w:rsid w:val="00143CD3"/>
    <w:rsid w:val="00144C01"/>
    <w:rsid w:val="00146A56"/>
    <w:rsid w:val="0015110F"/>
    <w:rsid w:val="001532D9"/>
    <w:rsid w:val="00153706"/>
    <w:rsid w:val="0015370F"/>
    <w:rsid w:val="001550CE"/>
    <w:rsid w:val="00155987"/>
    <w:rsid w:val="00156B75"/>
    <w:rsid w:val="001575E6"/>
    <w:rsid w:val="0016000B"/>
    <w:rsid w:val="00161B77"/>
    <w:rsid w:val="00162250"/>
    <w:rsid w:val="00162F22"/>
    <w:rsid w:val="0016382D"/>
    <w:rsid w:val="001661B6"/>
    <w:rsid w:val="001713B2"/>
    <w:rsid w:val="00173957"/>
    <w:rsid w:val="001739D0"/>
    <w:rsid w:val="00173A96"/>
    <w:rsid w:val="00175A76"/>
    <w:rsid w:val="00176585"/>
    <w:rsid w:val="001767D2"/>
    <w:rsid w:val="001773C5"/>
    <w:rsid w:val="001834A2"/>
    <w:rsid w:val="00184CE5"/>
    <w:rsid w:val="00184F78"/>
    <w:rsid w:val="00185D5F"/>
    <w:rsid w:val="0018689F"/>
    <w:rsid w:val="001873BD"/>
    <w:rsid w:val="00191425"/>
    <w:rsid w:val="0019272E"/>
    <w:rsid w:val="00192A6F"/>
    <w:rsid w:val="00193220"/>
    <w:rsid w:val="00193476"/>
    <w:rsid w:val="00194081"/>
    <w:rsid w:val="00195935"/>
    <w:rsid w:val="00195ED8"/>
    <w:rsid w:val="00196E78"/>
    <w:rsid w:val="00197D65"/>
    <w:rsid w:val="001A5738"/>
    <w:rsid w:val="001A5BD5"/>
    <w:rsid w:val="001A7286"/>
    <w:rsid w:val="001A72B1"/>
    <w:rsid w:val="001B2F69"/>
    <w:rsid w:val="001B4009"/>
    <w:rsid w:val="001B6168"/>
    <w:rsid w:val="001B6F26"/>
    <w:rsid w:val="001B709D"/>
    <w:rsid w:val="001C01D1"/>
    <w:rsid w:val="001C1879"/>
    <w:rsid w:val="001C1937"/>
    <w:rsid w:val="001C3AEF"/>
    <w:rsid w:val="001C401D"/>
    <w:rsid w:val="001C41D4"/>
    <w:rsid w:val="001C4227"/>
    <w:rsid w:val="001C465F"/>
    <w:rsid w:val="001C70B3"/>
    <w:rsid w:val="001C736C"/>
    <w:rsid w:val="001D0723"/>
    <w:rsid w:val="001D1916"/>
    <w:rsid w:val="001D1F6A"/>
    <w:rsid w:val="001D269B"/>
    <w:rsid w:val="001D72FE"/>
    <w:rsid w:val="001D751B"/>
    <w:rsid w:val="001E02EB"/>
    <w:rsid w:val="001E0590"/>
    <w:rsid w:val="001E1CEA"/>
    <w:rsid w:val="001E363F"/>
    <w:rsid w:val="001E7757"/>
    <w:rsid w:val="001F11DF"/>
    <w:rsid w:val="001F2346"/>
    <w:rsid w:val="001F2643"/>
    <w:rsid w:val="001F2B0F"/>
    <w:rsid w:val="001F4879"/>
    <w:rsid w:val="001F494A"/>
    <w:rsid w:val="001F5C8F"/>
    <w:rsid w:val="001F6581"/>
    <w:rsid w:val="001F7AF1"/>
    <w:rsid w:val="002001B8"/>
    <w:rsid w:val="002021A1"/>
    <w:rsid w:val="00202872"/>
    <w:rsid w:val="00207AB6"/>
    <w:rsid w:val="00210CA7"/>
    <w:rsid w:val="00212D93"/>
    <w:rsid w:val="00213D76"/>
    <w:rsid w:val="00216288"/>
    <w:rsid w:val="00217170"/>
    <w:rsid w:val="002228F0"/>
    <w:rsid w:val="00222D66"/>
    <w:rsid w:val="00223A63"/>
    <w:rsid w:val="002358A6"/>
    <w:rsid w:val="00236C45"/>
    <w:rsid w:val="00240D9D"/>
    <w:rsid w:val="002429B5"/>
    <w:rsid w:val="00244E98"/>
    <w:rsid w:val="002470DF"/>
    <w:rsid w:val="0024746A"/>
    <w:rsid w:val="00251CAD"/>
    <w:rsid w:val="00252549"/>
    <w:rsid w:val="00254975"/>
    <w:rsid w:val="00261D11"/>
    <w:rsid w:val="0026240D"/>
    <w:rsid w:val="00263411"/>
    <w:rsid w:val="00264076"/>
    <w:rsid w:val="00264916"/>
    <w:rsid w:val="00264B2E"/>
    <w:rsid w:val="00265EC6"/>
    <w:rsid w:val="00266C1C"/>
    <w:rsid w:val="00270A02"/>
    <w:rsid w:val="00273013"/>
    <w:rsid w:val="002735A7"/>
    <w:rsid w:val="00274198"/>
    <w:rsid w:val="002743DD"/>
    <w:rsid w:val="0027505C"/>
    <w:rsid w:val="00275DE3"/>
    <w:rsid w:val="00276DBB"/>
    <w:rsid w:val="002770E1"/>
    <w:rsid w:val="00282D47"/>
    <w:rsid w:val="002859A5"/>
    <w:rsid w:val="0028628F"/>
    <w:rsid w:val="00286DC7"/>
    <w:rsid w:val="00290393"/>
    <w:rsid w:val="0029492A"/>
    <w:rsid w:val="002973F2"/>
    <w:rsid w:val="00297726"/>
    <w:rsid w:val="002A0E9A"/>
    <w:rsid w:val="002A1AEA"/>
    <w:rsid w:val="002A4ABC"/>
    <w:rsid w:val="002A52A3"/>
    <w:rsid w:val="002A58B3"/>
    <w:rsid w:val="002A6938"/>
    <w:rsid w:val="002A6BB2"/>
    <w:rsid w:val="002B061E"/>
    <w:rsid w:val="002B2D60"/>
    <w:rsid w:val="002B33CF"/>
    <w:rsid w:val="002B4900"/>
    <w:rsid w:val="002B51FF"/>
    <w:rsid w:val="002B5D8A"/>
    <w:rsid w:val="002B6DD3"/>
    <w:rsid w:val="002B71D4"/>
    <w:rsid w:val="002B740D"/>
    <w:rsid w:val="002C0DA2"/>
    <w:rsid w:val="002C2857"/>
    <w:rsid w:val="002C3964"/>
    <w:rsid w:val="002C4C87"/>
    <w:rsid w:val="002C60FB"/>
    <w:rsid w:val="002C6737"/>
    <w:rsid w:val="002D0160"/>
    <w:rsid w:val="002D044E"/>
    <w:rsid w:val="002D0866"/>
    <w:rsid w:val="002D12A2"/>
    <w:rsid w:val="002D28AA"/>
    <w:rsid w:val="002D4BF9"/>
    <w:rsid w:val="002D564C"/>
    <w:rsid w:val="002E24B2"/>
    <w:rsid w:val="002E2A19"/>
    <w:rsid w:val="002E42F1"/>
    <w:rsid w:val="002E5874"/>
    <w:rsid w:val="002E742E"/>
    <w:rsid w:val="002E7F14"/>
    <w:rsid w:val="002F1EA1"/>
    <w:rsid w:val="002F4C1B"/>
    <w:rsid w:val="002F6C0C"/>
    <w:rsid w:val="003013B4"/>
    <w:rsid w:val="00303B54"/>
    <w:rsid w:val="003044D7"/>
    <w:rsid w:val="0030499C"/>
    <w:rsid w:val="00306D12"/>
    <w:rsid w:val="00310ACD"/>
    <w:rsid w:val="00310F0A"/>
    <w:rsid w:val="00310FCE"/>
    <w:rsid w:val="00311B8A"/>
    <w:rsid w:val="003125E7"/>
    <w:rsid w:val="003129FE"/>
    <w:rsid w:val="00312BED"/>
    <w:rsid w:val="00313DA4"/>
    <w:rsid w:val="00314413"/>
    <w:rsid w:val="00315E04"/>
    <w:rsid w:val="003228D2"/>
    <w:rsid w:val="00324254"/>
    <w:rsid w:val="0032442A"/>
    <w:rsid w:val="00324B31"/>
    <w:rsid w:val="00324C1B"/>
    <w:rsid w:val="003252E9"/>
    <w:rsid w:val="0032597D"/>
    <w:rsid w:val="0032666B"/>
    <w:rsid w:val="0033171A"/>
    <w:rsid w:val="0033204C"/>
    <w:rsid w:val="00332FE1"/>
    <w:rsid w:val="0033542E"/>
    <w:rsid w:val="0033598D"/>
    <w:rsid w:val="003362AA"/>
    <w:rsid w:val="003363C2"/>
    <w:rsid w:val="003372AE"/>
    <w:rsid w:val="00340412"/>
    <w:rsid w:val="00340815"/>
    <w:rsid w:val="00340E81"/>
    <w:rsid w:val="003412B0"/>
    <w:rsid w:val="00341C94"/>
    <w:rsid w:val="003425C5"/>
    <w:rsid w:val="003428F8"/>
    <w:rsid w:val="00346B0F"/>
    <w:rsid w:val="00350BE7"/>
    <w:rsid w:val="00351570"/>
    <w:rsid w:val="0035459A"/>
    <w:rsid w:val="00355775"/>
    <w:rsid w:val="0035637C"/>
    <w:rsid w:val="00362734"/>
    <w:rsid w:val="003632CD"/>
    <w:rsid w:val="00363CFA"/>
    <w:rsid w:val="00363D17"/>
    <w:rsid w:val="003651A7"/>
    <w:rsid w:val="00366158"/>
    <w:rsid w:val="003707BD"/>
    <w:rsid w:val="00370951"/>
    <w:rsid w:val="00372FF0"/>
    <w:rsid w:val="0037334F"/>
    <w:rsid w:val="00373C95"/>
    <w:rsid w:val="003759BF"/>
    <w:rsid w:val="00380A6C"/>
    <w:rsid w:val="00383A57"/>
    <w:rsid w:val="00385B59"/>
    <w:rsid w:val="003915BB"/>
    <w:rsid w:val="00391FA7"/>
    <w:rsid w:val="0039214B"/>
    <w:rsid w:val="00393316"/>
    <w:rsid w:val="003934F7"/>
    <w:rsid w:val="00393E93"/>
    <w:rsid w:val="00394AD0"/>
    <w:rsid w:val="003955CD"/>
    <w:rsid w:val="00396B4D"/>
    <w:rsid w:val="0039741C"/>
    <w:rsid w:val="00397FC9"/>
    <w:rsid w:val="003A0FB7"/>
    <w:rsid w:val="003A1A09"/>
    <w:rsid w:val="003A5B43"/>
    <w:rsid w:val="003A628A"/>
    <w:rsid w:val="003A7388"/>
    <w:rsid w:val="003A7603"/>
    <w:rsid w:val="003B0980"/>
    <w:rsid w:val="003B1620"/>
    <w:rsid w:val="003B4E7B"/>
    <w:rsid w:val="003B795D"/>
    <w:rsid w:val="003C486B"/>
    <w:rsid w:val="003C4960"/>
    <w:rsid w:val="003C6C78"/>
    <w:rsid w:val="003C7917"/>
    <w:rsid w:val="003D216E"/>
    <w:rsid w:val="003D2F2A"/>
    <w:rsid w:val="003D5FA8"/>
    <w:rsid w:val="003E2C4F"/>
    <w:rsid w:val="003E3C4A"/>
    <w:rsid w:val="003E43AA"/>
    <w:rsid w:val="003E5730"/>
    <w:rsid w:val="003E65D5"/>
    <w:rsid w:val="003F2C19"/>
    <w:rsid w:val="003F2E5F"/>
    <w:rsid w:val="003F454B"/>
    <w:rsid w:val="003F5BF2"/>
    <w:rsid w:val="003F7DC9"/>
    <w:rsid w:val="00402131"/>
    <w:rsid w:val="00404312"/>
    <w:rsid w:val="00406778"/>
    <w:rsid w:val="00406E21"/>
    <w:rsid w:val="004075E3"/>
    <w:rsid w:val="004076B8"/>
    <w:rsid w:val="004108AE"/>
    <w:rsid w:val="004108DF"/>
    <w:rsid w:val="00410FED"/>
    <w:rsid w:val="00411816"/>
    <w:rsid w:val="00412E1D"/>
    <w:rsid w:val="00413957"/>
    <w:rsid w:val="00416365"/>
    <w:rsid w:val="00417153"/>
    <w:rsid w:val="00417B92"/>
    <w:rsid w:val="0042005A"/>
    <w:rsid w:val="0042184B"/>
    <w:rsid w:val="00421B5A"/>
    <w:rsid w:val="00425033"/>
    <w:rsid w:val="00427C14"/>
    <w:rsid w:val="00431A31"/>
    <w:rsid w:val="00431E64"/>
    <w:rsid w:val="00432756"/>
    <w:rsid w:val="00433BF1"/>
    <w:rsid w:val="00435865"/>
    <w:rsid w:val="004359AD"/>
    <w:rsid w:val="004363A5"/>
    <w:rsid w:val="00437343"/>
    <w:rsid w:val="00443AE1"/>
    <w:rsid w:val="00444261"/>
    <w:rsid w:val="00444C77"/>
    <w:rsid w:val="004458B1"/>
    <w:rsid w:val="00446B13"/>
    <w:rsid w:val="00450E20"/>
    <w:rsid w:val="00451872"/>
    <w:rsid w:val="00451BE3"/>
    <w:rsid w:val="0045205F"/>
    <w:rsid w:val="00453CED"/>
    <w:rsid w:val="00454AE3"/>
    <w:rsid w:val="00455D91"/>
    <w:rsid w:val="00457DBA"/>
    <w:rsid w:val="00461B6C"/>
    <w:rsid w:val="004625AD"/>
    <w:rsid w:val="004634FC"/>
    <w:rsid w:val="00472D3B"/>
    <w:rsid w:val="004743DB"/>
    <w:rsid w:val="0047478E"/>
    <w:rsid w:val="00476C68"/>
    <w:rsid w:val="00477045"/>
    <w:rsid w:val="004774BB"/>
    <w:rsid w:val="00481B3C"/>
    <w:rsid w:val="004842E4"/>
    <w:rsid w:val="00484340"/>
    <w:rsid w:val="00484B5F"/>
    <w:rsid w:val="0049207E"/>
    <w:rsid w:val="00492B1A"/>
    <w:rsid w:val="00494D33"/>
    <w:rsid w:val="00496E92"/>
    <w:rsid w:val="004A0866"/>
    <w:rsid w:val="004A2F73"/>
    <w:rsid w:val="004A3F5E"/>
    <w:rsid w:val="004A5124"/>
    <w:rsid w:val="004A6164"/>
    <w:rsid w:val="004A6462"/>
    <w:rsid w:val="004B447B"/>
    <w:rsid w:val="004B46D4"/>
    <w:rsid w:val="004B6B11"/>
    <w:rsid w:val="004B7058"/>
    <w:rsid w:val="004B7718"/>
    <w:rsid w:val="004C00EC"/>
    <w:rsid w:val="004C0895"/>
    <w:rsid w:val="004C18FE"/>
    <w:rsid w:val="004C1D2D"/>
    <w:rsid w:val="004C2872"/>
    <w:rsid w:val="004C38E9"/>
    <w:rsid w:val="004C49C2"/>
    <w:rsid w:val="004C6576"/>
    <w:rsid w:val="004C687E"/>
    <w:rsid w:val="004C6A3D"/>
    <w:rsid w:val="004C79B1"/>
    <w:rsid w:val="004D0068"/>
    <w:rsid w:val="004D06AD"/>
    <w:rsid w:val="004D0BBC"/>
    <w:rsid w:val="004D5375"/>
    <w:rsid w:val="004D74BB"/>
    <w:rsid w:val="004D7F99"/>
    <w:rsid w:val="004F0D92"/>
    <w:rsid w:val="004F30CB"/>
    <w:rsid w:val="004F34F8"/>
    <w:rsid w:val="004F40B6"/>
    <w:rsid w:val="004F4E76"/>
    <w:rsid w:val="004F4EE6"/>
    <w:rsid w:val="004F510E"/>
    <w:rsid w:val="004F5D7A"/>
    <w:rsid w:val="004F5E36"/>
    <w:rsid w:val="004F5FE1"/>
    <w:rsid w:val="00500BBE"/>
    <w:rsid w:val="005018E4"/>
    <w:rsid w:val="005027DA"/>
    <w:rsid w:val="005038F6"/>
    <w:rsid w:val="005045A5"/>
    <w:rsid w:val="00506D28"/>
    <w:rsid w:val="00507A7F"/>
    <w:rsid w:val="00511B16"/>
    <w:rsid w:val="00514F29"/>
    <w:rsid w:val="00515451"/>
    <w:rsid w:val="005156FC"/>
    <w:rsid w:val="00515E3F"/>
    <w:rsid w:val="0051605E"/>
    <w:rsid w:val="00516981"/>
    <w:rsid w:val="00520930"/>
    <w:rsid w:val="00521293"/>
    <w:rsid w:val="005258C8"/>
    <w:rsid w:val="0052647A"/>
    <w:rsid w:val="0053054F"/>
    <w:rsid w:val="00530890"/>
    <w:rsid w:val="0053146D"/>
    <w:rsid w:val="005367EE"/>
    <w:rsid w:val="00537D3D"/>
    <w:rsid w:val="005400E6"/>
    <w:rsid w:val="005412CC"/>
    <w:rsid w:val="005414BF"/>
    <w:rsid w:val="005416DE"/>
    <w:rsid w:val="00541994"/>
    <w:rsid w:val="00541A7E"/>
    <w:rsid w:val="0054523A"/>
    <w:rsid w:val="005452DB"/>
    <w:rsid w:val="005461CF"/>
    <w:rsid w:val="00546A9D"/>
    <w:rsid w:val="005503C2"/>
    <w:rsid w:val="00553E3C"/>
    <w:rsid w:val="00554D13"/>
    <w:rsid w:val="00554D9C"/>
    <w:rsid w:val="00555807"/>
    <w:rsid w:val="005578B3"/>
    <w:rsid w:val="00560A46"/>
    <w:rsid w:val="00561A53"/>
    <w:rsid w:val="0056287F"/>
    <w:rsid w:val="0056297B"/>
    <w:rsid w:val="00564476"/>
    <w:rsid w:val="005713F0"/>
    <w:rsid w:val="00571C88"/>
    <w:rsid w:val="00572837"/>
    <w:rsid w:val="00572E78"/>
    <w:rsid w:val="005765C1"/>
    <w:rsid w:val="0057696E"/>
    <w:rsid w:val="00577823"/>
    <w:rsid w:val="00580EB1"/>
    <w:rsid w:val="00581685"/>
    <w:rsid w:val="005845A9"/>
    <w:rsid w:val="005900CE"/>
    <w:rsid w:val="005908F4"/>
    <w:rsid w:val="005916D3"/>
    <w:rsid w:val="00591FC1"/>
    <w:rsid w:val="00595726"/>
    <w:rsid w:val="005965A0"/>
    <w:rsid w:val="005A1412"/>
    <w:rsid w:val="005A2985"/>
    <w:rsid w:val="005A2E01"/>
    <w:rsid w:val="005A34AA"/>
    <w:rsid w:val="005A4645"/>
    <w:rsid w:val="005A4DD7"/>
    <w:rsid w:val="005A5A29"/>
    <w:rsid w:val="005A6161"/>
    <w:rsid w:val="005A68FB"/>
    <w:rsid w:val="005A7160"/>
    <w:rsid w:val="005A7A77"/>
    <w:rsid w:val="005B048A"/>
    <w:rsid w:val="005B0EE0"/>
    <w:rsid w:val="005B118D"/>
    <w:rsid w:val="005B2449"/>
    <w:rsid w:val="005B3503"/>
    <w:rsid w:val="005B41D9"/>
    <w:rsid w:val="005B478B"/>
    <w:rsid w:val="005B633B"/>
    <w:rsid w:val="005B63CA"/>
    <w:rsid w:val="005B6E02"/>
    <w:rsid w:val="005C4C76"/>
    <w:rsid w:val="005C5BF5"/>
    <w:rsid w:val="005C7CC5"/>
    <w:rsid w:val="005D2CF3"/>
    <w:rsid w:val="005D32AA"/>
    <w:rsid w:val="005D396D"/>
    <w:rsid w:val="005D43D7"/>
    <w:rsid w:val="005D44AF"/>
    <w:rsid w:val="005D59D6"/>
    <w:rsid w:val="005D6197"/>
    <w:rsid w:val="005D6595"/>
    <w:rsid w:val="005D6F0D"/>
    <w:rsid w:val="005E086B"/>
    <w:rsid w:val="005E1B2F"/>
    <w:rsid w:val="005E2DEA"/>
    <w:rsid w:val="005E370D"/>
    <w:rsid w:val="005E3B67"/>
    <w:rsid w:val="005E4207"/>
    <w:rsid w:val="005E5D86"/>
    <w:rsid w:val="005E6454"/>
    <w:rsid w:val="005E768E"/>
    <w:rsid w:val="005E76AE"/>
    <w:rsid w:val="005E7C14"/>
    <w:rsid w:val="005F1354"/>
    <w:rsid w:val="005F16BC"/>
    <w:rsid w:val="005F1F56"/>
    <w:rsid w:val="005F3207"/>
    <w:rsid w:val="005F7CAC"/>
    <w:rsid w:val="00600CDD"/>
    <w:rsid w:val="00602BCD"/>
    <w:rsid w:val="0060357B"/>
    <w:rsid w:val="006052F2"/>
    <w:rsid w:val="00610B5E"/>
    <w:rsid w:val="00610EEC"/>
    <w:rsid w:val="00611210"/>
    <w:rsid w:val="00611C68"/>
    <w:rsid w:val="0061274C"/>
    <w:rsid w:val="00614D69"/>
    <w:rsid w:val="0061672D"/>
    <w:rsid w:val="006200F5"/>
    <w:rsid w:val="00621D4C"/>
    <w:rsid w:val="00622EA0"/>
    <w:rsid w:val="00623A9F"/>
    <w:rsid w:val="00625D21"/>
    <w:rsid w:val="00632E2F"/>
    <w:rsid w:val="00633508"/>
    <w:rsid w:val="00633589"/>
    <w:rsid w:val="00636030"/>
    <w:rsid w:val="00636EC3"/>
    <w:rsid w:val="006377B8"/>
    <w:rsid w:val="00637E7C"/>
    <w:rsid w:val="00641CF7"/>
    <w:rsid w:val="00644345"/>
    <w:rsid w:val="00647F8A"/>
    <w:rsid w:val="00650246"/>
    <w:rsid w:val="00650AB4"/>
    <w:rsid w:val="00654FB9"/>
    <w:rsid w:val="0065610A"/>
    <w:rsid w:val="00656E6B"/>
    <w:rsid w:val="0065746E"/>
    <w:rsid w:val="00660206"/>
    <w:rsid w:val="00660C1E"/>
    <w:rsid w:val="00661E27"/>
    <w:rsid w:val="00663F04"/>
    <w:rsid w:val="006644BC"/>
    <w:rsid w:val="00664AD1"/>
    <w:rsid w:val="006658ED"/>
    <w:rsid w:val="00665F06"/>
    <w:rsid w:val="0067165F"/>
    <w:rsid w:val="00674DF2"/>
    <w:rsid w:val="006770D6"/>
    <w:rsid w:val="00681257"/>
    <w:rsid w:val="00681C66"/>
    <w:rsid w:val="00683886"/>
    <w:rsid w:val="00684E44"/>
    <w:rsid w:val="006855B1"/>
    <w:rsid w:val="00685F2F"/>
    <w:rsid w:val="00692D01"/>
    <w:rsid w:val="006932EF"/>
    <w:rsid w:val="00694F20"/>
    <w:rsid w:val="00696793"/>
    <w:rsid w:val="006976A4"/>
    <w:rsid w:val="006A1650"/>
    <w:rsid w:val="006A1AE1"/>
    <w:rsid w:val="006A2956"/>
    <w:rsid w:val="006A469D"/>
    <w:rsid w:val="006A4B18"/>
    <w:rsid w:val="006A61A0"/>
    <w:rsid w:val="006A73FD"/>
    <w:rsid w:val="006B1CC6"/>
    <w:rsid w:val="006B3ABF"/>
    <w:rsid w:val="006B40E0"/>
    <w:rsid w:val="006B5F10"/>
    <w:rsid w:val="006B6342"/>
    <w:rsid w:val="006B7A5F"/>
    <w:rsid w:val="006C0679"/>
    <w:rsid w:val="006C084F"/>
    <w:rsid w:val="006C291D"/>
    <w:rsid w:val="006C6C80"/>
    <w:rsid w:val="006D2BC6"/>
    <w:rsid w:val="006D3EFA"/>
    <w:rsid w:val="006D5B01"/>
    <w:rsid w:val="006D714C"/>
    <w:rsid w:val="006E01CD"/>
    <w:rsid w:val="006E09D4"/>
    <w:rsid w:val="006E3A47"/>
    <w:rsid w:val="006E472E"/>
    <w:rsid w:val="006F0B72"/>
    <w:rsid w:val="006F17C2"/>
    <w:rsid w:val="006F2AB0"/>
    <w:rsid w:val="006F2DBA"/>
    <w:rsid w:val="006F4386"/>
    <w:rsid w:val="006F4DEC"/>
    <w:rsid w:val="006F5066"/>
    <w:rsid w:val="006F594A"/>
    <w:rsid w:val="006F5C12"/>
    <w:rsid w:val="006F690B"/>
    <w:rsid w:val="006F697C"/>
    <w:rsid w:val="00705E55"/>
    <w:rsid w:val="00707688"/>
    <w:rsid w:val="007114EC"/>
    <w:rsid w:val="00712C54"/>
    <w:rsid w:val="00714D79"/>
    <w:rsid w:val="00716B2D"/>
    <w:rsid w:val="0072020E"/>
    <w:rsid w:val="00725041"/>
    <w:rsid w:val="00727E27"/>
    <w:rsid w:val="00732B8E"/>
    <w:rsid w:val="0073637F"/>
    <w:rsid w:val="0073647B"/>
    <w:rsid w:val="007365D0"/>
    <w:rsid w:val="00736A92"/>
    <w:rsid w:val="00736AF0"/>
    <w:rsid w:val="00740B13"/>
    <w:rsid w:val="007415DE"/>
    <w:rsid w:val="007439AC"/>
    <w:rsid w:val="00750085"/>
    <w:rsid w:val="0075065D"/>
    <w:rsid w:val="00752136"/>
    <w:rsid w:val="007536C6"/>
    <w:rsid w:val="00754A02"/>
    <w:rsid w:val="00757BB3"/>
    <w:rsid w:val="007603A3"/>
    <w:rsid w:val="00760B07"/>
    <w:rsid w:val="007616BE"/>
    <w:rsid w:val="00761AA2"/>
    <w:rsid w:val="007622FE"/>
    <w:rsid w:val="00766E33"/>
    <w:rsid w:val="00766FD6"/>
    <w:rsid w:val="0076736B"/>
    <w:rsid w:val="00767444"/>
    <w:rsid w:val="007677A5"/>
    <w:rsid w:val="00770567"/>
    <w:rsid w:val="0077155E"/>
    <w:rsid w:val="00772315"/>
    <w:rsid w:val="007726D0"/>
    <w:rsid w:val="00772D1C"/>
    <w:rsid w:val="007740DD"/>
    <w:rsid w:val="0077493E"/>
    <w:rsid w:val="00774C0E"/>
    <w:rsid w:val="00775425"/>
    <w:rsid w:val="0077580C"/>
    <w:rsid w:val="007765A3"/>
    <w:rsid w:val="00781E92"/>
    <w:rsid w:val="007831CE"/>
    <w:rsid w:val="0078575D"/>
    <w:rsid w:val="007866D4"/>
    <w:rsid w:val="00786BDC"/>
    <w:rsid w:val="007874B3"/>
    <w:rsid w:val="007918D8"/>
    <w:rsid w:val="0079226B"/>
    <w:rsid w:val="007933D5"/>
    <w:rsid w:val="00794CDB"/>
    <w:rsid w:val="007A1B4C"/>
    <w:rsid w:val="007A5706"/>
    <w:rsid w:val="007A6386"/>
    <w:rsid w:val="007A63FD"/>
    <w:rsid w:val="007B0DA2"/>
    <w:rsid w:val="007B290E"/>
    <w:rsid w:val="007B6961"/>
    <w:rsid w:val="007B73D5"/>
    <w:rsid w:val="007B746D"/>
    <w:rsid w:val="007B771F"/>
    <w:rsid w:val="007C1679"/>
    <w:rsid w:val="007C2693"/>
    <w:rsid w:val="007C3797"/>
    <w:rsid w:val="007C4969"/>
    <w:rsid w:val="007C4FFF"/>
    <w:rsid w:val="007C5408"/>
    <w:rsid w:val="007C79F8"/>
    <w:rsid w:val="007D07D6"/>
    <w:rsid w:val="007D1A89"/>
    <w:rsid w:val="007D4BE0"/>
    <w:rsid w:val="007D4ECE"/>
    <w:rsid w:val="007D62DE"/>
    <w:rsid w:val="007D6A5D"/>
    <w:rsid w:val="007D6FB9"/>
    <w:rsid w:val="007D70CB"/>
    <w:rsid w:val="007D753A"/>
    <w:rsid w:val="007E1B11"/>
    <w:rsid w:val="007E3331"/>
    <w:rsid w:val="007E4582"/>
    <w:rsid w:val="007E55DF"/>
    <w:rsid w:val="007E719C"/>
    <w:rsid w:val="007F1BE7"/>
    <w:rsid w:val="007F1F5E"/>
    <w:rsid w:val="007F346A"/>
    <w:rsid w:val="007F3D87"/>
    <w:rsid w:val="007F4A63"/>
    <w:rsid w:val="007F595F"/>
    <w:rsid w:val="007F5B79"/>
    <w:rsid w:val="007F5EA3"/>
    <w:rsid w:val="007F6BB3"/>
    <w:rsid w:val="00800A53"/>
    <w:rsid w:val="008035F1"/>
    <w:rsid w:val="00803615"/>
    <w:rsid w:val="00812558"/>
    <w:rsid w:val="0081547F"/>
    <w:rsid w:val="00815EBA"/>
    <w:rsid w:val="00816220"/>
    <w:rsid w:val="008224B3"/>
    <w:rsid w:val="00822A51"/>
    <w:rsid w:val="00822DD0"/>
    <w:rsid w:val="00822F60"/>
    <w:rsid w:val="0082330D"/>
    <w:rsid w:val="0082334A"/>
    <w:rsid w:val="00823618"/>
    <w:rsid w:val="00824363"/>
    <w:rsid w:val="00826C4C"/>
    <w:rsid w:val="008327FB"/>
    <w:rsid w:val="00834A34"/>
    <w:rsid w:val="00835D87"/>
    <w:rsid w:val="00837267"/>
    <w:rsid w:val="00837816"/>
    <w:rsid w:val="00840B30"/>
    <w:rsid w:val="00841AC6"/>
    <w:rsid w:val="00841EA7"/>
    <w:rsid w:val="00846E06"/>
    <w:rsid w:val="00850672"/>
    <w:rsid w:val="008506B9"/>
    <w:rsid w:val="00852AB6"/>
    <w:rsid w:val="00852CF8"/>
    <w:rsid w:val="0085376C"/>
    <w:rsid w:val="00853CDC"/>
    <w:rsid w:val="00853CE2"/>
    <w:rsid w:val="0085415D"/>
    <w:rsid w:val="00854C07"/>
    <w:rsid w:val="00856FF5"/>
    <w:rsid w:val="00861A1C"/>
    <w:rsid w:val="00861F31"/>
    <w:rsid w:val="008637F0"/>
    <w:rsid w:val="00863C8C"/>
    <w:rsid w:val="00864E68"/>
    <w:rsid w:val="008716D3"/>
    <w:rsid w:val="008717F4"/>
    <w:rsid w:val="00873701"/>
    <w:rsid w:val="00874037"/>
    <w:rsid w:val="0087685F"/>
    <w:rsid w:val="00880AFA"/>
    <w:rsid w:val="0088203D"/>
    <w:rsid w:val="00882655"/>
    <w:rsid w:val="00885532"/>
    <w:rsid w:val="00886F63"/>
    <w:rsid w:val="00887DE3"/>
    <w:rsid w:val="00892038"/>
    <w:rsid w:val="0089315A"/>
    <w:rsid w:val="008A002B"/>
    <w:rsid w:val="008A022A"/>
    <w:rsid w:val="008A3183"/>
    <w:rsid w:val="008A34DD"/>
    <w:rsid w:val="008A3979"/>
    <w:rsid w:val="008A3F26"/>
    <w:rsid w:val="008A449C"/>
    <w:rsid w:val="008B15D2"/>
    <w:rsid w:val="008B1B93"/>
    <w:rsid w:val="008B2B6D"/>
    <w:rsid w:val="008B40C2"/>
    <w:rsid w:val="008B430C"/>
    <w:rsid w:val="008B7275"/>
    <w:rsid w:val="008C0E76"/>
    <w:rsid w:val="008C2C85"/>
    <w:rsid w:val="008C3CB4"/>
    <w:rsid w:val="008C406C"/>
    <w:rsid w:val="008C530C"/>
    <w:rsid w:val="008C5333"/>
    <w:rsid w:val="008C5D14"/>
    <w:rsid w:val="008C7462"/>
    <w:rsid w:val="008C7F24"/>
    <w:rsid w:val="008D4CD2"/>
    <w:rsid w:val="008D58F5"/>
    <w:rsid w:val="008E006E"/>
    <w:rsid w:val="008E10CD"/>
    <w:rsid w:val="008E17B2"/>
    <w:rsid w:val="008E61AD"/>
    <w:rsid w:val="008F28F9"/>
    <w:rsid w:val="008F4E9D"/>
    <w:rsid w:val="008F70E5"/>
    <w:rsid w:val="009014D6"/>
    <w:rsid w:val="009022B0"/>
    <w:rsid w:val="00907066"/>
    <w:rsid w:val="009070AC"/>
    <w:rsid w:val="00912A00"/>
    <w:rsid w:val="00912BEB"/>
    <w:rsid w:val="00913111"/>
    <w:rsid w:val="00920ABF"/>
    <w:rsid w:val="0092297B"/>
    <w:rsid w:val="00923611"/>
    <w:rsid w:val="00924CD3"/>
    <w:rsid w:val="0092558A"/>
    <w:rsid w:val="009256F5"/>
    <w:rsid w:val="00932A16"/>
    <w:rsid w:val="00934A56"/>
    <w:rsid w:val="009447E6"/>
    <w:rsid w:val="009463DF"/>
    <w:rsid w:val="00947958"/>
    <w:rsid w:val="00951A17"/>
    <w:rsid w:val="00952A9F"/>
    <w:rsid w:val="0095400C"/>
    <w:rsid w:val="00954B69"/>
    <w:rsid w:val="00955B2A"/>
    <w:rsid w:val="0095706A"/>
    <w:rsid w:val="00961934"/>
    <w:rsid w:val="00962BE5"/>
    <w:rsid w:val="009651B6"/>
    <w:rsid w:val="0096533B"/>
    <w:rsid w:val="00966039"/>
    <w:rsid w:val="00982415"/>
    <w:rsid w:val="009829CF"/>
    <w:rsid w:val="00983DB4"/>
    <w:rsid w:val="009872EF"/>
    <w:rsid w:val="00987A16"/>
    <w:rsid w:val="0099174B"/>
    <w:rsid w:val="00991961"/>
    <w:rsid w:val="00994584"/>
    <w:rsid w:val="009A060B"/>
    <w:rsid w:val="009A1269"/>
    <w:rsid w:val="009A1536"/>
    <w:rsid w:val="009B1263"/>
    <w:rsid w:val="009B244D"/>
    <w:rsid w:val="009B47C4"/>
    <w:rsid w:val="009B4D01"/>
    <w:rsid w:val="009B523F"/>
    <w:rsid w:val="009B614C"/>
    <w:rsid w:val="009B698C"/>
    <w:rsid w:val="009B69AB"/>
    <w:rsid w:val="009B6CAE"/>
    <w:rsid w:val="009B6FD9"/>
    <w:rsid w:val="009B791A"/>
    <w:rsid w:val="009C0383"/>
    <w:rsid w:val="009C24C4"/>
    <w:rsid w:val="009C4156"/>
    <w:rsid w:val="009C51E9"/>
    <w:rsid w:val="009C59D2"/>
    <w:rsid w:val="009C7FA0"/>
    <w:rsid w:val="009D13E1"/>
    <w:rsid w:val="009D1D3A"/>
    <w:rsid w:val="009D2406"/>
    <w:rsid w:val="009D2606"/>
    <w:rsid w:val="009D2EAA"/>
    <w:rsid w:val="009D65EB"/>
    <w:rsid w:val="009D79DF"/>
    <w:rsid w:val="009E0776"/>
    <w:rsid w:val="009E4E4B"/>
    <w:rsid w:val="009E5330"/>
    <w:rsid w:val="009E5A42"/>
    <w:rsid w:val="009E6899"/>
    <w:rsid w:val="009E7AFD"/>
    <w:rsid w:val="009F25E3"/>
    <w:rsid w:val="009F2F36"/>
    <w:rsid w:val="009F47EE"/>
    <w:rsid w:val="009F5FC4"/>
    <w:rsid w:val="009F64FC"/>
    <w:rsid w:val="00A0194D"/>
    <w:rsid w:val="00A01C6B"/>
    <w:rsid w:val="00A03E72"/>
    <w:rsid w:val="00A06328"/>
    <w:rsid w:val="00A076B6"/>
    <w:rsid w:val="00A1011A"/>
    <w:rsid w:val="00A10180"/>
    <w:rsid w:val="00A109A1"/>
    <w:rsid w:val="00A15B6B"/>
    <w:rsid w:val="00A16EB3"/>
    <w:rsid w:val="00A1750D"/>
    <w:rsid w:val="00A2020E"/>
    <w:rsid w:val="00A21E61"/>
    <w:rsid w:val="00A22081"/>
    <w:rsid w:val="00A2232F"/>
    <w:rsid w:val="00A24F51"/>
    <w:rsid w:val="00A25C00"/>
    <w:rsid w:val="00A326B1"/>
    <w:rsid w:val="00A333A6"/>
    <w:rsid w:val="00A33E8F"/>
    <w:rsid w:val="00A37EA1"/>
    <w:rsid w:val="00A37F99"/>
    <w:rsid w:val="00A4015A"/>
    <w:rsid w:val="00A40730"/>
    <w:rsid w:val="00A40BAC"/>
    <w:rsid w:val="00A414D9"/>
    <w:rsid w:val="00A4163E"/>
    <w:rsid w:val="00A426C1"/>
    <w:rsid w:val="00A443C4"/>
    <w:rsid w:val="00A44926"/>
    <w:rsid w:val="00A4551F"/>
    <w:rsid w:val="00A4702A"/>
    <w:rsid w:val="00A47826"/>
    <w:rsid w:val="00A51B53"/>
    <w:rsid w:val="00A52D8D"/>
    <w:rsid w:val="00A53605"/>
    <w:rsid w:val="00A53C53"/>
    <w:rsid w:val="00A545C2"/>
    <w:rsid w:val="00A57C91"/>
    <w:rsid w:val="00A633BD"/>
    <w:rsid w:val="00A636F4"/>
    <w:rsid w:val="00A6529B"/>
    <w:rsid w:val="00A66794"/>
    <w:rsid w:val="00A66E9D"/>
    <w:rsid w:val="00A73801"/>
    <w:rsid w:val="00A73CA0"/>
    <w:rsid w:val="00A75D1D"/>
    <w:rsid w:val="00A77754"/>
    <w:rsid w:val="00A77F50"/>
    <w:rsid w:val="00A824F6"/>
    <w:rsid w:val="00A83DC4"/>
    <w:rsid w:val="00A8442A"/>
    <w:rsid w:val="00A903DF"/>
    <w:rsid w:val="00A9055B"/>
    <w:rsid w:val="00AA1149"/>
    <w:rsid w:val="00AA2504"/>
    <w:rsid w:val="00AA77AA"/>
    <w:rsid w:val="00AB0AB2"/>
    <w:rsid w:val="00AB252E"/>
    <w:rsid w:val="00AB3828"/>
    <w:rsid w:val="00AB3877"/>
    <w:rsid w:val="00AB3D06"/>
    <w:rsid w:val="00AB508E"/>
    <w:rsid w:val="00AB59CA"/>
    <w:rsid w:val="00AC006D"/>
    <w:rsid w:val="00AC0D63"/>
    <w:rsid w:val="00AC0FA1"/>
    <w:rsid w:val="00AC1277"/>
    <w:rsid w:val="00AC43EE"/>
    <w:rsid w:val="00AC5FC3"/>
    <w:rsid w:val="00AD0667"/>
    <w:rsid w:val="00AD1F3F"/>
    <w:rsid w:val="00AD2540"/>
    <w:rsid w:val="00AD31AC"/>
    <w:rsid w:val="00AD4B78"/>
    <w:rsid w:val="00AD55D7"/>
    <w:rsid w:val="00AD5FD5"/>
    <w:rsid w:val="00AD64E2"/>
    <w:rsid w:val="00AD6ABB"/>
    <w:rsid w:val="00AE2806"/>
    <w:rsid w:val="00AE53B6"/>
    <w:rsid w:val="00AE5ABA"/>
    <w:rsid w:val="00AE6156"/>
    <w:rsid w:val="00AE7130"/>
    <w:rsid w:val="00AE734A"/>
    <w:rsid w:val="00AF00D8"/>
    <w:rsid w:val="00AF10E6"/>
    <w:rsid w:val="00AF1CEB"/>
    <w:rsid w:val="00AF220C"/>
    <w:rsid w:val="00AF51A5"/>
    <w:rsid w:val="00AF5A77"/>
    <w:rsid w:val="00B00791"/>
    <w:rsid w:val="00B018D4"/>
    <w:rsid w:val="00B034A7"/>
    <w:rsid w:val="00B05286"/>
    <w:rsid w:val="00B057D1"/>
    <w:rsid w:val="00B0665D"/>
    <w:rsid w:val="00B10CDC"/>
    <w:rsid w:val="00B1175A"/>
    <w:rsid w:val="00B1320B"/>
    <w:rsid w:val="00B170CB"/>
    <w:rsid w:val="00B17266"/>
    <w:rsid w:val="00B179AE"/>
    <w:rsid w:val="00B208E4"/>
    <w:rsid w:val="00B20CC8"/>
    <w:rsid w:val="00B21141"/>
    <w:rsid w:val="00B23127"/>
    <w:rsid w:val="00B23670"/>
    <w:rsid w:val="00B2462C"/>
    <w:rsid w:val="00B24ADC"/>
    <w:rsid w:val="00B26E8B"/>
    <w:rsid w:val="00B30CF9"/>
    <w:rsid w:val="00B33D8B"/>
    <w:rsid w:val="00B346E1"/>
    <w:rsid w:val="00B3505B"/>
    <w:rsid w:val="00B35D3A"/>
    <w:rsid w:val="00B36AEC"/>
    <w:rsid w:val="00B408B2"/>
    <w:rsid w:val="00B42FBC"/>
    <w:rsid w:val="00B44365"/>
    <w:rsid w:val="00B444CB"/>
    <w:rsid w:val="00B45881"/>
    <w:rsid w:val="00B4655C"/>
    <w:rsid w:val="00B500B2"/>
    <w:rsid w:val="00B51933"/>
    <w:rsid w:val="00B5296F"/>
    <w:rsid w:val="00B52AAE"/>
    <w:rsid w:val="00B53E22"/>
    <w:rsid w:val="00B568EF"/>
    <w:rsid w:val="00B5705A"/>
    <w:rsid w:val="00B637B6"/>
    <w:rsid w:val="00B708F3"/>
    <w:rsid w:val="00B80024"/>
    <w:rsid w:val="00B800C6"/>
    <w:rsid w:val="00B807D1"/>
    <w:rsid w:val="00B817E3"/>
    <w:rsid w:val="00B82568"/>
    <w:rsid w:val="00B826F7"/>
    <w:rsid w:val="00B84BB6"/>
    <w:rsid w:val="00B870C5"/>
    <w:rsid w:val="00B908B4"/>
    <w:rsid w:val="00B937E4"/>
    <w:rsid w:val="00B94339"/>
    <w:rsid w:val="00BA461C"/>
    <w:rsid w:val="00BA6D2F"/>
    <w:rsid w:val="00BA7010"/>
    <w:rsid w:val="00BB2599"/>
    <w:rsid w:val="00BB3D07"/>
    <w:rsid w:val="00BC0E82"/>
    <w:rsid w:val="00BC17FD"/>
    <w:rsid w:val="00BC261D"/>
    <w:rsid w:val="00BC4D62"/>
    <w:rsid w:val="00BC5C69"/>
    <w:rsid w:val="00BC657F"/>
    <w:rsid w:val="00BC7A78"/>
    <w:rsid w:val="00BD3404"/>
    <w:rsid w:val="00BD40E4"/>
    <w:rsid w:val="00BD44D1"/>
    <w:rsid w:val="00BD74E5"/>
    <w:rsid w:val="00BE0759"/>
    <w:rsid w:val="00BE31AD"/>
    <w:rsid w:val="00BE6049"/>
    <w:rsid w:val="00BF0036"/>
    <w:rsid w:val="00BF2E7E"/>
    <w:rsid w:val="00BF34EF"/>
    <w:rsid w:val="00BF6145"/>
    <w:rsid w:val="00BF6CA2"/>
    <w:rsid w:val="00BF6CE4"/>
    <w:rsid w:val="00BF7D48"/>
    <w:rsid w:val="00BF7F3A"/>
    <w:rsid w:val="00C00E6A"/>
    <w:rsid w:val="00C01658"/>
    <w:rsid w:val="00C02585"/>
    <w:rsid w:val="00C02E80"/>
    <w:rsid w:val="00C02FE9"/>
    <w:rsid w:val="00C03258"/>
    <w:rsid w:val="00C04F74"/>
    <w:rsid w:val="00C05674"/>
    <w:rsid w:val="00C10E26"/>
    <w:rsid w:val="00C10FD3"/>
    <w:rsid w:val="00C117F4"/>
    <w:rsid w:val="00C118CD"/>
    <w:rsid w:val="00C1209A"/>
    <w:rsid w:val="00C12846"/>
    <w:rsid w:val="00C1403A"/>
    <w:rsid w:val="00C151A6"/>
    <w:rsid w:val="00C15C4A"/>
    <w:rsid w:val="00C16689"/>
    <w:rsid w:val="00C16AC9"/>
    <w:rsid w:val="00C20C1F"/>
    <w:rsid w:val="00C2691F"/>
    <w:rsid w:val="00C3053D"/>
    <w:rsid w:val="00C30F1B"/>
    <w:rsid w:val="00C3352C"/>
    <w:rsid w:val="00C33705"/>
    <w:rsid w:val="00C33EB2"/>
    <w:rsid w:val="00C33EF3"/>
    <w:rsid w:val="00C346D3"/>
    <w:rsid w:val="00C358E5"/>
    <w:rsid w:val="00C36426"/>
    <w:rsid w:val="00C36D4D"/>
    <w:rsid w:val="00C42D66"/>
    <w:rsid w:val="00C45DBA"/>
    <w:rsid w:val="00C46056"/>
    <w:rsid w:val="00C474D0"/>
    <w:rsid w:val="00C479E9"/>
    <w:rsid w:val="00C512BE"/>
    <w:rsid w:val="00C52CCA"/>
    <w:rsid w:val="00C52E90"/>
    <w:rsid w:val="00C5645B"/>
    <w:rsid w:val="00C56C3A"/>
    <w:rsid w:val="00C57E72"/>
    <w:rsid w:val="00C603ED"/>
    <w:rsid w:val="00C60A04"/>
    <w:rsid w:val="00C61A05"/>
    <w:rsid w:val="00C63A2C"/>
    <w:rsid w:val="00C651D0"/>
    <w:rsid w:val="00C70FF1"/>
    <w:rsid w:val="00C72587"/>
    <w:rsid w:val="00C776C3"/>
    <w:rsid w:val="00C820C5"/>
    <w:rsid w:val="00C822E2"/>
    <w:rsid w:val="00C83B17"/>
    <w:rsid w:val="00C83EF3"/>
    <w:rsid w:val="00C8495F"/>
    <w:rsid w:val="00C8605D"/>
    <w:rsid w:val="00C90F0A"/>
    <w:rsid w:val="00C92D85"/>
    <w:rsid w:val="00C946B8"/>
    <w:rsid w:val="00CA0DF6"/>
    <w:rsid w:val="00CA1B0D"/>
    <w:rsid w:val="00CA5EE9"/>
    <w:rsid w:val="00CA778C"/>
    <w:rsid w:val="00CB200D"/>
    <w:rsid w:val="00CB3A0A"/>
    <w:rsid w:val="00CB3F78"/>
    <w:rsid w:val="00CB76B2"/>
    <w:rsid w:val="00CB7D08"/>
    <w:rsid w:val="00CC151B"/>
    <w:rsid w:val="00CC19D6"/>
    <w:rsid w:val="00CC1DCB"/>
    <w:rsid w:val="00CC28EC"/>
    <w:rsid w:val="00CC2DF5"/>
    <w:rsid w:val="00CC3289"/>
    <w:rsid w:val="00CC6BBB"/>
    <w:rsid w:val="00CD1F1F"/>
    <w:rsid w:val="00CD22AA"/>
    <w:rsid w:val="00CD305C"/>
    <w:rsid w:val="00CD3862"/>
    <w:rsid w:val="00CD44DD"/>
    <w:rsid w:val="00CD75BF"/>
    <w:rsid w:val="00CD76FA"/>
    <w:rsid w:val="00CD7B6A"/>
    <w:rsid w:val="00CE035E"/>
    <w:rsid w:val="00CE3993"/>
    <w:rsid w:val="00CF02E3"/>
    <w:rsid w:val="00CF1BEB"/>
    <w:rsid w:val="00CF1D82"/>
    <w:rsid w:val="00CF1E36"/>
    <w:rsid w:val="00CF254F"/>
    <w:rsid w:val="00CF36C1"/>
    <w:rsid w:val="00CF6208"/>
    <w:rsid w:val="00CF71CA"/>
    <w:rsid w:val="00D00753"/>
    <w:rsid w:val="00D06225"/>
    <w:rsid w:val="00D0675A"/>
    <w:rsid w:val="00D07F40"/>
    <w:rsid w:val="00D13D03"/>
    <w:rsid w:val="00D21BB5"/>
    <w:rsid w:val="00D22C10"/>
    <w:rsid w:val="00D26CFD"/>
    <w:rsid w:val="00D33E93"/>
    <w:rsid w:val="00D34CE9"/>
    <w:rsid w:val="00D41361"/>
    <w:rsid w:val="00D431D0"/>
    <w:rsid w:val="00D456F3"/>
    <w:rsid w:val="00D47B11"/>
    <w:rsid w:val="00D5013E"/>
    <w:rsid w:val="00D536F2"/>
    <w:rsid w:val="00D53A81"/>
    <w:rsid w:val="00D53EA1"/>
    <w:rsid w:val="00D571CD"/>
    <w:rsid w:val="00D61CAA"/>
    <w:rsid w:val="00D64CB6"/>
    <w:rsid w:val="00D64D5C"/>
    <w:rsid w:val="00D6516E"/>
    <w:rsid w:val="00D66EAC"/>
    <w:rsid w:val="00D7096D"/>
    <w:rsid w:val="00D71400"/>
    <w:rsid w:val="00D716D3"/>
    <w:rsid w:val="00D73E58"/>
    <w:rsid w:val="00D74A1C"/>
    <w:rsid w:val="00D7696F"/>
    <w:rsid w:val="00D771A5"/>
    <w:rsid w:val="00D8067F"/>
    <w:rsid w:val="00D810F4"/>
    <w:rsid w:val="00D82AD8"/>
    <w:rsid w:val="00D83FCD"/>
    <w:rsid w:val="00D85660"/>
    <w:rsid w:val="00D85EBF"/>
    <w:rsid w:val="00D85FE2"/>
    <w:rsid w:val="00D867B0"/>
    <w:rsid w:val="00D86EBC"/>
    <w:rsid w:val="00D873A9"/>
    <w:rsid w:val="00D87CA9"/>
    <w:rsid w:val="00D90F36"/>
    <w:rsid w:val="00D92124"/>
    <w:rsid w:val="00D92426"/>
    <w:rsid w:val="00D92A23"/>
    <w:rsid w:val="00D93457"/>
    <w:rsid w:val="00D978B8"/>
    <w:rsid w:val="00D97E97"/>
    <w:rsid w:val="00DA1661"/>
    <w:rsid w:val="00DA28DC"/>
    <w:rsid w:val="00DA2F9E"/>
    <w:rsid w:val="00DA5F24"/>
    <w:rsid w:val="00DB213D"/>
    <w:rsid w:val="00DB363C"/>
    <w:rsid w:val="00DB36B1"/>
    <w:rsid w:val="00DB437F"/>
    <w:rsid w:val="00DB4E5D"/>
    <w:rsid w:val="00DB5C3D"/>
    <w:rsid w:val="00DB70FB"/>
    <w:rsid w:val="00DC5792"/>
    <w:rsid w:val="00DC648F"/>
    <w:rsid w:val="00DC760F"/>
    <w:rsid w:val="00DD0D0E"/>
    <w:rsid w:val="00DD38DB"/>
    <w:rsid w:val="00DD4C5B"/>
    <w:rsid w:val="00DD4E05"/>
    <w:rsid w:val="00DD557E"/>
    <w:rsid w:val="00DD652D"/>
    <w:rsid w:val="00DD73A1"/>
    <w:rsid w:val="00DD746B"/>
    <w:rsid w:val="00DE005D"/>
    <w:rsid w:val="00DE3858"/>
    <w:rsid w:val="00DE58F6"/>
    <w:rsid w:val="00DF0913"/>
    <w:rsid w:val="00DF0BF6"/>
    <w:rsid w:val="00DF2584"/>
    <w:rsid w:val="00DF25D0"/>
    <w:rsid w:val="00DF3B0C"/>
    <w:rsid w:val="00DF4885"/>
    <w:rsid w:val="00DF60E7"/>
    <w:rsid w:val="00E002FE"/>
    <w:rsid w:val="00E024DB"/>
    <w:rsid w:val="00E025AB"/>
    <w:rsid w:val="00E02C43"/>
    <w:rsid w:val="00E03DAC"/>
    <w:rsid w:val="00E04658"/>
    <w:rsid w:val="00E06EAC"/>
    <w:rsid w:val="00E078DF"/>
    <w:rsid w:val="00E10172"/>
    <w:rsid w:val="00E12CBF"/>
    <w:rsid w:val="00E20481"/>
    <w:rsid w:val="00E207C2"/>
    <w:rsid w:val="00E21C30"/>
    <w:rsid w:val="00E23737"/>
    <w:rsid w:val="00E25087"/>
    <w:rsid w:val="00E27024"/>
    <w:rsid w:val="00E2725C"/>
    <w:rsid w:val="00E27EF8"/>
    <w:rsid w:val="00E31695"/>
    <w:rsid w:val="00E331C9"/>
    <w:rsid w:val="00E35ED3"/>
    <w:rsid w:val="00E37881"/>
    <w:rsid w:val="00E43584"/>
    <w:rsid w:val="00E44EBE"/>
    <w:rsid w:val="00E545BA"/>
    <w:rsid w:val="00E55D1E"/>
    <w:rsid w:val="00E5759C"/>
    <w:rsid w:val="00E5794E"/>
    <w:rsid w:val="00E60CEF"/>
    <w:rsid w:val="00E6148E"/>
    <w:rsid w:val="00E62B0B"/>
    <w:rsid w:val="00E635E1"/>
    <w:rsid w:val="00E6566E"/>
    <w:rsid w:val="00E66581"/>
    <w:rsid w:val="00E67F21"/>
    <w:rsid w:val="00E716E8"/>
    <w:rsid w:val="00E72EB7"/>
    <w:rsid w:val="00E731D0"/>
    <w:rsid w:val="00E7407A"/>
    <w:rsid w:val="00E75393"/>
    <w:rsid w:val="00E75681"/>
    <w:rsid w:val="00E75C98"/>
    <w:rsid w:val="00E7687D"/>
    <w:rsid w:val="00E83833"/>
    <w:rsid w:val="00E84570"/>
    <w:rsid w:val="00E87D51"/>
    <w:rsid w:val="00E90241"/>
    <w:rsid w:val="00E92672"/>
    <w:rsid w:val="00E92F18"/>
    <w:rsid w:val="00E9352A"/>
    <w:rsid w:val="00E94CF3"/>
    <w:rsid w:val="00E95E5B"/>
    <w:rsid w:val="00E963CD"/>
    <w:rsid w:val="00E97456"/>
    <w:rsid w:val="00EA1990"/>
    <w:rsid w:val="00EA33A7"/>
    <w:rsid w:val="00EA5214"/>
    <w:rsid w:val="00EB0892"/>
    <w:rsid w:val="00EB2E8E"/>
    <w:rsid w:val="00EB3142"/>
    <w:rsid w:val="00EB7F15"/>
    <w:rsid w:val="00EC0137"/>
    <w:rsid w:val="00EC089A"/>
    <w:rsid w:val="00EC2EF2"/>
    <w:rsid w:val="00EC31E8"/>
    <w:rsid w:val="00EC41D7"/>
    <w:rsid w:val="00EC5F1F"/>
    <w:rsid w:val="00ED0CFD"/>
    <w:rsid w:val="00ED0D27"/>
    <w:rsid w:val="00ED268F"/>
    <w:rsid w:val="00ED39F4"/>
    <w:rsid w:val="00ED576C"/>
    <w:rsid w:val="00ED68EA"/>
    <w:rsid w:val="00ED7027"/>
    <w:rsid w:val="00EE1F76"/>
    <w:rsid w:val="00EE20D1"/>
    <w:rsid w:val="00EE2CB5"/>
    <w:rsid w:val="00EE32F9"/>
    <w:rsid w:val="00EE3971"/>
    <w:rsid w:val="00EE4439"/>
    <w:rsid w:val="00EE47E2"/>
    <w:rsid w:val="00EE558B"/>
    <w:rsid w:val="00EE6823"/>
    <w:rsid w:val="00EF1DBB"/>
    <w:rsid w:val="00EF3932"/>
    <w:rsid w:val="00EF39EB"/>
    <w:rsid w:val="00EF4236"/>
    <w:rsid w:val="00EF59F2"/>
    <w:rsid w:val="00EF6DED"/>
    <w:rsid w:val="00EF7C39"/>
    <w:rsid w:val="00F00508"/>
    <w:rsid w:val="00F01B48"/>
    <w:rsid w:val="00F03520"/>
    <w:rsid w:val="00F037C7"/>
    <w:rsid w:val="00F03ABC"/>
    <w:rsid w:val="00F0462F"/>
    <w:rsid w:val="00F0690A"/>
    <w:rsid w:val="00F06FA6"/>
    <w:rsid w:val="00F104E7"/>
    <w:rsid w:val="00F11F34"/>
    <w:rsid w:val="00F120E5"/>
    <w:rsid w:val="00F1257F"/>
    <w:rsid w:val="00F15DC5"/>
    <w:rsid w:val="00F166E0"/>
    <w:rsid w:val="00F207E6"/>
    <w:rsid w:val="00F215D3"/>
    <w:rsid w:val="00F21D8E"/>
    <w:rsid w:val="00F2308E"/>
    <w:rsid w:val="00F2419C"/>
    <w:rsid w:val="00F27649"/>
    <w:rsid w:val="00F27B31"/>
    <w:rsid w:val="00F308FC"/>
    <w:rsid w:val="00F31493"/>
    <w:rsid w:val="00F3475E"/>
    <w:rsid w:val="00F34CD7"/>
    <w:rsid w:val="00F36641"/>
    <w:rsid w:val="00F44A47"/>
    <w:rsid w:val="00F4506D"/>
    <w:rsid w:val="00F4581D"/>
    <w:rsid w:val="00F46245"/>
    <w:rsid w:val="00F47996"/>
    <w:rsid w:val="00F5055E"/>
    <w:rsid w:val="00F51E95"/>
    <w:rsid w:val="00F57A47"/>
    <w:rsid w:val="00F60A13"/>
    <w:rsid w:val="00F61B7D"/>
    <w:rsid w:val="00F630AE"/>
    <w:rsid w:val="00F64A06"/>
    <w:rsid w:val="00F64E80"/>
    <w:rsid w:val="00F6538C"/>
    <w:rsid w:val="00F65A46"/>
    <w:rsid w:val="00F7029D"/>
    <w:rsid w:val="00F704D5"/>
    <w:rsid w:val="00F70913"/>
    <w:rsid w:val="00F70B57"/>
    <w:rsid w:val="00F7496B"/>
    <w:rsid w:val="00F767B3"/>
    <w:rsid w:val="00F77975"/>
    <w:rsid w:val="00F80242"/>
    <w:rsid w:val="00F8299E"/>
    <w:rsid w:val="00F93743"/>
    <w:rsid w:val="00F9404C"/>
    <w:rsid w:val="00F94BFA"/>
    <w:rsid w:val="00F957DE"/>
    <w:rsid w:val="00FA0004"/>
    <w:rsid w:val="00FA00AF"/>
    <w:rsid w:val="00FA0554"/>
    <w:rsid w:val="00FA3F46"/>
    <w:rsid w:val="00FA4370"/>
    <w:rsid w:val="00FA498D"/>
    <w:rsid w:val="00FA4C35"/>
    <w:rsid w:val="00FA6A5A"/>
    <w:rsid w:val="00FA71A6"/>
    <w:rsid w:val="00FA7B29"/>
    <w:rsid w:val="00FB0A43"/>
    <w:rsid w:val="00FB0D4F"/>
    <w:rsid w:val="00FB0EAE"/>
    <w:rsid w:val="00FB102E"/>
    <w:rsid w:val="00FB247D"/>
    <w:rsid w:val="00FB2986"/>
    <w:rsid w:val="00FB5A8D"/>
    <w:rsid w:val="00FB5BFA"/>
    <w:rsid w:val="00FB629A"/>
    <w:rsid w:val="00FB6EE5"/>
    <w:rsid w:val="00FC1B2A"/>
    <w:rsid w:val="00FC5D06"/>
    <w:rsid w:val="00FC7D56"/>
    <w:rsid w:val="00FD0476"/>
    <w:rsid w:val="00FD138D"/>
    <w:rsid w:val="00FD2514"/>
    <w:rsid w:val="00FD306B"/>
    <w:rsid w:val="00FD4B4D"/>
    <w:rsid w:val="00FD5CD7"/>
    <w:rsid w:val="00FD767F"/>
    <w:rsid w:val="00FE0428"/>
    <w:rsid w:val="00FE2D0F"/>
    <w:rsid w:val="00FE2F7C"/>
    <w:rsid w:val="00FE4318"/>
    <w:rsid w:val="00FE4A19"/>
    <w:rsid w:val="00FE51B6"/>
    <w:rsid w:val="00FE54DE"/>
    <w:rsid w:val="00FE5609"/>
    <w:rsid w:val="00FE632A"/>
    <w:rsid w:val="00FE6A18"/>
    <w:rsid w:val="00FF19F8"/>
    <w:rsid w:val="00FF25AC"/>
    <w:rsid w:val="00FF2CD5"/>
    <w:rsid w:val="00FF5D83"/>
    <w:rsid w:val="00FF5F65"/>
    <w:rsid w:val="00FF6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03DB"/>
  <w14:defaultImageDpi w14:val="32767"/>
  <w15:chartTrackingRefBased/>
  <w15:docId w15:val="{5AAD2421-1905-5843-8E7C-58E0E51B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4658"/>
    <w:pPr>
      <w:widowControl w:val="0"/>
      <w:autoSpaceDE w:val="0"/>
      <w:autoSpaceDN w:val="0"/>
      <w:adjustRightInd w:val="0"/>
      <w:spacing w:line="360" w:lineRule="auto"/>
    </w:pPr>
    <w:rPr>
      <w:rFonts w:ascii="Times New Roman" w:hAnsi="Times New Roman" w:cs="Times New Roman (Body CS)"/>
      <w:sz w:val="20"/>
      <w:szCs w:val="20"/>
      <w:lang/>
    </w:rPr>
  </w:style>
  <w:style w:type="paragraph" w:styleId="Nagwek1">
    <w:name w:val="heading 1"/>
    <w:basedOn w:val="Normalny"/>
    <w:next w:val="Normalny"/>
    <w:link w:val="Nagwek1Znak"/>
    <w:uiPriority w:val="99"/>
    <w:rsid w:val="00E04658"/>
    <w:pPr>
      <w:keepNext/>
      <w:keepLines/>
      <w:suppressAutoHyphens/>
      <w:autoSpaceDE/>
      <w:autoSpaceDN/>
      <w:adjustRightInd/>
      <w:spacing w:before="480"/>
      <w:outlineLvl w:val="0"/>
    </w:pPr>
    <w:rPr>
      <w:rFonts w:asciiTheme="majorHAnsi" w:eastAsiaTheme="majorEastAsia" w:hAnsiTheme="majorHAnsi" w:cstheme="majorBidi"/>
      <w:b/>
      <w:bCs/>
      <w:color w:val="2F5496" w:themeColor="accent1" w:themeShade="BF"/>
      <w:kern w:val="1"/>
      <w:sz w:val="28"/>
      <w:szCs w:val="28"/>
      <w:lang w:eastAsia="ar-SA"/>
    </w:rPr>
  </w:style>
  <w:style w:type="paragraph" w:styleId="Nagwek2">
    <w:name w:val="heading 2"/>
    <w:basedOn w:val="Normalny"/>
    <w:next w:val="Normalny"/>
    <w:link w:val="Nagwek2Znak"/>
    <w:uiPriority w:val="99"/>
    <w:unhideWhenUsed/>
    <w:qFormat/>
    <w:rsid w:val="00E04658"/>
    <w:pPr>
      <w:keepNext/>
      <w:keepLines/>
      <w:numPr>
        <w:ilvl w:val="1"/>
        <w:numId w:val="32"/>
      </w:numPr>
      <w:spacing w:after="200"/>
      <w:jc w:val="center"/>
      <w:outlineLvl w:val="1"/>
    </w:pPr>
    <w:rPr>
      <w:rFonts w:eastAsiaTheme="majorEastAsia" w:cstheme="majorBidi"/>
      <w:color w:val="000000" w:themeColor="text1"/>
      <w:sz w:val="36"/>
      <w:szCs w:val="26"/>
      <w:lang w:val="en-US"/>
    </w:rPr>
  </w:style>
  <w:style w:type="paragraph" w:styleId="Nagwek3">
    <w:name w:val="heading 3"/>
    <w:basedOn w:val="Normalny"/>
    <w:next w:val="Normalny"/>
    <w:link w:val="Nagwek3Znak"/>
    <w:uiPriority w:val="99"/>
    <w:unhideWhenUsed/>
    <w:qFormat/>
    <w:rsid w:val="00E04658"/>
    <w:pPr>
      <w:keepNext/>
      <w:keepLines/>
      <w:numPr>
        <w:ilvl w:val="2"/>
        <w:numId w:val="32"/>
      </w:numPr>
      <w:spacing w:after="200"/>
      <w:jc w:val="center"/>
      <w:outlineLvl w:val="2"/>
    </w:pPr>
    <w:rPr>
      <w:rFonts w:eastAsiaTheme="majorEastAsia" w:cstheme="majorBidi"/>
      <w:color w:val="000000" w:themeColor="text1"/>
      <w:sz w:val="32"/>
      <w:lang w:val="en-US"/>
    </w:rPr>
  </w:style>
  <w:style w:type="paragraph" w:styleId="Nagwek4">
    <w:name w:val="heading 4"/>
    <w:basedOn w:val="Normalny"/>
    <w:next w:val="Normalny"/>
    <w:link w:val="Nagwek4Znak"/>
    <w:uiPriority w:val="99"/>
    <w:semiHidden/>
    <w:unhideWhenUsed/>
    <w:qFormat/>
    <w:rsid w:val="00E04658"/>
    <w:pPr>
      <w:keepNext/>
      <w:keepLines/>
      <w:numPr>
        <w:ilvl w:val="3"/>
        <w:numId w:val="32"/>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9"/>
    <w:semiHidden/>
    <w:unhideWhenUsed/>
    <w:qFormat/>
    <w:rsid w:val="00E04658"/>
    <w:pPr>
      <w:keepNext/>
      <w:keepLines/>
      <w:numPr>
        <w:ilvl w:val="4"/>
        <w:numId w:val="32"/>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9"/>
    <w:semiHidden/>
    <w:unhideWhenUsed/>
    <w:qFormat/>
    <w:rsid w:val="00E04658"/>
    <w:pPr>
      <w:keepNext/>
      <w:keepLines/>
      <w:numPr>
        <w:ilvl w:val="5"/>
        <w:numId w:val="32"/>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semiHidden/>
    <w:unhideWhenUsed/>
    <w:qFormat/>
    <w:rsid w:val="00E04658"/>
    <w:pPr>
      <w:keepNext/>
      <w:keepLines/>
      <w:numPr>
        <w:ilvl w:val="6"/>
        <w:numId w:val="32"/>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9"/>
    <w:semiHidden/>
    <w:unhideWhenUsed/>
    <w:qFormat/>
    <w:rsid w:val="00E04658"/>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semiHidden/>
    <w:unhideWhenUsed/>
    <w:qFormat/>
    <w:rsid w:val="00E04658"/>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pisy">
    <w:name w:val="podpisy"/>
    <w:basedOn w:val="Legenda"/>
    <w:autoRedefine/>
    <w:qFormat/>
    <w:rsid w:val="00A33E8F"/>
    <w:pPr>
      <w:jc w:val="center"/>
    </w:pPr>
    <w:rPr>
      <w:rFonts w:cs="Linux Libertine"/>
      <w:color w:val="000000" w:themeColor="text1"/>
    </w:rPr>
  </w:style>
  <w:style w:type="paragraph" w:styleId="Legenda">
    <w:name w:val="caption"/>
    <w:basedOn w:val="Normalny"/>
    <w:next w:val="Normalny"/>
    <w:uiPriority w:val="35"/>
    <w:semiHidden/>
    <w:unhideWhenUsed/>
    <w:qFormat/>
    <w:rsid w:val="00A33E8F"/>
    <w:pPr>
      <w:spacing w:after="200"/>
    </w:pPr>
    <w:rPr>
      <w:i/>
      <w:iCs/>
      <w:color w:val="44546A" w:themeColor="text2"/>
      <w:sz w:val="18"/>
      <w:szCs w:val="18"/>
    </w:rPr>
  </w:style>
  <w:style w:type="character" w:styleId="Hipercze">
    <w:name w:val="Hyperlink"/>
    <w:basedOn w:val="Domylnaczcionkaakapitu"/>
    <w:uiPriority w:val="99"/>
    <w:unhideWhenUsed/>
    <w:rsid w:val="00E04658"/>
    <w:rPr>
      <w:color w:val="auto"/>
      <w:u w:val="none"/>
    </w:rPr>
  </w:style>
  <w:style w:type="character" w:customStyle="1" w:styleId="UnresolvedMention">
    <w:name w:val="Unresolved Mention"/>
    <w:basedOn w:val="Domylnaczcionkaakapitu"/>
    <w:uiPriority w:val="99"/>
    <w:semiHidden/>
    <w:unhideWhenUsed/>
    <w:rsid w:val="00E04658"/>
    <w:rPr>
      <w:color w:val="605E5C"/>
      <w:shd w:val="clear" w:color="auto" w:fill="E1DFDD"/>
    </w:rPr>
  </w:style>
  <w:style w:type="paragraph" w:styleId="Akapitzlist">
    <w:name w:val="List Paragraph"/>
    <w:basedOn w:val="Normalny"/>
    <w:uiPriority w:val="34"/>
    <w:qFormat/>
    <w:rsid w:val="00681C66"/>
    <w:pPr>
      <w:ind w:left="720"/>
      <w:contextualSpacing/>
    </w:pPr>
  </w:style>
  <w:style w:type="character" w:customStyle="1" w:styleId="Nagwek1Znak">
    <w:name w:val="Nagłówek 1 Znak"/>
    <w:basedOn w:val="Domylnaczcionkaakapitu"/>
    <w:link w:val="Nagwek1"/>
    <w:uiPriority w:val="99"/>
    <w:rsid w:val="00E04658"/>
    <w:rPr>
      <w:rFonts w:asciiTheme="majorHAnsi" w:eastAsiaTheme="majorEastAsia" w:hAnsiTheme="majorHAnsi" w:cstheme="majorBidi"/>
      <w:b/>
      <w:bCs/>
      <w:color w:val="2F5496" w:themeColor="accent1" w:themeShade="BF"/>
      <w:kern w:val="1"/>
      <w:sz w:val="28"/>
      <w:szCs w:val="28"/>
      <w:lang w:eastAsia="ar-SA"/>
    </w:rPr>
  </w:style>
  <w:style w:type="character" w:customStyle="1" w:styleId="Nagwek2Znak">
    <w:name w:val="Nagłówek 2 Znak"/>
    <w:basedOn w:val="Domylnaczcionkaakapitu"/>
    <w:link w:val="Nagwek2"/>
    <w:uiPriority w:val="99"/>
    <w:rsid w:val="00E04658"/>
    <w:rPr>
      <w:rFonts w:ascii="Times New Roman" w:eastAsiaTheme="majorEastAsia" w:hAnsi="Times New Roman" w:cstheme="majorBidi"/>
      <w:color w:val="000000" w:themeColor="text1"/>
      <w:sz w:val="36"/>
      <w:szCs w:val="26"/>
      <w:lang w:val="en-US"/>
    </w:rPr>
  </w:style>
  <w:style w:type="character" w:customStyle="1" w:styleId="Nagwek3Znak">
    <w:name w:val="Nagłówek 3 Znak"/>
    <w:basedOn w:val="Domylnaczcionkaakapitu"/>
    <w:link w:val="Nagwek3"/>
    <w:uiPriority w:val="99"/>
    <w:rsid w:val="00E04658"/>
    <w:rPr>
      <w:rFonts w:ascii="Times New Roman" w:eastAsiaTheme="majorEastAsia" w:hAnsi="Times New Roman" w:cstheme="majorBidi"/>
      <w:color w:val="000000" w:themeColor="text1"/>
      <w:sz w:val="32"/>
      <w:szCs w:val="20"/>
      <w:lang w:val="en-US"/>
    </w:rPr>
  </w:style>
  <w:style w:type="character" w:styleId="UyteHipercze">
    <w:name w:val="FollowedHyperlink"/>
    <w:basedOn w:val="Domylnaczcionkaakapitu"/>
    <w:uiPriority w:val="99"/>
    <w:semiHidden/>
    <w:unhideWhenUsed/>
    <w:rsid w:val="00E04658"/>
    <w:rPr>
      <w:color w:val="auto"/>
      <w:u w:val="none"/>
    </w:rPr>
  </w:style>
  <w:style w:type="numbering" w:customStyle="1" w:styleId="Biecalista1">
    <w:name w:val="Bieżąca lista1"/>
    <w:uiPriority w:val="99"/>
    <w:rsid w:val="00072FC5"/>
    <w:pPr>
      <w:numPr>
        <w:numId w:val="1"/>
      </w:numPr>
    </w:pPr>
  </w:style>
  <w:style w:type="paragraph" w:styleId="NormalnyWeb">
    <w:name w:val="Normal (Web)"/>
    <w:basedOn w:val="Normalny"/>
    <w:uiPriority w:val="99"/>
    <w:unhideWhenUsed/>
    <w:rsid w:val="00DF60E7"/>
    <w:pPr>
      <w:spacing w:before="100" w:beforeAutospacing="1" w:after="100" w:afterAutospacing="1"/>
    </w:pPr>
    <w:rPr>
      <w:rFonts w:eastAsia="Times New Roman" w:cs="Times New Roman"/>
    </w:rPr>
  </w:style>
  <w:style w:type="paragraph" w:customStyle="1" w:styleId="cytat">
    <w:name w:val="cytat"/>
    <w:basedOn w:val="Normalny"/>
    <w:qFormat/>
    <w:rsid w:val="00C04F74"/>
    <w:pPr>
      <w:jc w:val="center"/>
    </w:pPr>
    <w:rPr>
      <w:i/>
      <w:iCs/>
    </w:rPr>
  </w:style>
  <w:style w:type="character" w:customStyle="1" w:styleId="BEZWERSALIKW">
    <w:name w:val="_BEZ_WERSALIKÓW_"/>
    <w:basedOn w:val="Domylnaczcionkaakapitu"/>
    <w:uiPriority w:val="4"/>
    <w:qFormat/>
    <w:rsid w:val="00E04658"/>
    <w:rPr>
      <w:caps/>
    </w:rPr>
  </w:style>
  <w:style w:type="character" w:customStyle="1" w:styleId="IDindeksdolny">
    <w:name w:val="_ID_ – indeks dolny"/>
    <w:basedOn w:val="Domylnaczcionkaakapitu"/>
    <w:uiPriority w:val="3"/>
    <w:qFormat/>
    <w:rsid w:val="00E04658"/>
    <w:rPr>
      <w:b w:val="0"/>
      <w:i w:val="0"/>
      <w:vanish w:val="0"/>
      <w:spacing w:val="0"/>
      <w:vertAlign w:val="subscript"/>
    </w:rPr>
  </w:style>
  <w:style w:type="character" w:customStyle="1" w:styleId="IDKindeksdolnyikursywa">
    <w:name w:val="_ID_K_ – indeks dolny i kursywa"/>
    <w:basedOn w:val="Domylnaczcionkaakapitu"/>
    <w:uiPriority w:val="3"/>
    <w:qFormat/>
    <w:rsid w:val="00E04658"/>
    <w:rPr>
      <w:i/>
      <w:vanish w:val="0"/>
      <w:spacing w:val="0"/>
      <w:vertAlign w:val="subscript"/>
    </w:rPr>
  </w:style>
  <w:style w:type="character" w:customStyle="1" w:styleId="IDPindeksdolnyipogrubienie">
    <w:name w:val="_ID_P_ – indeks dolny i pogrubienie"/>
    <w:basedOn w:val="Domylnaczcionkaakapitu"/>
    <w:uiPriority w:val="3"/>
    <w:qFormat/>
    <w:rsid w:val="00E04658"/>
    <w:rPr>
      <w:b/>
      <w:vanish w:val="0"/>
      <w:spacing w:val="0"/>
      <w:vertAlign w:val="subscript"/>
    </w:rPr>
  </w:style>
  <w:style w:type="character" w:customStyle="1" w:styleId="IDPKindeksdolnyipogrugieniekursywa">
    <w:name w:val="_ID_P_K_ – indeks dolny i pogrugienie kursywa"/>
    <w:basedOn w:val="Domylnaczcionkaakapitu"/>
    <w:uiPriority w:val="3"/>
    <w:qFormat/>
    <w:rsid w:val="00E04658"/>
    <w:rPr>
      <w:b/>
      <w:i/>
      <w:vanish w:val="0"/>
      <w:spacing w:val="0"/>
      <w:vertAlign w:val="subscript"/>
    </w:rPr>
  </w:style>
  <w:style w:type="character" w:customStyle="1" w:styleId="IGindeksgrny">
    <w:name w:val="_IG_ – indeks górny"/>
    <w:basedOn w:val="Domylnaczcionkaakapitu"/>
    <w:uiPriority w:val="2"/>
    <w:qFormat/>
    <w:rsid w:val="00E04658"/>
    <w:rPr>
      <w:b w:val="0"/>
      <w:i w:val="0"/>
      <w:vanish w:val="0"/>
      <w:spacing w:val="0"/>
      <w:vertAlign w:val="superscript"/>
    </w:rPr>
  </w:style>
  <w:style w:type="character" w:customStyle="1" w:styleId="IGKindeksgrnyikursywa">
    <w:name w:val="_IG_K_ – indeks górny i kursywa"/>
    <w:basedOn w:val="Domylnaczcionkaakapitu"/>
    <w:uiPriority w:val="2"/>
    <w:qFormat/>
    <w:rsid w:val="00E04658"/>
    <w:rPr>
      <w:i/>
      <w:vanish w:val="0"/>
      <w:spacing w:val="0"/>
      <w:vertAlign w:val="superscript"/>
    </w:rPr>
  </w:style>
  <w:style w:type="character" w:customStyle="1" w:styleId="IGPindeksgrnyipogrubienie">
    <w:name w:val="_IG_P_ – indeks górny i pogrubienie"/>
    <w:basedOn w:val="Domylnaczcionkaakapitu"/>
    <w:uiPriority w:val="2"/>
    <w:qFormat/>
    <w:rsid w:val="00E04658"/>
    <w:rPr>
      <w:b/>
      <w:vanish w:val="0"/>
      <w:spacing w:val="0"/>
      <w:vertAlign w:val="superscript"/>
    </w:rPr>
  </w:style>
  <w:style w:type="character" w:customStyle="1" w:styleId="IGPKindeksgrnyipogrubieniekursywa">
    <w:name w:val="_IG_P_K_ – indeks górny i pogrubienie kursywa"/>
    <w:basedOn w:val="Domylnaczcionkaakapitu"/>
    <w:uiPriority w:val="2"/>
    <w:qFormat/>
    <w:rsid w:val="00E04658"/>
    <w:rPr>
      <w:b/>
      <w:i/>
      <w:vanish w:val="0"/>
      <w:spacing w:val="0"/>
      <w:vertAlign w:val="superscript"/>
    </w:rPr>
  </w:style>
  <w:style w:type="character" w:customStyle="1" w:styleId="IIGPindeksgrnyindeksugrnegoipogrubienie">
    <w:name w:val="_IIG_P_ – indeks górny indeksu górnego i pogrubienie"/>
    <w:basedOn w:val="Domylnaczcionkaakapitu"/>
    <w:uiPriority w:val="3"/>
    <w:qFormat/>
    <w:rsid w:val="00E04658"/>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E04658"/>
    <w:rPr>
      <w:b w:val="0"/>
      <w:i w:val="0"/>
      <w:vanish w:val="0"/>
      <w:spacing w:val="0"/>
      <w:position w:val="6"/>
      <w:vertAlign w:val="superscript"/>
    </w:rPr>
  </w:style>
  <w:style w:type="character" w:customStyle="1" w:styleId="Kkursywa">
    <w:name w:val="_K_ – kursywa"/>
    <w:basedOn w:val="Domylnaczcionkaakapitu"/>
    <w:uiPriority w:val="1"/>
    <w:qFormat/>
    <w:rsid w:val="00E04658"/>
    <w:rPr>
      <w:i/>
    </w:rPr>
  </w:style>
  <w:style w:type="character" w:customStyle="1" w:styleId="Ppogrubienie">
    <w:name w:val="_P_ – pogrubienie"/>
    <w:basedOn w:val="Domylnaczcionkaakapitu"/>
    <w:uiPriority w:val="1"/>
    <w:qFormat/>
    <w:rsid w:val="00E04658"/>
    <w:rPr>
      <w:b/>
    </w:rPr>
  </w:style>
  <w:style w:type="character" w:customStyle="1" w:styleId="PKpogrubieniekursywa">
    <w:name w:val="_P_K_ – pogrubienie kursywa"/>
    <w:basedOn w:val="Domylnaczcionkaakapitu"/>
    <w:uiPriority w:val="1"/>
    <w:qFormat/>
    <w:rsid w:val="00E04658"/>
    <w:rPr>
      <w:b/>
      <w:i/>
    </w:rPr>
  </w:style>
  <w:style w:type="character" w:customStyle="1" w:styleId="TEKSTOZNACZONYWDOKUMENCIERDOWYMJAKOUKRYTY">
    <w:name w:val="_TEKST_OZNACZONY_W_DOKUMENCIE_ŹRÓDŁOWYM_JAKO_UKRYTY_"/>
    <w:basedOn w:val="Domylnaczcionkaakapitu"/>
    <w:uiPriority w:val="4"/>
    <w:unhideWhenUsed/>
    <w:qFormat/>
    <w:rsid w:val="00E04658"/>
    <w:rPr>
      <w:vanish w:val="0"/>
      <w:color w:val="FF0000"/>
      <w:u w:val="single" w:color="FF0000"/>
    </w:rPr>
  </w:style>
  <w:style w:type="paragraph" w:customStyle="1" w:styleId="PKTpunkt">
    <w:name w:val="PKT – punkt"/>
    <w:uiPriority w:val="13"/>
    <w:qFormat/>
    <w:rsid w:val="000C79D8"/>
    <w:pPr>
      <w:numPr>
        <w:ilvl w:val="6"/>
        <w:numId w:val="33"/>
      </w:numPr>
      <w:spacing w:after="120"/>
      <w:jc w:val="both"/>
    </w:pPr>
    <w:rPr>
      <w:rFonts w:ascii="Times New Roman" w:eastAsiaTheme="minorEastAsia" w:hAnsi="Times New Roman" w:cs="Arial"/>
      <w:bCs/>
      <w:szCs w:val="20"/>
      <w:lang w:eastAsia="pl-PL"/>
    </w:rPr>
  </w:style>
  <w:style w:type="paragraph" w:customStyle="1" w:styleId="LITlitera">
    <w:name w:val="LIT – litera"/>
    <w:basedOn w:val="PKTpunkt"/>
    <w:uiPriority w:val="14"/>
    <w:qFormat/>
    <w:rsid w:val="00A4702A"/>
    <w:pPr>
      <w:numPr>
        <w:ilvl w:val="7"/>
      </w:numPr>
    </w:pPr>
  </w:style>
  <w:style w:type="paragraph" w:customStyle="1" w:styleId="TIRtiret">
    <w:name w:val="TIR – tiret"/>
    <w:basedOn w:val="LITlitera"/>
    <w:uiPriority w:val="15"/>
    <w:qFormat/>
    <w:rsid w:val="00A4702A"/>
    <w:pPr>
      <w:numPr>
        <w:ilvl w:val="8"/>
      </w:numPr>
    </w:pPr>
  </w:style>
  <w:style w:type="paragraph" w:customStyle="1" w:styleId="2TIRpodwjnytiret">
    <w:name w:val="2TIR – podwójny tiret"/>
    <w:basedOn w:val="TIRtiret"/>
    <w:uiPriority w:val="73"/>
    <w:qFormat/>
    <w:rsid w:val="00E04658"/>
    <w:pPr>
      <w:numPr>
        <w:ilvl w:val="0"/>
        <w:numId w:val="0"/>
      </w:numPr>
      <w:ind w:left="1780" w:hanging="397"/>
    </w:pPr>
    <w:rPr>
      <w:rFonts w:ascii="Times" w:hAnsi="Times"/>
    </w:rPr>
  </w:style>
  <w:style w:type="paragraph" w:customStyle="1" w:styleId="ARTartustawynprozporzdzenia">
    <w:name w:val="ART(§) – art. ustawy (§ np. rozporządzenia)"/>
    <w:uiPriority w:val="12"/>
    <w:qFormat/>
    <w:rsid w:val="000C79D8"/>
    <w:pPr>
      <w:numPr>
        <w:ilvl w:val="4"/>
        <w:numId w:val="33"/>
      </w:numPr>
      <w:autoSpaceDE w:val="0"/>
      <w:autoSpaceDN w:val="0"/>
      <w:adjustRightInd w:val="0"/>
      <w:spacing w:before="360" w:after="120"/>
      <w:jc w:val="both"/>
    </w:pPr>
    <w:rPr>
      <w:rFonts w:ascii="Times New Roman" w:eastAsiaTheme="minorEastAsia" w:hAnsi="Times New Roman" w:cs="Arial"/>
      <w:szCs w:val="20"/>
      <w:lang w:eastAsia="pl-PL"/>
    </w:rPr>
  </w:style>
  <w:style w:type="paragraph" w:styleId="Tekstdymka">
    <w:name w:val="Balloon Text"/>
    <w:basedOn w:val="Normalny"/>
    <w:link w:val="TekstdymkaZnak"/>
    <w:uiPriority w:val="99"/>
    <w:semiHidden/>
    <w:rsid w:val="00E04658"/>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E04658"/>
    <w:rPr>
      <w:rFonts w:ascii="Tahoma" w:eastAsia="Times New Roman" w:hAnsi="Tahoma" w:cs="Tahoma"/>
      <w:kern w:val="1"/>
      <w:sz w:val="20"/>
      <w:szCs w:val="16"/>
      <w:lang w:eastAsia="ar-SA"/>
    </w:rPr>
  </w:style>
  <w:style w:type="character" w:styleId="Odwoaniedokomentarza">
    <w:name w:val="annotation reference"/>
    <w:basedOn w:val="Domylnaczcionkaakapitu"/>
    <w:uiPriority w:val="99"/>
    <w:semiHidden/>
    <w:rsid w:val="00E04658"/>
    <w:rPr>
      <w:sz w:val="16"/>
      <w:szCs w:val="16"/>
    </w:rPr>
  </w:style>
  <w:style w:type="paragraph" w:styleId="Tekstkomentarza">
    <w:name w:val="annotation text"/>
    <w:basedOn w:val="Normalny"/>
    <w:link w:val="TekstkomentarzaZnak"/>
    <w:uiPriority w:val="99"/>
    <w:semiHidden/>
    <w:rsid w:val="00E04658"/>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E04658"/>
    <w:rPr>
      <w:rFonts w:ascii="Times" w:eastAsia="Times New Roman" w:hAnsi="Times" w:cs="Times New Roman"/>
      <w:sz w:val="20"/>
      <w:lang/>
    </w:rPr>
  </w:style>
  <w:style w:type="paragraph" w:styleId="Tematkomentarza">
    <w:name w:val="annotation subject"/>
    <w:basedOn w:val="Tekstkomentarza"/>
    <w:next w:val="Tekstkomentarza"/>
    <w:link w:val="TematkomentarzaZnak"/>
    <w:uiPriority w:val="99"/>
    <w:semiHidden/>
    <w:rsid w:val="00E04658"/>
    <w:rPr>
      <w:b/>
      <w:bCs/>
    </w:rPr>
  </w:style>
  <w:style w:type="character" w:customStyle="1" w:styleId="TematkomentarzaZnak">
    <w:name w:val="Temat komentarza Znak"/>
    <w:basedOn w:val="TekstkomentarzaZnak"/>
    <w:link w:val="Tematkomentarza"/>
    <w:uiPriority w:val="99"/>
    <w:semiHidden/>
    <w:rsid w:val="00E04658"/>
    <w:rPr>
      <w:rFonts w:ascii="Times" w:eastAsia="Times New Roman" w:hAnsi="Times" w:cs="Times New Roman"/>
      <w:b/>
      <w:bCs/>
      <w:sz w:val="20"/>
      <w:lang/>
    </w:rPr>
  </w:style>
  <w:style w:type="numbering" w:customStyle="1" w:styleId="CurrentList1">
    <w:name w:val="Current List1"/>
    <w:uiPriority w:val="99"/>
    <w:rsid w:val="00E04658"/>
    <w:pPr>
      <w:numPr>
        <w:numId w:val="2"/>
      </w:numPr>
    </w:pPr>
  </w:style>
  <w:style w:type="numbering" w:customStyle="1" w:styleId="CurrentList10">
    <w:name w:val="Current List10"/>
    <w:uiPriority w:val="99"/>
    <w:rsid w:val="00E04658"/>
    <w:pPr>
      <w:numPr>
        <w:numId w:val="3"/>
      </w:numPr>
    </w:pPr>
  </w:style>
  <w:style w:type="numbering" w:customStyle="1" w:styleId="CurrentList11">
    <w:name w:val="Current List11"/>
    <w:uiPriority w:val="99"/>
    <w:rsid w:val="00E04658"/>
    <w:pPr>
      <w:numPr>
        <w:numId w:val="4"/>
      </w:numPr>
    </w:pPr>
  </w:style>
  <w:style w:type="numbering" w:customStyle="1" w:styleId="CurrentList12">
    <w:name w:val="Current List12"/>
    <w:uiPriority w:val="99"/>
    <w:rsid w:val="00E04658"/>
    <w:pPr>
      <w:numPr>
        <w:numId w:val="5"/>
      </w:numPr>
    </w:pPr>
  </w:style>
  <w:style w:type="numbering" w:customStyle="1" w:styleId="CurrentList13">
    <w:name w:val="Current List13"/>
    <w:uiPriority w:val="99"/>
    <w:rsid w:val="00E04658"/>
    <w:pPr>
      <w:numPr>
        <w:numId w:val="6"/>
      </w:numPr>
    </w:pPr>
  </w:style>
  <w:style w:type="numbering" w:customStyle="1" w:styleId="CurrentList14">
    <w:name w:val="Current List14"/>
    <w:uiPriority w:val="99"/>
    <w:rsid w:val="00E04658"/>
    <w:pPr>
      <w:numPr>
        <w:numId w:val="7"/>
      </w:numPr>
    </w:pPr>
  </w:style>
  <w:style w:type="numbering" w:customStyle="1" w:styleId="CurrentList15">
    <w:name w:val="Current List15"/>
    <w:uiPriority w:val="99"/>
    <w:rsid w:val="00E04658"/>
    <w:pPr>
      <w:numPr>
        <w:numId w:val="8"/>
      </w:numPr>
    </w:pPr>
  </w:style>
  <w:style w:type="numbering" w:customStyle="1" w:styleId="CurrentList16">
    <w:name w:val="Current List16"/>
    <w:uiPriority w:val="99"/>
    <w:rsid w:val="00E04658"/>
    <w:pPr>
      <w:numPr>
        <w:numId w:val="9"/>
      </w:numPr>
    </w:pPr>
  </w:style>
  <w:style w:type="numbering" w:customStyle="1" w:styleId="CurrentList17">
    <w:name w:val="Current List17"/>
    <w:uiPriority w:val="99"/>
    <w:rsid w:val="00E04658"/>
    <w:pPr>
      <w:numPr>
        <w:numId w:val="10"/>
      </w:numPr>
    </w:pPr>
  </w:style>
  <w:style w:type="numbering" w:customStyle="1" w:styleId="CurrentList18">
    <w:name w:val="Current List18"/>
    <w:uiPriority w:val="99"/>
    <w:rsid w:val="00E04658"/>
    <w:pPr>
      <w:numPr>
        <w:numId w:val="11"/>
      </w:numPr>
    </w:pPr>
  </w:style>
  <w:style w:type="numbering" w:customStyle="1" w:styleId="CurrentList19">
    <w:name w:val="Current List19"/>
    <w:uiPriority w:val="99"/>
    <w:rsid w:val="00E04658"/>
    <w:pPr>
      <w:numPr>
        <w:numId w:val="12"/>
      </w:numPr>
    </w:pPr>
  </w:style>
  <w:style w:type="numbering" w:customStyle="1" w:styleId="CurrentList2">
    <w:name w:val="Current List2"/>
    <w:uiPriority w:val="99"/>
    <w:rsid w:val="00E04658"/>
    <w:pPr>
      <w:numPr>
        <w:numId w:val="13"/>
      </w:numPr>
    </w:pPr>
  </w:style>
  <w:style w:type="numbering" w:customStyle="1" w:styleId="CurrentList20">
    <w:name w:val="Current List20"/>
    <w:uiPriority w:val="99"/>
    <w:rsid w:val="00E04658"/>
    <w:pPr>
      <w:numPr>
        <w:numId w:val="14"/>
      </w:numPr>
    </w:pPr>
  </w:style>
  <w:style w:type="numbering" w:customStyle="1" w:styleId="CurrentList21">
    <w:name w:val="Current List21"/>
    <w:uiPriority w:val="99"/>
    <w:rsid w:val="00E04658"/>
    <w:pPr>
      <w:numPr>
        <w:numId w:val="15"/>
      </w:numPr>
    </w:pPr>
  </w:style>
  <w:style w:type="numbering" w:customStyle="1" w:styleId="CurrentList22">
    <w:name w:val="Current List22"/>
    <w:uiPriority w:val="99"/>
    <w:rsid w:val="00E04658"/>
    <w:pPr>
      <w:numPr>
        <w:numId w:val="16"/>
      </w:numPr>
    </w:pPr>
  </w:style>
  <w:style w:type="numbering" w:customStyle="1" w:styleId="CurrentList23">
    <w:name w:val="Current List23"/>
    <w:uiPriority w:val="99"/>
    <w:rsid w:val="00E04658"/>
    <w:pPr>
      <w:numPr>
        <w:numId w:val="17"/>
      </w:numPr>
    </w:pPr>
  </w:style>
  <w:style w:type="numbering" w:customStyle="1" w:styleId="CurrentList24">
    <w:name w:val="Current List24"/>
    <w:uiPriority w:val="99"/>
    <w:rsid w:val="00E04658"/>
    <w:pPr>
      <w:numPr>
        <w:numId w:val="18"/>
      </w:numPr>
    </w:pPr>
  </w:style>
  <w:style w:type="numbering" w:customStyle="1" w:styleId="CurrentList25">
    <w:name w:val="Current List25"/>
    <w:uiPriority w:val="99"/>
    <w:rsid w:val="00E04658"/>
    <w:pPr>
      <w:numPr>
        <w:numId w:val="19"/>
      </w:numPr>
    </w:pPr>
  </w:style>
  <w:style w:type="numbering" w:customStyle="1" w:styleId="CurrentList26">
    <w:name w:val="Current List26"/>
    <w:uiPriority w:val="99"/>
    <w:rsid w:val="00E04658"/>
    <w:pPr>
      <w:numPr>
        <w:numId w:val="20"/>
      </w:numPr>
    </w:pPr>
  </w:style>
  <w:style w:type="numbering" w:customStyle="1" w:styleId="CurrentList27">
    <w:name w:val="Current List27"/>
    <w:uiPriority w:val="99"/>
    <w:rsid w:val="00E04658"/>
    <w:pPr>
      <w:numPr>
        <w:numId w:val="21"/>
      </w:numPr>
    </w:pPr>
  </w:style>
  <w:style w:type="numbering" w:customStyle="1" w:styleId="CurrentList28">
    <w:name w:val="Current List28"/>
    <w:uiPriority w:val="99"/>
    <w:rsid w:val="00E04658"/>
    <w:pPr>
      <w:numPr>
        <w:numId w:val="22"/>
      </w:numPr>
    </w:pPr>
  </w:style>
  <w:style w:type="numbering" w:customStyle="1" w:styleId="CurrentList29">
    <w:name w:val="Current List29"/>
    <w:uiPriority w:val="99"/>
    <w:rsid w:val="00E04658"/>
    <w:pPr>
      <w:numPr>
        <w:numId w:val="23"/>
      </w:numPr>
    </w:pPr>
  </w:style>
  <w:style w:type="numbering" w:customStyle="1" w:styleId="CurrentList3">
    <w:name w:val="Current List3"/>
    <w:uiPriority w:val="99"/>
    <w:rsid w:val="00E04658"/>
    <w:pPr>
      <w:numPr>
        <w:numId w:val="24"/>
      </w:numPr>
    </w:pPr>
  </w:style>
  <w:style w:type="numbering" w:customStyle="1" w:styleId="CurrentList4">
    <w:name w:val="Current List4"/>
    <w:uiPriority w:val="99"/>
    <w:rsid w:val="00E04658"/>
    <w:pPr>
      <w:numPr>
        <w:numId w:val="25"/>
      </w:numPr>
    </w:pPr>
  </w:style>
  <w:style w:type="numbering" w:customStyle="1" w:styleId="CurrentList5">
    <w:name w:val="Current List5"/>
    <w:uiPriority w:val="99"/>
    <w:rsid w:val="00E04658"/>
    <w:pPr>
      <w:numPr>
        <w:numId w:val="26"/>
      </w:numPr>
    </w:pPr>
  </w:style>
  <w:style w:type="numbering" w:customStyle="1" w:styleId="CurrentList6">
    <w:name w:val="Current List6"/>
    <w:uiPriority w:val="99"/>
    <w:rsid w:val="00E04658"/>
    <w:pPr>
      <w:numPr>
        <w:numId w:val="27"/>
      </w:numPr>
    </w:pPr>
  </w:style>
  <w:style w:type="numbering" w:customStyle="1" w:styleId="CurrentList7">
    <w:name w:val="Current List7"/>
    <w:uiPriority w:val="99"/>
    <w:rsid w:val="00E04658"/>
    <w:pPr>
      <w:numPr>
        <w:numId w:val="28"/>
      </w:numPr>
    </w:pPr>
  </w:style>
  <w:style w:type="numbering" w:customStyle="1" w:styleId="CurrentList8">
    <w:name w:val="Current List8"/>
    <w:uiPriority w:val="99"/>
    <w:rsid w:val="00E04658"/>
    <w:pPr>
      <w:numPr>
        <w:numId w:val="29"/>
      </w:numPr>
    </w:pPr>
  </w:style>
  <w:style w:type="numbering" w:customStyle="1" w:styleId="CurrentList9">
    <w:name w:val="Current List9"/>
    <w:uiPriority w:val="99"/>
    <w:rsid w:val="00E04658"/>
    <w:pPr>
      <w:numPr>
        <w:numId w:val="30"/>
      </w:numPr>
    </w:pPr>
  </w:style>
  <w:style w:type="paragraph" w:customStyle="1" w:styleId="USTustnpkodeksu">
    <w:name w:val="UST(§) – ust. (§ np. kodeksu)"/>
    <w:basedOn w:val="ARTartustawynprozporzdzenia"/>
    <w:uiPriority w:val="12"/>
    <w:qFormat/>
    <w:rsid w:val="00C474D0"/>
    <w:pPr>
      <w:numPr>
        <w:ilvl w:val="5"/>
      </w:numPr>
      <w:spacing w:before="0"/>
    </w:pPr>
    <w:rPr>
      <w:bCs/>
    </w:rPr>
  </w:style>
  <w:style w:type="paragraph" w:customStyle="1" w:styleId="CYTcytatnpprzysigi">
    <w:name w:val="CYT – cytat np. przysięgi"/>
    <w:basedOn w:val="USTustnpkodeksu"/>
    <w:next w:val="USTustnpkodeksu"/>
    <w:uiPriority w:val="18"/>
    <w:qFormat/>
    <w:rsid w:val="00E04658"/>
    <w:pPr>
      <w:numPr>
        <w:ilvl w:val="0"/>
        <w:numId w:val="0"/>
      </w:numPr>
      <w:ind w:left="510" w:right="510"/>
      <w:mirrorIndents/>
    </w:pPr>
    <w:rPr>
      <w:rFonts w:ascii="Times" w:hAnsi="Times"/>
    </w:rPr>
  </w:style>
  <w:style w:type="paragraph" w:customStyle="1" w:styleId="CZWSPTIRczwsplnatiret">
    <w:name w:val="CZ_WSP_TIR – część wspólna tiret"/>
    <w:basedOn w:val="TIRtiret"/>
    <w:next w:val="USTustnpkodeksu"/>
    <w:uiPriority w:val="17"/>
    <w:qFormat/>
    <w:rsid w:val="00E04658"/>
    <w:pPr>
      <w:numPr>
        <w:ilvl w:val="2"/>
        <w:numId w:val="31"/>
      </w:numPr>
    </w:pPr>
  </w:style>
  <w:style w:type="paragraph" w:customStyle="1" w:styleId="CZWSP2TIRczwsplnapodwjnychtiret">
    <w:name w:val="CZ_WSP_2TIR – część wspólna podwójnych tiret"/>
    <w:basedOn w:val="CZWSPTIRczwsplnatiret"/>
    <w:next w:val="TIRtiret"/>
    <w:uiPriority w:val="73"/>
    <w:qFormat/>
    <w:rsid w:val="00E04658"/>
    <w:pPr>
      <w:numPr>
        <w:ilvl w:val="0"/>
        <w:numId w:val="0"/>
      </w:numPr>
      <w:ind w:left="1780"/>
    </w:pPr>
    <w:rPr>
      <w:rFonts w:ascii="Times" w:hAnsi="Times"/>
    </w:rPr>
  </w:style>
  <w:style w:type="paragraph" w:customStyle="1" w:styleId="CZWSPLITczwsplnaliter">
    <w:name w:val="CZ_WSP_LIT – część wspólna liter"/>
    <w:basedOn w:val="LITlitera"/>
    <w:next w:val="USTustnpkodeksu"/>
    <w:uiPriority w:val="17"/>
    <w:qFormat/>
    <w:rsid w:val="00E04658"/>
    <w:pPr>
      <w:numPr>
        <w:ilvl w:val="1"/>
        <w:numId w:val="31"/>
      </w:numPr>
    </w:pPr>
    <w:rPr>
      <w:szCs w:val="24"/>
    </w:rPr>
  </w:style>
  <w:style w:type="paragraph" w:customStyle="1" w:styleId="ODNONIKtreodnonika">
    <w:name w:val="ODNOŚNIK – treść odnośnika"/>
    <w:uiPriority w:val="19"/>
    <w:qFormat/>
    <w:rsid w:val="00E04658"/>
    <w:pPr>
      <w:ind w:left="284" w:hanging="284"/>
      <w:jc w:val="both"/>
    </w:pPr>
    <w:rPr>
      <w:rFonts w:ascii="Times New Roman" w:eastAsiaTheme="minorEastAsia" w:hAnsi="Times New Roman" w:cs="Arial"/>
      <w:sz w:val="20"/>
      <w:szCs w:val="20"/>
      <w:lang w:eastAsia="pl-PL"/>
    </w:rPr>
  </w:style>
  <w:style w:type="paragraph" w:customStyle="1" w:styleId="PKTODNONIKApunktodnonika">
    <w:name w:val="PKT_ODNOŚNIKA – punkt odnośnika"/>
    <w:basedOn w:val="ODNONIKtreodnonika"/>
    <w:uiPriority w:val="19"/>
    <w:qFormat/>
    <w:rsid w:val="00E04658"/>
    <w:pPr>
      <w:ind w:left="568"/>
    </w:pPr>
  </w:style>
  <w:style w:type="paragraph" w:customStyle="1" w:styleId="LITODNONIKAliteraodnonika">
    <w:name w:val="LIT_ODNOŚNIKA – litera odnośnika"/>
    <w:basedOn w:val="PKTODNONIKApunktodnonika"/>
    <w:uiPriority w:val="20"/>
    <w:qFormat/>
    <w:rsid w:val="00E04658"/>
    <w:pPr>
      <w:ind w:left="851"/>
    </w:pPr>
  </w:style>
  <w:style w:type="paragraph" w:customStyle="1" w:styleId="CZWSPLITODNONIKAczwspliterodnonika">
    <w:name w:val="CZ_WSP_LIT_ODNOŚNIKA – część wsp. liter odnośnika"/>
    <w:basedOn w:val="LITODNONIKAliteraodnonika"/>
    <w:uiPriority w:val="22"/>
    <w:qFormat/>
    <w:rsid w:val="00E04658"/>
    <w:pPr>
      <w:ind w:left="567" w:firstLine="0"/>
    </w:pPr>
  </w:style>
  <w:style w:type="paragraph" w:customStyle="1" w:styleId="P1wTABELIpoziom1numeracjiwtabeli">
    <w:name w:val="P1_w_TABELI – poziom 1 numeracji w tabeli"/>
    <w:basedOn w:val="PKTpunkt"/>
    <w:uiPriority w:val="24"/>
    <w:qFormat/>
    <w:rsid w:val="00E04658"/>
    <w:pPr>
      <w:numPr>
        <w:ilvl w:val="0"/>
        <w:numId w:val="0"/>
      </w:numPr>
      <w:ind w:left="397" w:hanging="397"/>
    </w:pPr>
    <w:rPr>
      <w:rFonts w:ascii="Times" w:hAnsi="Times"/>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E04658"/>
    <w:pPr>
      <w:ind w:left="0" w:firstLine="0"/>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E04658"/>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E04658"/>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E04658"/>
    <w:pPr>
      <w:ind w:left="1191"/>
    </w:pPr>
  </w:style>
  <w:style w:type="paragraph" w:customStyle="1" w:styleId="CZWSPPKTczwsplnapunktw">
    <w:name w:val="CZ_WSP_PKT – część wspólna punktów"/>
    <w:basedOn w:val="PKTpunkt"/>
    <w:next w:val="USTustnpkodeksu"/>
    <w:uiPriority w:val="16"/>
    <w:qFormat/>
    <w:rsid w:val="00E04658"/>
    <w:pPr>
      <w:numPr>
        <w:ilvl w:val="0"/>
        <w:numId w:val="31"/>
      </w:numPr>
      <w:tabs>
        <w:tab w:val="num" w:pos="360"/>
      </w:tabs>
    </w:pPr>
  </w:style>
  <w:style w:type="paragraph" w:customStyle="1" w:styleId="CZWSPPKTODNONIKAczwsppunkwodnonika">
    <w:name w:val="CZ_WSP_PKT_ODNOŚNIKA – część wsp. punków odnośnika"/>
    <w:basedOn w:val="PKTODNONIKApunktodnonika"/>
    <w:uiPriority w:val="21"/>
    <w:qFormat/>
    <w:rsid w:val="00E04658"/>
    <w:pPr>
      <w:ind w:left="284" w:firstLine="0"/>
    </w:pPr>
  </w:style>
  <w:style w:type="paragraph" w:customStyle="1" w:styleId="PKTOTJpunktobwieszczeniatekstujednolitegonp1">
    <w:name w:val="PKT_OTJ – punkt obwieszczenia tekstu jednolitego np. &quot;1.&quot;"/>
    <w:basedOn w:val="ARTartustawynprozporzdzenia"/>
    <w:uiPriority w:val="98"/>
    <w:semiHidden/>
    <w:qFormat/>
    <w:rsid w:val="00E04658"/>
    <w:pPr>
      <w:numPr>
        <w:ilvl w:val="0"/>
        <w:numId w:val="0"/>
      </w:numPr>
      <w:ind w:left="-510" w:firstLine="510"/>
    </w:pPr>
    <w:rPr>
      <w:rFonts w:ascii="Times" w:hAnsi="Times"/>
    </w:r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E04658"/>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E04658"/>
    <w:pPr>
      <w:ind w:left="-510" w:firstLine="0"/>
    </w:pPr>
  </w:style>
  <w:style w:type="paragraph" w:customStyle="1" w:styleId="CZKSIGAoznaczenieiprzedmiotczcilubksigi">
    <w:name w:val="CZĘŚĆ(KSIĘGA) – oznaczenie i przedmiot części lub księgi"/>
    <w:next w:val="ARTartustawynprozporzdzenia"/>
    <w:uiPriority w:val="8"/>
    <w:qFormat/>
    <w:rsid w:val="00E04658"/>
    <w:pPr>
      <w:keepNext/>
      <w:suppressAutoHyphens/>
      <w:spacing w:before="120" w:line="360" w:lineRule="auto"/>
      <w:jc w:val="center"/>
    </w:pPr>
    <w:rPr>
      <w:rFonts w:ascii="Times" w:eastAsia="Times New Roman" w:hAnsi="Times" w:cs="Times New Roman"/>
      <w:b/>
      <w:bCs/>
      <w:caps/>
      <w:kern w:val="24"/>
      <w:lang w:eastAsia="pl-PL"/>
    </w:rPr>
  </w:style>
  <w:style w:type="paragraph" w:customStyle="1" w:styleId="DATAAKTUdatauchwalenialubwydaniaaktu">
    <w:name w:val="DATA_AKTU – data uchwalenia lub wydania aktu"/>
    <w:next w:val="Normalny"/>
    <w:uiPriority w:val="6"/>
    <w:qFormat/>
    <w:rsid w:val="000C79D8"/>
    <w:pPr>
      <w:keepNext/>
      <w:suppressAutoHyphens/>
      <w:spacing w:before="120" w:after="120" w:line="360" w:lineRule="auto"/>
      <w:jc w:val="center"/>
    </w:pPr>
    <w:rPr>
      <w:rFonts w:ascii="Times" w:eastAsiaTheme="minorEastAsia" w:hAnsi="Times" w:cs="Arial"/>
      <w:bCs/>
      <w:lang w:eastAsia="pl-PL"/>
    </w:rPr>
  </w:style>
  <w:style w:type="paragraph" w:customStyle="1" w:styleId="DATAOTJdatawydaniaobwieszczeniatekstujednolitego">
    <w:name w:val="DATA_OTJ – data wydania obwieszczenia tekstu jednolitego"/>
    <w:basedOn w:val="DATAAKTUdatauchwalenialubwydaniaaktu"/>
    <w:uiPriority w:val="97"/>
    <w:semiHidden/>
    <w:qFormat/>
    <w:rsid w:val="00E04658"/>
    <w:pPr>
      <w:ind w:left="-510"/>
    </w:pPr>
  </w:style>
  <w:style w:type="paragraph" w:customStyle="1" w:styleId="TYTOZNoznaczenietytuu">
    <w:name w:val="TYT_OZN – oznaczenie tytułu"/>
    <w:next w:val="Normalny"/>
    <w:uiPriority w:val="9"/>
    <w:qFormat/>
    <w:rsid w:val="00E04658"/>
    <w:pPr>
      <w:keepNext/>
      <w:numPr>
        <w:numId w:val="34"/>
      </w:numPr>
      <w:spacing w:before="120" w:line="360" w:lineRule="auto"/>
      <w:jc w:val="center"/>
    </w:pPr>
    <w:rPr>
      <w:rFonts w:ascii="Times" w:eastAsiaTheme="minorEastAsia" w:hAnsi="Times" w:cs="Arial"/>
      <w:bCs/>
      <w:caps/>
      <w:kern w:val="24"/>
      <w:lang w:eastAsia="pl-PL"/>
    </w:rPr>
  </w:style>
  <w:style w:type="paragraph" w:customStyle="1" w:styleId="DZOZNoznaczeniedziau">
    <w:name w:val="DZ_OZN – oznaczenie działu"/>
    <w:basedOn w:val="TYTOZNoznaczenietytuu"/>
    <w:next w:val="Normalny"/>
    <w:uiPriority w:val="10"/>
    <w:qFormat/>
    <w:rsid w:val="00105FBA"/>
    <w:pPr>
      <w:numPr>
        <w:ilvl w:val="1"/>
        <w:numId w:val="33"/>
      </w:numPr>
    </w:pPr>
  </w:style>
  <w:style w:type="paragraph" w:customStyle="1" w:styleId="TYTPRZEDMprzedmiotregulacjitytuu">
    <w:name w:val="TYT_PRZEDM – przedmiot regulacji tytułu"/>
    <w:next w:val="ARTartustawynprozporzdzenia"/>
    <w:uiPriority w:val="9"/>
    <w:qFormat/>
    <w:rsid w:val="00E04658"/>
    <w:pPr>
      <w:keepNext/>
      <w:suppressAutoHyphens/>
      <w:spacing w:before="120" w:line="360" w:lineRule="auto"/>
      <w:jc w:val="center"/>
    </w:pPr>
    <w:rPr>
      <w:rFonts w:ascii="Times" w:eastAsia="Times New Roman" w:hAnsi="Times" w:cs="Times New Roman"/>
      <w:b/>
      <w:szCs w:val="26"/>
      <w:lang w:eastAsia="pl-PL"/>
    </w:rPr>
  </w:style>
  <w:style w:type="paragraph" w:customStyle="1" w:styleId="DZPRZEDMprzemiotregulacjidziau">
    <w:name w:val="DZ_PRZEDM – przemiot regulacji działu"/>
    <w:basedOn w:val="TYTPRZEDMprzedmiotregulacjitytuu"/>
    <w:next w:val="ARTartustawynprozporzdzenia"/>
    <w:uiPriority w:val="10"/>
    <w:qFormat/>
    <w:rsid w:val="00C61A05"/>
    <w:rPr>
      <w:sz w:val="20"/>
    </w:rPr>
  </w:style>
  <w:style w:type="paragraph" w:styleId="Stopka">
    <w:name w:val="footer"/>
    <w:basedOn w:val="Normalny"/>
    <w:link w:val="StopkaZnak"/>
    <w:uiPriority w:val="99"/>
    <w:semiHidden/>
    <w:rsid w:val="00E04658"/>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E04658"/>
    <w:rPr>
      <w:rFonts w:ascii="Times" w:eastAsia="Times New Roman" w:hAnsi="Times" w:cs="Times New Roman"/>
      <w:kern w:val="1"/>
      <w:sz w:val="20"/>
      <w:lang w:eastAsia="ar-SA"/>
    </w:rPr>
  </w:style>
  <w:style w:type="character" w:styleId="Odwoanieprzypisudolnego">
    <w:name w:val="footnote reference"/>
    <w:uiPriority w:val="99"/>
    <w:semiHidden/>
    <w:rsid w:val="00E04658"/>
    <w:rPr>
      <w:rFonts w:cs="Times New Roman"/>
      <w:vertAlign w:val="superscript"/>
    </w:rPr>
  </w:style>
  <w:style w:type="paragraph" w:styleId="Nagwek">
    <w:name w:val="header"/>
    <w:basedOn w:val="Normalny"/>
    <w:link w:val="NagwekZnak"/>
    <w:uiPriority w:val="99"/>
    <w:semiHidden/>
    <w:rsid w:val="00E04658"/>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E04658"/>
    <w:rPr>
      <w:rFonts w:ascii="Times" w:eastAsia="Times New Roman" w:hAnsi="Times" w:cs="Times New Roman"/>
      <w:kern w:val="1"/>
      <w:sz w:val="20"/>
      <w:lang w:eastAsia="ar-SA"/>
    </w:rPr>
  </w:style>
  <w:style w:type="character" w:customStyle="1" w:styleId="Nagwek4Znak">
    <w:name w:val="Nagłówek 4 Znak"/>
    <w:basedOn w:val="Domylnaczcionkaakapitu"/>
    <w:link w:val="Nagwek4"/>
    <w:uiPriority w:val="99"/>
    <w:semiHidden/>
    <w:rsid w:val="00E04658"/>
    <w:rPr>
      <w:rFonts w:asciiTheme="majorHAnsi" w:eastAsiaTheme="majorEastAsia" w:hAnsiTheme="majorHAnsi" w:cstheme="majorBidi"/>
      <w:i/>
      <w:iCs/>
      <w:color w:val="2F5496" w:themeColor="accent1" w:themeShade="BF"/>
      <w:sz w:val="20"/>
      <w:szCs w:val="20"/>
      <w:lang/>
    </w:rPr>
  </w:style>
  <w:style w:type="character" w:customStyle="1" w:styleId="Nagwek5Znak">
    <w:name w:val="Nagłówek 5 Znak"/>
    <w:basedOn w:val="Domylnaczcionkaakapitu"/>
    <w:link w:val="Nagwek5"/>
    <w:uiPriority w:val="99"/>
    <w:semiHidden/>
    <w:rsid w:val="00E04658"/>
    <w:rPr>
      <w:rFonts w:asciiTheme="majorHAnsi" w:eastAsiaTheme="majorEastAsia" w:hAnsiTheme="majorHAnsi" w:cstheme="majorBidi"/>
      <w:color w:val="2F5496" w:themeColor="accent1" w:themeShade="BF"/>
      <w:sz w:val="20"/>
      <w:szCs w:val="20"/>
      <w:lang/>
    </w:rPr>
  </w:style>
  <w:style w:type="character" w:customStyle="1" w:styleId="Nagwek6Znak">
    <w:name w:val="Nagłówek 6 Znak"/>
    <w:basedOn w:val="Domylnaczcionkaakapitu"/>
    <w:link w:val="Nagwek6"/>
    <w:uiPriority w:val="99"/>
    <w:semiHidden/>
    <w:rsid w:val="00E04658"/>
    <w:rPr>
      <w:rFonts w:asciiTheme="majorHAnsi" w:eastAsiaTheme="majorEastAsia" w:hAnsiTheme="majorHAnsi" w:cstheme="majorBidi"/>
      <w:color w:val="1F3763" w:themeColor="accent1" w:themeShade="7F"/>
      <w:sz w:val="20"/>
      <w:szCs w:val="20"/>
      <w:lang/>
    </w:rPr>
  </w:style>
  <w:style w:type="character" w:customStyle="1" w:styleId="Nagwek7Znak">
    <w:name w:val="Nagłówek 7 Znak"/>
    <w:basedOn w:val="Domylnaczcionkaakapitu"/>
    <w:link w:val="Nagwek7"/>
    <w:uiPriority w:val="99"/>
    <w:semiHidden/>
    <w:rsid w:val="00E04658"/>
    <w:rPr>
      <w:rFonts w:asciiTheme="majorHAnsi" w:eastAsiaTheme="majorEastAsia" w:hAnsiTheme="majorHAnsi" w:cstheme="majorBidi"/>
      <w:i/>
      <w:iCs/>
      <w:color w:val="1F3763" w:themeColor="accent1" w:themeShade="7F"/>
      <w:sz w:val="20"/>
      <w:szCs w:val="20"/>
      <w:lang/>
    </w:rPr>
  </w:style>
  <w:style w:type="character" w:customStyle="1" w:styleId="Nagwek8Znak">
    <w:name w:val="Nagłówek 8 Znak"/>
    <w:basedOn w:val="Domylnaczcionkaakapitu"/>
    <w:link w:val="Nagwek8"/>
    <w:uiPriority w:val="99"/>
    <w:semiHidden/>
    <w:rsid w:val="00E04658"/>
    <w:rPr>
      <w:rFonts w:asciiTheme="majorHAnsi" w:eastAsiaTheme="majorEastAsia" w:hAnsiTheme="majorHAnsi" w:cstheme="majorBidi"/>
      <w:color w:val="272727" w:themeColor="text1" w:themeTint="D8"/>
      <w:sz w:val="21"/>
      <w:szCs w:val="21"/>
      <w:lang/>
    </w:rPr>
  </w:style>
  <w:style w:type="character" w:customStyle="1" w:styleId="Nagwek9Znak">
    <w:name w:val="Nagłówek 9 Znak"/>
    <w:basedOn w:val="Domylnaczcionkaakapitu"/>
    <w:link w:val="Nagwek9"/>
    <w:uiPriority w:val="99"/>
    <w:semiHidden/>
    <w:rsid w:val="00E04658"/>
    <w:rPr>
      <w:rFonts w:asciiTheme="majorHAnsi" w:eastAsiaTheme="majorEastAsia" w:hAnsiTheme="majorHAnsi" w:cstheme="majorBidi"/>
      <w:i/>
      <w:iCs/>
      <w:color w:val="272727" w:themeColor="text1" w:themeTint="D8"/>
      <w:sz w:val="21"/>
      <w:szCs w:val="21"/>
      <w:lang/>
    </w:rPr>
  </w:style>
  <w:style w:type="paragraph" w:customStyle="1" w:styleId="WMATFIZCHEMwzrmatfizlubchem">
    <w:name w:val="W_MAT(FIZ|CHEM) – wzór mat. (fiz. lub chem.)"/>
    <w:uiPriority w:val="18"/>
    <w:qFormat/>
    <w:rsid w:val="00E04658"/>
    <w:pPr>
      <w:spacing w:line="360" w:lineRule="auto"/>
      <w:jc w:val="center"/>
    </w:pPr>
    <w:rPr>
      <w:rFonts w:ascii="Times New Roman" w:eastAsiaTheme="minorEastAsia" w:hAnsi="Times New Roman" w:cs="Arial"/>
      <w:szCs w:val="20"/>
      <w:lang w:eastAsia="pl-PL"/>
    </w:rPr>
  </w:style>
  <w:style w:type="paragraph" w:customStyle="1" w:styleId="LEGWMATFIZCHEMlegendawzorumatfizlubchem">
    <w:name w:val="LEG_W_MAT(FIZ|CHEM) – legenda wzoru mat. (fiz. lub chem.)"/>
    <w:basedOn w:val="WMATFIZCHEMwzrmatfizlubchem"/>
    <w:uiPriority w:val="19"/>
    <w:qFormat/>
    <w:rsid w:val="00E04658"/>
    <w:pPr>
      <w:ind w:left="1304" w:hanging="794"/>
      <w:jc w:val="both"/>
    </w:pPr>
  </w:style>
  <w:style w:type="paragraph" w:customStyle="1" w:styleId="OZNRODZAKTUtznustawalubrozporzdzenieiorganwydajcy">
    <w:name w:val="OZN_RODZ_AKTU – tzn. ustawa lub rozporządzenie i organ wydający"/>
    <w:next w:val="DATAAKTUdatauchwalenialubwydaniaaktu"/>
    <w:uiPriority w:val="5"/>
    <w:qFormat/>
    <w:rsid w:val="000C79D8"/>
    <w:pPr>
      <w:keepNext/>
      <w:suppressAutoHyphens/>
      <w:spacing w:after="120" w:line="360" w:lineRule="auto"/>
      <w:jc w:val="center"/>
    </w:pPr>
    <w:rPr>
      <w:rFonts w:ascii="Times New Roman" w:eastAsia="Times New Roman" w:hAnsi="Times New Roman" w:cs="Times New Roman"/>
      <w:b/>
      <w:bCs/>
      <w:caps/>
      <w:spacing w:val="54"/>
      <w:kern w:val="24"/>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E04658"/>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E04658"/>
    <w:pPr>
      <w:ind w:left="0" w:right="4820"/>
      <w:jc w:val="left"/>
    </w:p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0C79D8"/>
    <w:pPr>
      <w:numPr>
        <w:ilvl w:val="0"/>
        <w:numId w:val="0"/>
      </w:numPr>
      <w:spacing w:after="360"/>
      <w:ind w:firstLine="567"/>
    </w:pPr>
    <w:rPr>
      <w:bCs/>
    </w:rPr>
  </w:style>
  <w:style w:type="paragraph" w:styleId="Bezodstpw">
    <w:name w:val="No Spacing"/>
    <w:uiPriority w:val="99"/>
    <w:rsid w:val="00E04658"/>
    <w:pPr>
      <w:widowControl w:val="0"/>
      <w:suppressAutoHyphens/>
      <w:spacing w:line="360" w:lineRule="auto"/>
    </w:pPr>
    <w:rPr>
      <w:rFonts w:ascii="Times" w:eastAsia="Times New Roman" w:hAnsi="Times" w:cs="Times New Roman"/>
      <w:kern w:val="1"/>
      <w:lang w:eastAsia="ar-SA"/>
    </w:rPr>
  </w:style>
  <w:style w:type="paragraph" w:customStyle="1" w:styleId="NOTATKILEGISLATORA">
    <w:name w:val="NOTATKI_LEGISLATORA"/>
    <w:basedOn w:val="Normalny"/>
    <w:uiPriority w:val="5"/>
    <w:qFormat/>
    <w:rsid w:val="00E04658"/>
    <w:rPr>
      <w:b/>
      <w:i/>
    </w:rPr>
  </w:style>
  <w:style w:type="paragraph" w:customStyle="1" w:styleId="ROZDZOZNoznaczenierozdziau">
    <w:name w:val="ROZDZ_OZN – oznaczenie rozdziału"/>
    <w:next w:val="Normalny"/>
    <w:uiPriority w:val="10"/>
    <w:qFormat/>
    <w:rsid w:val="00105FBA"/>
    <w:pPr>
      <w:keepNext/>
      <w:numPr>
        <w:ilvl w:val="2"/>
        <w:numId w:val="33"/>
      </w:numPr>
      <w:suppressAutoHyphens/>
      <w:spacing w:before="120" w:line="360" w:lineRule="auto"/>
      <w:jc w:val="center"/>
    </w:pPr>
    <w:rPr>
      <w:rFonts w:ascii="Times New Roman" w:eastAsiaTheme="minorEastAsia" w:hAnsi="Times New Roman" w:cs="Arial"/>
      <w:bCs/>
      <w:kern w:val="24"/>
      <w:lang w:eastAsia="pl-PL"/>
    </w:rPr>
  </w:style>
  <w:style w:type="paragraph" w:customStyle="1" w:styleId="ODDZoznaczenieoddziau">
    <w:name w:val="ODDZ – oznaczenie oddziału"/>
    <w:basedOn w:val="ROZDZOZNoznaczenierozdziau"/>
    <w:next w:val="Normalny"/>
    <w:uiPriority w:val="11"/>
    <w:qFormat/>
    <w:rsid w:val="00A4702A"/>
    <w:pPr>
      <w:numPr>
        <w:ilvl w:val="3"/>
      </w:numPr>
    </w:pPr>
  </w:style>
  <w:style w:type="paragraph" w:customStyle="1" w:styleId="ROZDZPRZEDMprzedmiotregulacjirozdziau">
    <w:name w:val="ROZDZ_PRZEDM – przedmiot regulacji rozdziału"/>
    <w:next w:val="ARTartustawynprozporzdzenia"/>
    <w:uiPriority w:val="10"/>
    <w:qFormat/>
    <w:rsid w:val="00CD75BF"/>
    <w:pPr>
      <w:keepNext/>
      <w:suppressAutoHyphens/>
      <w:spacing w:before="120" w:line="360" w:lineRule="auto"/>
      <w:jc w:val="center"/>
    </w:pPr>
    <w:rPr>
      <w:rFonts w:ascii="Times New Roman" w:eastAsiaTheme="minorEastAsia" w:hAnsi="Times New Roman" w:cs="Times New Roman"/>
      <w:b/>
      <w:bCs/>
      <w:sz w:val="20"/>
      <w:lang w:eastAsia="pl-PL"/>
    </w:rPr>
  </w:style>
  <w:style w:type="paragraph" w:customStyle="1" w:styleId="ODDZPRZEDMprzedmiotregulacjioddziau">
    <w:name w:val="ODDZ_PRZEDM – przedmiot regulacji oddziału"/>
    <w:basedOn w:val="ROZDZPRZEDMprzedmiotregulacjirozdziau"/>
    <w:next w:val="ARTartustawynprozporzdzenia"/>
    <w:uiPriority w:val="11"/>
    <w:qFormat/>
    <w:rsid w:val="00E04658"/>
  </w:style>
  <w:style w:type="paragraph" w:customStyle="1" w:styleId="ODNONIKSPECtreodnonikadoodnonika">
    <w:name w:val="ODNOŚNIK_SPEC – treść odnośnika do odnośnika"/>
    <w:basedOn w:val="Normalny"/>
    <w:uiPriority w:val="19"/>
    <w:qFormat/>
    <w:rsid w:val="00E04658"/>
    <w:pPr>
      <w:widowControl/>
      <w:autoSpaceDE/>
      <w:autoSpaceDN/>
      <w:adjustRightInd/>
      <w:spacing w:line="240" w:lineRule="auto"/>
      <w:ind w:left="283" w:hanging="170"/>
    </w:pPr>
  </w:style>
  <w:style w:type="paragraph" w:customStyle="1" w:styleId="OZNPARAFYADNOTACJE">
    <w:name w:val="OZN_PARAFY(ADNOTACJE)"/>
    <w:basedOn w:val="ODNONIKtreodnonika"/>
    <w:uiPriority w:val="26"/>
    <w:qFormat/>
    <w:rsid w:val="00E04658"/>
  </w:style>
  <w:style w:type="paragraph" w:customStyle="1" w:styleId="OZNPROJEKTUwskazaniedatylubwersjiprojektu">
    <w:name w:val="OZN_PROJEKTU – wskazanie daty lub wersji projektu"/>
    <w:next w:val="OZNRODZAKTUtznustawalubrozporzdzenieiorganwydajcy"/>
    <w:uiPriority w:val="5"/>
    <w:qFormat/>
    <w:rsid w:val="000C79D8"/>
    <w:pPr>
      <w:spacing w:line="360" w:lineRule="auto"/>
      <w:jc w:val="right"/>
    </w:pPr>
    <w:rPr>
      <w:rFonts w:ascii="Times New Roman" w:eastAsiaTheme="minorEastAsia" w:hAnsi="Times New Roman" w:cs="Arial"/>
      <w:szCs w:val="20"/>
      <w:u w:val="single"/>
      <w:lang w:eastAsia="pl-PL"/>
    </w:rPr>
  </w:style>
  <w:style w:type="paragraph" w:customStyle="1" w:styleId="OZNZACZNIKAwskazanienrzacznika">
    <w:name w:val="OZN_ZAŁĄCZNIKA – wskazanie nr załącznika"/>
    <w:basedOn w:val="OZNPROJEKTUwskazaniedatylubwersjiprojektu"/>
    <w:uiPriority w:val="28"/>
    <w:qFormat/>
    <w:rsid w:val="00E04658"/>
    <w:pPr>
      <w:keepNext/>
    </w:pPr>
    <w:rPr>
      <w:b/>
      <w:u w:val="none"/>
    </w:rPr>
  </w:style>
  <w:style w:type="paragraph" w:customStyle="1" w:styleId="P2wTABELIpoziom2numeracjiwtabeli">
    <w:name w:val="P2_w_TABELI – poziom 2 numeracji w tabeli"/>
    <w:basedOn w:val="P1wTABELIpoziom1numeracjiwtabeli"/>
    <w:uiPriority w:val="24"/>
    <w:qFormat/>
    <w:rsid w:val="00E04658"/>
    <w:pPr>
      <w:ind w:left="794"/>
    </w:pPr>
  </w:style>
  <w:style w:type="paragraph" w:customStyle="1" w:styleId="P3wTABELIpoziom3numeracjiwtabeli">
    <w:name w:val="P3_w_TABELI – poziom 3 numeracji w tabeli"/>
    <w:basedOn w:val="P2wTABELIpoziom2numeracjiwtabeli"/>
    <w:uiPriority w:val="24"/>
    <w:qFormat/>
    <w:rsid w:val="00E04658"/>
    <w:pPr>
      <w:ind w:left="1191"/>
    </w:pPr>
  </w:style>
  <w:style w:type="paragraph" w:customStyle="1" w:styleId="P4wTABELIpoziom4numeracjiwtabeli">
    <w:name w:val="P4_w_TABELI – poziom 4 numeracji w tabeli"/>
    <w:basedOn w:val="P3wTABELIpoziom3numeracjiwtabeli"/>
    <w:uiPriority w:val="24"/>
    <w:qFormat/>
    <w:rsid w:val="00E04658"/>
    <w:pPr>
      <w:ind w:left="1588"/>
    </w:pPr>
  </w:style>
  <w:style w:type="character" w:styleId="Numerstrony">
    <w:name w:val="page number"/>
    <w:basedOn w:val="Domylnaczcionkaakapitu"/>
    <w:uiPriority w:val="99"/>
    <w:semiHidden/>
    <w:unhideWhenUsed/>
    <w:rsid w:val="00E04658"/>
  </w:style>
  <w:style w:type="character" w:styleId="Tekstzastpczy">
    <w:name w:val="Placeholder Text"/>
    <w:basedOn w:val="Domylnaczcionkaakapitu"/>
    <w:uiPriority w:val="99"/>
    <w:semiHidden/>
    <w:rsid w:val="00E04658"/>
    <w:rPr>
      <w:color w:val="808080"/>
    </w:rPr>
  </w:style>
  <w:style w:type="paragraph" w:customStyle="1" w:styleId="SKARNsankcjakarnawszczeglnociwKodeksiekarnym">
    <w:name w:val="S_KARN – sankcja karna w szczególności w Kodeksie karnym"/>
    <w:basedOn w:val="USTustnpkodeksu"/>
    <w:next w:val="ARTartustawynprozporzdzenia"/>
    <w:uiPriority w:val="18"/>
    <w:qFormat/>
    <w:rsid w:val="00E04658"/>
    <w:pPr>
      <w:numPr>
        <w:ilvl w:val="0"/>
        <w:numId w:val="0"/>
      </w:numPr>
      <w:ind w:left="510"/>
    </w:pPr>
    <w:rPr>
      <w:rFonts w:ascii="Times" w:hAnsi="Times"/>
    </w:rPr>
  </w:style>
  <w:style w:type="table" w:styleId="Tabela-Siatka">
    <w:name w:val="Table Grid"/>
    <w:basedOn w:val="Standardowy"/>
    <w:uiPriority w:val="39"/>
    <w:rsid w:val="00E04658"/>
    <w:rPr>
      <w:rFonts w:ascii="Linux Libertine" w:hAnsi="Linux Libertine" w:cs="Times New Roman (Body CS)"/>
      <w:sz w:val="20"/>
      <w:szCs w:val="20"/>
      <w:l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1zszablonu">
    <w:name w:val="TABELA 1 z szablonu"/>
    <w:basedOn w:val="Tabela-Siatka"/>
    <w:uiPriority w:val="99"/>
    <w:rsid w:val="00E04658"/>
    <w:rPr>
      <w:rFonts w:ascii="Times" w:eastAsia="Times New Roman" w:hAnsi="Times" w:cs="Times New Roman"/>
      <w:sz w:val="24"/>
      <w:szCs w:val="24"/>
      <w:lang w:val="pl-PL" w:eastAsia="pl-PL"/>
    </w:rPr>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styleId="Tabela-Elegancki">
    <w:name w:val="Table Elegant"/>
    <w:basedOn w:val="Standardowy"/>
    <w:uiPriority w:val="99"/>
    <w:semiHidden/>
    <w:unhideWhenUsed/>
    <w:rsid w:val="00E04658"/>
    <w:pPr>
      <w:widowControl w:val="0"/>
      <w:autoSpaceDE w:val="0"/>
      <w:autoSpaceDN w:val="0"/>
      <w:adjustRightInd w:val="0"/>
      <w:spacing w:line="360" w:lineRule="auto"/>
    </w:pPr>
    <w:rPr>
      <w:rFonts w:ascii="Linux Libertine" w:hAnsi="Linux Libertine" w:cs="Times New Roman (Body CS)"/>
      <w:sz w:val="20"/>
      <w:szCs w:val="20"/>
      <w:lan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E04658"/>
    <w:pPr>
      <w:spacing w:line="240" w:lineRule="auto"/>
    </w:pPr>
    <w:rPr>
      <w:rFonts w:ascii="Times" w:eastAsia="Times New Roman" w:hAnsi="Times" w:cs="Times New Roman"/>
      <w:sz w:val="24"/>
      <w:szCs w:val="24"/>
      <w:lang w:val="pl-PL" w:eastAsia="pl-PL"/>
    </w:r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3zszablonu">
    <w:name w:val="TABELA 3 z szablonu"/>
    <w:basedOn w:val="TABELA2zszablonu"/>
    <w:uiPriority w:val="99"/>
    <w:rsid w:val="00E04658"/>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paragraph" w:customStyle="1" w:styleId="TEKSTwTABELItekstzwcitympierwwierszem">
    <w:name w:val="TEKST_w_TABELI – tekst z wciętym pierw. wierszem"/>
    <w:basedOn w:val="Normalny"/>
    <w:uiPriority w:val="23"/>
    <w:qFormat/>
    <w:rsid w:val="00E04658"/>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E04658"/>
    <w:pPr>
      <w:widowControl/>
      <w:suppressAutoHyphens/>
      <w:jc w:val="center"/>
    </w:pPr>
    <w:rPr>
      <w:rFonts w:ascii="Times" w:hAnsi="Times"/>
      <w:bCs/>
      <w:kern w:val="24"/>
    </w:rPr>
  </w:style>
  <w:style w:type="paragraph" w:customStyle="1" w:styleId="TEKSTOBWIESZCZENIENAZWAORGANUWYDAJCEGOOTJ">
    <w:name w:val="TEKST&quot;OBWIESZCZENIE&quot;(NAZWA_ORGANU_WYDAJĄCEGO_OTJ)"/>
    <w:basedOn w:val="OZNRODZAKTUtznustawalubrozporzdzenieiorganwydajcy"/>
    <w:uiPriority w:val="96"/>
    <w:semiHidden/>
    <w:qFormat/>
    <w:rsid w:val="00E04658"/>
    <w:pPr>
      <w:ind w:left="-510"/>
    </w:pPr>
    <w:rPr>
      <w:rFonts w:ascii="Times" w:hAnsi="Times"/>
    </w:rPr>
  </w:style>
  <w:style w:type="paragraph" w:customStyle="1" w:styleId="TEKSTwporozumieniu">
    <w:name w:val="TEKST&quot;w porozumieniu:&quot;"/>
    <w:next w:val="NAZORGWPOROZUMIENIUnazwaorganuwporozumieniuzktrymaktjestwydawany"/>
    <w:uiPriority w:val="27"/>
    <w:qFormat/>
    <w:rsid w:val="00E04658"/>
    <w:pPr>
      <w:spacing w:line="360" w:lineRule="auto"/>
    </w:pPr>
    <w:rPr>
      <w:rFonts w:ascii="Times New Roman" w:eastAsiaTheme="minorEastAsia" w:hAnsi="Times New Roman" w:cs="Arial"/>
      <w:b/>
      <w:szCs w:val="20"/>
      <w:lang w:eastAsia="pl-PL"/>
    </w:rPr>
  </w:style>
  <w:style w:type="paragraph" w:customStyle="1" w:styleId="TEKSTZacznikido">
    <w:name w:val="TEKST&quot;Załącznik(i) do ...&quot;"/>
    <w:uiPriority w:val="28"/>
    <w:qFormat/>
    <w:rsid w:val="00E04658"/>
    <w:pPr>
      <w:keepNext/>
      <w:suppressAutoHyphens/>
      <w:spacing w:after="240"/>
      <w:ind w:left="5670"/>
      <w:contextualSpacing/>
    </w:pPr>
    <w:rPr>
      <w:rFonts w:ascii="Times New Roman" w:eastAsiaTheme="minorEastAsia" w:hAnsi="Times New Roman" w:cs="Arial"/>
      <w:szCs w:val="20"/>
      <w:lang w:eastAsia="pl-PL"/>
    </w:rPr>
  </w:style>
  <w:style w:type="paragraph" w:styleId="Spistreci1">
    <w:name w:val="toc 1"/>
    <w:basedOn w:val="Normalny"/>
    <w:next w:val="Normalny"/>
    <w:autoRedefine/>
    <w:uiPriority w:val="39"/>
    <w:unhideWhenUsed/>
    <w:rsid w:val="00E04658"/>
    <w:pPr>
      <w:tabs>
        <w:tab w:val="right" w:leader="dot" w:pos="9043"/>
      </w:tabs>
      <w:spacing w:after="100"/>
    </w:pPr>
    <w:rPr>
      <w:b/>
    </w:rPr>
  </w:style>
  <w:style w:type="paragraph" w:styleId="Spistreci2">
    <w:name w:val="toc 2"/>
    <w:basedOn w:val="Normalny"/>
    <w:next w:val="Normalny"/>
    <w:autoRedefine/>
    <w:uiPriority w:val="39"/>
    <w:unhideWhenUsed/>
    <w:rsid w:val="00E04658"/>
    <w:pPr>
      <w:spacing w:after="100"/>
      <w:ind w:left="240"/>
    </w:pPr>
  </w:style>
  <w:style w:type="paragraph" w:styleId="Spistreci3">
    <w:name w:val="toc 3"/>
    <w:basedOn w:val="Normalny"/>
    <w:next w:val="Normalny"/>
    <w:autoRedefine/>
    <w:uiPriority w:val="39"/>
    <w:unhideWhenUsed/>
    <w:rsid w:val="00E04658"/>
    <w:pPr>
      <w:spacing w:after="100"/>
      <w:ind w:left="400"/>
    </w:pPr>
  </w:style>
  <w:style w:type="paragraph" w:customStyle="1" w:styleId="TYTTABELItytutabeli">
    <w:name w:val="TYT_TABELI – tytuł tabeli"/>
    <w:basedOn w:val="TYTOZNoznaczenietytuu"/>
    <w:uiPriority w:val="22"/>
    <w:qFormat/>
    <w:rsid w:val="00E04658"/>
    <w:rPr>
      <w:b/>
    </w:rPr>
  </w:style>
  <w:style w:type="paragraph" w:customStyle="1" w:styleId="TYTUAKTUprzedmiotregulacjiustawylubrozporzdzenia">
    <w:name w:val="TYTUŁ_AKTU – przedmiot regulacji ustawy lub rozporządzenia"/>
    <w:next w:val="ARTartustawynprozporzdzenia"/>
    <w:uiPriority w:val="6"/>
    <w:qFormat/>
    <w:rsid w:val="000C79D8"/>
    <w:pPr>
      <w:keepNext/>
      <w:suppressAutoHyphens/>
      <w:spacing w:before="120" w:after="360" w:line="360" w:lineRule="auto"/>
      <w:jc w:val="center"/>
    </w:pPr>
    <w:rPr>
      <w:rFonts w:ascii="Times New Roman" w:eastAsiaTheme="minorEastAsia" w:hAnsi="Times New Roman" w:cs="Arial"/>
      <w:b/>
      <w:bCs/>
      <w:lang w:eastAsia="pl-PL"/>
    </w:r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E04658"/>
    <w:pPr>
      <w:ind w:left="-510"/>
    </w:pPr>
    <w:rPr>
      <w:rFonts w:ascii="Times" w:hAnsi="Times"/>
    </w:rPr>
  </w:style>
  <w:style w:type="paragraph" w:customStyle="1" w:styleId="Z2TIR2TIRzmpodwtirpodwjnymtiret">
    <w:name w:val="Z_2TIR/2TIR – zm. podw. tir. podwójnym tiret"/>
    <w:basedOn w:val="TIRtiret"/>
    <w:uiPriority w:val="85"/>
    <w:qFormat/>
    <w:rsid w:val="00E04658"/>
    <w:pPr>
      <w:numPr>
        <w:ilvl w:val="0"/>
        <w:numId w:val="0"/>
      </w:numPr>
      <w:ind w:left="2177" w:hanging="397"/>
    </w:pPr>
    <w:rPr>
      <w:rFonts w:ascii="Times" w:hAnsi="Times"/>
    </w:rPr>
  </w:style>
  <w:style w:type="paragraph" w:customStyle="1" w:styleId="Z2TIR2TIRwLITzmpodwtirwlitpodwjnymtiret">
    <w:name w:val="Z_2TIR/2TIR_w_LIT – zm. podw. tir. w lit. podwójnym tiret"/>
    <w:basedOn w:val="TIRtiret"/>
    <w:uiPriority w:val="86"/>
    <w:qFormat/>
    <w:rsid w:val="00E04658"/>
    <w:pPr>
      <w:numPr>
        <w:ilvl w:val="0"/>
        <w:numId w:val="0"/>
      </w:numPr>
      <w:ind w:left="3051" w:hanging="397"/>
    </w:pPr>
    <w:rPr>
      <w:rFonts w:ascii="Times" w:hAnsi="Times"/>
    </w:rPr>
  </w:style>
  <w:style w:type="paragraph" w:customStyle="1" w:styleId="Z2TIR2TIRwPKTzmpodwtirwpktpodwjnymtiret">
    <w:name w:val="Z_2TIR/2TIR_w_PKT – zm. podw. tir. w pkt podwójnym tiret"/>
    <w:basedOn w:val="Z2TIR2TIRwLITzmpodwtirwlitpodwjnymtiret"/>
    <w:uiPriority w:val="86"/>
    <w:qFormat/>
    <w:rsid w:val="00E04658"/>
    <w:pPr>
      <w:ind w:left="3561"/>
    </w:pPr>
    <w:rPr>
      <w:rFonts w:ascii="Times New Roman" w:hAnsi="Times New Roman"/>
      <w:lang w:val="en-US"/>
    </w:rPr>
  </w:style>
  <w:style w:type="paragraph" w:customStyle="1" w:styleId="Z2TIR2TIRwTIRzmpodwtirwtirpodwjnymtiret">
    <w:name w:val="Z_2TIR/2TIR_w_TIR – zm. podw. tir. w tir. podwójnym tiret"/>
    <w:basedOn w:val="TIRtiret"/>
    <w:uiPriority w:val="85"/>
    <w:qFormat/>
    <w:rsid w:val="00E04658"/>
    <w:pPr>
      <w:numPr>
        <w:ilvl w:val="0"/>
        <w:numId w:val="0"/>
      </w:numPr>
      <w:ind w:left="2574" w:hanging="397"/>
    </w:pPr>
    <w:rPr>
      <w:rFonts w:ascii="Times" w:hAnsi="Times"/>
    </w:rPr>
  </w:style>
  <w:style w:type="paragraph" w:customStyle="1" w:styleId="Z2TIRLITzmlitpodwjnymtiret">
    <w:name w:val="Z_2TIR/LIT – zm. lit. podwójnym tiret"/>
    <w:basedOn w:val="LITlitera"/>
    <w:uiPriority w:val="84"/>
    <w:qFormat/>
    <w:rsid w:val="00E04658"/>
    <w:pPr>
      <w:numPr>
        <w:ilvl w:val="0"/>
        <w:numId w:val="0"/>
      </w:numPr>
      <w:ind w:left="2256" w:hanging="476"/>
    </w:pPr>
    <w:rPr>
      <w:rFonts w:ascii="Times" w:hAnsi="Times"/>
    </w:rPr>
  </w:style>
  <w:style w:type="paragraph" w:customStyle="1" w:styleId="Z2TIRPKTzmpktpodwjnymtiret">
    <w:name w:val="Z_2TIR/PKT – zm. pkt podwójnym tiret"/>
    <w:basedOn w:val="Z2TIRLITzmlitpodwjnymtiret"/>
    <w:uiPriority w:val="83"/>
    <w:qFormat/>
    <w:rsid w:val="00E04658"/>
    <w:pPr>
      <w:ind w:left="2290" w:hanging="510"/>
    </w:pPr>
    <w:rPr>
      <w:rFonts w:ascii="Times New Roman" w:hAnsi="Times New Roman"/>
    </w:rPr>
  </w:style>
  <w:style w:type="paragraph" w:customStyle="1" w:styleId="Z2TIRARTzmartpodwjnymtiret">
    <w:name w:val="Z_2TIR/ART(§) – zm. art. (§) podwójnym tiret"/>
    <w:basedOn w:val="Z2TIRPKTzmpktpodwjnymtiret"/>
    <w:uiPriority w:val="82"/>
    <w:qFormat/>
    <w:rsid w:val="00E04658"/>
    <w:pPr>
      <w:ind w:left="1780" w:firstLine="510"/>
    </w:pPr>
  </w:style>
  <w:style w:type="paragraph" w:customStyle="1" w:styleId="ZCYTzmcytatunpprzysigiartykuempunktem">
    <w:name w:val="Z/CYT – zm. cytatu np. przysięgi artykułem (punktem)"/>
    <w:basedOn w:val="CYTcytatnpprzysigi"/>
    <w:next w:val="Normalny"/>
    <w:uiPriority w:val="37"/>
    <w:qFormat/>
    <w:rsid w:val="00E04658"/>
    <w:pPr>
      <w:ind w:left="1021"/>
    </w:pPr>
  </w:style>
  <w:style w:type="paragraph" w:customStyle="1" w:styleId="ZLITCYTzmcytatunpprzysigiliter">
    <w:name w:val="Z_LIT/CYT – zm. cytatu np. przysięgi literą"/>
    <w:basedOn w:val="ZCYTzmcytatunpprzysigiartykuempunktem"/>
    <w:uiPriority w:val="53"/>
    <w:qFormat/>
    <w:rsid w:val="00E04658"/>
    <w:pPr>
      <w:ind w:left="1497"/>
    </w:pPr>
  </w:style>
  <w:style w:type="paragraph" w:customStyle="1" w:styleId="ZTIRCYTzmcytatunpprzysigitiret">
    <w:name w:val="Z_TIR/CYT – zm. cytatu np. przysięgi tiret"/>
    <w:basedOn w:val="ZLITCYTzmcytatunpprzysigiliter"/>
    <w:next w:val="Normalny"/>
    <w:uiPriority w:val="61"/>
    <w:qFormat/>
    <w:rsid w:val="00E04658"/>
    <w:pPr>
      <w:ind w:left="1894"/>
    </w:pPr>
  </w:style>
  <w:style w:type="paragraph" w:customStyle="1" w:styleId="Z2TIRCYTzmcytatunpprzysigipodwjnymtiret">
    <w:name w:val="Z_2TIR/CYT – zm. cytatu np. przysięgi podwójnym tiret"/>
    <w:basedOn w:val="ZTIRCYTzmcytatunpprzysigitiret"/>
    <w:next w:val="Normalny"/>
    <w:uiPriority w:val="90"/>
    <w:qFormat/>
    <w:rsid w:val="00E04658"/>
    <w:pPr>
      <w:ind w:left="2291"/>
    </w:pPr>
  </w:style>
  <w:style w:type="paragraph" w:customStyle="1" w:styleId="Z2TIRCZWSPLITzmczciwsplitpodwjnymtiret">
    <w:name w:val="Z_2TIR/CZ_WSP_LIT – zm. części wsp. lit. podwójnym tiret"/>
    <w:basedOn w:val="CZWSPTIRczwsplnatiret"/>
    <w:next w:val="2TIRpodwjnytiret"/>
    <w:uiPriority w:val="87"/>
    <w:qFormat/>
    <w:rsid w:val="00E04658"/>
    <w:pPr>
      <w:numPr>
        <w:ilvl w:val="0"/>
        <w:numId w:val="0"/>
      </w:numPr>
      <w:ind w:left="1780"/>
    </w:pPr>
    <w:rPr>
      <w:rFonts w:ascii="Times" w:hAnsi="Times"/>
    </w:rPr>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E04658"/>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E04658"/>
    <w:pPr>
      <w:numPr>
        <w:ilvl w:val="0"/>
        <w:numId w:val="0"/>
      </w:numPr>
      <w:ind w:left="2654"/>
    </w:pPr>
    <w:rPr>
      <w:rFonts w:ascii="Times" w:hAnsi="Times"/>
    </w:r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E04658"/>
    <w:pPr>
      <w:ind w:left="3164" w:firstLine="0"/>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E04658"/>
    <w:pPr>
      <w:numPr>
        <w:ilvl w:val="0"/>
        <w:numId w:val="0"/>
      </w:numPr>
      <w:ind w:left="2177"/>
    </w:pPr>
    <w:rPr>
      <w:rFonts w:ascii="Times" w:hAnsi="Times"/>
    </w:rPr>
  </w:style>
  <w:style w:type="paragraph" w:customStyle="1" w:styleId="Z2TIRLITwPKTzmlitwpktpodwjnymtiret">
    <w:name w:val="Z_2TIR/LIT_w_PKT – zm. lit. w pkt podwójnym tiret"/>
    <w:basedOn w:val="Z2TIRLITzmlitpodwjnymtiret"/>
    <w:uiPriority w:val="84"/>
    <w:qFormat/>
    <w:rsid w:val="00E04658"/>
    <w:pPr>
      <w:ind w:left="2767"/>
    </w:pPr>
    <w:rPr>
      <w:rFonts w:ascii="Times New Roman" w:hAnsi="Times New Roman"/>
    </w:rPr>
  </w:style>
  <w:style w:type="paragraph" w:customStyle="1" w:styleId="Z2TIRCZWSPLITwPKTzmczciwsplitwpktpodwjnymtiret">
    <w:name w:val="Z_2TIR/CZ_WSP_LIT_w_PKT – zm. części wsp. lit. w pkt podwójnym tiret"/>
    <w:basedOn w:val="Z2TIRLITwPKTzmlitwpktpodwjnymtiret"/>
    <w:uiPriority w:val="87"/>
    <w:qFormat/>
    <w:rsid w:val="00E04658"/>
    <w:pPr>
      <w:ind w:left="2291" w:firstLine="0"/>
    </w:pPr>
  </w:style>
  <w:style w:type="paragraph" w:customStyle="1" w:styleId="Z2TIRCZWSPPKTzmczciwsppktpodwjnymtiret">
    <w:name w:val="Z_2TIR/CZ_WSP_PKT – zm. części wsp. pkt podwójnym tiret"/>
    <w:basedOn w:val="Z2TIRPKTzmpktpodwjnymtiret"/>
    <w:uiPriority w:val="86"/>
    <w:qFormat/>
    <w:rsid w:val="00E04658"/>
    <w:pPr>
      <w:ind w:left="1780" w:firstLine="0"/>
    </w:pPr>
  </w:style>
  <w:style w:type="paragraph" w:customStyle="1" w:styleId="Z2TIRCZWSPTIRzmczciwsptirpodwjnymtiret">
    <w:name w:val="Z_2TIR/CZ_WSP_TIR – zm. części wsp. tir. podwójnym tiret"/>
    <w:basedOn w:val="Z2TIRCZWSPLITzmczciwsplitpodwjnymtiret"/>
    <w:next w:val="2TIRpodwjnytiret"/>
    <w:uiPriority w:val="87"/>
    <w:qFormat/>
    <w:rsid w:val="00E04658"/>
  </w:style>
  <w:style w:type="paragraph" w:customStyle="1" w:styleId="Z2TIRCZWSPTIRwLITzmczciwsptirwlitpodwjnymtiret">
    <w:name w:val="Z_2TIR/CZ_WSP_TIR_w_LIT – zm. części wsp. tir. w lit. podwójnym tiret"/>
    <w:basedOn w:val="CZWSPTIRczwsplnatiret"/>
    <w:next w:val="2TIRpodwjnytiret"/>
    <w:uiPriority w:val="87"/>
    <w:qFormat/>
    <w:rsid w:val="00E04658"/>
    <w:pPr>
      <w:numPr>
        <w:ilvl w:val="0"/>
        <w:numId w:val="0"/>
      </w:numPr>
      <w:ind w:left="2257"/>
    </w:pPr>
    <w:rPr>
      <w:rFonts w:ascii="Times" w:hAnsi="Times"/>
    </w:rPr>
  </w:style>
  <w:style w:type="paragraph" w:customStyle="1" w:styleId="Z2TIRTIRwLITzmtirwlitpodwjnymtiret">
    <w:name w:val="Z_2TIR/TIR_w_LIT – zm. tir. w lit. podwójnym tiret"/>
    <w:basedOn w:val="TIRtiret"/>
    <w:uiPriority w:val="84"/>
    <w:qFormat/>
    <w:rsid w:val="00E04658"/>
    <w:pPr>
      <w:numPr>
        <w:ilvl w:val="0"/>
        <w:numId w:val="0"/>
      </w:numPr>
      <w:ind w:left="2654" w:hanging="397"/>
    </w:pPr>
    <w:rPr>
      <w:rFonts w:ascii="Times" w:hAnsi="Times"/>
    </w:rPr>
  </w:style>
  <w:style w:type="paragraph" w:customStyle="1" w:styleId="Z2TIRTIRwPKTzmtirwpktpodwjnymtiret">
    <w:name w:val="Z_2TIR/TIR_w_PKT – zm. tir. w pkt podwójnym tiret"/>
    <w:basedOn w:val="Z2TIRTIRwLITzmtirwlitpodwjnymtiret"/>
    <w:uiPriority w:val="84"/>
    <w:qFormat/>
    <w:rsid w:val="00E04658"/>
    <w:pPr>
      <w:ind w:left="3164"/>
    </w:pPr>
    <w:rPr>
      <w:rFonts w:ascii="Times New Roman" w:hAnsi="Times New Roman"/>
      <w:lang w:val="en-US"/>
    </w:rPr>
  </w:style>
  <w:style w:type="paragraph" w:customStyle="1" w:styleId="Z2TIRCZWSPTIRwPKTzmczciwsptirwpktpodwjnymtiret">
    <w:name w:val="Z_2TIR/CZ_WSP_TIR_w_PKT – zm. części wsp. tir. w pkt podwójnym tiret"/>
    <w:basedOn w:val="Z2TIRTIRwPKTzmtirwpktpodwjnymtiret"/>
    <w:uiPriority w:val="87"/>
    <w:qFormat/>
    <w:rsid w:val="00E04658"/>
    <w:pPr>
      <w:ind w:left="2767" w:firstLine="0"/>
    </w:pPr>
  </w:style>
  <w:style w:type="paragraph" w:customStyle="1" w:styleId="ZTIRCZWSPPKTzmczciwsppkttiret">
    <w:name w:val="Z_TIR/CZ_WSP_PKT – zm. części wsp. pkt tiret"/>
    <w:basedOn w:val="CZWSPLITczwsplnaliter"/>
    <w:next w:val="TIRtiret"/>
    <w:uiPriority w:val="58"/>
    <w:qFormat/>
    <w:rsid w:val="00E04658"/>
    <w:pPr>
      <w:numPr>
        <w:ilvl w:val="0"/>
        <w:numId w:val="0"/>
      </w:numPr>
      <w:ind w:left="1383"/>
    </w:pPr>
    <w:rPr>
      <w:rFonts w:ascii="Times" w:hAnsi="Times"/>
    </w:rPr>
  </w:style>
  <w:style w:type="paragraph" w:customStyle="1" w:styleId="ZTIRFRAGMzmnpwprdowyliczeniatiret">
    <w:name w:val="Z_TIR/FRAGM – zm. np. wpr. do wyliczenia tiret"/>
    <w:basedOn w:val="ZTIRCZWSPPKTzmczciwsppkttiret"/>
    <w:next w:val="TIRtiret"/>
    <w:uiPriority w:val="60"/>
    <w:qFormat/>
    <w:rsid w:val="00E04658"/>
    <w:rPr>
      <w:rFonts w:ascii="Times New Roman" w:hAnsi="Times New Roman"/>
    </w:rPr>
  </w:style>
  <w:style w:type="paragraph" w:customStyle="1" w:styleId="Z2TIRFRAGMzmnpwprdowyliczeniapodwjnymtiret">
    <w:name w:val="Z_2TIR/FRAGM – zm. np. wpr. do wyliczenia podwójnym tiret"/>
    <w:basedOn w:val="ZTIRFRAGMzmnpwprdowyliczeniatiret"/>
    <w:next w:val="2TIRpodwjnytiret"/>
    <w:uiPriority w:val="89"/>
    <w:qFormat/>
    <w:rsid w:val="00E04658"/>
    <w:pPr>
      <w:ind w:left="1780"/>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E04658"/>
    <w:pPr>
      <w:ind w:left="1815"/>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E04658"/>
    <w:pPr>
      <w:ind w:left="2291"/>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E04658"/>
    <w:pPr>
      <w:ind w:left="2688"/>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E04658"/>
    <w:pPr>
      <w:ind w:left="3085"/>
    </w:pPr>
  </w:style>
  <w:style w:type="paragraph" w:customStyle="1" w:styleId="ZROZDZODDZOZNzmoznrozdzoddzartykuempunktem">
    <w:name w:val="Z/ROZDZ(ODDZ)_OZN – zm. ozn. rozdz. (oddz.) artykułem (punktem)"/>
    <w:next w:val="Normalny"/>
    <w:uiPriority w:val="29"/>
    <w:qFormat/>
    <w:rsid w:val="00E04658"/>
    <w:pPr>
      <w:keepNext/>
      <w:suppressAutoHyphens/>
      <w:spacing w:line="360" w:lineRule="auto"/>
      <w:ind w:left="510"/>
      <w:jc w:val="center"/>
    </w:pPr>
    <w:rPr>
      <w:rFonts w:ascii="Times" w:eastAsiaTheme="minorEastAsia" w:hAnsi="Times" w:cs="Arial"/>
      <w:bCs/>
      <w:kern w:val="24"/>
      <w:lang w:eastAsia="pl-PL"/>
    </w:rPr>
  </w:style>
  <w:style w:type="paragraph" w:customStyle="1" w:styleId="ZLITROZDZODDZOZNzmoznrozdzoddzliter">
    <w:name w:val="Z_LIT/ROZDZ(ODDZ)_OZN – zm. ozn. rozdz. (oddz.) literą"/>
    <w:basedOn w:val="ZROZDZODDZOZNzmoznrozdzoddzartykuempunktem"/>
    <w:next w:val="Normalny"/>
    <w:uiPriority w:val="45"/>
    <w:qFormat/>
    <w:rsid w:val="00E04658"/>
    <w:pPr>
      <w:ind w:left="987"/>
    </w:pPr>
  </w:style>
  <w:style w:type="paragraph" w:customStyle="1" w:styleId="ZTIRROZDZODDZOZNzmoznrozdzoddztiret">
    <w:name w:val="Z_TIR/ROZDZ(ODDZ)_OZN – zm. ozn. rozdz. (oddz.) tiret"/>
    <w:basedOn w:val="ZLITROZDZODDZOZNzmoznrozdzoddzliter"/>
    <w:next w:val="Normalny"/>
    <w:uiPriority w:val="54"/>
    <w:qFormat/>
    <w:rsid w:val="00E04658"/>
    <w:pPr>
      <w:ind w:left="1383"/>
    </w:pPr>
  </w:style>
  <w:style w:type="paragraph" w:customStyle="1" w:styleId="Z2TIRROZDZODDZOZNzmoznrozdzoddzpodwjnymtiret">
    <w:name w:val="Z_2TIR/ROZDZ(ODDZ)_OZN – zm. ozn. rozdz. (oddz.) podwójnym tiret"/>
    <w:basedOn w:val="ZTIRROZDZODDZOZNzmoznrozdzoddztiret"/>
    <w:next w:val="Normalny"/>
    <w:uiPriority w:val="81"/>
    <w:qFormat/>
    <w:rsid w:val="00E04658"/>
    <w:pPr>
      <w:ind w:left="1780"/>
    </w:pPr>
  </w:style>
  <w:style w:type="paragraph" w:customStyle="1" w:styleId="ZROZDZODDZPRZEDMzmprzedmrozdzoddzartykuempunktem">
    <w:name w:val="Z/ROZDZ(ODDZ)_PRZEDM – zm. przedm. rozdz. (oddz.) artykułem (punktem)"/>
    <w:basedOn w:val="ROZDZPRZEDMprzedmiotregulacjirozdziau"/>
    <w:next w:val="Normalny"/>
    <w:uiPriority w:val="29"/>
    <w:qFormat/>
    <w:rsid w:val="00E04658"/>
    <w:pPr>
      <w:spacing w:after="120"/>
      <w:ind w:left="510"/>
    </w:pPr>
    <w:rPr>
      <w:rFonts w:ascii="Times" w:hAnsi="Times"/>
      <w:b w:val="0"/>
    </w:rPr>
  </w:style>
  <w:style w:type="paragraph" w:customStyle="1" w:styleId="ZLITROZDZODDZPRZEDMzmprzedmrozdzoddzliter">
    <w:name w:val="Z_LIT/ROZDZ(ODDZ)_PRZEDM – zm. przedm. rozdz. (oddz.) literą"/>
    <w:basedOn w:val="ZROZDZODDZPRZEDMzmprzedmrozdzoddzartykuempunktem"/>
    <w:next w:val="Normalny"/>
    <w:uiPriority w:val="45"/>
    <w:qFormat/>
    <w:rsid w:val="00E04658"/>
    <w:pPr>
      <w:ind w:left="987"/>
    </w:pPr>
  </w:style>
  <w:style w:type="paragraph" w:customStyle="1" w:styleId="ZTIRROZDZODDZPRZEDMzmprzedmrozdzoddztiret">
    <w:name w:val="Z_TIR/ROZDZ(ODDZ)_PRZEDM – zm. przedm. rozdz. (oddz.) tiret"/>
    <w:basedOn w:val="ZLITROZDZODDZPRZEDMzmprzedmrozdzoddzliter"/>
    <w:uiPriority w:val="54"/>
    <w:qFormat/>
    <w:rsid w:val="00E04658"/>
    <w:pPr>
      <w:ind w:left="1383"/>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E04658"/>
    <w:pPr>
      <w:ind w:left="1780"/>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E04658"/>
    <w:pPr>
      <w:ind w:left="2291" w:firstLine="0"/>
    </w:pPr>
  </w:style>
  <w:style w:type="paragraph" w:customStyle="1" w:styleId="Z2TIRTIRzmtirpodwjnymtiret">
    <w:name w:val="Z_2TIR/TIR – zm. tir. podwójnym tiret"/>
    <w:basedOn w:val="TIRtiret"/>
    <w:uiPriority w:val="84"/>
    <w:qFormat/>
    <w:rsid w:val="00E04658"/>
    <w:pPr>
      <w:numPr>
        <w:ilvl w:val="0"/>
        <w:numId w:val="0"/>
      </w:numPr>
      <w:ind w:left="2177" w:hanging="397"/>
    </w:pPr>
    <w:rPr>
      <w:rFonts w:ascii="Times" w:hAnsi="Times"/>
    </w:rPr>
  </w:style>
  <w:style w:type="paragraph" w:customStyle="1" w:styleId="Z2TIRUSTzmustpodwjnymtiret">
    <w:name w:val="Z_2TIR/UST(§) – zm. ust. (§) podwójnym tiret"/>
    <w:basedOn w:val="Z2TIRPKTzmpktpodwjnymtiret"/>
    <w:uiPriority w:val="82"/>
    <w:qFormat/>
    <w:rsid w:val="00E04658"/>
    <w:pPr>
      <w:ind w:left="1780" w:firstLine="510"/>
    </w:pPr>
  </w:style>
  <w:style w:type="paragraph" w:customStyle="1" w:styleId="ZWMATFIZCHEMzmwzorumatfizlubchemartykuempunktem">
    <w:name w:val="Z/W_MAT(FIZ|CHEM) – zm. wzoru mat. (fiz. lub chem.) artykułem (punktem)"/>
    <w:basedOn w:val="WMATFIZCHEMwzrmatfizlubchem"/>
    <w:uiPriority w:val="38"/>
    <w:qFormat/>
    <w:rsid w:val="00E04658"/>
    <w:pPr>
      <w:ind w:left="510"/>
    </w:pPr>
  </w:style>
  <w:style w:type="paragraph" w:customStyle="1" w:styleId="ZLITWMATFIZCHEMzmwzorumatfizlubchemliter">
    <w:name w:val="Z_LIT/W_MAT(FIZ|CHEM) – zm. wzoru mat. (fiz. lub chem.) literą"/>
    <w:basedOn w:val="ZWMATFIZCHEMzmwzorumatfizlubchemartykuempunktem"/>
    <w:next w:val="Normalny"/>
    <w:uiPriority w:val="53"/>
    <w:qFormat/>
    <w:rsid w:val="00E04658"/>
    <w:pPr>
      <w:ind w:left="987"/>
    </w:pPr>
  </w:style>
  <w:style w:type="paragraph" w:customStyle="1" w:styleId="ZTIRWMATFIZCHEMzmwzorumatfizlubchemtiret">
    <w:name w:val="Z_TIR/W_MAT(FIZ|CHEM) – zm. wzoru mat. (fiz. lub chem.) tiret"/>
    <w:basedOn w:val="ZLITWMATFIZCHEMzmwzorumatfizlubchemliter"/>
    <w:next w:val="Normalny"/>
    <w:uiPriority w:val="62"/>
    <w:qFormat/>
    <w:rsid w:val="00E04658"/>
    <w:pPr>
      <w:ind w:left="1383"/>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E04658"/>
    <w:pPr>
      <w:ind w:left="1780"/>
    </w:pPr>
  </w:style>
  <w:style w:type="paragraph" w:customStyle="1" w:styleId="ZLIT2TIRzmpodwtirliter">
    <w:name w:val="Z_LIT/2TIR – zm. podw. tir. literą"/>
    <w:basedOn w:val="TIRtiret"/>
    <w:uiPriority w:val="75"/>
    <w:qFormat/>
    <w:rsid w:val="00E04658"/>
    <w:pPr>
      <w:numPr>
        <w:ilvl w:val="0"/>
        <w:numId w:val="0"/>
      </w:numPr>
      <w:ind w:left="1384" w:hanging="397"/>
    </w:pPr>
    <w:rPr>
      <w:rFonts w:ascii="Times" w:hAnsi="Times"/>
    </w:rPr>
  </w:style>
  <w:style w:type="paragraph" w:customStyle="1" w:styleId="ZLIT2TIRwTIRzmpodwtirwtirliter">
    <w:name w:val="Z_LIT/2TIR_w_TIR – zm. podw. tir. w tir. literą"/>
    <w:basedOn w:val="ZLIT2TIRzmpodwtirliter"/>
    <w:uiPriority w:val="75"/>
    <w:qFormat/>
    <w:rsid w:val="00E04658"/>
    <w:pPr>
      <w:ind w:left="1780"/>
    </w:pPr>
  </w:style>
  <w:style w:type="paragraph" w:customStyle="1" w:styleId="ZLIT2TIRwLITzmpodwtirwlitliter">
    <w:name w:val="Z_LIT/2TIR_w_LIT – zm. podw. tir. w lit. literą"/>
    <w:basedOn w:val="ZLIT2TIRwTIRzmpodwtirwtirliter"/>
    <w:uiPriority w:val="76"/>
    <w:qFormat/>
    <w:rsid w:val="00E04658"/>
    <w:pPr>
      <w:ind w:left="2257"/>
    </w:pPr>
  </w:style>
  <w:style w:type="paragraph" w:customStyle="1" w:styleId="ZLIT2TIRwPKTzmpodwtirwpktliter">
    <w:name w:val="Z_LIT/2TIR_w_PKT – zm. podw. tir. w pkt literą"/>
    <w:basedOn w:val="ZLIT2TIRwLITzmpodwtirwlitliter"/>
    <w:uiPriority w:val="76"/>
    <w:qFormat/>
    <w:rsid w:val="00E04658"/>
    <w:pPr>
      <w:ind w:left="2767"/>
    </w:pPr>
  </w:style>
  <w:style w:type="paragraph" w:customStyle="1" w:styleId="ZLITUSTzmustliter">
    <w:name w:val="Z_LIT/UST(§) – zm. ust. (§) literą"/>
    <w:basedOn w:val="USTustnpkodeksu"/>
    <w:uiPriority w:val="46"/>
    <w:qFormat/>
    <w:rsid w:val="00E04658"/>
    <w:pPr>
      <w:numPr>
        <w:ilvl w:val="0"/>
        <w:numId w:val="0"/>
      </w:numPr>
      <w:ind w:left="987" w:firstLine="510"/>
    </w:pPr>
    <w:rPr>
      <w:rFonts w:ascii="Times" w:hAnsi="Times"/>
    </w:rPr>
  </w:style>
  <w:style w:type="paragraph" w:customStyle="1" w:styleId="ZLITARTzmartliter">
    <w:name w:val="Z_LIT/ART(§) – zm. art. (§) literą"/>
    <w:basedOn w:val="ZLITUSTzmustliter"/>
    <w:uiPriority w:val="46"/>
    <w:qFormat/>
    <w:rsid w:val="00E04658"/>
    <w:rPr>
      <w:rFonts w:ascii="Times New Roman" w:hAnsi="Times New Roman"/>
    </w:rPr>
  </w:style>
  <w:style w:type="paragraph" w:customStyle="1" w:styleId="ZLITCZWSPPKTzmczciwsppktliter">
    <w:name w:val="Z_LIT/CZ_WSP_PKT – zm. części wsp. pkt literą"/>
    <w:basedOn w:val="CZWSPLITczwsplnaliter"/>
    <w:next w:val="LITlitera"/>
    <w:uiPriority w:val="50"/>
    <w:qFormat/>
    <w:rsid w:val="00E04658"/>
    <w:pPr>
      <w:numPr>
        <w:ilvl w:val="0"/>
        <w:numId w:val="0"/>
      </w:numPr>
      <w:ind w:left="987"/>
    </w:pPr>
    <w:rPr>
      <w:rFonts w:ascii="Times" w:hAnsi="Times"/>
    </w:rPr>
  </w:style>
  <w:style w:type="paragraph" w:customStyle="1" w:styleId="ZLITCZWSP2TIRzmczciwsppodwtirliter">
    <w:name w:val="Z_LIT/CZ_WSP_2TIR – zm. części wsp. podw. tir. literą"/>
    <w:basedOn w:val="ZLITCZWSPPKTzmczciwsppktliter"/>
    <w:next w:val="LITlitera"/>
    <w:uiPriority w:val="76"/>
    <w:qFormat/>
    <w:rsid w:val="00E04658"/>
  </w:style>
  <w:style w:type="paragraph" w:customStyle="1" w:styleId="ZLITCZWSP2TIRwLITzmczciwsppodwtirwlitliter">
    <w:name w:val="Z_LIT/CZ_WSP_2TIR_w_LIT – zm. części wsp. podw. tir. w lit. literą"/>
    <w:basedOn w:val="ZLIT2TIRwLITzmpodwtirwlitliter"/>
    <w:next w:val="LITlitera"/>
    <w:uiPriority w:val="77"/>
    <w:qFormat/>
    <w:rsid w:val="00E04658"/>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E04658"/>
    <w:pPr>
      <w:ind w:left="2370" w:firstLine="0"/>
    </w:pPr>
  </w:style>
  <w:style w:type="paragraph" w:customStyle="1" w:styleId="ZLITCZWSP2TIRwTIRzmczciwsppodwtirwtirliter">
    <w:name w:val="Z_LIT/CZ_WSP_2TIR_w_TIR – zm. części wsp. podw. tir. w tir. literą"/>
    <w:basedOn w:val="ZLIT2TIRwTIRzmpodwtirwtirliter"/>
    <w:next w:val="LITlitera"/>
    <w:uiPriority w:val="76"/>
    <w:qFormat/>
    <w:rsid w:val="00E04658"/>
    <w:pPr>
      <w:ind w:left="1383" w:firstLine="0"/>
    </w:pPr>
  </w:style>
  <w:style w:type="paragraph" w:customStyle="1" w:styleId="ZLITCZWSPLITzmczciwsplitliter">
    <w:name w:val="Z_LIT/CZ_WSP_LIT – zm. części wsp. lit. literą"/>
    <w:basedOn w:val="ZLITCZWSPPKTzmczciwsppktliter"/>
    <w:next w:val="LITlitera"/>
    <w:uiPriority w:val="51"/>
    <w:qFormat/>
    <w:rsid w:val="00E04658"/>
  </w:style>
  <w:style w:type="paragraph" w:customStyle="1" w:styleId="ZLITCZWSPLITwPKTzmczciwsplitwpktliter">
    <w:name w:val="Z_LIT/CZ_WSP_LIT_w_PKT – zm. części wsp. lit. w pkt literą"/>
    <w:basedOn w:val="CZWSPLITczwsplnaliter"/>
    <w:next w:val="LITlitera"/>
    <w:uiPriority w:val="51"/>
    <w:qFormat/>
    <w:rsid w:val="00E04658"/>
    <w:pPr>
      <w:numPr>
        <w:ilvl w:val="0"/>
        <w:numId w:val="0"/>
      </w:numPr>
      <w:ind w:left="1497"/>
    </w:pPr>
    <w:rPr>
      <w:rFonts w:ascii="Times" w:hAnsi="Times"/>
    </w:rPr>
  </w:style>
  <w:style w:type="paragraph" w:customStyle="1" w:styleId="ZLITCZWSPTIRzmczciwsptirliter">
    <w:name w:val="Z_LIT/CZ_WSP_TIR – zm. części wsp. tir. literą"/>
    <w:basedOn w:val="ZLITCZWSPPKTzmczciwsppktliter"/>
    <w:next w:val="LITlitera"/>
    <w:uiPriority w:val="51"/>
    <w:qFormat/>
    <w:rsid w:val="00E04658"/>
  </w:style>
  <w:style w:type="paragraph" w:customStyle="1" w:styleId="ZLITCZWSPTIRwLITzmczciwsptirwlitliter">
    <w:name w:val="Z_LIT/CZ_WSP_TIR_w_LIT – zm. części wsp. tir. w lit. literą"/>
    <w:basedOn w:val="CZWSPTIRczwsplnatiret"/>
    <w:next w:val="LITlitera"/>
    <w:uiPriority w:val="51"/>
    <w:qFormat/>
    <w:rsid w:val="00E04658"/>
    <w:pPr>
      <w:numPr>
        <w:ilvl w:val="0"/>
        <w:numId w:val="0"/>
      </w:numPr>
      <w:ind w:left="1463"/>
    </w:pPr>
    <w:rPr>
      <w:rFonts w:ascii="Times" w:hAnsi="Times"/>
    </w:rPr>
  </w:style>
  <w:style w:type="paragraph" w:customStyle="1" w:styleId="ZLITCZWSPTIRwPKTzmczciwsptirwpktliter">
    <w:name w:val="Z_LIT/CZ_WSP_TIR_w_PKT – zm. części wsp. tir. w pkt literą"/>
    <w:basedOn w:val="CZWSPTIRczwsplnatiret"/>
    <w:next w:val="LITlitera"/>
    <w:uiPriority w:val="51"/>
    <w:qFormat/>
    <w:rsid w:val="00E04658"/>
    <w:pPr>
      <w:numPr>
        <w:ilvl w:val="0"/>
        <w:numId w:val="0"/>
      </w:numPr>
      <w:ind w:left="1973"/>
    </w:pPr>
    <w:rPr>
      <w:rFonts w:ascii="Times" w:hAnsi="Times"/>
    </w:rPr>
  </w:style>
  <w:style w:type="paragraph" w:customStyle="1" w:styleId="ZLITFRAGzmlitfragmentunpzdanialiter">
    <w:name w:val="Z_LIT/FRAG – zm. lit. fragmentu (np. zdania) literą"/>
    <w:basedOn w:val="ZLITUSTzmustliter"/>
    <w:next w:val="LITlitera"/>
    <w:uiPriority w:val="52"/>
    <w:qFormat/>
    <w:rsid w:val="00E04658"/>
    <w:pPr>
      <w:ind w:firstLine="0"/>
    </w:pPr>
    <w:rPr>
      <w:rFonts w:ascii="Times New Roman" w:hAnsi="Times New Roman"/>
    </w:rPr>
  </w:style>
  <w:style w:type="paragraph" w:customStyle="1" w:styleId="ZCZCIKSIGIzmozniprzedmczciksigiartykuempunktem">
    <w:name w:val="Z/CZĘŚCI(KSIĘGI) – zm. ozn. i przedm. części (księgi) artykułem (punktem)"/>
    <w:basedOn w:val="CZKSIGAoznaczenieiprzedmiotczcilubksigi"/>
    <w:uiPriority w:val="28"/>
    <w:qFormat/>
    <w:rsid w:val="00E04658"/>
    <w:pPr>
      <w:ind w:left="510"/>
    </w:pPr>
    <w:rPr>
      <w:b w:val="0"/>
    </w:rPr>
  </w:style>
  <w:style w:type="paragraph" w:customStyle="1" w:styleId="ZLITKSIGIzmozniprzedmksigiliter">
    <w:name w:val="Z_LIT/KSIĘGI – zm. ozn. i przedm. księgi literą"/>
    <w:basedOn w:val="ZCZCIKSIGIzmozniprzedmczciksigiartykuempunktem"/>
    <w:uiPriority w:val="44"/>
    <w:qFormat/>
    <w:rsid w:val="00E04658"/>
    <w:pPr>
      <w:ind w:left="987"/>
    </w:pPr>
  </w:style>
  <w:style w:type="paragraph" w:customStyle="1" w:styleId="ZLITLITzmlitliter">
    <w:name w:val="Z_LIT/LIT – zm. lit. literą"/>
    <w:basedOn w:val="LITlitera"/>
    <w:uiPriority w:val="48"/>
    <w:qFormat/>
    <w:rsid w:val="00E04658"/>
    <w:pPr>
      <w:numPr>
        <w:ilvl w:val="0"/>
        <w:numId w:val="0"/>
      </w:numPr>
      <w:ind w:left="1463" w:hanging="476"/>
    </w:pPr>
    <w:rPr>
      <w:rFonts w:ascii="Times" w:hAnsi="Times"/>
    </w:rPr>
  </w:style>
  <w:style w:type="paragraph" w:customStyle="1" w:styleId="ZLITLITwPKTzmlitwpktliter">
    <w:name w:val="Z_LIT/LIT_w_PKT – zm. lit. w pkt literą"/>
    <w:basedOn w:val="LITlitera"/>
    <w:uiPriority w:val="48"/>
    <w:qFormat/>
    <w:rsid w:val="00E04658"/>
    <w:pPr>
      <w:numPr>
        <w:ilvl w:val="0"/>
        <w:numId w:val="0"/>
      </w:numPr>
      <w:ind w:left="1973" w:hanging="476"/>
    </w:pPr>
    <w:rPr>
      <w:rFonts w:ascii="Times" w:hAnsi="Times"/>
    </w:rPr>
  </w:style>
  <w:style w:type="paragraph" w:customStyle="1" w:styleId="ZLITPKTzmpktliter">
    <w:name w:val="Z_LIT/PKT – zm. pkt literą"/>
    <w:basedOn w:val="PKTpunkt"/>
    <w:uiPriority w:val="47"/>
    <w:qFormat/>
    <w:rsid w:val="00E04658"/>
    <w:pPr>
      <w:numPr>
        <w:ilvl w:val="0"/>
        <w:numId w:val="0"/>
      </w:numPr>
      <w:ind w:left="1497" w:hanging="510"/>
    </w:pPr>
    <w:rPr>
      <w:rFonts w:ascii="Times" w:hAnsi="Times"/>
    </w:r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E04658"/>
    <w:pPr>
      <w:ind w:left="1021"/>
    </w:pPr>
  </w:style>
  <w:style w:type="paragraph" w:customStyle="1" w:styleId="ZLITSKARNzmsankcjikarnejliter">
    <w:name w:val="Z_LIT/S_KARN – zm. sankcji karnej literą"/>
    <w:basedOn w:val="ZSKARNzmsankcjikarnejwszczeglnociwKodeksiekarnym"/>
    <w:uiPriority w:val="53"/>
    <w:qFormat/>
    <w:rsid w:val="00E04658"/>
    <w:pPr>
      <w:ind w:left="1497"/>
    </w:pPr>
  </w:style>
  <w:style w:type="paragraph" w:customStyle="1" w:styleId="ZLITTIRzmtirliter">
    <w:name w:val="Z_LIT/TIR – zm. tir. literą"/>
    <w:basedOn w:val="TIRtiret"/>
    <w:uiPriority w:val="49"/>
    <w:qFormat/>
    <w:rsid w:val="00E04658"/>
    <w:pPr>
      <w:numPr>
        <w:ilvl w:val="0"/>
        <w:numId w:val="0"/>
      </w:numPr>
      <w:ind w:left="1384" w:hanging="397"/>
    </w:pPr>
    <w:rPr>
      <w:rFonts w:ascii="Times" w:hAnsi="Times"/>
    </w:rPr>
  </w:style>
  <w:style w:type="paragraph" w:customStyle="1" w:styleId="ZLITTIRwLITzmtirwlitliter">
    <w:name w:val="Z_LIT/TIR_w_LIT – zm. tir. w lit. literą"/>
    <w:basedOn w:val="TIRtiret"/>
    <w:uiPriority w:val="49"/>
    <w:qFormat/>
    <w:rsid w:val="00E04658"/>
    <w:pPr>
      <w:numPr>
        <w:ilvl w:val="0"/>
        <w:numId w:val="0"/>
      </w:numPr>
      <w:ind w:left="1860" w:hanging="397"/>
    </w:pPr>
    <w:rPr>
      <w:rFonts w:ascii="Times" w:hAnsi="Times"/>
    </w:rPr>
  </w:style>
  <w:style w:type="paragraph" w:customStyle="1" w:styleId="ZLITTIRwPKTzmtirwpktliter">
    <w:name w:val="Z_LIT/TIR_w_PKT – zm. tir. w pkt literą"/>
    <w:basedOn w:val="TIRtiret"/>
    <w:uiPriority w:val="49"/>
    <w:qFormat/>
    <w:rsid w:val="00E04658"/>
    <w:pPr>
      <w:numPr>
        <w:ilvl w:val="0"/>
        <w:numId w:val="0"/>
      </w:numPr>
      <w:ind w:left="2370" w:hanging="397"/>
    </w:pPr>
    <w:rPr>
      <w:rFonts w:ascii="Times" w:hAnsi="Times"/>
    </w:rPr>
  </w:style>
  <w:style w:type="paragraph" w:customStyle="1" w:styleId="ZTYTDZOZNzmozntytuudziauartykuempunktem">
    <w:name w:val="Z/TYT(DZ)_OZN – zm. ozn. tytułu (działu) artykułem (punktem)"/>
    <w:basedOn w:val="TYTOZNoznaczenietytuu"/>
    <w:next w:val="Normalny"/>
    <w:uiPriority w:val="28"/>
    <w:qFormat/>
    <w:rsid w:val="00E04658"/>
    <w:pPr>
      <w:spacing w:before="0"/>
      <w:ind w:left="510"/>
    </w:pPr>
  </w:style>
  <w:style w:type="paragraph" w:customStyle="1" w:styleId="ZLITTYTDZOZNzmozntytuudziauliter">
    <w:name w:val="Z_LIT/TYT(DZ)_OZN – zm. ozn. tytułu (działu) literą"/>
    <w:basedOn w:val="ZTYTDZOZNzmozntytuudziauartykuempunktem"/>
    <w:next w:val="Normalny"/>
    <w:uiPriority w:val="44"/>
    <w:qFormat/>
    <w:rsid w:val="00E04658"/>
    <w:pPr>
      <w:ind w:left="987"/>
    </w:pPr>
  </w:style>
  <w:style w:type="paragraph" w:customStyle="1" w:styleId="ZTYTDZPRZEDMzmprzedmtytuulubdziauartykuempunktem">
    <w:name w:val="Z/TYT(DZ)_PRZEDM – zm. przedm. tytułu lub działu artykułem (punktem)"/>
    <w:next w:val="Normalny"/>
    <w:uiPriority w:val="28"/>
    <w:qFormat/>
    <w:rsid w:val="00E04658"/>
    <w:pPr>
      <w:keepNext/>
      <w:suppressAutoHyphens/>
      <w:spacing w:line="360" w:lineRule="auto"/>
      <w:ind w:left="510"/>
      <w:jc w:val="center"/>
    </w:pPr>
    <w:rPr>
      <w:rFonts w:ascii="Times" w:eastAsia="Times New Roman" w:hAnsi="Times" w:cs="Times New Roman"/>
      <w:szCs w:val="26"/>
      <w:lang w:eastAsia="pl-PL"/>
    </w:rPr>
  </w:style>
  <w:style w:type="paragraph" w:customStyle="1" w:styleId="ZLITTYTDZPRZEDMzmprzedmtytuudziauliter">
    <w:name w:val="Z_LIT/TYT(DZ)_PRZEDM – zm. przedm. tytułu (działu) literą"/>
    <w:basedOn w:val="ZTYTDZPRZEDMzmprzedmtytuulubdziauartykuempunktem"/>
    <w:uiPriority w:val="44"/>
    <w:qFormat/>
    <w:rsid w:val="00E04658"/>
    <w:pPr>
      <w:ind w:left="987"/>
    </w:pPr>
  </w:style>
  <w:style w:type="paragraph" w:customStyle="1" w:styleId="ZTIR2TIRzmpodwtirtiret">
    <w:name w:val="Z_TIR/2TIR – zm. podw. tir. tiret"/>
    <w:basedOn w:val="TIRtiret"/>
    <w:uiPriority w:val="78"/>
    <w:qFormat/>
    <w:rsid w:val="00E04658"/>
    <w:pPr>
      <w:numPr>
        <w:ilvl w:val="0"/>
        <w:numId w:val="0"/>
      </w:numPr>
      <w:ind w:left="1780" w:hanging="397"/>
    </w:pPr>
    <w:rPr>
      <w:rFonts w:ascii="Times" w:hAnsi="Times"/>
    </w:rPr>
  </w:style>
  <w:style w:type="paragraph" w:customStyle="1" w:styleId="ZTIR2TIRwLITzmpodwtirwlittiret">
    <w:name w:val="Z_TIR/2TIR_w_LIT – zm. podw. tir. w lit. tiret"/>
    <w:basedOn w:val="TIRtiret"/>
    <w:uiPriority w:val="79"/>
    <w:qFormat/>
    <w:rsid w:val="00E04658"/>
    <w:pPr>
      <w:numPr>
        <w:ilvl w:val="0"/>
        <w:numId w:val="0"/>
      </w:numPr>
      <w:ind w:left="2654" w:hanging="397"/>
    </w:pPr>
    <w:rPr>
      <w:rFonts w:ascii="Times" w:hAnsi="Times"/>
    </w:rPr>
  </w:style>
  <w:style w:type="paragraph" w:customStyle="1" w:styleId="ZTIR2TIRwPKTzmpodwtirwpkttiret">
    <w:name w:val="Z_TIR/2TIR_w_PKT – zm. podw. tir. w pkt tiret"/>
    <w:basedOn w:val="ZTIR2TIRwLITzmpodwtirwlittiret"/>
    <w:uiPriority w:val="79"/>
    <w:qFormat/>
    <w:rsid w:val="00E04658"/>
    <w:pPr>
      <w:ind w:left="3164"/>
    </w:pPr>
  </w:style>
  <w:style w:type="paragraph" w:customStyle="1" w:styleId="ZTIR2TIRwTIRzmpodwtirwtirtiret">
    <w:name w:val="Z_TIR/2TIR_w_TIR – zm. podw. tir. w tir. tiret"/>
    <w:basedOn w:val="TIRtiret"/>
    <w:uiPriority w:val="78"/>
    <w:qFormat/>
    <w:rsid w:val="00E04658"/>
    <w:pPr>
      <w:numPr>
        <w:ilvl w:val="0"/>
        <w:numId w:val="0"/>
      </w:numPr>
      <w:ind w:left="2177" w:hanging="397"/>
    </w:pPr>
    <w:rPr>
      <w:rFonts w:ascii="Times" w:hAnsi="Times"/>
    </w:rPr>
  </w:style>
  <w:style w:type="paragraph" w:customStyle="1" w:styleId="ZTIRPKTzmpkttiret">
    <w:name w:val="Z_TIR/PKT – zm. pkt tiret"/>
    <w:basedOn w:val="PKTpunkt"/>
    <w:uiPriority w:val="56"/>
    <w:qFormat/>
    <w:rsid w:val="00E04658"/>
    <w:pPr>
      <w:numPr>
        <w:ilvl w:val="0"/>
        <w:numId w:val="0"/>
      </w:numPr>
      <w:ind w:left="1893" w:hanging="510"/>
    </w:pPr>
    <w:rPr>
      <w:rFonts w:ascii="Times" w:hAnsi="Times"/>
    </w:rPr>
  </w:style>
  <w:style w:type="paragraph" w:customStyle="1" w:styleId="ZTIRARTzmarttiret">
    <w:name w:val="Z_TIR/ART(§) – zm. art. (§) tiret"/>
    <w:basedOn w:val="ZTIRPKTzmpkttiret"/>
    <w:uiPriority w:val="55"/>
    <w:qFormat/>
    <w:rsid w:val="00E04658"/>
    <w:pPr>
      <w:ind w:left="1383" w:firstLine="510"/>
    </w:pPr>
    <w:rPr>
      <w:rFonts w:ascii="Times New Roman" w:hAnsi="Times New Roman"/>
    </w:rPr>
  </w:style>
  <w:style w:type="paragraph" w:customStyle="1" w:styleId="ZTIRCZWSP2TIRzmczciwsppodwtirtiret">
    <w:name w:val="Z_TIR/CZ_WSP_2TIR – zm. części wsp. podw. tir. tiret"/>
    <w:basedOn w:val="ZLITCZWSP2TIRzmczciwsppodwtirliter"/>
    <w:next w:val="TIRtiret"/>
    <w:uiPriority w:val="79"/>
    <w:qFormat/>
    <w:rsid w:val="00E04658"/>
  </w:style>
  <w:style w:type="paragraph" w:customStyle="1" w:styleId="ZTIRCZWSP2TIRwLITzmczciwsppodwtirwlittiret">
    <w:name w:val="Z_TIR/CZ_WSP_2TIR_w_LIT – zm. części wsp. podw. tir. w lit. tiret"/>
    <w:basedOn w:val="CZWSPTIRczwsplnatiret"/>
    <w:next w:val="TIRtiret"/>
    <w:uiPriority w:val="80"/>
    <w:qFormat/>
    <w:rsid w:val="00E04658"/>
    <w:pPr>
      <w:numPr>
        <w:ilvl w:val="0"/>
        <w:numId w:val="0"/>
      </w:numPr>
      <w:ind w:left="2257"/>
    </w:pPr>
    <w:rPr>
      <w:rFonts w:ascii="Times" w:hAnsi="Times"/>
    </w:rPr>
  </w:style>
  <w:style w:type="paragraph" w:customStyle="1" w:styleId="ZTIRCZWSP2TIRwPKTzmczciwsppodwtirwpkttiret">
    <w:name w:val="Z_TIR/CZ_WSP_2TIR_w_PKT – zm. części wsp. podw. tir. w pkt tiret"/>
    <w:basedOn w:val="ZTIR2TIRwPKTzmpodwtirwpkttiret"/>
    <w:next w:val="TIRtiret"/>
    <w:uiPriority w:val="80"/>
    <w:qFormat/>
    <w:rsid w:val="00E04658"/>
    <w:pPr>
      <w:ind w:left="2767" w:firstLine="0"/>
    </w:pPr>
  </w:style>
  <w:style w:type="paragraph" w:customStyle="1" w:styleId="ZTIRCZWSP2TIRwTIRzmczciwsppodwtirwtirtiret">
    <w:name w:val="Z_TIR/CZ_WSP_2TIR_w_TIR – zm. części wsp. podw. tir. w tir. tiret"/>
    <w:basedOn w:val="CZWSPTIRczwsplnatiret"/>
    <w:uiPriority w:val="79"/>
    <w:qFormat/>
    <w:rsid w:val="00E04658"/>
    <w:pPr>
      <w:numPr>
        <w:ilvl w:val="0"/>
        <w:numId w:val="0"/>
      </w:numPr>
      <w:ind w:left="1780"/>
    </w:pPr>
    <w:rPr>
      <w:rFonts w:ascii="Times" w:hAnsi="Times"/>
    </w:rPr>
  </w:style>
  <w:style w:type="paragraph" w:customStyle="1" w:styleId="ZTIRCZWSPLITzmczciwsplittiret">
    <w:name w:val="Z_TIR/CZ_WSP_LIT – zm. części wsp. lit. tiret"/>
    <w:basedOn w:val="ZTIRCZWSPPKTzmczciwsppkttiret"/>
    <w:next w:val="TIRtiret"/>
    <w:uiPriority w:val="59"/>
    <w:qFormat/>
    <w:rsid w:val="00E04658"/>
  </w:style>
  <w:style w:type="paragraph" w:customStyle="1" w:styleId="ZTIRCZWSPLITwPKTzmczciwsplitwpkttiret">
    <w:name w:val="Z_TIR/CZ_WSP_LIT_w_PKT – zm. części wsp. lit. w pkt tiret"/>
    <w:basedOn w:val="CZWSPLITczwsplnaliter"/>
    <w:uiPriority w:val="59"/>
    <w:qFormat/>
    <w:rsid w:val="00E04658"/>
    <w:pPr>
      <w:numPr>
        <w:ilvl w:val="0"/>
        <w:numId w:val="0"/>
      </w:numPr>
      <w:ind w:left="1860"/>
    </w:pPr>
    <w:rPr>
      <w:rFonts w:ascii="Times" w:hAnsi="Times"/>
    </w:rPr>
  </w:style>
  <w:style w:type="paragraph" w:customStyle="1" w:styleId="ZTIRCZWSPTIRzmczciwsptirtiret">
    <w:name w:val="Z_TIR/CZ_WSP_TIR – zm. części wsp. tir. tiret"/>
    <w:basedOn w:val="ZTIRCZWSPPKTzmczciwsppkttiret"/>
    <w:next w:val="TIRtiret"/>
    <w:uiPriority w:val="60"/>
    <w:qFormat/>
    <w:rsid w:val="00E04658"/>
  </w:style>
  <w:style w:type="paragraph" w:customStyle="1" w:styleId="ZTIRCZWSPTIRwLITzmczciwsptirwlittiret">
    <w:name w:val="Z_TIR/CZ_WSP_TIR_w_LIT – zm. części wsp. tir. w lit. tiret"/>
    <w:basedOn w:val="CZWSPTIRczwsplnatiret"/>
    <w:next w:val="TIRtiret"/>
    <w:uiPriority w:val="60"/>
    <w:qFormat/>
    <w:rsid w:val="00E04658"/>
    <w:pPr>
      <w:numPr>
        <w:ilvl w:val="0"/>
        <w:numId w:val="0"/>
      </w:numPr>
      <w:ind w:left="1860"/>
    </w:pPr>
    <w:rPr>
      <w:rFonts w:ascii="Times" w:hAnsi="Times"/>
    </w:rPr>
  </w:style>
  <w:style w:type="paragraph" w:customStyle="1" w:styleId="ZTIRTIRwLITzmtirwlittiret">
    <w:name w:val="Z_TIR/TIR_w_LIT – zm. tir. w lit. tiret"/>
    <w:basedOn w:val="TIRtiret"/>
    <w:uiPriority w:val="57"/>
    <w:qFormat/>
    <w:rsid w:val="00E04658"/>
    <w:pPr>
      <w:numPr>
        <w:ilvl w:val="0"/>
        <w:numId w:val="0"/>
      </w:numPr>
      <w:ind w:left="2257" w:hanging="397"/>
    </w:pPr>
    <w:rPr>
      <w:rFonts w:ascii="Times" w:hAnsi="Times"/>
    </w:rPr>
  </w:style>
  <w:style w:type="paragraph" w:customStyle="1" w:styleId="ZTIRTIRwPKTzmtirwpkttiret">
    <w:name w:val="Z_TIR/TIR_w_PKT – zm. tir. w pkt tiret"/>
    <w:basedOn w:val="ZTIRTIRwLITzmtirwlittiret"/>
    <w:uiPriority w:val="57"/>
    <w:qFormat/>
    <w:rsid w:val="00E04658"/>
    <w:pPr>
      <w:ind w:left="2733"/>
    </w:pPr>
  </w:style>
  <w:style w:type="paragraph" w:customStyle="1" w:styleId="ZTIRCZWSPTIRwPKTzmczciwsptirtiret">
    <w:name w:val="Z_TIR/CZ_WSP_TIR_w_PKT – zm. części wsp. tir. tiret"/>
    <w:basedOn w:val="ZTIRTIRwPKTzmtirwpkttiret"/>
    <w:next w:val="TIRtiret"/>
    <w:uiPriority w:val="60"/>
    <w:qFormat/>
    <w:rsid w:val="00E04658"/>
    <w:pPr>
      <w:ind w:left="2336" w:firstLine="0"/>
    </w:pPr>
  </w:style>
  <w:style w:type="paragraph" w:customStyle="1" w:styleId="ZTIRDZOZNzmozndziautiret">
    <w:name w:val="Z_TIR/DZ_OZN – zm. ozn. działu tiret"/>
    <w:basedOn w:val="ZLITTYTDZOZNzmozntytuudziauliter"/>
    <w:next w:val="Normalny"/>
    <w:uiPriority w:val="54"/>
    <w:qFormat/>
    <w:rsid w:val="00E04658"/>
    <w:pPr>
      <w:ind w:left="1383"/>
    </w:pPr>
  </w:style>
  <w:style w:type="paragraph" w:customStyle="1" w:styleId="ZTIRDZPRZEDMzmprzedmdziautiret">
    <w:name w:val="Z_TIR/DZ_PRZEDM – zm. przedm. działu tiret"/>
    <w:basedOn w:val="ZLITTYTDZPRZEDMzmprzedmtytuudziauliter"/>
    <w:uiPriority w:val="54"/>
    <w:qFormat/>
    <w:rsid w:val="00E04658"/>
    <w:pPr>
      <w:ind w:left="1383"/>
    </w:pPr>
  </w:style>
  <w:style w:type="paragraph" w:customStyle="1" w:styleId="ZTIRLITzmlittiret">
    <w:name w:val="Z_TIR/LIT – zm. lit. tiret"/>
    <w:basedOn w:val="LITlitera"/>
    <w:uiPriority w:val="57"/>
    <w:qFormat/>
    <w:rsid w:val="00E04658"/>
    <w:pPr>
      <w:numPr>
        <w:ilvl w:val="0"/>
        <w:numId w:val="0"/>
      </w:numPr>
      <w:ind w:left="1859" w:hanging="476"/>
    </w:pPr>
    <w:rPr>
      <w:rFonts w:ascii="Times" w:hAnsi="Times"/>
    </w:rPr>
  </w:style>
  <w:style w:type="paragraph" w:customStyle="1" w:styleId="ZTIRLITwPKTzmlitwpkttiret">
    <w:name w:val="Z_TIR/LIT_w_PKT – zm. lit. w pkt tiret"/>
    <w:basedOn w:val="LITlitera"/>
    <w:uiPriority w:val="57"/>
    <w:qFormat/>
    <w:rsid w:val="00E04658"/>
    <w:pPr>
      <w:numPr>
        <w:ilvl w:val="0"/>
        <w:numId w:val="0"/>
      </w:numPr>
      <w:ind w:left="2336" w:hanging="476"/>
    </w:pPr>
    <w:rPr>
      <w:rFonts w:ascii="Times" w:hAnsi="Times"/>
    </w:rPr>
  </w:style>
  <w:style w:type="paragraph" w:customStyle="1" w:styleId="ZTIRSKARNzmsankcjikarnejtiret">
    <w:name w:val="Z_TIR/S_KARN – zm. sankcji karnej tiret"/>
    <w:basedOn w:val="ZLITSKARNzmsankcjikarnejliter"/>
    <w:next w:val="ZTIRARTzmarttiret"/>
    <w:uiPriority w:val="61"/>
    <w:qFormat/>
    <w:rsid w:val="00E04658"/>
    <w:pPr>
      <w:ind w:left="1894"/>
    </w:pPr>
  </w:style>
  <w:style w:type="paragraph" w:customStyle="1" w:styleId="ZTIRTIRzmtirtiret">
    <w:name w:val="Z_TIR/TIR – zm. tir. tiret"/>
    <w:basedOn w:val="TIRtiret"/>
    <w:uiPriority w:val="57"/>
    <w:qFormat/>
    <w:rsid w:val="00E04658"/>
    <w:pPr>
      <w:numPr>
        <w:ilvl w:val="0"/>
        <w:numId w:val="0"/>
      </w:numPr>
      <w:ind w:left="1780" w:hanging="397"/>
    </w:pPr>
    <w:rPr>
      <w:rFonts w:ascii="Times" w:hAnsi="Times"/>
    </w:rPr>
  </w:style>
  <w:style w:type="paragraph" w:customStyle="1" w:styleId="ZTIRUSTzmusttiret">
    <w:name w:val="Z_TIR/UST(§) – zm. ust. (§) tiret"/>
    <w:basedOn w:val="ZTIRARTzmarttiret"/>
    <w:uiPriority w:val="55"/>
    <w:qFormat/>
    <w:rsid w:val="00E04658"/>
  </w:style>
  <w:style w:type="paragraph" w:customStyle="1" w:styleId="Z2TIRzmpodwtirartykuempunktem">
    <w:name w:val="Z/2TIR – zm. podw. tir. artykułem (punktem)"/>
    <w:basedOn w:val="TIRtiret"/>
    <w:uiPriority w:val="73"/>
    <w:qFormat/>
    <w:rsid w:val="00E04658"/>
    <w:pPr>
      <w:numPr>
        <w:ilvl w:val="0"/>
        <w:numId w:val="0"/>
      </w:numPr>
      <w:ind w:left="907" w:hanging="397"/>
    </w:pPr>
    <w:rPr>
      <w:rFonts w:ascii="Times" w:hAnsi="Times"/>
    </w:rPr>
  </w:style>
  <w:style w:type="paragraph" w:customStyle="1" w:styleId="Z2TIRwPKTzmpodwtirwpktartykuempunktem">
    <w:name w:val="Z/2TIR_w_PKT – zm. podw. tir. w pkt artykułem (punktem)"/>
    <w:basedOn w:val="TIRtiret"/>
    <w:next w:val="Normalny"/>
    <w:uiPriority w:val="74"/>
    <w:qFormat/>
    <w:rsid w:val="00E04658"/>
    <w:pPr>
      <w:numPr>
        <w:ilvl w:val="0"/>
        <w:numId w:val="0"/>
      </w:numPr>
      <w:ind w:left="2291" w:hanging="397"/>
    </w:pPr>
    <w:rPr>
      <w:rFonts w:ascii="Times" w:hAnsi="Times"/>
    </w:rPr>
  </w:style>
  <w:style w:type="paragraph" w:customStyle="1" w:styleId="Z2TIRwLITzmpodwtirwlitartykuempunktem">
    <w:name w:val="Z/2TIR_w_LIT – zm. podw. tir. w lit. artykułem (punktem)"/>
    <w:basedOn w:val="Z2TIRwPKTzmpodwtirwpktartykuempunktem"/>
    <w:uiPriority w:val="74"/>
    <w:qFormat/>
    <w:rsid w:val="00E04658"/>
    <w:pPr>
      <w:ind w:left="1780"/>
    </w:pPr>
  </w:style>
  <w:style w:type="paragraph" w:customStyle="1" w:styleId="Z2TIRwTIRzmpodwtirwtirartykuempunktem">
    <w:name w:val="Z/2TIR_w_TIR – zm. podw. tir. w tir. artykułem (punktem)"/>
    <w:basedOn w:val="Z2TIRwLITzmpodwtirwlitartykuempunktem"/>
    <w:uiPriority w:val="73"/>
    <w:qFormat/>
    <w:rsid w:val="00E04658"/>
    <w:pPr>
      <w:ind w:left="1304"/>
    </w:pPr>
  </w:style>
  <w:style w:type="paragraph" w:customStyle="1" w:styleId="ZARTzmartartykuempunktem">
    <w:name w:val="Z/ART(§) – zm. art. (§) artykułem (punktem)"/>
    <w:basedOn w:val="ARTartustawynprozporzdzenia"/>
    <w:uiPriority w:val="30"/>
    <w:qFormat/>
    <w:rsid w:val="00E04658"/>
    <w:pPr>
      <w:numPr>
        <w:ilvl w:val="0"/>
        <w:numId w:val="0"/>
      </w:numPr>
      <w:spacing w:before="0"/>
      <w:ind w:left="510" w:firstLine="510"/>
    </w:pPr>
    <w:rPr>
      <w:rFonts w:ascii="Times" w:hAnsi="Times"/>
    </w:rPr>
  </w:style>
  <w:style w:type="paragraph" w:customStyle="1" w:styleId="ZCZWSPPKTzmczciwsppktartykuempunktem">
    <w:name w:val="Z/CZ_WSP_PKT – zm. części wsp. pkt artykułem (punktem)"/>
    <w:basedOn w:val="CZWSPPKTczwsplnapunktw"/>
    <w:next w:val="ZARTzmartartykuempunktem"/>
    <w:uiPriority w:val="34"/>
    <w:qFormat/>
    <w:rsid w:val="00E04658"/>
    <w:pPr>
      <w:numPr>
        <w:numId w:val="0"/>
      </w:numPr>
      <w:ind w:left="510"/>
    </w:pPr>
    <w:rPr>
      <w:rFonts w:ascii="Times" w:hAnsi="Times"/>
    </w:r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E04658"/>
  </w:style>
  <w:style w:type="paragraph" w:customStyle="1" w:styleId="ZCZWSP2TIRwLITzmczciwsppodwtirwlitartykuempunktem">
    <w:name w:val="Z/CZ_WSP_2TIR_w_LIT – zm. części wsp. podw. tir. w lit. artykułem (punktem)"/>
    <w:basedOn w:val="Z2TIRwLITzmpodwtirwlitartykuempunktem"/>
    <w:next w:val="Normalny"/>
    <w:uiPriority w:val="75"/>
    <w:qFormat/>
    <w:rsid w:val="00E04658"/>
    <w:pPr>
      <w:ind w:left="1383" w:firstLine="0"/>
    </w:pPr>
  </w:style>
  <w:style w:type="paragraph" w:customStyle="1" w:styleId="ZCZWSP2TIRwPKTzmczciwsppodwtirwpktartykuempunktem">
    <w:name w:val="Z/CZ_WSP_2TIR_w_PKT – zm. części wsp. podw. tir. w pkt artykułem (punktem)"/>
    <w:basedOn w:val="Z2TIRwPKTzmpodwtirwpktartykuempunktem"/>
    <w:next w:val="Normalny"/>
    <w:uiPriority w:val="75"/>
    <w:qFormat/>
    <w:rsid w:val="00E04658"/>
    <w:pPr>
      <w:ind w:left="1894" w:firstLine="0"/>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E04658"/>
    <w:pPr>
      <w:ind w:left="907" w:firstLine="0"/>
    </w:pPr>
  </w:style>
  <w:style w:type="paragraph" w:customStyle="1" w:styleId="ZCZWSPLITzmczciwsplitartykuempunktem">
    <w:name w:val="Z/CZ_WSP_LIT – zm. części wsp. lit. artykułem (punktem)"/>
    <w:basedOn w:val="ZCZWSPPKTzmczciwsppktartykuempunktem"/>
    <w:next w:val="PKTpunkt"/>
    <w:uiPriority w:val="35"/>
    <w:qFormat/>
    <w:rsid w:val="00E04658"/>
  </w:style>
  <w:style w:type="paragraph" w:customStyle="1" w:styleId="ZODNONIKAzmtekstuodnonikaartykuempunktem">
    <w:name w:val="Z/ODNOŚNIKA – zm. tekstu odnośnika artykułem (punktem)"/>
    <w:basedOn w:val="ODNONIKtreodnonika"/>
    <w:uiPriority w:val="39"/>
    <w:qFormat/>
    <w:rsid w:val="00E04658"/>
    <w:pPr>
      <w:spacing w:line="360" w:lineRule="auto"/>
      <w:ind w:left="907" w:hanging="397"/>
    </w:pPr>
    <w:rPr>
      <w:sz w:val="24"/>
    </w:rPr>
  </w:style>
  <w:style w:type="paragraph" w:customStyle="1" w:styleId="ZPKTODNONIKAzmpktodnonikaartykuempunktem">
    <w:name w:val="Z/PKT_ODNOŚNIKA – zm. pkt odnośnika artykułem (punktem)"/>
    <w:basedOn w:val="ZODNONIKAzmtekstuodnonikaartykuempunktem"/>
    <w:uiPriority w:val="39"/>
    <w:qFormat/>
    <w:rsid w:val="00E04658"/>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E04658"/>
    <w:pPr>
      <w:ind w:left="510" w:firstLine="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E04658"/>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E04658"/>
    <w:pPr>
      <w:numPr>
        <w:ilvl w:val="0"/>
        <w:numId w:val="0"/>
      </w:numPr>
      <w:ind w:left="1021"/>
    </w:pPr>
    <w:rPr>
      <w:rFonts w:ascii="Times" w:hAnsi="Times"/>
    </w:rPr>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E04658"/>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E04658"/>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E04658"/>
    <w:pPr>
      <w:ind w:left="1304"/>
    </w:pPr>
  </w:style>
  <w:style w:type="paragraph" w:customStyle="1" w:styleId="ZCZWSPTIRzmczciwsptirartykuempunktem">
    <w:name w:val="Z/CZ_WSP_TIR – zm. części wsp. tir. artykułem (punktem)"/>
    <w:basedOn w:val="ZCZWSPPKTzmczciwsppktartykuempunktem"/>
    <w:next w:val="PKTpunkt"/>
    <w:uiPriority w:val="35"/>
    <w:qFormat/>
    <w:rsid w:val="00E04658"/>
  </w:style>
  <w:style w:type="paragraph" w:customStyle="1" w:styleId="ZCZWSPTIRwLITzmczciwsptirwlitartykuempunktem">
    <w:name w:val="Z/CZ_WSP_TIR_w_LIT – zm. części wsp. tir. w lit. artykułem (punktem)"/>
    <w:basedOn w:val="CZWSPTIRczwsplnatiret"/>
    <w:next w:val="Normalny"/>
    <w:uiPriority w:val="36"/>
    <w:qFormat/>
    <w:rsid w:val="00E04658"/>
    <w:pPr>
      <w:numPr>
        <w:ilvl w:val="0"/>
        <w:numId w:val="0"/>
      </w:numPr>
      <w:ind w:left="987"/>
    </w:pPr>
    <w:rPr>
      <w:rFonts w:ascii="Times" w:hAnsi="Times"/>
    </w:rPr>
  </w:style>
  <w:style w:type="paragraph" w:customStyle="1" w:styleId="ZCZWSPTIRwPKTzmczciwsptirwpktartykuempunktem">
    <w:name w:val="Z/CZ_WSP_TIR_w_PKT – zm. części wsp. tir. w pkt artykułem (punktem)"/>
    <w:basedOn w:val="CZWSPTIRczwsplnatiret"/>
    <w:next w:val="Normalny"/>
    <w:uiPriority w:val="36"/>
    <w:qFormat/>
    <w:rsid w:val="00E04658"/>
    <w:pPr>
      <w:numPr>
        <w:ilvl w:val="0"/>
        <w:numId w:val="0"/>
      </w:numPr>
      <w:ind w:left="1497"/>
    </w:pPr>
    <w:rPr>
      <w:rFonts w:ascii="Times" w:hAnsi="Times"/>
    </w:rPr>
  </w:style>
  <w:style w:type="paragraph" w:customStyle="1" w:styleId="ZFRAGzmfragmentunpzdaniaartykuempunktem">
    <w:name w:val="Z/FRAG – zm. fragmentu (np. zdania) artykułem (punktem)"/>
    <w:basedOn w:val="ZARTzmartartykuempunktem"/>
    <w:next w:val="PKTpunkt"/>
    <w:uiPriority w:val="36"/>
    <w:qFormat/>
    <w:rsid w:val="00E04658"/>
    <w:pPr>
      <w:ind w:firstLine="0"/>
    </w:pPr>
    <w:rPr>
      <w:rFonts w:ascii="Times New Roman" w:hAnsi="Times New Roman"/>
    </w:rPr>
  </w:style>
  <w:style w:type="paragraph" w:customStyle="1" w:styleId="ZLITzmlitartykuempunktem">
    <w:name w:val="Z/LIT – zm. lit. artykułem (punktem)"/>
    <w:basedOn w:val="LITlitera"/>
    <w:uiPriority w:val="32"/>
    <w:qFormat/>
    <w:rsid w:val="00E04658"/>
    <w:pPr>
      <w:numPr>
        <w:ilvl w:val="0"/>
        <w:numId w:val="0"/>
      </w:numPr>
      <w:ind w:left="986" w:hanging="476"/>
    </w:pPr>
    <w:rPr>
      <w:rFonts w:ascii="Times" w:hAnsi="Times"/>
    </w:rPr>
  </w:style>
  <w:style w:type="paragraph" w:customStyle="1" w:styleId="ZLITODNONIKAzmlitodnonikaartykuempunktem">
    <w:name w:val="Z/LIT_ODNOŚNIKA – zm. lit. odnośnika artykułem (punktem)"/>
    <w:basedOn w:val="ZPKTODNONIKAzmpktodnonikaartykuempunktem"/>
    <w:next w:val="PKTpunkt"/>
    <w:uiPriority w:val="40"/>
    <w:qFormat/>
    <w:rsid w:val="00E04658"/>
  </w:style>
  <w:style w:type="paragraph" w:customStyle="1" w:styleId="ZLITwPKTzmlitwpktartykuempunktem">
    <w:name w:val="Z/LIT_w_PKT – zm. lit. w pkt artykułem (punktem)"/>
    <w:basedOn w:val="LITlitera"/>
    <w:uiPriority w:val="32"/>
    <w:qFormat/>
    <w:rsid w:val="00E04658"/>
    <w:pPr>
      <w:numPr>
        <w:ilvl w:val="0"/>
        <w:numId w:val="0"/>
      </w:numPr>
      <w:ind w:left="1497" w:hanging="476"/>
    </w:pPr>
    <w:rPr>
      <w:rFonts w:ascii="Times" w:hAnsi="Times"/>
    </w:rPr>
  </w:style>
  <w:style w:type="paragraph" w:customStyle="1" w:styleId="ZLITwPKTODNONIKAzmlitwpktodnonikaartykuempunktem">
    <w:name w:val="Z/LIT_w_PKT_ODNOŚNIKA – zm. lit. w pkt odnośnika artykułem (punktem)"/>
    <w:basedOn w:val="ZLITODNONIKAzmlitodnonikaartykuempunktem"/>
    <w:uiPriority w:val="40"/>
    <w:qFormat/>
    <w:rsid w:val="00E04658"/>
    <w:pPr>
      <w:ind w:left="1304"/>
    </w:p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E04658"/>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E04658"/>
    <w:pPr>
      <w:ind w:left="1701"/>
    </w:pPr>
  </w:style>
  <w:style w:type="paragraph" w:customStyle="1" w:styleId="ZNIEARTTEKSTzmtekstunieartykuowanego">
    <w:name w:val="Z/NIEART_TEKST – zm. tekstu nieartykułowanego"/>
    <w:basedOn w:val="NIEARTTEKSTtekstnieartykuowanynppodstprawnarozplubpreambua"/>
    <w:uiPriority w:val="37"/>
    <w:qFormat/>
    <w:rsid w:val="00E04658"/>
    <w:pPr>
      <w:ind w:left="510" w:firstLine="510"/>
    </w:pPr>
    <w:rPr>
      <w:rFonts w:ascii="Times" w:hAnsi="Times"/>
    </w:rPr>
  </w:style>
  <w:style w:type="paragraph" w:customStyle="1" w:styleId="ZPKTzmpktartykuempunktem">
    <w:name w:val="Z/PKT – zm. pkt artykułem (punktem)"/>
    <w:basedOn w:val="PKTpunkt"/>
    <w:uiPriority w:val="31"/>
    <w:qFormat/>
    <w:rsid w:val="00E04658"/>
    <w:pPr>
      <w:numPr>
        <w:ilvl w:val="0"/>
        <w:numId w:val="0"/>
      </w:numPr>
      <w:ind w:left="1020" w:hanging="510"/>
    </w:pPr>
    <w:rPr>
      <w:rFonts w:ascii="Times" w:hAnsi="Times"/>
    </w:rPr>
  </w:style>
  <w:style w:type="paragraph" w:customStyle="1" w:styleId="ZTIRzmtirartykuempunktem">
    <w:name w:val="Z/TIR – zm. tir. artykułem (punktem)"/>
    <w:basedOn w:val="TIRtiret"/>
    <w:next w:val="PKTpunkt"/>
    <w:uiPriority w:val="33"/>
    <w:qFormat/>
    <w:rsid w:val="00E04658"/>
    <w:pPr>
      <w:numPr>
        <w:ilvl w:val="0"/>
        <w:numId w:val="0"/>
      </w:numPr>
      <w:ind w:left="907" w:hanging="397"/>
    </w:pPr>
    <w:rPr>
      <w:rFonts w:ascii="Times" w:hAnsi="Times"/>
    </w:rPr>
  </w:style>
  <w:style w:type="paragraph" w:customStyle="1" w:styleId="ZTIRwLITzmtirwlitartykuempunktem">
    <w:name w:val="Z/TIR_w_LIT – zm. tir. w lit. artykułem (punktem)"/>
    <w:basedOn w:val="TIRtiret"/>
    <w:uiPriority w:val="33"/>
    <w:qFormat/>
    <w:rsid w:val="00E04658"/>
    <w:pPr>
      <w:numPr>
        <w:ilvl w:val="0"/>
        <w:numId w:val="0"/>
      </w:numPr>
      <w:ind w:left="1384" w:hanging="397"/>
    </w:pPr>
    <w:rPr>
      <w:rFonts w:ascii="Times" w:hAnsi="Times"/>
    </w:rPr>
  </w:style>
  <w:style w:type="paragraph" w:customStyle="1" w:styleId="ZTIRwPKTzmtirwpktartykuempunktem">
    <w:name w:val="Z/TIR_w_PKT – zm. tir. w pkt artykułem (punktem)"/>
    <w:basedOn w:val="TIRtiret"/>
    <w:uiPriority w:val="33"/>
    <w:qFormat/>
    <w:rsid w:val="00E04658"/>
    <w:pPr>
      <w:numPr>
        <w:ilvl w:val="0"/>
        <w:numId w:val="0"/>
      </w:numPr>
      <w:ind w:left="1894" w:hanging="397"/>
    </w:pPr>
    <w:rPr>
      <w:rFonts w:ascii="Times" w:hAnsi="Times"/>
    </w:rPr>
  </w:style>
  <w:style w:type="paragraph" w:customStyle="1" w:styleId="ZUSTzmustartykuempunktem">
    <w:name w:val="Z/UST(§) – zm. ust. (§) artykułem (punktem)"/>
    <w:basedOn w:val="ZARTzmartartykuempunktem"/>
    <w:uiPriority w:val="30"/>
    <w:qFormat/>
    <w:rsid w:val="00E04658"/>
  </w:style>
  <w:style w:type="paragraph" w:customStyle="1" w:styleId="ZDANIENASTNOWYWIERSZnpzddrugienowywierszwust">
    <w:name w:val="ZDANIE_NAST_NOWY_WIERSZ – np. zd. drugie (nowy wiersz) w ust."/>
    <w:basedOn w:val="CZWSPPKTczwsplnapunktw"/>
    <w:next w:val="USTustnpkodeksu"/>
    <w:uiPriority w:val="17"/>
    <w:qFormat/>
    <w:rsid w:val="00E04658"/>
    <w:pPr>
      <w:numPr>
        <w:numId w:val="0"/>
      </w:numPr>
    </w:pPr>
    <w:rPr>
      <w:rFonts w:ascii="Times" w:hAnsi="Times"/>
    </w:rPr>
  </w:style>
  <w:style w:type="paragraph" w:customStyle="1" w:styleId="ZZPKTzmianazmpkt">
    <w:name w:val="ZZ/PKT – zmiana zm. pkt"/>
    <w:basedOn w:val="ZPKTzmpktartykuempunktem"/>
    <w:uiPriority w:val="66"/>
    <w:qFormat/>
    <w:rsid w:val="00E04658"/>
    <w:pPr>
      <w:ind w:left="2404"/>
    </w:pPr>
  </w:style>
  <w:style w:type="paragraph" w:customStyle="1" w:styleId="ZZLITzmianazmlit">
    <w:name w:val="ZZ/LIT – zmiana zm. lit."/>
    <w:basedOn w:val="ZZPKTzmianazmpkt"/>
    <w:uiPriority w:val="67"/>
    <w:qFormat/>
    <w:rsid w:val="00E04658"/>
    <w:pPr>
      <w:ind w:left="2370" w:hanging="476"/>
    </w:pPr>
  </w:style>
  <w:style w:type="paragraph" w:customStyle="1" w:styleId="ZZTIRzmianazmtir">
    <w:name w:val="ZZ/TIR – zmiana zm. tir."/>
    <w:basedOn w:val="ZZLITzmianazmlit"/>
    <w:uiPriority w:val="67"/>
    <w:qFormat/>
    <w:rsid w:val="00E04658"/>
    <w:pPr>
      <w:ind w:left="2291" w:hanging="397"/>
    </w:pPr>
  </w:style>
  <w:style w:type="paragraph" w:customStyle="1" w:styleId="ZZCZWSP2TIRzmianazmczciwsppodwtir">
    <w:name w:val="ZZ/CZ_WSP_2TIR – zmiana zm. części wsp. podw. tir."/>
    <w:basedOn w:val="ZZTIRzmianazmtir"/>
    <w:next w:val="Normalny"/>
    <w:uiPriority w:val="94"/>
    <w:qFormat/>
    <w:rsid w:val="00E04658"/>
    <w:pPr>
      <w:ind w:left="1894" w:firstLine="0"/>
    </w:pPr>
  </w:style>
  <w:style w:type="paragraph" w:customStyle="1" w:styleId="ZZ2TIRzmianazmpodwtir">
    <w:name w:val="ZZ/2TIR – zmiana zm. podw. tir."/>
    <w:basedOn w:val="ZZCZWSP2TIRzmianazmczciwsppodwtir"/>
    <w:uiPriority w:val="93"/>
    <w:qFormat/>
    <w:rsid w:val="00E04658"/>
    <w:pPr>
      <w:ind w:left="2291" w:hanging="397"/>
    </w:pPr>
  </w:style>
  <w:style w:type="paragraph" w:customStyle="1" w:styleId="ZZ2TIRwTIRzmianazmpodwtirwtir">
    <w:name w:val="ZZ/2TIR_w_TIR – zmiana zm. podw. tir. w tir."/>
    <w:basedOn w:val="ZZCZWSP2TIRzmianazmczciwsppodwtir"/>
    <w:uiPriority w:val="93"/>
    <w:qFormat/>
    <w:rsid w:val="00E04658"/>
    <w:pPr>
      <w:ind w:left="2688" w:hanging="397"/>
    </w:pPr>
  </w:style>
  <w:style w:type="paragraph" w:customStyle="1" w:styleId="ZZ2TIRwLITzmianazmpodwtirwlit">
    <w:name w:val="ZZ/2TIR_w_LIT – zmiana zm. podw. tir. w lit."/>
    <w:basedOn w:val="ZZ2TIRwTIRzmianazmpodwtirwtir"/>
    <w:uiPriority w:val="94"/>
    <w:qFormat/>
    <w:rsid w:val="00E04658"/>
    <w:pPr>
      <w:ind w:left="3164"/>
    </w:pPr>
  </w:style>
  <w:style w:type="paragraph" w:customStyle="1" w:styleId="ZZ2TIRwPKTzmianazmpodwtirwpkt">
    <w:name w:val="ZZ/2TIR_w_PKT – zmiana zm. podw. tir. w pkt"/>
    <w:basedOn w:val="ZZ2TIRwLITzmianazmpodwtirwlit"/>
    <w:uiPriority w:val="94"/>
    <w:qFormat/>
    <w:rsid w:val="00E04658"/>
    <w:pPr>
      <w:ind w:left="3674"/>
    </w:pPr>
  </w:style>
  <w:style w:type="paragraph" w:customStyle="1" w:styleId="ZZARTzmianazmart">
    <w:name w:val="ZZ/ART(§) – zmiana zm. art. (§)"/>
    <w:basedOn w:val="ZARTzmartartykuempunktem"/>
    <w:uiPriority w:val="65"/>
    <w:qFormat/>
    <w:rsid w:val="00E04658"/>
    <w:pPr>
      <w:ind w:left="1894"/>
    </w:pPr>
  </w:style>
  <w:style w:type="paragraph" w:customStyle="1" w:styleId="ZZCZWSPPKTzmianazmczciwsppkt">
    <w:name w:val="ZZ/CZ_WSP_PKT – zmiana. zm. części wsp. pkt"/>
    <w:basedOn w:val="ZZARTzmianazmart"/>
    <w:next w:val="ZPKTzmpktartykuempunktem"/>
    <w:uiPriority w:val="68"/>
    <w:qFormat/>
    <w:rsid w:val="00E04658"/>
    <w:pPr>
      <w:ind w:firstLine="0"/>
    </w:pPr>
  </w:style>
  <w:style w:type="paragraph" w:customStyle="1" w:styleId="ZZFRAGzmianazmfragmentunpzdania">
    <w:name w:val="ZZ/FRAG – zmiana zm. fragmentu (np. zdania)"/>
    <w:basedOn w:val="ZZCZWSPPKTzmianazmczciwsppkt"/>
    <w:uiPriority w:val="70"/>
    <w:qFormat/>
    <w:rsid w:val="00E04658"/>
  </w:style>
  <w:style w:type="paragraph" w:customStyle="1" w:styleId="ZZCYTzmianazmcytatunpprzysigi">
    <w:name w:val="ZZ/CYT – zmiana zm. cytatu np. przysięgi"/>
    <w:basedOn w:val="ZZFRAGzmianazmfragmentunpzdania"/>
    <w:next w:val="Normalny"/>
    <w:uiPriority w:val="71"/>
    <w:qFormat/>
    <w:rsid w:val="00E04658"/>
    <w:pPr>
      <w:ind w:left="2404"/>
    </w:pPr>
  </w:style>
  <w:style w:type="paragraph" w:customStyle="1" w:styleId="ZZCZWSP2TIRwLITzmianazmczciwsppodwtirwlit">
    <w:name w:val="ZZ/CZ_WSP_2TIR_w_LIT – zmiana zm. części wsp. podw. tir. w lit."/>
    <w:basedOn w:val="ZZ2TIRwLITzmianazmpodwtirwlit"/>
    <w:uiPriority w:val="95"/>
    <w:qFormat/>
    <w:rsid w:val="00E04658"/>
    <w:pPr>
      <w:ind w:left="2767"/>
    </w:pPr>
  </w:style>
  <w:style w:type="paragraph" w:customStyle="1" w:styleId="ZZCZWSP2TIRwPKTzmianazmczciwsppodwtirwpkt">
    <w:name w:val="ZZ/CZ_WSP_2TIR_w_PKT – zmiana zm. części wsp. podw. tir. w pkt"/>
    <w:basedOn w:val="ZZ2TIRwLITzmianazmpodwtirwlit"/>
    <w:uiPriority w:val="95"/>
    <w:qFormat/>
    <w:rsid w:val="00E04658"/>
    <w:pPr>
      <w:ind w:left="3277" w:firstLine="0"/>
    </w:pPr>
  </w:style>
  <w:style w:type="paragraph" w:customStyle="1" w:styleId="ZZCZWSP2TIRwTIRzmianazmczciwsppodwtirwtir">
    <w:name w:val="ZZ/CZ_WSP_2TIR_w_TIR – zmiana zm. części wsp. podw. tir. w tir."/>
    <w:basedOn w:val="ZZ2TIRwLITzmianazmpodwtirwlit"/>
    <w:uiPriority w:val="94"/>
    <w:qFormat/>
    <w:rsid w:val="00E04658"/>
    <w:pPr>
      <w:ind w:left="2291" w:firstLine="0"/>
    </w:pPr>
  </w:style>
  <w:style w:type="paragraph" w:customStyle="1" w:styleId="ZZCZWSPLITzmianazmczciwsplit">
    <w:name w:val="ZZ/CZ_WSP_LIT – zmiana. zm. części wsp. lit."/>
    <w:basedOn w:val="ZZCZWSPPKTzmianazmczciwsppkt"/>
    <w:uiPriority w:val="69"/>
    <w:qFormat/>
    <w:rsid w:val="00E04658"/>
  </w:style>
  <w:style w:type="paragraph" w:customStyle="1" w:styleId="ZZLITwPKTzmianazmlitwpkt">
    <w:name w:val="ZZ/LIT_w_PKT – zmiana zm. lit. w pkt"/>
    <w:basedOn w:val="ZLITwPKTzmlitwpktartykuempunktem"/>
    <w:uiPriority w:val="67"/>
    <w:qFormat/>
    <w:rsid w:val="00E04658"/>
    <w:pPr>
      <w:ind w:left="2880"/>
    </w:pPr>
  </w:style>
  <w:style w:type="paragraph" w:customStyle="1" w:styleId="ZZCZWSPLITwPKTzmianazmczciwsplitwpkt">
    <w:name w:val="ZZ/CZ_WSP_LIT_w_PKT – zmiana zm. części wsp. lit. w pkt"/>
    <w:basedOn w:val="ZZLITwPKTzmianazmlitwpkt"/>
    <w:uiPriority w:val="69"/>
    <w:qFormat/>
    <w:rsid w:val="00E04658"/>
    <w:pPr>
      <w:ind w:left="2404" w:firstLine="0"/>
    </w:pPr>
  </w:style>
  <w:style w:type="paragraph" w:customStyle="1" w:styleId="ZZCZWSPTIRzmianazmczciwsptir">
    <w:name w:val="ZZ/CZ_WSP_TIR – zmiana. zm. części wsp. tir."/>
    <w:basedOn w:val="ZZCZWSPPKTzmianazmczciwsppkt"/>
    <w:uiPriority w:val="69"/>
    <w:qFormat/>
    <w:rsid w:val="00E04658"/>
  </w:style>
  <w:style w:type="paragraph" w:customStyle="1" w:styleId="ZZTIRwLITzmianazmtirwlit">
    <w:name w:val="ZZ/TIR_w_LIT – zmiana zm. tir. w lit."/>
    <w:basedOn w:val="ZZTIRzmianazmtir"/>
    <w:uiPriority w:val="67"/>
    <w:qFormat/>
    <w:rsid w:val="00E04658"/>
    <w:pPr>
      <w:ind w:left="2767"/>
    </w:pPr>
  </w:style>
  <w:style w:type="paragraph" w:customStyle="1" w:styleId="ZZCZWSPTIRwLITzmianazmczciwsptirwlit">
    <w:name w:val="ZZ/CZ_WSP_TIR_w_LIT – zmiana zm. części wsp. tir. w lit."/>
    <w:basedOn w:val="ZZTIRwLITzmianazmtirwlit"/>
    <w:uiPriority w:val="70"/>
    <w:qFormat/>
    <w:rsid w:val="00E04658"/>
    <w:pPr>
      <w:ind w:left="2370" w:firstLine="0"/>
    </w:pPr>
  </w:style>
  <w:style w:type="paragraph" w:customStyle="1" w:styleId="ZZTIRwPKTzmianazmtirwpkt">
    <w:name w:val="ZZ/TIR_w_PKT – zmiana zm. tir. w pkt"/>
    <w:basedOn w:val="ZTIRwPKTzmtirwpktartykuempunktem"/>
    <w:uiPriority w:val="67"/>
    <w:qFormat/>
    <w:rsid w:val="00E04658"/>
    <w:pPr>
      <w:ind w:left="3277"/>
    </w:pPr>
  </w:style>
  <w:style w:type="paragraph" w:customStyle="1" w:styleId="ZZCZWSPTIRwPKTzmianazmczciwsptirwpkt">
    <w:name w:val="ZZ/CZ_WSP_TIR_w_PKT – zmiana zm. części wsp. tir. w pkt"/>
    <w:basedOn w:val="ZZTIRwPKTzmianazmtirwpkt"/>
    <w:uiPriority w:val="70"/>
    <w:qFormat/>
    <w:rsid w:val="00E04658"/>
    <w:pPr>
      <w:ind w:left="2880" w:firstLine="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E04658"/>
    <w:pPr>
      <w:spacing w:before="0"/>
      <w:ind w:left="1894"/>
    </w:pPr>
  </w:style>
  <w:style w:type="paragraph" w:customStyle="1" w:styleId="ZZLEGWMATFIZCHEMzmlegendywzorumatfizlubchem">
    <w:name w:val="ZZ/LEG_W_MAT(FIZ|CHEM) – zm. legendy wzoru mat. (fiz. lub chem.)"/>
    <w:basedOn w:val="ZLEGWMATFIZCHEMzmlegendywzorumatfizlubchemartykuempunktem"/>
    <w:uiPriority w:val="72"/>
    <w:qFormat/>
    <w:rsid w:val="00E04658"/>
    <w:pPr>
      <w:ind w:left="3198"/>
    </w:pPr>
  </w:style>
  <w:style w:type="paragraph" w:customStyle="1" w:styleId="ZZROZDZODDZOZNzmianazmoznrozdzoddzartykuempunktem">
    <w:name w:val="ZZ/ROZDZ(ODDZ)_OZN – zmiana zm. ozn. rozdz. (oddz.) artykułem (punktem)"/>
    <w:basedOn w:val="ZROZDZODDZOZNzmoznrozdzoddzartykuempunktem"/>
    <w:next w:val="Normalny"/>
    <w:uiPriority w:val="64"/>
    <w:qFormat/>
    <w:rsid w:val="00E04658"/>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E04658"/>
    <w:pPr>
      <w:ind w:left="1894"/>
    </w:pPr>
  </w:style>
  <w:style w:type="paragraph" w:customStyle="1" w:styleId="ZZSKARNzmianazmsankcjikarnej">
    <w:name w:val="ZZ/S_KARN – zmiana zm. sankcji karnej"/>
    <w:basedOn w:val="ZZFRAGzmianazmfragmentunpzdania"/>
    <w:uiPriority w:val="71"/>
    <w:qFormat/>
    <w:rsid w:val="00E04658"/>
    <w:pPr>
      <w:ind w:left="240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E04658"/>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E04658"/>
    <w:pPr>
      <w:ind w:left="1894"/>
    </w:pPr>
  </w:style>
  <w:style w:type="paragraph" w:customStyle="1" w:styleId="ZZUSTzmianazmust">
    <w:name w:val="ZZ/UST(§) – zmiana zm. ust. (§)"/>
    <w:basedOn w:val="ZZARTzmianazmart"/>
    <w:uiPriority w:val="65"/>
    <w:qFormat/>
    <w:rsid w:val="00E04658"/>
  </w:style>
  <w:style w:type="paragraph" w:customStyle="1" w:styleId="ZZWMATFIZCHEMzmwzorumatfizlubchem">
    <w:name w:val="ZZ/W_MAT(FIZ|CHEM) – zm. wzoru mat. (fiz. lub chem.)"/>
    <w:basedOn w:val="ZWMATFIZCHEMzmwzorumatfizlubchemartykuempunktem"/>
    <w:uiPriority w:val="71"/>
    <w:qFormat/>
    <w:rsid w:val="00E04658"/>
    <w:pPr>
      <w:ind w:left="2404"/>
    </w:pPr>
  </w:style>
  <w:style w:type="numbering" w:customStyle="1" w:styleId="CurrentList30">
    <w:name w:val="Current List30"/>
    <w:uiPriority w:val="99"/>
    <w:rsid w:val="00A4702A"/>
    <w:pPr>
      <w:numPr>
        <w:numId w:val="35"/>
      </w:numPr>
    </w:pPr>
  </w:style>
  <w:style w:type="numbering" w:customStyle="1" w:styleId="CurrentList31">
    <w:name w:val="Current List31"/>
    <w:uiPriority w:val="99"/>
    <w:rsid w:val="00C474D0"/>
    <w:pPr>
      <w:numPr>
        <w:numId w:val="36"/>
      </w:numPr>
    </w:pPr>
  </w:style>
  <w:style w:type="numbering" w:customStyle="1" w:styleId="CurrentList32">
    <w:name w:val="Current List32"/>
    <w:uiPriority w:val="99"/>
    <w:rsid w:val="00C474D0"/>
    <w:pPr>
      <w:numPr>
        <w:numId w:val="37"/>
      </w:numPr>
    </w:pPr>
  </w:style>
  <w:style w:type="paragraph" w:styleId="Tekstprzypisudolnego">
    <w:name w:val="footnote text"/>
    <w:basedOn w:val="Normalny"/>
    <w:link w:val="TekstprzypisudolnegoZnak"/>
    <w:uiPriority w:val="99"/>
    <w:semiHidden/>
    <w:unhideWhenUsed/>
    <w:rsid w:val="00A21E61"/>
    <w:pPr>
      <w:spacing w:line="240" w:lineRule="auto"/>
    </w:pPr>
  </w:style>
  <w:style w:type="character" w:customStyle="1" w:styleId="TekstprzypisudolnegoZnak">
    <w:name w:val="Tekst przypisu dolnego Znak"/>
    <w:basedOn w:val="Domylnaczcionkaakapitu"/>
    <w:link w:val="Tekstprzypisudolnego"/>
    <w:uiPriority w:val="99"/>
    <w:semiHidden/>
    <w:rsid w:val="00A21E61"/>
    <w:rPr>
      <w:rFonts w:ascii="Times New Roman" w:hAnsi="Times New Roman" w:cs="Times New Roman (Body CS)"/>
      <w:sz w:val="20"/>
      <w:szCs w:val="20"/>
      <w:lang/>
    </w:rPr>
  </w:style>
  <w:style w:type="numbering" w:customStyle="1" w:styleId="CurrentList33">
    <w:name w:val="Current List33"/>
    <w:uiPriority w:val="99"/>
    <w:rsid w:val="00E025AB"/>
    <w:pPr>
      <w:numPr>
        <w:numId w:val="38"/>
      </w:numPr>
    </w:pPr>
  </w:style>
  <w:style w:type="numbering" w:customStyle="1" w:styleId="CurrentList34">
    <w:name w:val="Current List34"/>
    <w:uiPriority w:val="99"/>
    <w:rsid w:val="002B71D4"/>
    <w:pPr>
      <w:numPr>
        <w:numId w:val="39"/>
      </w:numPr>
    </w:pPr>
  </w:style>
  <w:style w:type="numbering" w:customStyle="1" w:styleId="CurrentList35">
    <w:name w:val="Current List35"/>
    <w:uiPriority w:val="99"/>
    <w:rsid w:val="00105FBA"/>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67">
      <w:bodyDiv w:val="1"/>
      <w:marLeft w:val="0"/>
      <w:marRight w:val="0"/>
      <w:marTop w:val="0"/>
      <w:marBottom w:val="0"/>
      <w:divBdr>
        <w:top w:val="none" w:sz="0" w:space="0" w:color="auto"/>
        <w:left w:val="none" w:sz="0" w:space="0" w:color="auto"/>
        <w:bottom w:val="none" w:sz="0" w:space="0" w:color="auto"/>
        <w:right w:val="none" w:sz="0" w:space="0" w:color="auto"/>
      </w:divBdr>
      <w:divsChild>
        <w:div w:id="950749269">
          <w:marLeft w:val="0"/>
          <w:marRight w:val="0"/>
          <w:marTop w:val="0"/>
          <w:marBottom w:val="0"/>
          <w:divBdr>
            <w:top w:val="none" w:sz="0" w:space="0" w:color="auto"/>
            <w:left w:val="none" w:sz="0" w:space="0" w:color="auto"/>
            <w:bottom w:val="none" w:sz="0" w:space="0" w:color="auto"/>
            <w:right w:val="none" w:sz="0" w:space="0" w:color="auto"/>
          </w:divBdr>
          <w:divsChild>
            <w:div w:id="1211503529">
              <w:marLeft w:val="0"/>
              <w:marRight w:val="0"/>
              <w:marTop w:val="0"/>
              <w:marBottom w:val="0"/>
              <w:divBdr>
                <w:top w:val="none" w:sz="0" w:space="0" w:color="auto"/>
                <w:left w:val="none" w:sz="0" w:space="0" w:color="auto"/>
                <w:bottom w:val="none" w:sz="0" w:space="0" w:color="auto"/>
                <w:right w:val="none" w:sz="0" w:space="0" w:color="auto"/>
              </w:divBdr>
              <w:divsChild>
                <w:div w:id="13039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1634">
      <w:bodyDiv w:val="1"/>
      <w:marLeft w:val="0"/>
      <w:marRight w:val="0"/>
      <w:marTop w:val="0"/>
      <w:marBottom w:val="0"/>
      <w:divBdr>
        <w:top w:val="none" w:sz="0" w:space="0" w:color="auto"/>
        <w:left w:val="none" w:sz="0" w:space="0" w:color="auto"/>
        <w:bottom w:val="none" w:sz="0" w:space="0" w:color="auto"/>
        <w:right w:val="none" w:sz="0" w:space="0" w:color="auto"/>
      </w:divBdr>
      <w:divsChild>
        <w:div w:id="1568177578">
          <w:marLeft w:val="0"/>
          <w:marRight w:val="0"/>
          <w:marTop w:val="0"/>
          <w:marBottom w:val="0"/>
          <w:divBdr>
            <w:top w:val="none" w:sz="0" w:space="0" w:color="auto"/>
            <w:left w:val="none" w:sz="0" w:space="0" w:color="auto"/>
            <w:bottom w:val="none" w:sz="0" w:space="0" w:color="auto"/>
            <w:right w:val="none" w:sz="0" w:space="0" w:color="auto"/>
          </w:divBdr>
          <w:divsChild>
            <w:div w:id="477066384">
              <w:marLeft w:val="0"/>
              <w:marRight w:val="0"/>
              <w:marTop w:val="0"/>
              <w:marBottom w:val="0"/>
              <w:divBdr>
                <w:top w:val="none" w:sz="0" w:space="0" w:color="auto"/>
                <w:left w:val="none" w:sz="0" w:space="0" w:color="auto"/>
                <w:bottom w:val="none" w:sz="0" w:space="0" w:color="auto"/>
                <w:right w:val="none" w:sz="0" w:space="0" w:color="auto"/>
              </w:divBdr>
              <w:divsChild>
                <w:div w:id="9199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8621">
      <w:bodyDiv w:val="1"/>
      <w:marLeft w:val="0"/>
      <w:marRight w:val="0"/>
      <w:marTop w:val="0"/>
      <w:marBottom w:val="0"/>
      <w:divBdr>
        <w:top w:val="none" w:sz="0" w:space="0" w:color="auto"/>
        <w:left w:val="none" w:sz="0" w:space="0" w:color="auto"/>
        <w:bottom w:val="none" w:sz="0" w:space="0" w:color="auto"/>
        <w:right w:val="none" w:sz="0" w:space="0" w:color="auto"/>
      </w:divBdr>
      <w:divsChild>
        <w:div w:id="1636518750">
          <w:marLeft w:val="0"/>
          <w:marRight w:val="0"/>
          <w:marTop w:val="0"/>
          <w:marBottom w:val="0"/>
          <w:divBdr>
            <w:top w:val="none" w:sz="0" w:space="0" w:color="auto"/>
            <w:left w:val="none" w:sz="0" w:space="0" w:color="auto"/>
            <w:bottom w:val="none" w:sz="0" w:space="0" w:color="auto"/>
            <w:right w:val="none" w:sz="0" w:space="0" w:color="auto"/>
          </w:divBdr>
          <w:divsChild>
            <w:div w:id="484518267">
              <w:marLeft w:val="0"/>
              <w:marRight w:val="0"/>
              <w:marTop w:val="0"/>
              <w:marBottom w:val="0"/>
              <w:divBdr>
                <w:top w:val="none" w:sz="0" w:space="0" w:color="auto"/>
                <w:left w:val="none" w:sz="0" w:space="0" w:color="auto"/>
                <w:bottom w:val="none" w:sz="0" w:space="0" w:color="auto"/>
                <w:right w:val="none" w:sz="0" w:space="0" w:color="auto"/>
              </w:divBdr>
              <w:divsChild>
                <w:div w:id="13680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7239">
      <w:bodyDiv w:val="1"/>
      <w:marLeft w:val="0"/>
      <w:marRight w:val="0"/>
      <w:marTop w:val="0"/>
      <w:marBottom w:val="0"/>
      <w:divBdr>
        <w:top w:val="none" w:sz="0" w:space="0" w:color="auto"/>
        <w:left w:val="none" w:sz="0" w:space="0" w:color="auto"/>
        <w:bottom w:val="none" w:sz="0" w:space="0" w:color="auto"/>
        <w:right w:val="none" w:sz="0" w:space="0" w:color="auto"/>
      </w:divBdr>
    </w:div>
    <w:div w:id="164444842">
      <w:bodyDiv w:val="1"/>
      <w:marLeft w:val="0"/>
      <w:marRight w:val="0"/>
      <w:marTop w:val="0"/>
      <w:marBottom w:val="0"/>
      <w:divBdr>
        <w:top w:val="none" w:sz="0" w:space="0" w:color="auto"/>
        <w:left w:val="none" w:sz="0" w:space="0" w:color="auto"/>
        <w:bottom w:val="none" w:sz="0" w:space="0" w:color="auto"/>
        <w:right w:val="none" w:sz="0" w:space="0" w:color="auto"/>
      </w:divBdr>
    </w:div>
    <w:div w:id="207762599">
      <w:bodyDiv w:val="1"/>
      <w:marLeft w:val="0"/>
      <w:marRight w:val="0"/>
      <w:marTop w:val="0"/>
      <w:marBottom w:val="0"/>
      <w:divBdr>
        <w:top w:val="none" w:sz="0" w:space="0" w:color="auto"/>
        <w:left w:val="none" w:sz="0" w:space="0" w:color="auto"/>
        <w:bottom w:val="none" w:sz="0" w:space="0" w:color="auto"/>
        <w:right w:val="none" w:sz="0" w:space="0" w:color="auto"/>
      </w:divBdr>
      <w:divsChild>
        <w:div w:id="1983121999">
          <w:marLeft w:val="0"/>
          <w:marRight w:val="0"/>
          <w:marTop w:val="0"/>
          <w:marBottom w:val="0"/>
          <w:divBdr>
            <w:top w:val="none" w:sz="0" w:space="0" w:color="auto"/>
            <w:left w:val="none" w:sz="0" w:space="0" w:color="auto"/>
            <w:bottom w:val="none" w:sz="0" w:space="0" w:color="auto"/>
            <w:right w:val="none" w:sz="0" w:space="0" w:color="auto"/>
          </w:divBdr>
          <w:divsChild>
            <w:div w:id="1624145408">
              <w:marLeft w:val="0"/>
              <w:marRight w:val="0"/>
              <w:marTop w:val="0"/>
              <w:marBottom w:val="0"/>
              <w:divBdr>
                <w:top w:val="none" w:sz="0" w:space="0" w:color="auto"/>
                <w:left w:val="none" w:sz="0" w:space="0" w:color="auto"/>
                <w:bottom w:val="none" w:sz="0" w:space="0" w:color="auto"/>
                <w:right w:val="none" w:sz="0" w:space="0" w:color="auto"/>
              </w:divBdr>
              <w:divsChild>
                <w:div w:id="457720709">
                  <w:marLeft w:val="0"/>
                  <w:marRight w:val="0"/>
                  <w:marTop w:val="0"/>
                  <w:marBottom w:val="0"/>
                  <w:divBdr>
                    <w:top w:val="none" w:sz="0" w:space="0" w:color="auto"/>
                    <w:left w:val="none" w:sz="0" w:space="0" w:color="auto"/>
                    <w:bottom w:val="none" w:sz="0" w:space="0" w:color="auto"/>
                    <w:right w:val="none" w:sz="0" w:space="0" w:color="auto"/>
                  </w:divBdr>
                  <w:divsChild>
                    <w:div w:id="11174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328883">
      <w:bodyDiv w:val="1"/>
      <w:marLeft w:val="0"/>
      <w:marRight w:val="0"/>
      <w:marTop w:val="0"/>
      <w:marBottom w:val="0"/>
      <w:divBdr>
        <w:top w:val="none" w:sz="0" w:space="0" w:color="auto"/>
        <w:left w:val="none" w:sz="0" w:space="0" w:color="auto"/>
        <w:bottom w:val="none" w:sz="0" w:space="0" w:color="auto"/>
        <w:right w:val="none" w:sz="0" w:space="0" w:color="auto"/>
      </w:divBdr>
    </w:div>
    <w:div w:id="366637563">
      <w:bodyDiv w:val="1"/>
      <w:marLeft w:val="0"/>
      <w:marRight w:val="0"/>
      <w:marTop w:val="0"/>
      <w:marBottom w:val="0"/>
      <w:divBdr>
        <w:top w:val="none" w:sz="0" w:space="0" w:color="auto"/>
        <w:left w:val="none" w:sz="0" w:space="0" w:color="auto"/>
        <w:bottom w:val="none" w:sz="0" w:space="0" w:color="auto"/>
        <w:right w:val="none" w:sz="0" w:space="0" w:color="auto"/>
      </w:divBdr>
    </w:div>
    <w:div w:id="367217814">
      <w:bodyDiv w:val="1"/>
      <w:marLeft w:val="0"/>
      <w:marRight w:val="0"/>
      <w:marTop w:val="0"/>
      <w:marBottom w:val="0"/>
      <w:divBdr>
        <w:top w:val="none" w:sz="0" w:space="0" w:color="auto"/>
        <w:left w:val="none" w:sz="0" w:space="0" w:color="auto"/>
        <w:bottom w:val="none" w:sz="0" w:space="0" w:color="auto"/>
        <w:right w:val="none" w:sz="0" w:space="0" w:color="auto"/>
      </w:divBdr>
      <w:divsChild>
        <w:div w:id="421147071">
          <w:marLeft w:val="0"/>
          <w:marRight w:val="0"/>
          <w:marTop w:val="0"/>
          <w:marBottom w:val="0"/>
          <w:divBdr>
            <w:top w:val="none" w:sz="0" w:space="0" w:color="auto"/>
            <w:left w:val="none" w:sz="0" w:space="0" w:color="auto"/>
            <w:bottom w:val="none" w:sz="0" w:space="0" w:color="auto"/>
            <w:right w:val="none" w:sz="0" w:space="0" w:color="auto"/>
          </w:divBdr>
          <w:divsChild>
            <w:div w:id="1510019724">
              <w:marLeft w:val="0"/>
              <w:marRight w:val="0"/>
              <w:marTop w:val="0"/>
              <w:marBottom w:val="0"/>
              <w:divBdr>
                <w:top w:val="none" w:sz="0" w:space="0" w:color="auto"/>
                <w:left w:val="none" w:sz="0" w:space="0" w:color="auto"/>
                <w:bottom w:val="none" w:sz="0" w:space="0" w:color="auto"/>
                <w:right w:val="none" w:sz="0" w:space="0" w:color="auto"/>
              </w:divBdr>
              <w:divsChild>
                <w:div w:id="16452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537190">
      <w:bodyDiv w:val="1"/>
      <w:marLeft w:val="0"/>
      <w:marRight w:val="0"/>
      <w:marTop w:val="0"/>
      <w:marBottom w:val="0"/>
      <w:divBdr>
        <w:top w:val="none" w:sz="0" w:space="0" w:color="auto"/>
        <w:left w:val="none" w:sz="0" w:space="0" w:color="auto"/>
        <w:bottom w:val="none" w:sz="0" w:space="0" w:color="auto"/>
        <w:right w:val="none" w:sz="0" w:space="0" w:color="auto"/>
      </w:divBdr>
      <w:divsChild>
        <w:div w:id="1184629390">
          <w:marLeft w:val="0"/>
          <w:marRight w:val="0"/>
          <w:marTop w:val="0"/>
          <w:marBottom w:val="0"/>
          <w:divBdr>
            <w:top w:val="none" w:sz="0" w:space="0" w:color="auto"/>
            <w:left w:val="none" w:sz="0" w:space="0" w:color="auto"/>
            <w:bottom w:val="none" w:sz="0" w:space="0" w:color="auto"/>
            <w:right w:val="none" w:sz="0" w:space="0" w:color="auto"/>
          </w:divBdr>
          <w:divsChild>
            <w:div w:id="1738935712">
              <w:marLeft w:val="0"/>
              <w:marRight w:val="0"/>
              <w:marTop w:val="0"/>
              <w:marBottom w:val="0"/>
              <w:divBdr>
                <w:top w:val="none" w:sz="0" w:space="0" w:color="auto"/>
                <w:left w:val="none" w:sz="0" w:space="0" w:color="auto"/>
                <w:bottom w:val="none" w:sz="0" w:space="0" w:color="auto"/>
                <w:right w:val="none" w:sz="0" w:space="0" w:color="auto"/>
              </w:divBdr>
              <w:divsChild>
                <w:div w:id="2046636178">
                  <w:marLeft w:val="0"/>
                  <w:marRight w:val="0"/>
                  <w:marTop w:val="0"/>
                  <w:marBottom w:val="0"/>
                  <w:divBdr>
                    <w:top w:val="none" w:sz="0" w:space="0" w:color="auto"/>
                    <w:left w:val="none" w:sz="0" w:space="0" w:color="auto"/>
                    <w:bottom w:val="none" w:sz="0" w:space="0" w:color="auto"/>
                    <w:right w:val="none" w:sz="0" w:space="0" w:color="auto"/>
                  </w:divBdr>
                  <w:divsChild>
                    <w:div w:id="1042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98721">
      <w:bodyDiv w:val="1"/>
      <w:marLeft w:val="0"/>
      <w:marRight w:val="0"/>
      <w:marTop w:val="0"/>
      <w:marBottom w:val="0"/>
      <w:divBdr>
        <w:top w:val="none" w:sz="0" w:space="0" w:color="auto"/>
        <w:left w:val="none" w:sz="0" w:space="0" w:color="auto"/>
        <w:bottom w:val="none" w:sz="0" w:space="0" w:color="auto"/>
        <w:right w:val="none" w:sz="0" w:space="0" w:color="auto"/>
      </w:divBdr>
    </w:div>
    <w:div w:id="550187416">
      <w:bodyDiv w:val="1"/>
      <w:marLeft w:val="0"/>
      <w:marRight w:val="0"/>
      <w:marTop w:val="0"/>
      <w:marBottom w:val="0"/>
      <w:divBdr>
        <w:top w:val="none" w:sz="0" w:space="0" w:color="auto"/>
        <w:left w:val="none" w:sz="0" w:space="0" w:color="auto"/>
        <w:bottom w:val="none" w:sz="0" w:space="0" w:color="auto"/>
        <w:right w:val="none" w:sz="0" w:space="0" w:color="auto"/>
      </w:divBdr>
      <w:divsChild>
        <w:div w:id="179467413">
          <w:marLeft w:val="0"/>
          <w:marRight w:val="0"/>
          <w:marTop w:val="0"/>
          <w:marBottom w:val="0"/>
          <w:divBdr>
            <w:top w:val="none" w:sz="0" w:space="0" w:color="auto"/>
            <w:left w:val="none" w:sz="0" w:space="0" w:color="auto"/>
            <w:bottom w:val="none" w:sz="0" w:space="0" w:color="auto"/>
            <w:right w:val="none" w:sz="0" w:space="0" w:color="auto"/>
          </w:divBdr>
          <w:divsChild>
            <w:div w:id="630549749">
              <w:marLeft w:val="0"/>
              <w:marRight w:val="0"/>
              <w:marTop w:val="0"/>
              <w:marBottom w:val="0"/>
              <w:divBdr>
                <w:top w:val="none" w:sz="0" w:space="0" w:color="auto"/>
                <w:left w:val="none" w:sz="0" w:space="0" w:color="auto"/>
                <w:bottom w:val="none" w:sz="0" w:space="0" w:color="auto"/>
                <w:right w:val="none" w:sz="0" w:space="0" w:color="auto"/>
              </w:divBdr>
              <w:divsChild>
                <w:div w:id="1261182866">
                  <w:marLeft w:val="0"/>
                  <w:marRight w:val="0"/>
                  <w:marTop w:val="0"/>
                  <w:marBottom w:val="0"/>
                  <w:divBdr>
                    <w:top w:val="none" w:sz="0" w:space="0" w:color="auto"/>
                    <w:left w:val="none" w:sz="0" w:space="0" w:color="auto"/>
                    <w:bottom w:val="none" w:sz="0" w:space="0" w:color="auto"/>
                    <w:right w:val="none" w:sz="0" w:space="0" w:color="auto"/>
                  </w:divBdr>
                  <w:divsChild>
                    <w:div w:id="4871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314903">
      <w:bodyDiv w:val="1"/>
      <w:marLeft w:val="0"/>
      <w:marRight w:val="0"/>
      <w:marTop w:val="0"/>
      <w:marBottom w:val="0"/>
      <w:divBdr>
        <w:top w:val="none" w:sz="0" w:space="0" w:color="auto"/>
        <w:left w:val="none" w:sz="0" w:space="0" w:color="auto"/>
        <w:bottom w:val="none" w:sz="0" w:space="0" w:color="auto"/>
        <w:right w:val="none" w:sz="0" w:space="0" w:color="auto"/>
      </w:divBdr>
    </w:div>
    <w:div w:id="601035343">
      <w:bodyDiv w:val="1"/>
      <w:marLeft w:val="0"/>
      <w:marRight w:val="0"/>
      <w:marTop w:val="0"/>
      <w:marBottom w:val="0"/>
      <w:divBdr>
        <w:top w:val="none" w:sz="0" w:space="0" w:color="auto"/>
        <w:left w:val="none" w:sz="0" w:space="0" w:color="auto"/>
        <w:bottom w:val="none" w:sz="0" w:space="0" w:color="auto"/>
        <w:right w:val="none" w:sz="0" w:space="0" w:color="auto"/>
      </w:divBdr>
      <w:divsChild>
        <w:div w:id="1732272236">
          <w:marLeft w:val="0"/>
          <w:marRight w:val="0"/>
          <w:marTop w:val="0"/>
          <w:marBottom w:val="0"/>
          <w:divBdr>
            <w:top w:val="none" w:sz="0" w:space="0" w:color="auto"/>
            <w:left w:val="none" w:sz="0" w:space="0" w:color="auto"/>
            <w:bottom w:val="none" w:sz="0" w:space="0" w:color="auto"/>
            <w:right w:val="none" w:sz="0" w:space="0" w:color="auto"/>
          </w:divBdr>
          <w:divsChild>
            <w:div w:id="839008096">
              <w:marLeft w:val="0"/>
              <w:marRight w:val="0"/>
              <w:marTop w:val="0"/>
              <w:marBottom w:val="0"/>
              <w:divBdr>
                <w:top w:val="none" w:sz="0" w:space="0" w:color="auto"/>
                <w:left w:val="none" w:sz="0" w:space="0" w:color="auto"/>
                <w:bottom w:val="none" w:sz="0" w:space="0" w:color="auto"/>
                <w:right w:val="none" w:sz="0" w:space="0" w:color="auto"/>
              </w:divBdr>
              <w:divsChild>
                <w:div w:id="28547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8638">
      <w:bodyDiv w:val="1"/>
      <w:marLeft w:val="0"/>
      <w:marRight w:val="0"/>
      <w:marTop w:val="0"/>
      <w:marBottom w:val="0"/>
      <w:divBdr>
        <w:top w:val="none" w:sz="0" w:space="0" w:color="auto"/>
        <w:left w:val="none" w:sz="0" w:space="0" w:color="auto"/>
        <w:bottom w:val="none" w:sz="0" w:space="0" w:color="auto"/>
        <w:right w:val="none" w:sz="0" w:space="0" w:color="auto"/>
      </w:divBdr>
      <w:divsChild>
        <w:div w:id="271405303">
          <w:marLeft w:val="0"/>
          <w:marRight w:val="0"/>
          <w:marTop w:val="0"/>
          <w:marBottom w:val="0"/>
          <w:divBdr>
            <w:top w:val="none" w:sz="0" w:space="0" w:color="auto"/>
            <w:left w:val="none" w:sz="0" w:space="0" w:color="auto"/>
            <w:bottom w:val="none" w:sz="0" w:space="0" w:color="auto"/>
            <w:right w:val="none" w:sz="0" w:space="0" w:color="auto"/>
          </w:divBdr>
          <w:divsChild>
            <w:div w:id="1490441819">
              <w:marLeft w:val="0"/>
              <w:marRight w:val="0"/>
              <w:marTop w:val="0"/>
              <w:marBottom w:val="0"/>
              <w:divBdr>
                <w:top w:val="none" w:sz="0" w:space="0" w:color="auto"/>
                <w:left w:val="none" w:sz="0" w:space="0" w:color="auto"/>
                <w:bottom w:val="none" w:sz="0" w:space="0" w:color="auto"/>
                <w:right w:val="none" w:sz="0" w:space="0" w:color="auto"/>
              </w:divBdr>
              <w:divsChild>
                <w:div w:id="18012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60337">
      <w:bodyDiv w:val="1"/>
      <w:marLeft w:val="0"/>
      <w:marRight w:val="0"/>
      <w:marTop w:val="0"/>
      <w:marBottom w:val="0"/>
      <w:divBdr>
        <w:top w:val="none" w:sz="0" w:space="0" w:color="auto"/>
        <w:left w:val="none" w:sz="0" w:space="0" w:color="auto"/>
        <w:bottom w:val="none" w:sz="0" w:space="0" w:color="auto"/>
        <w:right w:val="none" w:sz="0" w:space="0" w:color="auto"/>
      </w:divBdr>
      <w:divsChild>
        <w:div w:id="958678969">
          <w:marLeft w:val="0"/>
          <w:marRight w:val="0"/>
          <w:marTop w:val="0"/>
          <w:marBottom w:val="0"/>
          <w:divBdr>
            <w:top w:val="none" w:sz="0" w:space="0" w:color="auto"/>
            <w:left w:val="none" w:sz="0" w:space="0" w:color="auto"/>
            <w:bottom w:val="none" w:sz="0" w:space="0" w:color="auto"/>
            <w:right w:val="none" w:sz="0" w:space="0" w:color="auto"/>
          </w:divBdr>
          <w:divsChild>
            <w:div w:id="1636762762">
              <w:marLeft w:val="0"/>
              <w:marRight w:val="0"/>
              <w:marTop w:val="0"/>
              <w:marBottom w:val="0"/>
              <w:divBdr>
                <w:top w:val="none" w:sz="0" w:space="0" w:color="auto"/>
                <w:left w:val="none" w:sz="0" w:space="0" w:color="auto"/>
                <w:bottom w:val="none" w:sz="0" w:space="0" w:color="auto"/>
                <w:right w:val="none" w:sz="0" w:space="0" w:color="auto"/>
              </w:divBdr>
              <w:divsChild>
                <w:div w:id="1604605150">
                  <w:marLeft w:val="0"/>
                  <w:marRight w:val="0"/>
                  <w:marTop w:val="0"/>
                  <w:marBottom w:val="0"/>
                  <w:divBdr>
                    <w:top w:val="none" w:sz="0" w:space="0" w:color="auto"/>
                    <w:left w:val="none" w:sz="0" w:space="0" w:color="auto"/>
                    <w:bottom w:val="none" w:sz="0" w:space="0" w:color="auto"/>
                    <w:right w:val="none" w:sz="0" w:space="0" w:color="auto"/>
                  </w:divBdr>
                  <w:divsChild>
                    <w:div w:id="14635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96678">
      <w:bodyDiv w:val="1"/>
      <w:marLeft w:val="0"/>
      <w:marRight w:val="0"/>
      <w:marTop w:val="0"/>
      <w:marBottom w:val="0"/>
      <w:divBdr>
        <w:top w:val="none" w:sz="0" w:space="0" w:color="auto"/>
        <w:left w:val="none" w:sz="0" w:space="0" w:color="auto"/>
        <w:bottom w:val="none" w:sz="0" w:space="0" w:color="auto"/>
        <w:right w:val="none" w:sz="0" w:space="0" w:color="auto"/>
      </w:divBdr>
      <w:divsChild>
        <w:div w:id="404837166">
          <w:marLeft w:val="0"/>
          <w:marRight w:val="0"/>
          <w:marTop w:val="0"/>
          <w:marBottom w:val="0"/>
          <w:divBdr>
            <w:top w:val="none" w:sz="0" w:space="0" w:color="auto"/>
            <w:left w:val="none" w:sz="0" w:space="0" w:color="auto"/>
            <w:bottom w:val="none" w:sz="0" w:space="0" w:color="auto"/>
            <w:right w:val="none" w:sz="0" w:space="0" w:color="auto"/>
          </w:divBdr>
          <w:divsChild>
            <w:div w:id="1400057610">
              <w:marLeft w:val="0"/>
              <w:marRight w:val="0"/>
              <w:marTop w:val="0"/>
              <w:marBottom w:val="0"/>
              <w:divBdr>
                <w:top w:val="none" w:sz="0" w:space="0" w:color="auto"/>
                <w:left w:val="none" w:sz="0" w:space="0" w:color="auto"/>
                <w:bottom w:val="none" w:sz="0" w:space="0" w:color="auto"/>
                <w:right w:val="none" w:sz="0" w:space="0" w:color="auto"/>
              </w:divBdr>
              <w:divsChild>
                <w:div w:id="69161918">
                  <w:marLeft w:val="0"/>
                  <w:marRight w:val="0"/>
                  <w:marTop w:val="0"/>
                  <w:marBottom w:val="0"/>
                  <w:divBdr>
                    <w:top w:val="none" w:sz="0" w:space="0" w:color="auto"/>
                    <w:left w:val="none" w:sz="0" w:space="0" w:color="auto"/>
                    <w:bottom w:val="none" w:sz="0" w:space="0" w:color="auto"/>
                    <w:right w:val="none" w:sz="0" w:space="0" w:color="auto"/>
                  </w:divBdr>
                  <w:divsChild>
                    <w:div w:id="20884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557308">
      <w:bodyDiv w:val="1"/>
      <w:marLeft w:val="0"/>
      <w:marRight w:val="0"/>
      <w:marTop w:val="0"/>
      <w:marBottom w:val="0"/>
      <w:divBdr>
        <w:top w:val="none" w:sz="0" w:space="0" w:color="auto"/>
        <w:left w:val="none" w:sz="0" w:space="0" w:color="auto"/>
        <w:bottom w:val="none" w:sz="0" w:space="0" w:color="auto"/>
        <w:right w:val="none" w:sz="0" w:space="0" w:color="auto"/>
      </w:divBdr>
    </w:div>
    <w:div w:id="729809491">
      <w:bodyDiv w:val="1"/>
      <w:marLeft w:val="0"/>
      <w:marRight w:val="0"/>
      <w:marTop w:val="0"/>
      <w:marBottom w:val="0"/>
      <w:divBdr>
        <w:top w:val="none" w:sz="0" w:space="0" w:color="auto"/>
        <w:left w:val="none" w:sz="0" w:space="0" w:color="auto"/>
        <w:bottom w:val="none" w:sz="0" w:space="0" w:color="auto"/>
        <w:right w:val="none" w:sz="0" w:space="0" w:color="auto"/>
      </w:divBdr>
      <w:divsChild>
        <w:div w:id="2018461852">
          <w:marLeft w:val="0"/>
          <w:marRight w:val="0"/>
          <w:marTop w:val="0"/>
          <w:marBottom w:val="0"/>
          <w:divBdr>
            <w:top w:val="none" w:sz="0" w:space="0" w:color="auto"/>
            <w:left w:val="none" w:sz="0" w:space="0" w:color="auto"/>
            <w:bottom w:val="none" w:sz="0" w:space="0" w:color="auto"/>
            <w:right w:val="none" w:sz="0" w:space="0" w:color="auto"/>
          </w:divBdr>
          <w:divsChild>
            <w:div w:id="505482404">
              <w:marLeft w:val="0"/>
              <w:marRight w:val="0"/>
              <w:marTop w:val="0"/>
              <w:marBottom w:val="0"/>
              <w:divBdr>
                <w:top w:val="none" w:sz="0" w:space="0" w:color="auto"/>
                <w:left w:val="none" w:sz="0" w:space="0" w:color="auto"/>
                <w:bottom w:val="none" w:sz="0" w:space="0" w:color="auto"/>
                <w:right w:val="none" w:sz="0" w:space="0" w:color="auto"/>
              </w:divBdr>
              <w:divsChild>
                <w:div w:id="9199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41231">
      <w:bodyDiv w:val="1"/>
      <w:marLeft w:val="0"/>
      <w:marRight w:val="0"/>
      <w:marTop w:val="0"/>
      <w:marBottom w:val="0"/>
      <w:divBdr>
        <w:top w:val="none" w:sz="0" w:space="0" w:color="auto"/>
        <w:left w:val="none" w:sz="0" w:space="0" w:color="auto"/>
        <w:bottom w:val="none" w:sz="0" w:space="0" w:color="auto"/>
        <w:right w:val="none" w:sz="0" w:space="0" w:color="auto"/>
      </w:divBdr>
      <w:divsChild>
        <w:div w:id="372770621">
          <w:marLeft w:val="0"/>
          <w:marRight w:val="0"/>
          <w:marTop w:val="0"/>
          <w:marBottom w:val="0"/>
          <w:divBdr>
            <w:top w:val="none" w:sz="0" w:space="0" w:color="auto"/>
            <w:left w:val="none" w:sz="0" w:space="0" w:color="auto"/>
            <w:bottom w:val="none" w:sz="0" w:space="0" w:color="auto"/>
            <w:right w:val="none" w:sz="0" w:space="0" w:color="auto"/>
          </w:divBdr>
          <w:divsChild>
            <w:div w:id="1492409184">
              <w:marLeft w:val="0"/>
              <w:marRight w:val="0"/>
              <w:marTop w:val="0"/>
              <w:marBottom w:val="0"/>
              <w:divBdr>
                <w:top w:val="none" w:sz="0" w:space="0" w:color="auto"/>
                <w:left w:val="none" w:sz="0" w:space="0" w:color="auto"/>
                <w:bottom w:val="none" w:sz="0" w:space="0" w:color="auto"/>
                <w:right w:val="none" w:sz="0" w:space="0" w:color="auto"/>
              </w:divBdr>
              <w:divsChild>
                <w:div w:id="19609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78612">
      <w:bodyDiv w:val="1"/>
      <w:marLeft w:val="0"/>
      <w:marRight w:val="0"/>
      <w:marTop w:val="0"/>
      <w:marBottom w:val="0"/>
      <w:divBdr>
        <w:top w:val="none" w:sz="0" w:space="0" w:color="auto"/>
        <w:left w:val="none" w:sz="0" w:space="0" w:color="auto"/>
        <w:bottom w:val="none" w:sz="0" w:space="0" w:color="auto"/>
        <w:right w:val="none" w:sz="0" w:space="0" w:color="auto"/>
      </w:divBdr>
      <w:divsChild>
        <w:div w:id="673341251">
          <w:marLeft w:val="0"/>
          <w:marRight w:val="0"/>
          <w:marTop w:val="0"/>
          <w:marBottom w:val="0"/>
          <w:divBdr>
            <w:top w:val="none" w:sz="0" w:space="0" w:color="auto"/>
            <w:left w:val="none" w:sz="0" w:space="0" w:color="auto"/>
            <w:bottom w:val="none" w:sz="0" w:space="0" w:color="auto"/>
            <w:right w:val="none" w:sz="0" w:space="0" w:color="auto"/>
          </w:divBdr>
          <w:divsChild>
            <w:div w:id="1804811372">
              <w:marLeft w:val="0"/>
              <w:marRight w:val="0"/>
              <w:marTop w:val="0"/>
              <w:marBottom w:val="0"/>
              <w:divBdr>
                <w:top w:val="none" w:sz="0" w:space="0" w:color="auto"/>
                <w:left w:val="none" w:sz="0" w:space="0" w:color="auto"/>
                <w:bottom w:val="none" w:sz="0" w:space="0" w:color="auto"/>
                <w:right w:val="none" w:sz="0" w:space="0" w:color="auto"/>
              </w:divBdr>
              <w:divsChild>
                <w:div w:id="1197700142">
                  <w:marLeft w:val="0"/>
                  <w:marRight w:val="0"/>
                  <w:marTop w:val="0"/>
                  <w:marBottom w:val="0"/>
                  <w:divBdr>
                    <w:top w:val="none" w:sz="0" w:space="0" w:color="auto"/>
                    <w:left w:val="none" w:sz="0" w:space="0" w:color="auto"/>
                    <w:bottom w:val="none" w:sz="0" w:space="0" w:color="auto"/>
                    <w:right w:val="none" w:sz="0" w:space="0" w:color="auto"/>
                  </w:divBdr>
                  <w:divsChild>
                    <w:div w:id="596062990">
                      <w:marLeft w:val="0"/>
                      <w:marRight w:val="0"/>
                      <w:marTop w:val="0"/>
                      <w:marBottom w:val="0"/>
                      <w:divBdr>
                        <w:top w:val="none" w:sz="0" w:space="0" w:color="auto"/>
                        <w:left w:val="none" w:sz="0" w:space="0" w:color="auto"/>
                        <w:bottom w:val="none" w:sz="0" w:space="0" w:color="auto"/>
                        <w:right w:val="none" w:sz="0" w:space="0" w:color="auto"/>
                      </w:divBdr>
                    </w:div>
                  </w:divsChild>
                </w:div>
                <w:div w:id="1908875314">
                  <w:marLeft w:val="0"/>
                  <w:marRight w:val="0"/>
                  <w:marTop w:val="0"/>
                  <w:marBottom w:val="0"/>
                  <w:divBdr>
                    <w:top w:val="none" w:sz="0" w:space="0" w:color="auto"/>
                    <w:left w:val="none" w:sz="0" w:space="0" w:color="auto"/>
                    <w:bottom w:val="none" w:sz="0" w:space="0" w:color="auto"/>
                    <w:right w:val="none" w:sz="0" w:space="0" w:color="auto"/>
                  </w:divBdr>
                  <w:divsChild>
                    <w:div w:id="673798250">
                      <w:marLeft w:val="0"/>
                      <w:marRight w:val="0"/>
                      <w:marTop w:val="0"/>
                      <w:marBottom w:val="0"/>
                      <w:divBdr>
                        <w:top w:val="none" w:sz="0" w:space="0" w:color="auto"/>
                        <w:left w:val="none" w:sz="0" w:space="0" w:color="auto"/>
                        <w:bottom w:val="none" w:sz="0" w:space="0" w:color="auto"/>
                        <w:right w:val="none" w:sz="0" w:space="0" w:color="auto"/>
                      </w:divBdr>
                    </w:div>
                  </w:divsChild>
                </w:div>
                <w:div w:id="1347096191">
                  <w:marLeft w:val="0"/>
                  <w:marRight w:val="0"/>
                  <w:marTop w:val="0"/>
                  <w:marBottom w:val="0"/>
                  <w:divBdr>
                    <w:top w:val="none" w:sz="0" w:space="0" w:color="auto"/>
                    <w:left w:val="none" w:sz="0" w:space="0" w:color="auto"/>
                    <w:bottom w:val="none" w:sz="0" w:space="0" w:color="auto"/>
                    <w:right w:val="none" w:sz="0" w:space="0" w:color="auto"/>
                  </w:divBdr>
                  <w:divsChild>
                    <w:div w:id="508372246">
                      <w:marLeft w:val="0"/>
                      <w:marRight w:val="0"/>
                      <w:marTop w:val="0"/>
                      <w:marBottom w:val="0"/>
                      <w:divBdr>
                        <w:top w:val="none" w:sz="0" w:space="0" w:color="auto"/>
                        <w:left w:val="none" w:sz="0" w:space="0" w:color="auto"/>
                        <w:bottom w:val="none" w:sz="0" w:space="0" w:color="auto"/>
                        <w:right w:val="none" w:sz="0" w:space="0" w:color="auto"/>
                      </w:divBdr>
                    </w:div>
                  </w:divsChild>
                </w:div>
                <w:div w:id="1509325305">
                  <w:marLeft w:val="0"/>
                  <w:marRight w:val="0"/>
                  <w:marTop w:val="0"/>
                  <w:marBottom w:val="0"/>
                  <w:divBdr>
                    <w:top w:val="none" w:sz="0" w:space="0" w:color="auto"/>
                    <w:left w:val="none" w:sz="0" w:space="0" w:color="auto"/>
                    <w:bottom w:val="none" w:sz="0" w:space="0" w:color="auto"/>
                    <w:right w:val="none" w:sz="0" w:space="0" w:color="auto"/>
                  </w:divBdr>
                  <w:divsChild>
                    <w:div w:id="488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98162">
      <w:bodyDiv w:val="1"/>
      <w:marLeft w:val="0"/>
      <w:marRight w:val="0"/>
      <w:marTop w:val="0"/>
      <w:marBottom w:val="0"/>
      <w:divBdr>
        <w:top w:val="none" w:sz="0" w:space="0" w:color="auto"/>
        <w:left w:val="none" w:sz="0" w:space="0" w:color="auto"/>
        <w:bottom w:val="none" w:sz="0" w:space="0" w:color="auto"/>
        <w:right w:val="none" w:sz="0" w:space="0" w:color="auto"/>
      </w:divBdr>
      <w:divsChild>
        <w:div w:id="912617881">
          <w:marLeft w:val="0"/>
          <w:marRight w:val="0"/>
          <w:marTop w:val="0"/>
          <w:marBottom w:val="0"/>
          <w:divBdr>
            <w:top w:val="none" w:sz="0" w:space="0" w:color="auto"/>
            <w:left w:val="none" w:sz="0" w:space="0" w:color="auto"/>
            <w:bottom w:val="none" w:sz="0" w:space="0" w:color="auto"/>
            <w:right w:val="none" w:sz="0" w:space="0" w:color="auto"/>
          </w:divBdr>
          <w:divsChild>
            <w:div w:id="1028946777">
              <w:marLeft w:val="0"/>
              <w:marRight w:val="0"/>
              <w:marTop w:val="0"/>
              <w:marBottom w:val="0"/>
              <w:divBdr>
                <w:top w:val="none" w:sz="0" w:space="0" w:color="auto"/>
                <w:left w:val="none" w:sz="0" w:space="0" w:color="auto"/>
                <w:bottom w:val="none" w:sz="0" w:space="0" w:color="auto"/>
                <w:right w:val="none" w:sz="0" w:space="0" w:color="auto"/>
              </w:divBdr>
              <w:divsChild>
                <w:div w:id="1271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79055">
      <w:bodyDiv w:val="1"/>
      <w:marLeft w:val="0"/>
      <w:marRight w:val="0"/>
      <w:marTop w:val="0"/>
      <w:marBottom w:val="0"/>
      <w:divBdr>
        <w:top w:val="none" w:sz="0" w:space="0" w:color="auto"/>
        <w:left w:val="none" w:sz="0" w:space="0" w:color="auto"/>
        <w:bottom w:val="none" w:sz="0" w:space="0" w:color="auto"/>
        <w:right w:val="none" w:sz="0" w:space="0" w:color="auto"/>
      </w:divBdr>
      <w:divsChild>
        <w:div w:id="301547325">
          <w:marLeft w:val="0"/>
          <w:marRight w:val="0"/>
          <w:marTop w:val="0"/>
          <w:marBottom w:val="0"/>
          <w:divBdr>
            <w:top w:val="none" w:sz="0" w:space="0" w:color="auto"/>
            <w:left w:val="none" w:sz="0" w:space="0" w:color="auto"/>
            <w:bottom w:val="none" w:sz="0" w:space="0" w:color="auto"/>
            <w:right w:val="none" w:sz="0" w:space="0" w:color="auto"/>
          </w:divBdr>
          <w:divsChild>
            <w:div w:id="2103599992">
              <w:marLeft w:val="0"/>
              <w:marRight w:val="0"/>
              <w:marTop w:val="0"/>
              <w:marBottom w:val="0"/>
              <w:divBdr>
                <w:top w:val="none" w:sz="0" w:space="0" w:color="auto"/>
                <w:left w:val="none" w:sz="0" w:space="0" w:color="auto"/>
                <w:bottom w:val="none" w:sz="0" w:space="0" w:color="auto"/>
                <w:right w:val="none" w:sz="0" w:space="0" w:color="auto"/>
              </w:divBdr>
              <w:divsChild>
                <w:div w:id="515269689">
                  <w:marLeft w:val="0"/>
                  <w:marRight w:val="0"/>
                  <w:marTop w:val="0"/>
                  <w:marBottom w:val="0"/>
                  <w:divBdr>
                    <w:top w:val="none" w:sz="0" w:space="0" w:color="auto"/>
                    <w:left w:val="none" w:sz="0" w:space="0" w:color="auto"/>
                    <w:bottom w:val="none" w:sz="0" w:space="0" w:color="auto"/>
                    <w:right w:val="none" w:sz="0" w:space="0" w:color="auto"/>
                  </w:divBdr>
                  <w:divsChild>
                    <w:div w:id="10313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25571">
      <w:bodyDiv w:val="1"/>
      <w:marLeft w:val="0"/>
      <w:marRight w:val="0"/>
      <w:marTop w:val="0"/>
      <w:marBottom w:val="0"/>
      <w:divBdr>
        <w:top w:val="none" w:sz="0" w:space="0" w:color="auto"/>
        <w:left w:val="none" w:sz="0" w:space="0" w:color="auto"/>
        <w:bottom w:val="none" w:sz="0" w:space="0" w:color="auto"/>
        <w:right w:val="none" w:sz="0" w:space="0" w:color="auto"/>
      </w:divBdr>
      <w:divsChild>
        <w:div w:id="766389643">
          <w:marLeft w:val="0"/>
          <w:marRight w:val="0"/>
          <w:marTop w:val="0"/>
          <w:marBottom w:val="0"/>
          <w:divBdr>
            <w:top w:val="none" w:sz="0" w:space="0" w:color="auto"/>
            <w:left w:val="none" w:sz="0" w:space="0" w:color="auto"/>
            <w:bottom w:val="none" w:sz="0" w:space="0" w:color="auto"/>
            <w:right w:val="none" w:sz="0" w:space="0" w:color="auto"/>
          </w:divBdr>
          <w:divsChild>
            <w:div w:id="1762994153">
              <w:marLeft w:val="0"/>
              <w:marRight w:val="0"/>
              <w:marTop w:val="0"/>
              <w:marBottom w:val="0"/>
              <w:divBdr>
                <w:top w:val="none" w:sz="0" w:space="0" w:color="auto"/>
                <w:left w:val="none" w:sz="0" w:space="0" w:color="auto"/>
                <w:bottom w:val="none" w:sz="0" w:space="0" w:color="auto"/>
                <w:right w:val="none" w:sz="0" w:space="0" w:color="auto"/>
              </w:divBdr>
              <w:divsChild>
                <w:div w:id="7515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5990">
      <w:bodyDiv w:val="1"/>
      <w:marLeft w:val="0"/>
      <w:marRight w:val="0"/>
      <w:marTop w:val="0"/>
      <w:marBottom w:val="0"/>
      <w:divBdr>
        <w:top w:val="none" w:sz="0" w:space="0" w:color="auto"/>
        <w:left w:val="none" w:sz="0" w:space="0" w:color="auto"/>
        <w:bottom w:val="none" w:sz="0" w:space="0" w:color="auto"/>
        <w:right w:val="none" w:sz="0" w:space="0" w:color="auto"/>
      </w:divBdr>
      <w:divsChild>
        <w:div w:id="1787893366">
          <w:marLeft w:val="0"/>
          <w:marRight w:val="0"/>
          <w:marTop w:val="0"/>
          <w:marBottom w:val="0"/>
          <w:divBdr>
            <w:top w:val="none" w:sz="0" w:space="0" w:color="auto"/>
            <w:left w:val="none" w:sz="0" w:space="0" w:color="auto"/>
            <w:bottom w:val="none" w:sz="0" w:space="0" w:color="auto"/>
            <w:right w:val="none" w:sz="0" w:space="0" w:color="auto"/>
          </w:divBdr>
          <w:divsChild>
            <w:div w:id="2030839392">
              <w:marLeft w:val="0"/>
              <w:marRight w:val="0"/>
              <w:marTop w:val="0"/>
              <w:marBottom w:val="0"/>
              <w:divBdr>
                <w:top w:val="none" w:sz="0" w:space="0" w:color="auto"/>
                <w:left w:val="none" w:sz="0" w:space="0" w:color="auto"/>
                <w:bottom w:val="none" w:sz="0" w:space="0" w:color="auto"/>
                <w:right w:val="none" w:sz="0" w:space="0" w:color="auto"/>
              </w:divBdr>
              <w:divsChild>
                <w:div w:id="1650789463">
                  <w:marLeft w:val="0"/>
                  <w:marRight w:val="0"/>
                  <w:marTop w:val="0"/>
                  <w:marBottom w:val="0"/>
                  <w:divBdr>
                    <w:top w:val="none" w:sz="0" w:space="0" w:color="auto"/>
                    <w:left w:val="none" w:sz="0" w:space="0" w:color="auto"/>
                    <w:bottom w:val="none" w:sz="0" w:space="0" w:color="auto"/>
                    <w:right w:val="none" w:sz="0" w:space="0" w:color="auto"/>
                  </w:divBdr>
                </w:div>
              </w:divsChild>
            </w:div>
            <w:div w:id="880164731">
              <w:marLeft w:val="0"/>
              <w:marRight w:val="0"/>
              <w:marTop w:val="0"/>
              <w:marBottom w:val="0"/>
              <w:divBdr>
                <w:top w:val="none" w:sz="0" w:space="0" w:color="auto"/>
                <w:left w:val="none" w:sz="0" w:space="0" w:color="auto"/>
                <w:bottom w:val="none" w:sz="0" w:space="0" w:color="auto"/>
                <w:right w:val="none" w:sz="0" w:space="0" w:color="auto"/>
              </w:divBdr>
              <w:divsChild>
                <w:div w:id="10479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3185">
          <w:marLeft w:val="0"/>
          <w:marRight w:val="0"/>
          <w:marTop w:val="0"/>
          <w:marBottom w:val="0"/>
          <w:divBdr>
            <w:top w:val="none" w:sz="0" w:space="0" w:color="auto"/>
            <w:left w:val="none" w:sz="0" w:space="0" w:color="auto"/>
            <w:bottom w:val="none" w:sz="0" w:space="0" w:color="auto"/>
            <w:right w:val="none" w:sz="0" w:space="0" w:color="auto"/>
          </w:divBdr>
          <w:divsChild>
            <w:div w:id="1546021694">
              <w:marLeft w:val="0"/>
              <w:marRight w:val="0"/>
              <w:marTop w:val="0"/>
              <w:marBottom w:val="0"/>
              <w:divBdr>
                <w:top w:val="none" w:sz="0" w:space="0" w:color="auto"/>
                <w:left w:val="none" w:sz="0" w:space="0" w:color="auto"/>
                <w:bottom w:val="none" w:sz="0" w:space="0" w:color="auto"/>
                <w:right w:val="none" w:sz="0" w:space="0" w:color="auto"/>
              </w:divBdr>
              <w:divsChild>
                <w:div w:id="783620003">
                  <w:marLeft w:val="0"/>
                  <w:marRight w:val="0"/>
                  <w:marTop w:val="0"/>
                  <w:marBottom w:val="0"/>
                  <w:divBdr>
                    <w:top w:val="none" w:sz="0" w:space="0" w:color="auto"/>
                    <w:left w:val="none" w:sz="0" w:space="0" w:color="auto"/>
                    <w:bottom w:val="none" w:sz="0" w:space="0" w:color="auto"/>
                    <w:right w:val="none" w:sz="0" w:space="0" w:color="auto"/>
                  </w:divBdr>
                </w:div>
              </w:divsChild>
            </w:div>
            <w:div w:id="2129008009">
              <w:marLeft w:val="0"/>
              <w:marRight w:val="0"/>
              <w:marTop w:val="0"/>
              <w:marBottom w:val="0"/>
              <w:divBdr>
                <w:top w:val="none" w:sz="0" w:space="0" w:color="auto"/>
                <w:left w:val="none" w:sz="0" w:space="0" w:color="auto"/>
                <w:bottom w:val="none" w:sz="0" w:space="0" w:color="auto"/>
                <w:right w:val="none" w:sz="0" w:space="0" w:color="auto"/>
              </w:divBdr>
              <w:divsChild>
                <w:div w:id="14083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39136">
      <w:bodyDiv w:val="1"/>
      <w:marLeft w:val="0"/>
      <w:marRight w:val="0"/>
      <w:marTop w:val="0"/>
      <w:marBottom w:val="0"/>
      <w:divBdr>
        <w:top w:val="none" w:sz="0" w:space="0" w:color="auto"/>
        <w:left w:val="none" w:sz="0" w:space="0" w:color="auto"/>
        <w:bottom w:val="none" w:sz="0" w:space="0" w:color="auto"/>
        <w:right w:val="none" w:sz="0" w:space="0" w:color="auto"/>
      </w:divBdr>
      <w:divsChild>
        <w:div w:id="1010645748">
          <w:marLeft w:val="0"/>
          <w:marRight w:val="0"/>
          <w:marTop w:val="0"/>
          <w:marBottom w:val="0"/>
          <w:divBdr>
            <w:top w:val="none" w:sz="0" w:space="0" w:color="auto"/>
            <w:left w:val="none" w:sz="0" w:space="0" w:color="auto"/>
            <w:bottom w:val="none" w:sz="0" w:space="0" w:color="auto"/>
            <w:right w:val="none" w:sz="0" w:space="0" w:color="auto"/>
          </w:divBdr>
          <w:divsChild>
            <w:div w:id="271910654">
              <w:marLeft w:val="0"/>
              <w:marRight w:val="0"/>
              <w:marTop w:val="0"/>
              <w:marBottom w:val="0"/>
              <w:divBdr>
                <w:top w:val="none" w:sz="0" w:space="0" w:color="auto"/>
                <w:left w:val="none" w:sz="0" w:space="0" w:color="auto"/>
                <w:bottom w:val="none" w:sz="0" w:space="0" w:color="auto"/>
                <w:right w:val="none" w:sz="0" w:space="0" w:color="auto"/>
              </w:divBdr>
              <w:divsChild>
                <w:div w:id="1422751749">
                  <w:marLeft w:val="0"/>
                  <w:marRight w:val="0"/>
                  <w:marTop w:val="0"/>
                  <w:marBottom w:val="0"/>
                  <w:divBdr>
                    <w:top w:val="none" w:sz="0" w:space="0" w:color="auto"/>
                    <w:left w:val="none" w:sz="0" w:space="0" w:color="auto"/>
                    <w:bottom w:val="none" w:sz="0" w:space="0" w:color="auto"/>
                    <w:right w:val="none" w:sz="0" w:space="0" w:color="auto"/>
                  </w:divBdr>
                  <w:divsChild>
                    <w:div w:id="17318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61264">
      <w:bodyDiv w:val="1"/>
      <w:marLeft w:val="0"/>
      <w:marRight w:val="0"/>
      <w:marTop w:val="0"/>
      <w:marBottom w:val="0"/>
      <w:divBdr>
        <w:top w:val="none" w:sz="0" w:space="0" w:color="auto"/>
        <w:left w:val="none" w:sz="0" w:space="0" w:color="auto"/>
        <w:bottom w:val="none" w:sz="0" w:space="0" w:color="auto"/>
        <w:right w:val="none" w:sz="0" w:space="0" w:color="auto"/>
      </w:divBdr>
    </w:div>
    <w:div w:id="1069575261">
      <w:bodyDiv w:val="1"/>
      <w:marLeft w:val="0"/>
      <w:marRight w:val="0"/>
      <w:marTop w:val="0"/>
      <w:marBottom w:val="0"/>
      <w:divBdr>
        <w:top w:val="none" w:sz="0" w:space="0" w:color="auto"/>
        <w:left w:val="none" w:sz="0" w:space="0" w:color="auto"/>
        <w:bottom w:val="none" w:sz="0" w:space="0" w:color="auto"/>
        <w:right w:val="none" w:sz="0" w:space="0" w:color="auto"/>
      </w:divBdr>
      <w:divsChild>
        <w:div w:id="385185775">
          <w:marLeft w:val="0"/>
          <w:marRight w:val="0"/>
          <w:marTop w:val="0"/>
          <w:marBottom w:val="0"/>
          <w:divBdr>
            <w:top w:val="none" w:sz="0" w:space="0" w:color="auto"/>
            <w:left w:val="none" w:sz="0" w:space="0" w:color="auto"/>
            <w:bottom w:val="none" w:sz="0" w:space="0" w:color="auto"/>
            <w:right w:val="none" w:sz="0" w:space="0" w:color="auto"/>
          </w:divBdr>
          <w:divsChild>
            <w:div w:id="534008224">
              <w:marLeft w:val="0"/>
              <w:marRight w:val="0"/>
              <w:marTop w:val="0"/>
              <w:marBottom w:val="0"/>
              <w:divBdr>
                <w:top w:val="none" w:sz="0" w:space="0" w:color="auto"/>
                <w:left w:val="none" w:sz="0" w:space="0" w:color="auto"/>
                <w:bottom w:val="none" w:sz="0" w:space="0" w:color="auto"/>
                <w:right w:val="none" w:sz="0" w:space="0" w:color="auto"/>
              </w:divBdr>
              <w:divsChild>
                <w:div w:id="3939908">
                  <w:marLeft w:val="0"/>
                  <w:marRight w:val="0"/>
                  <w:marTop w:val="0"/>
                  <w:marBottom w:val="0"/>
                  <w:divBdr>
                    <w:top w:val="none" w:sz="0" w:space="0" w:color="auto"/>
                    <w:left w:val="none" w:sz="0" w:space="0" w:color="auto"/>
                    <w:bottom w:val="none" w:sz="0" w:space="0" w:color="auto"/>
                    <w:right w:val="none" w:sz="0" w:space="0" w:color="auto"/>
                  </w:divBdr>
                  <w:divsChild>
                    <w:div w:id="2223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647639">
      <w:bodyDiv w:val="1"/>
      <w:marLeft w:val="0"/>
      <w:marRight w:val="0"/>
      <w:marTop w:val="0"/>
      <w:marBottom w:val="0"/>
      <w:divBdr>
        <w:top w:val="none" w:sz="0" w:space="0" w:color="auto"/>
        <w:left w:val="none" w:sz="0" w:space="0" w:color="auto"/>
        <w:bottom w:val="none" w:sz="0" w:space="0" w:color="auto"/>
        <w:right w:val="none" w:sz="0" w:space="0" w:color="auto"/>
      </w:divBdr>
    </w:div>
    <w:div w:id="1174537852">
      <w:bodyDiv w:val="1"/>
      <w:marLeft w:val="0"/>
      <w:marRight w:val="0"/>
      <w:marTop w:val="0"/>
      <w:marBottom w:val="0"/>
      <w:divBdr>
        <w:top w:val="none" w:sz="0" w:space="0" w:color="auto"/>
        <w:left w:val="none" w:sz="0" w:space="0" w:color="auto"/>
        <w:bottom w:val="none" w:sz="0" w:space="0" w:color="auto"/>
        <w:right w:val="none" w:sz="0" w:space="0" w:color="auto"/>
      </w:divBdr>
      <w:divsChild>
        <w:div w:id="1016813929">
          <w:marLeft w:val="0"/>
          <w:marRight w:val="0"/>
          <w:marTop w:val="0"/>
          <w:marBottom w:val="0"/>
          <w:divBdr>
            <w:top w:val="none" w:sz="0" w:space="0" w:color="auto"/>
            <w:left w:val="none" w:sz="0" w:space="0" w:color="auto"/>
            <w:bottom w:val="none" w:sz="0" w:space="0" w:color="auto"/>
            <w:right w:val="none" w:sz="0" w:space="0" w:color="auto"/>
          </w:divBdr>
          <w:divsChild>
            <w:div w:id="2117863266">
              <w:marLeft w:val="0"/>
              <w:marRight w:val="0"/>
              <w:marTop w:val="0"/>
              <w:marBottom w:val="0"/>
              <w:divBdr>
                <w:top w:val="none" w:sz="0" w:space="0" w:color="auto"/>
                <w:left w:val="none" w:sz="0" w:space="0" w:color="auto"/>
                <w:bottom w:val="none" w:sz="0" w:space="0" w:color="auto"/>
                <w:right w:val="none" w:sz="0" w:space="0" w:color="auto"/>
              </w:divBdr>
              <w:divsChild>
                <w:div w:id="91810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43712">
      <w:bodyDiv w:val="1"/>
      <w:marLeft w:val="0"/>
      <w:marRight w:val="0"/>
      <w:marTop w:val="0"/>
      <w:marBottom w:val="0"/>
      <w:divBdr>
        <w:top w:val="none" w:sz="0" w:space="0" w:color="auto"/>
        <w:left w:val="none" w:sz="0" w:space="0" w:color="auto"/>
        <w:bottom w:val="none" w:sz="0" w:space="0" w:color="auto"/>
        <w:right w:val="none" w:sz="0" w:space="0" w:color="auto"/>
      </w:divBdr>
      <w:divsChild>
        <w:div w:id="848643656">
          <w:marLeft w:val="0"/>
          <w:marRight w:val="0"/>
          <w:marTop w:val="0"/>
          <w:marBottom w:val="0"/>
          <w:divBdr>
            <w:top w:val="none" w:sz="0" w:space="0" w:color="auto"/>
            <w:left w:val="none" w:sz="0" w:space="0" w:color="auto"/>
            <w:bottom w:val="none" w:sz="0" w:space="0" w:color="auto"/>
            <w:right w:val="none" w:sz="0" w:space="0" w:color="auto"/>
          </w:divBdr>
          <w:divsChild>
            <w:div w:id="674695980">
              <w:marLeft w:val="0"/>
              <w:marRight w:val="0"/>
              <w:marTop w:val="0"/>
              <w:marBottom w:val="0"/>
              <w:divBdr>
                <w:top w:val="none" w:sz="0" w:space="0" w:color="auto"/>
                <w:left w:val="none" w:sz="0" w:space="0" w:color="auto"/>
                <w:bottom w:val="none" w:sz="0" w:space="0" w:color="auto"/>
                <w:right w:val="none" w:sz="0" w:space="0" w:color="auto"/>
              </w:divBdr>
              <w:divsChild>
                <w:div w:id="1809929059">
                  <w:marLeft w:val="0"/>
                  <w:marRight w:val="0"/>
                  <w:marTop w:val="0"/>
                  <w:marBottom w:val="0"/>
                  <w:divBdr>
                    <w:top w:val="none" w:sz="0" w:space="0" w:color="auto"/>
                    <w:left w:val="none" w:sz="0" w:space="0" w:color="auto"/>
                    <w:bottom w:val="none" w:sz="0" w:space="0" w:color="auto"/>
                    <w:right w:val="none" w:sz="0" w:space="0" w:color="auto"/>
                  </w:divBdr>
                  <w:divsChild>
                    <w:div w:id="8819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862221">
      <w:bodyDiv w:val="1"/>
      <w:marLeft w:val="0"/>
      <w:marRight w:val="0"/>
      <w:marTop w:val="0"/>
      <w:marBottom w:val="0"/>
      <w:divBdr>
        <w:top w:val="none" w:sz="0" w:space="0" w:color="auto"/>
        <w:left w:val="none" w:sz="0" w:space="0" w:color="auto"/>
        <w:bottom w:val="none" w:sz="0" w:space="0" w:color="auto"/>
        <w:right w:val="none" w:sz="0" w:space="0" w:color="auto"/>
      </w:divBdr>
      <w:divsChild>
        <w:div w:id="868570960">
          <w:marLeft w:val="0"/>
          <w:marRight w:val="0"/>
          <w:marTop w:val="0"/>
          <w:marBottom w:val="0"/>
          <w:divBdr>
            <w:top w:val="none" w:sz="0" w:space="0" w:color="auto"/>
            <w:left w:val="none" w:sz="0" w:space="0" w:color="auto"/>
            <w:bottom w:val="none" w:sz="0" w:space="0" w:color="auto"/>
            <w:right w:val="none" w:sz="0" w:space="0" w:color="auto"/>
          </w:divBdr>
          <w:divsChild>
            <w:div w:id="934748364">
              <w:marLeft w:val="0"/>
              <w:marRight w:val="0"/>
              <w:marTop w:val="0"/>
              <w:marBottom w:val="0"/>
              <w:divBdr>
                <w:top w:val="none" w:sz="0" w:space="0" w:color="auto"/>
                <w:left w:val="none" w:sz="0" w:space="0" w:color="auto"/>
                <w:bottom w:val="none" w:sz="0" w:space="0" w:color="auto"/>
                <w:right w:val="none" w:sz="0" w:space="0" w:color="auto"/>
              </w:divBdr>
              <w:divsChild>
                <w:div w:id="602492885">
                  <w:marLeft w:val="0"/>
                  <w:marRight w:val="0"/>
                  <w:marTop w:val="0"/>
                  <w:marBottom w:val="0"/>
                  <w:divBdr>
                    <w:top w:val="none" w:sz="0" w:space="0" w:color="auto"/>
                    <w:left w:val="none" w:sz="0" w:space="0" w:color="auto"/>
                    <w:bottom w:val="none" w:sz="0" w:space="0" w:color="auto"/>
                    <w:right w:val="none" w:sz="0" w:space="0" w:color="auto"/>
                  </w:divBdr>
                  <w:divsChild>
                    <w:div w:id="14933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12754">
      <w:bodyDiv w:val="1"/>
      <w:marLeft w:val="0"/>
      <w:marRight w:val="0"/>
      <w:marTop w:val="0"/>
      <w:marBottom w:val="0"/>
      <w:divBdr>
        <w:top w:val="none" w:sz="0" w:space="0" w:color="auto"/>
        <w:left w:val="none" w:sz="0" w:space="0" w:color="auto"/>
        <w:bottom w:val="none" w:sz="0" w:space="0" w:color="auto"/>
        <w:right w:val="none" w:sz="0" w:space="0" w:color="auto"/>
      </w:divBdr>
    </w:div>
    <w:div w:id="1495799726">
      <w:bodyDiv w:val="1"/>
      <w:marLeft w:val="0"/>
      <w:marRight w:val="0"/>
      <w:marTop w:val="0"/>
      <w:marBottom w:val="0"/>
      <w:divBdr>
        <w:top w:val="none" w:sz="0" w:space="0" w:color="auto"/>
        <w:left w:val="none" w:sz="0" w:space="0" w:color="auto"/>
        <w:bottom w:val="none" w:sz="0" w:space="0" w:color="auto"/>
        <w:right w:val="none" w:sz="0" w:space="0" w:color="auto"/>
      </w:divBdr>
      <w:divsChild>
        <w:div w:id="1131096466">
          <w:marLeft w:val="0"/>
          <w:marRight w:val="0"/>
          <w:marTop w:val="0"/>
          <w:marBottom w:val="0"/>
          <w:divBdr>
            <w:top w:val="none" w:sz="0" w:space="0" w:color="auto"/>
            <w:left w:val="none" w:sz="0" w:space="0" w:color="auto"/>
            <w:bottom w:val="none" w:sz="0" w:space="0" w:color="auto"/>
            <w:right w:val="none" w:sz="0" w:space="0" w:color="auto"/>
          </w:divBdr>
          <w:divsChild>
            <w:div w:id="53818450">
              <w:marLeft w:val="0"/>
              <w:marRight w:val="0"/>
              <w:marTop w:val="0"/>
              <w:marBottom w:val="0"/>
              <w:divBdr>
                <w:top w:val="none" w:sz="0" w:space="0" w:color="auto"/>
                <w:left w:val="none" w:sz="0" w:space="0" w:color="auto"/>
                <w:bottom w:val="none" w:sz="0" w:space="0" w:color="auto"/>
                <w:right w:val="none" w:sz="0" w:space="0" w:color="auto"/>
              </w:divBdr>
              <w:divsChild>
                <w:div w:id="151257338">
                  <w:marLeft w:val="0"/>
                  <w:marRight w:val="0"/>
                  <w:marTop w:val="0"/>
                  <w:marBottom w:val="0"/>
                  <w:divBdr>
                    <w:top w:val="none" w:sz="0" w:space="0" w:color="auto"/>
                    <w:left w:val="none" w:sz="0" w:space="0" w:color="auto"/>
                    <w:bottom w:val="none" w:sz="0" w:space="0" w:color="auto"/>
                    <w:right w:val="none" w:sz="0" w:space="0" w:color="auto"/>
                  </w:divBdr>
                  <w:divsChild>
                    <w:div w:id="11470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5935">
      <w:bodyDiv w:val="1"/>
      <w:marLeft w:val="0"/>
      <w:marRight w:val="0"/>
      <w:marTop w:val="0"/>
      <w:marBottom w:val="0"/>
      <w:divBdr>
        <w:top w:val="none" w:sz="0" w:space="0" w:color="auto"/>
        <w:left w:val="none" w:sz="0" w:space="0" w:color="auto"/>
        <w:bottom w:val="none" w:sz="0" w:space="0" w:color="auto"/>
        <w:right w:val="none" w:sz="0" w:space="0" w:color="auto"/>
      </w:divBdr>
    </w:div>
    <w:div w:id="1587572653">
      <w:bodyDiv w:val="1"/>
      <w:marLeft w:val="0"/>
      <w:marRight w:val="0"/>
      <w:marTop w:val="0"/>
      <w:marBottom w:val="0"/>
      <w:divBdr>
        <w:top w:val="none" w:sz="0" w:space="0" w:color="auto"/>
        <w:left w:val="none" w:sz="0" w:space="0" w:color="auto"/>
        <w:bottom w:val="none" w:sz="0" w:space="0" w:color="auto"/>
        <w:right w:val="none" w:sz="0" w:space="0" w:color="auto"/>
      </w:divBdr>
      <w:divsChild>
        <w:div w:id="1228884015">
          <w:marLeft w:val="0"/>
          <w:marRight w:val="0"/>
          <w:marTop w:val="0"/>
          <w:marBottom w:val="0"/>
          <w:divBdr>
            <w:top w:val="none" w:sz="0" w:space="0" w:color="auto"/>
            <w:left w:val="none" w:sz="0" w:space="0" w:color="auto"/>
            <w:bottom w:val="none" w:sz="0" w:space="0" w:color="auto"/>
            <w:right w:val="none" w:sz="0" w:space="0" w:color="auto"/>
          </w:divBdr>
          <w:divsChild>
            <w:div w:id="1774322907">
              <w:marLeft w:val="0"/>
              <w:marRight w:val="0"/>
              <w:marTop w:val="0"/>
              <w:marBottom w:val="0"/>
              <w:divBdr>
                <w:top w:val="none" w:sz="0" w:space="0" w:color="auto"/>
                <w:left w:val="none" w:sz="0" w:space="0" w:color="auto"/>
                <w:bottom w:val="none" w:sz="0" w:space="0" w:color="auto"/>
                <w:right w:val="none" w:sz="0" w:space="0" w:color="auto"/>
              </w:divBdr>
              <w:divsChild>
                <w:div w:id="589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13582">
      <w:bodyDiv w:val="1"/>
      <w:marLeft w:val="0"/>
      <w:marRight w:val="0"/>
      <w:marTop w:val="0"/>
      <w:marBottom w:val="0"/>
      <w:divBdr>
        <w:top w:val="none" w:sz="0" w:space="0" w:color="auto"/>
        <w:left w:val="none" w:sz="0" w:space="0" w:color="auto"/>
        <w:bottom w:val="none" w:sz="0" w:space="0" w:color="auto"/>
        <w:right w:val="none" w:sz="0" w:space="0" w:color="auto"/>
      </w:divBdr>
    </w:div>
    <w:div w:id="1880119729">
      <w:bodyDiv w:val="1"/>
      <w:marLeft w:val="0"/>
      <w:marRight w:val="0"/>
      <w:marTop w:val="0"/>
      <w:marBottom w:val="0"/>
      <w:divBdr>
        <w:top w:val="none" w:sz="0" w:space="0" w:color="auto"/>
        <w:left w:val="none" w:sz="0" w:space="0" w:color="auto"/>
        <w:bottom w:val="none" w:sz="0" w:space="0" w:color="auto"/>
        <w:right w:val="none" w:sz="0" w:space="0" w:color="auto"/>
      </w:divBdr>
      <w:divsChild>
        <w:div w:id="1955398977">
          <w:marLeft w:val="0"/>
          <w:marRight w:val="0"/>
          <w:marTop w:val="0"/>
          <w:marBottom w:val="0"/>
          <w:divBdr>
            <w:top w:val="none" w:sz="0" w:space="0" w:color="auto"/>
            <w:left w:val="none" w:sz="0" w:space="0" w:color="auto"/>
            <w:bottom w:val="none" w:sz="0" w:space="0" w:color="auto"/>
            <w:right w:val="none" w:sz="0" w:space="0" w:color="auto"/>
          </w:divBdr>
        </w:div>
        <w:div w:id="369693650">
          <w:marLeft w:val="0"/>
          <w:marRight w:val="0"/>
          <w:marTop w:val="0"/>
          <w:marBottom w:val="0"/>
          <w:divBdr>
            <w:top w:val="none" w:sz="0" w:space="0" w:color="auto"/>
            <w:left w:val="none" w:sz="0" w:space="0" w:color="auto"/>
            <w:bottom w:val="none" w:sz="0" w:space="0" w:color="auto"/>
            <w:right w:val="none" w:sz="0" w:space="0" w:color="auto"/>
          </w:divBdr>
        </w:div>
      </w:divsChild>
    </w:div>
    <w:div w:id="1969818462">
      <w:bodyDiv w:val="1"/>
      <w:marLeft w:val="0"/>
      <w:marRight w:val="0"/>
      <w:marTop w:val="0"/>
      <w:marBottom w:val="0"/>
      <w:divBdr>
        <w:top w:val="none" w:sz="0" w:space="0" w:color="auto"/>
        <w:left w:val="none" w:sz="0" w:space="0" w:color="auto"/>
        <w:bottom w:val="none" w:sz="0" w:space="0" w:color="auto"/>
        <w:right w:val="none" w:sz="0" w:space="0" w:color="auto"/>
      </w:divBdr>
      <w:divsChild>
        <w:div w:id="762534351">
          <w:marLeft w:val="0"/>
          <w:marRight w:val="0"/>
          <w:marTop w:val="0"/>
          <w:marBottom w:val="0"/>
          <w:divBdr>
            <w:top w:val="none" w:sz="0" w:space="0" w:color="auto"/>
            <w:left w:val="none" w:sz="0" w:space="0" w:color="auto"/>
            <w:bottom w:val="none" w:sz="0" w:space="0" w:color="auto"/>
            <w:right w:val="none" w:sz="0" w:space="0" w:color="auto"/>
          </w:divBdr>
          <w:divsChild>
            <w:div w:id="953949544">
              <w:marLeft w:val="0"/>
              <w:marRight w:val="0"/>
              <w:marTop w:val="0"/>
              <w:marBottom w:val="0"/>
              <w:divBdr>
                <w:top w:val="none" w:sz="0" w:space="0" w:color="auto"/>
                <w:left w:val="none" w:sz="0" w:space="0" w:color="auto"/>
                <w:bottom w:val="none" w:sz="0" w:space="0" w:color="auto"/>
                <w:right w:val="none" w:sz="0" w:space="0" w:color="auto"/>
              </w:divBdr>
              <w:divsChild>
                <w:div w:id="1407416793">
                  <w:marLeft w:val="0"/>
                  <w:marRight w:val="0"/>
                  <w:marTop w:val="0"/>
                  <w:marBottom w:val="0"/>
                  <w:divBdr>
                    <w:top w:val="none" w:sz="0" w:space="0" w:color="auto"/>
                    <w:left w:val="none" w:sz="0" w:space="0" w:color="auto"/>
                    <w:bottom w:val="none" w:sz="0" w:space="0" w:color="auto"/>
                    <w:right w:val="none" w:sz="0" w:space="0" w:color="auto"/>
                  </w:divBdr>
                  <w:divsChild>
                    <w:div w:id="4740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077548">
      <w:bodyDiv w:val="1"/>
      <w:marLeft w:val="0"/>
      <w:marRight w:val="0"/>
      <w:marTop w:val="0"/>
      <w:marBottom w:val="0"/>
      <w:divBdr>
        <w:top w:val="none" w:sz="0" w:space="0" w:color="auto"/>
        <w:left w:val="none" w:sz="0" w:space="0" w:color="auto"/>
        <w:bottom w:val="none" w:sz="0" w:space="0" w:color="auto"/>
        <w:right w:val="none" w:sz="0" w:space="0" w:color="auto"/>
      </w:divBdr>
    </w:div>
    <w:div w:id="2027365681">
      <w:bodyDiv w:val="1"/>
      <w:marLeft w:val="0"/>
      <w:marRight w:val="0"/>
      <w:marTop w:val="0"/>
      <w:marBottom w:val="0"/>
      <w:divBdr>
        <w:top w:val="none" w:sz="0" w:space="0" w:color="auto"/>
        <w:left w:val="none" w:sz="0" w:space="0" w:color="auto"/>
        <w:bottom w:val="none" w:sz="0" w:space="0" w:color="auto"/>
        <w:right w:val="none" w:sz="0" w:space="0" w:color="auto"/>
      </w:divBdr>
    </w:div>
    <w:div w:id="2030256530">
      <w:bodyDiv w:val="1"/>
      <w:marLeft w:val="0"/>
      <w:marRight w:val="0"/>
      <w:marTop w:val="0"/>
      <w:marBottom w:val="0"/>
      <w:divBdr>
        <w:top w:val="none" w:sz="0" w:space="0" w:color="auto"/>
        <w:left w:val="none" w:sz="0" w:space="0" w:color="auto"/>
        <w:bottom w:val="none" w:sz="0" w:space="0" w:color="auto"/>
        <w:right w:val="none" w:sz="0" w:space="0" w:color="auto"/>
      </w:divBdr>
    </w:div>
    <w:div w:id="2035113563">
      <w:bodyDiv w:val="1"/>
      <w:marLeft w:val="0"/>
      <w:marRight w:val="0"/>
      <w:marTop w:val="0"/>
      <w:marBottom w:val="0"/>
      <w:divBdr>
        <w:top w:val="none" w:sz="0" w:space="0" w:color="auto"/>
        <w:left w:val="none" w:sz="0" w:space="0" w:color="auto"/>
        <w:bottom w:val="none" w:sz="0" w:space="0" w:color="auto"/>
        <w:right w:val="none" w:sz="0" w:space="0" w:color="auto"/>
      </w:divBdr>
    </w:div>
    <w:div w:id="2089964285">
      <w:bodyDiv w:val="1"/>
      <w:marLeft w:val="0"/>
      <w:marRight w:val="0"/>
      <w:marTop w:val="0"/>
      <w:marBottom w:val="0"/>
      <w:divBdr>
        <w:top w:val="none" w:sz="0" w:space="0" w:color="auto"/>
        <w:left w:val="none" w:sz="0" w:space="0" w:color="auto"/>
        <w:bottom w:val="none" w:sz="0" w:space="0" w:color="auto"/>
        <w:right w:val="none" w:sz="0" w:space="0" w:color="auto"/>
      </w:divBdr>
      <w:divsChild>
        <w:div w:id="2077699115">
          <w:marLeft w:val="0"/>
          <w:marRight w:val="0"/>
          <w:marTop w:val="0"/>
          <w:marBottom w:val="0"/>
          <w:divBdr>
            <w:top w:val="none" w:sz="0" w:space="0" w:color="auto"/>
            <w:left w:val="none" w:sz="0" w:space="0" w:color="auto"/>
            <w:bottom w:val="none" w:sz="0" w:space="0" w:color="auto"/>
            <w:right w:val="none" w:sz="0" w:space="0" w:color="auto"/>
          </w:divBdr>
          <w:divsChild>
            <w:div w:id="1789355325">
              <w:marLeft w:val="0"/>
              <w:marRight w:val="0"/>
              <w:marTop w:val="0"/>
              <w:marBottom w:val="0"/>
              <w:divBdr>
                <w:top w:val="none" w:sz="0" w:space="0" w:color="auto"/>
                <w:left w:val="none" w:sz="0" w:space="0" w:color="auto"/>
                <w:bottom w:val="none" w:sz="0" w:space="0" w:color="auto"/>
                <w:right w:val="none" w:sz="0" w:space="0" w:color="auto"/>
              </w:divBdr>
              <w:divsChild>
                <w:div w:id="1909803313">
                  <w:marLeft w:val="0"/>
                  <w:marRight w:val="0"/>
                  <w:marTop w:val="0"/>
                  <w:marBottom w:val="0"/>
                  <w:divBdr>
                    <w:top w:val="none" w:sz="0" w:space="0" w:color="auto"/>
                    <w:left w:val="none" w:sz="0" w:space="0" w:color="auto"/>
                    <w:bottom w:val="none" w:sz="0" w:space="0" w:color="auto"/>
                    <w:right w:val="none" w:sz="0" w:space="0" w:color="auto"/>
                  </w:divBdr>
                  <w:divsChild>
                    <w:div w:id="13687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727437">
      <w:bodyDiv w:val="1"/>
      <w:marLeft w:val="0"/>
      <w:marRight w:val="0"/>
      <w:marTop w:val="0"/>
      <w:marBottom w:val="0"/>
      <w:divBdr>
        <w:top w:val="none" w:sz="0" w:space="0" w:color="auto"/>
        <w:left w:val="none" w:sz="0" w:space="0" w:color="auto"/>
        <w:bottom w:val="none" w:sz="0" w:space="0" w:color="auto"/>
        <w:right w:val="none" w:sz="0" w:space="0" w:color="auto"/>
      </w:divBdr>
      <w:divsChild>
        <w:div w:id="1318454993">
          <w:marLeft w:val="0"/>
          <w:marRight w:val="0"/>
          <w:marTop w:val="0"/>
          <w:marBottom w:val="0"/>
          <w:divBdr>
            <w:top w:val="none" w:sz="0" w:space="0" w:color="auto"/>
            <w:left w:val="none" w:sz="0" w:space="0" w:color="auto"/>
            <w:bottom w:val="none" w:sz="0" w:space="0" w:color="auto"/>
            <w:right w:val="none" w:sz="0" w:space="0" w:color="auto"/>
          </w:divBdr>
          <w:divsChild>
            <w:div w:id="911813260">
              <w:marLeft w:val="0"/>
              <w:marRight w:val="0"/>
              <w:marTop w:val="0"/>
              <w:marBottom w:val="0"/>
              <w:divBdr>
                <w:top w:val="none" w:sz="0" w:space="0" w:color="auto"/>
                <w:left w:val="none" w:sz="0" w:space="0" w:color="auto"/>
                <w:bottom w:val="none" w:sz="0" w:space="0" w:color="auto"/>
                <w:right w:val="none" w:sz="0" w:space="0" w:color="auto"/>
              </w:divBdr>
              <w:divsChild>
                <w:div w:id="403458391">
                  <w:marLeft w:val="0"/>
                  <w:marRight w:val="0"/>
                  <w:marTop w:val="0"/>
                  <w:marBottom w:val="0"/>
                  <w:divBdr>
                    <w:top w:val="none" w:sz="0" w:space="0" w:color="auto"/>
                    <w:left w:val="none" w:sz="0" w:space="0" w:color="auto"/>
                    <w:bottom w:val="none" w:sz="0" w:space="0" w:color="auto"/>
                    <w:right w:val="none" w:sz="0" w:space="0" w:color="auto"/>
                  </w:divBdr>
                  <w:divsChild>
                    <w:div w:id="17515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19533-BA47-4035-8FDB-0F2D73B2F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1402</Words>
  <Characters>8412</Characters>
  <Application>Microsoft Office Word</Application>
  <DocSecurity>0</DocSecurity>
  <Lines>70</Lines>
  <Paragraphs>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Struzik</dc:creator>
  <cp:keywords/>
  <dc:description/>
  <cp:lastModifiedBy>Tymczyszyn Paweł</cp:lastModifiedBy>
  <cp:revision>2</cp:revision>
  <cp:lastPrinted>2025-07-27T10:27:00Z</cp:lastPrinted>
  <dcterms:created xsi:type="dcterms:W3CDTF">2025-09-30T13:59:00Z</dcterms:created>
  <dcterms:modified xsi:type="dcterms:W3CDTF">2025-09-30T13:59:00Z</dcterms:modified>
</cp:coreProperties>
</file>