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F3D4" w14:textId="77777777" w:rsidR="00537210" w:rsidRDefault="00537210">
      <w:pPr>
        <w:pStyle w:val="Nagwek1"/>
        <w:numPr>
          <w:ilvl w:val="0"/>
          <w:numId w:val="0"/>
        </w:numPr>
        <w:ind w:left="431"/>
        <w:rPr>
          <w:rFonts w:eastAsia="Times New Roman"/>
        </w:rPr>
      </w:pPr>
    </w:p>
    <w:p w14:paraId="25E3F7B1" w14:textId="3B31A54C" w:rsidR="00537210" w:rsidRDefault="00AC66E3">
      <w:pPr>
        <w:pStyle w:val="Tytu"/>
        <w:jc w:val="center"/>
        <w:rPr>
          <w:rFonts w:eastAsia="Times New Roman"/>
          <w:sz w:val="28"/>
          <w:szCs w:val="28"/>
        </w:rPr>
      </w:pPr>
      <w:r>
        <w:rPr>
          <w:rFonts w:eastAsia="Times New Roman"/>
        </w:rPr>
        <w:t>Projekt e-Doręczenia</w:t>
      </w:r>
      <w:r>
        <w:rPr>
          <w:rFonts w:eastAsia="Times New Roman"/>
        </w:rPr>
        <w:br/>
        <w:t xml:space="preserve">Projekt Techniczny </w:t>
      </w:r>
      <w:proofErr w:type="spellStart"/>
      <w:r>
        <w:rPr>
          <w:rFonts w:eastAsia="Times New Roman"/>
        </w:rPr>
        <w:t>Search</w:t>
      </w:r>
      <w:proofErr w:type="spellEnd"/>
      <w:r>
        <w:rPr>
          <w:rFonts w:eastAsia="Times New Roman"/>
        </w:rPr>
        <w:t xml:space="preserve"> Engine API</w:t>
      </w:r>
    </w:p>
    <w:p w14:paraId="35A1F574" w14:textId="77777777" w:rsidR="00537210" w:rsidRDefault="00537210">
      <w:pPr>
        <w:spacing w:before="2835"/>
      </w:pPr>
    </w:p>
    <w:p w14:paraId="215226CE" w14:textId="77777777" w:rsidR="00537210" w:rsidRDefault="00537210">
      <w:pPr>
        <w:spacing w:before="2835"/>
      </w:pPr>
    </w:p>
    <w:p w14:paraId="67A76122" w14:textId="5C16FB66" w:rsidR="00537210" w:rsidRDefault="00804B68" w:rsidP="00804B68">
      <w:pPr>
        <w:tabs>
          <w:tab w:val="left" w:pos="8415"/>
        </w:tabs>
        <w:spacing w:before="2835"/>
      </w:pPr>
      <w:r>
        <w:lastRenderedPageBreak/>
        <w:tab/>
      </w:r>
    </w:p>
    <w:p w14:paraId="1B464D50" w14:textId="77777777" w:rsidR="00537210" w:rsidRDefault="00AC66E3">
      <w:pPr>
        <w:pStyle w:val="Nagwekspisutreci1"/>
      </w:pPr>
      <w:r>
        <w:t>Spis treści</w:t>
      </w:r>
    </w:p>
    <w:p w14:paraId="7310C87B" w14:textId="77777777" w:rsidR="00537210" w:rsidRDefault="00537210"/>
    <w:p w14:paraId="4CFB7084" w14:textId="73A7A2DC" w:rsidR="00AD45C2" w:rsidRDefault="00AC66E3">
      <w:pPr>
        <w:pStyle w:val="Spistreci1"/>
        <w:tabs>
          <w:tab w:val="right" w:pos="9678"/>
        </w:tabs>
        <w:rPr>
          <w:rFonts w:cstheme="minorBidi"/>
          <w:noProof/>
          <w:kern w:val="2"/>
          <w:sz w:val="24"/>
          <w14:ligatures w14:val="standardContextual"/>
        </w:rPr>
      </w:pPr>
      <w:r>
        <w:rPr>
          <w:rFonts w:eastAsia="Times New Roman"/>
        </w:rPr>
        <w:fldChar w:fldCharType="begin"/>
      </w:r>
      <w:r>
        <w:rPr>
          <w:rFonts w:eastAsia="Times New Roman"/>
        </w:rPr>
        <w:instrText xml:space="preserve"> TOC \o "1-3" \h \z \t "Nagłówek załącznik 1;1;Nagłówek załącznik 2;2" </w:instrText>
      </w:r>
      <w:r>
        <w:rPr>
          <w:rFonts w:eastAsia="Times New Roman"/>
        </w:rPr>
        <w:fldChar w:fldCharType="separate"/>
      </w:r>
      <w:hyperlink w:anchor="_Toc184908754" w:history="1">
        <w:r w:rsidR="00AD45C2" w:rsidRPr="00785F9A">
          <w:rPr>
            <w:rStyle w:val="Hipercze"/>
            <w:noProof/>
          </w:rPr>
          <w:t>Streszczenie</w:t>
        </w:r>
        <w:r w:rsidR="00AD45C2">
          <w:rPr>
            <w:noProof/>
            <w:webHidden/>
          </w:rPr>
          <w:tab/>
        </w:r>
        <w:r w:rsidR="00AD45C2">
          <w:rPr>
            <w:noProof/>
            <w:webHidden/>
          </w:rPr>
          <w:fldChar w:fldCharType="begin"/>
        </w:r>
        <w:r w:rsidR="00AD45C2">
          <w:rPr>
            <w:noProof/>
            <w:webHidden/>
          </w:rPr>
          <w:instrText xml:space="preserve"> PAGEREF _Toc184908754 \h </w:instrText>
        </w:r>
        <w:r w:rsidR="00AD45C2">
          <w:rPr>
            <w:noProof/>
            <w:webHidden/>
          </w:rPr>
        </w:r>
        <w:r w:rsidR="00AD45C2">
          <w:rPr>
            <w:noProof/>
            <w:webHidden/>
          </w:rPr>
          <w:fldChar w:fldCharType="separate"/>
        </w:r>
        <w:r w:rsidR="008B559F">
          <w:rPr>
            <w:noProof/>
            <w:webHidden/>
          </w:rPr>
          <w:t>4</w:t>
        </w:r>
        <w:r w:rsidR="00AD45C2">
          <w:rPr>
            <w:noProof/>
            <w:webHidden/>
          </w:rPr>
          <w:fldChar w:fldCharType="end"/>
        </w:r>
      </w:hyperlink>
    </w:p>
    <w:p w14:paraId="65184C8C" w14:textId="7835B4A3" w:rsidR="00AD45C2" w:rsidRDefault="00AD45C2">
      <w:pPr>
        <w:pStyle w:val="Spistreci1"/>
        <w:tabs>
          <w:tab w:val="right" w:pos="9678"/>
        </w:tabs>
        <w:rPr>
          <w:rFonts w:cstheme="minorBidi"/>
          <w:noProof/>
          <w:kern w:val="2"/>
          <w:sz w:val="24"/>
          <w14:ligatures w14:val="standardContextual"/>
        </w:rPr>
      </w:pPr>
      <w:hyperlink w:anchor="_Toc184908755" w:history="1">
        <w:r w:rsidRPr="00785F9A">
          <w:rPr>
            <w:rStyle w:val="Hipercze"/>
            <w:noProof/>
          </w:rPr>
          <w:t>Historia zmian</w:t>
        </w:r>
        <w:r>
          <w:rPr>
            <w:noProof/>
            <w:webHidden/>
          </w:rPr>
          <w:tab/>
        </w:r>
        <w:r>
          <w:rPr>
            <w:noProof/>
            <w:webHidden/>
          </w:rPr>
          <w:fldChar w:fldCharType="begin"/>
        </w:r>
        <w:r>
          <w:rPr>
            <w:noProof/>
            <w:webHidden/>
          </w:rPr>
          <w:instrText xml:space="preserve"> PAGEREF _Toc184908755 \h </w:instrText>
        </w:r>
        <w:r>
          <w:rPr>
            <w:noProof/>
            <w:webHidden/>
          </w:rPr>
        </w:r>
        <w:r>
          <w:rPr>
            <w:noProof/>
            <w:webHidden/>
          </w:rPr>
          <w:fldChar w:fldCharType="separate"/>
        </w:r>
        <w:r w:rsidR="008B559F">
          <w:rPr>
            <w:noProof/>
            <w:webHidden/>
          </w:rPr>
          <w:t>5</w:t>
        </w:r>
        <w:r>
          <w:rPr>
            <w:noProof/>
            <w:webHidden/>
          </w:rPr>
          <w:fldChar w:fldCharType="end"/>
        </w:r>
      </w:hyperlink>
    </w:p>
    <w:p w14:paraId="703D7378" w14:textId="5665707C" w:rsidR="00AD45C2" w:rsidRDefault="00AD45C2">
      <w:pPr>
        <w:pStyle w:val="Spistreci1"/>
        <w:tabs>
          <w:tab w:val="right" w:pos="9678"/>
        </w:tabs>
        <w:rPr>
          <w:rFonts w:cstheme="minorBidi"/>
          <w:noProof/>
          <w:kern w:val="2"/>
          <w:sz w:val="24"/>
          <w14:ligatures w14:val="standardContextual"/>
        </w:rPr>
      </w:pPr>
      <w:hyperlink w:anchor="_Toc184908756" w:history="1">
        <w:r w:rsidRPr="00785F9A">
          <w:rPr>
            <w:rStyle w:val="Hipercze"/>
            <w:noProof/>
          </w:rPr>
          <w:t>Odniesienia</w:t>
        </w:r>
        <w:r>
          <w:rPr>
            <w:noProof/>
            <w:webHidden/>
          </w:rPr>
          <w:tab/>
        </w:r>
        <w:r>
          <w:rPr>
            <w:noProof/>
            <w:webHidden/>
          </w:rPr>
          <w:fldChar w:fldCharType="begin"/>
        </w:r>
        <w:r>
          <w:rPr>
            <w:noProof/>
            <w:webHidden/>
          </w:rPr>
          <w:instrText xml:space="preserve"> PAGEREF _Toc184908756 \h </w:instrText>
        </w:r>
        <w:r>
          <w:rPr>
            <w:noProof/>
            <w:webHidden/>
          </w:rPr>
        </w:r>
        <w:r>
          <w:rPr>
            <w:noProof/>
            <w:webHidden/>
          </w:rPr>
          <w:fldChar w:fldCharType="separate"/>
        </w:r>
        <w:r w:rsidR="008B559F">
          <w:rPr>
            <w:noProof/>
            <w:webHidden/>
          </w:rPr>
          <w:t>10</w:t>
        </w:r>
        <w:r>
          <w:rPr>
            <w:noProof/>
            <w:webHidden/>
          </w:rPr>
          <w:fldChar w:fldCharType="end"/>
        </w:r>
      </w:hyperlink>
    </w:p>
    <w:p w14:paraId="0083AFEB" w14:textId="69EC5481" w:rsidR="00AD45C2" w:rsidRDefault="00AD45C2">
      <w:pPr>
        <w:pStyle w:val="Spistreci1"/>
        <w:tabs>
          <w:tab w:val="left" w:pos="440"/>
          <w:tab w:val="right" w:pos="9678"/>
        </w:tabs>
        <w:rPr>
          <w:rFonts w:cstheme="minorBidi"/>
          <w:noProof/>
          <w:kern w:val="2"/>
          <w:sz w:val="24"/>
          <w14:ligatures w14:val="standardContextual"/>
        </w:rPr>
      </w:pPr>
      <w:hyperlink w:anchor="_Toc184908757" w:history="1">
        <w:r w:rsidRPr="00785F9A">
          <w:rPr>
            <w:rStyle w:val="Hipercze"/>
            <w:rFonts w:eastAsia="Times New Roman"/>
            <w:noProof/>
          </w:rPr>
          <w:t>1</w:t>
        </w:r>
        <w:r>
          <w:rPr>
            <w:rFonts w:cstheme="minorBidi"/>
            <w:noProof/>
            <w:kern w:val="2"/>
            <w:sz w:val="24"/>
            <w14:ligatures w14:val="standardContextual"/>
          </w:rPr>
          <w:tab/>
        </w:r>
        <w:r w:rsidRPr="00785F9A">
          <w:rPr>
            <w:rStyle w:val="Hipercze"/>
            <w:rFonts w:eastAsia="Times New Roman"/>
            <w:noProof/>
          </w:rPr>
          <w:t>Wprowadzenie</w:t>
        </w:r>
        <w:r>
          <w:rPr>
            <w:noProof/>
            <w:webHidden/>
          </w:rPr>
          <w:tab/>
        </w:r>
        <w:r>
          <w:rPr>
            <w:noProof/>
            <w:webHidden/>
          </w:rPr>
          <w:fldChar w:fldCharType="begin"/>
        </w:r>
        <w:r>
          <w:rPr>
            <w:noProof/>
            <w:webHidden/>
          </w:rPr>
          <w:instrText xml:space="preserve"> PAGEREF _Toc184908757 \h </w:instrText>
        </w:r>
        <w:r>
          <w:rPr>
            <w:noProof/>
            <w:webHidden/>
          </w:rPr>
        </w:r>
        <w:r>
          <w:rPr>
            <w:noProof/>
            <w:webHidden/>
          </w:rPr>
          <w:fldChar w:fldCharType="separate"/>
        </w:r>
        <w:r w:rsidR="008B559F">
          <w:rPr>
            <w:noProof/>
            <w:webHidden/>
          </w:rPr>
          <w:t>11</w:t>
        </w:r>
        <w:r>
          <w:rPr>
            <w:noProof/>
            <w:webHidden/>
          </w:rPr>
          <w:fldChar w:fldCharType="end"/>
        </w:r>
      </w:hyperlink>
    </w:p>
    <w:p w14:paraId="57007E72" w14:textId="10FBAA00" w:rsidR="00AD45C2" w:rsidRDefault="00AD45C2">
      <w:pPr>
        <w:pStyle w:val="Spistreci2"/>
        <w:tabs>
          <w:tab w:val="left" w:pos="960"/>
          <w:tab w:val="right" w:pos="9678"/>
        </w:tabs>
        <w:rPr>
          <w:rFonts w:cstheme="minorBidi"/>
          <w:noProof/>
          <w:kern w:val="2"/>
          <w:sz w:val="24"/>
          <w14:ligatures w14:val="standardContextual"/>
        </w:rPr>
      </w:pPr>
      <w:hyperlink w:anchor="_Toc184908758" w:history="1">
        <w:r w:rsidRPr="00785F9A">
          <w:rPr>
            <w:rStyle w:val="Hipercze"/>
            <w:rFonts w:eastAsia="Times New Roman"/>
            <w:noProof/>
          </w:rPr>
          <w:t>1.1</w:t>
        </w:r>
        <w:r>
          <w:rPr>
            <w:rFonts w:cstheme="minorBidi"/>
            <w:noProof/>
            <w:kern w:val="2"/>
            <w:sz w:val="24"/>
            <w14:ligatures w14:val="standardContextual"/>
          </w:rPr>
          <w:tab/>
        </w:r>
        <w:r w:rsidRPr="00785F9A">
          <w:rPr>
            <w:rStyle w:val="Hipercze"/>
            <w:rFonts w:eastAsia="Times New Roman"/>
            <w:noProof/>
          </w:rPr>
          <w:t>Cel</w:t>
        </w:r>
        <w:r>
          <w:rPr>
            <w:noProof/>
            <w:webHidden/>
          </w:rPr>
          <w:tab/>
        </w:r>
        <w:r>
          <w:rPr>
            <w:noProof/>
            <w:webHidden/>
          </w:rPr>
          <w:fldChar w:fldCharType="begin"/>
        </w:r>
        <w:r>
          <w:rPr>
            <w:noProof/>
            <w:webHidden/>
          </w:rPr>
          <w:instrText xml:space="preserve"> PAGEREF _Toc184908758 \h </w:instrText>
        </w:r>
        <w:r>
          <w:rPr>
            <w:noProof/>
            <w:webHidden/>
          </w:rPr>
        </w:r>
        <w:r>
          <w:rPr>
            <w:noProof/>
            <w:webHidden/>
          </w:rPr>
          <w:fldChar w:fldCharType="separate"/>
        </w:r>
        <w:r w:rsidR="008B559F">
          <w:rPr>
            <w:noProof/>
            <w:webHidden/>
          </w:rPr>
          <w:t>11</w:t>
        </w:r>
        <w:r>
          <w:rPr>
            <w:noProof/>
            <w:webHidden/>
          </w:rPr>
          <w:fldChar w:fldCharType="end"/>
        </w:r>
      </w:hyperlink>
    </w:p>
    <w:p w14:paraId="48FFBE78" w14:textId="4AA7ACA3" w:rsidR="00AD45C2" w:rsidRDefault="00AD45C2">
      <w:pPr>
        <w:pStyle w:val="Spistreci2"/>
        <w:tabs>
          <w:tab w:val="left" w:pos="960"/>
          <w:tab w:val="right" w:pos="9678"/>
        </w:tabs>
        <w:rPr>
          <w:rFonts w:cstheme="minorBidi"/>
          <w:noProof/>
          <w:kern w:val="2"/>
          <w:sz w:val="24"/>
          <w14:ligatures w14:val="standardContextual"/>
        </w:rPr>
      </w:pPr>
      <w:hyperlink w:anchor="_Toc184908759" w:history="1">
        <w:r w:rsidRPr="00785F9A">
          <w:rPr>
            <w:rStyle w:val="Hipercze"/>
            <w:rFonts w:eastAsia="Times New Roman"/>
            <w:noProof/>
          </w:rPr>
          <w:t>1.2</w:t>
        </w:r>
        <w:r>
          <w:rPr>
            <w:rFonts w:cstheme="minorBidi"/>
            <w:noProof/>
            <w:kern w:val="2"/>
            <w:sz w:val="24"/>
            <w14:ligatures w14:val="standardContextual"/>
          </w:rPr>
          <w:tab/>
        </w:r>
        <w:r w:rsidRPr="00785F9A">
          <w:rPr>
            <w:rStyle w:val="Hipercze"/>
            <w:rFonts w:eastAsia="Times New Roman"/>
            <w:noProof/>
          </w:rPr>
          <w:t>Struktura dokumentu</w:t>
        </w:r>
        <w:r>
          <w:rPr>
            <w:noProof/>
            <w:webHidden/>
          </w:rPr>
          <w:tab/>
        </w:r>
        <w:r>
          <w:rPr>
            <w:noProof/>
            <w:webHidden/>
          </w:rPr>
          <w:fldChar w:fldCharType="begin"/>
        </w:r>
        <w:r>
          <w:rPr>
            <w:noProof/>
            <w:webHidden/>
          </w:rPr>
          <w:instrText xml:space="preserve"> PAGEREF _Toc184908759 \h </w:instrText>
        </w:r>
        <w:r>
          <w:rPr>
            <w:noProof/>
            <w:webHidden/>
          </w:rPr>
        </w:r>
        <w:r>
          <w:rPr>
            <w:noProof/>
            <w:webHidden/>
          </w:rPr>
          <w:fldChar w:fldCharType="separate"/>
        </w:r>
        <w:r w:rsidR="008B559F">
          <w:rPr>
            <w:noProof/>
            <w:webHidden/>
          </w:rPr>
          <w:t>11</w:t>
        </w:r>
        <w:r>
          <w:rPr>
            <w:noProof/>
            <w:webHidden/>
          </w:rPr>
          <w:fldChar w:fldCharType="end"/>
        </w:r>
      </w:hyperlink>
    </w:p>
    <w:p w14:paraId="163AEBD8" w14:textId="3C249D7E" w:rsidR="00AD45C2" w:rsidRDefault="00AD45C2">
      <w:pPr>
        <w:pStyle w:val="Spistreci2"/>
        <w:tabs>
          <w:tab w:val="left" w:pos="960"/>
          <w:tab w:val="right" w:pos="9678"/>
        </w:tabs>
        <w:rPr>
          <w:rFonts w:cstheme="minorBidi"/>
          <w:noProof/>
          <w:kern w:val="2"/>
          <w:sz w:val="24"/>
          <w14:ligatures w14:val="standardContextual"/>
        </w:rPr>
      </w:pPr>
      <w:hyperlink w:anchor="_Toc184908760" w:history="1">
        <w:r w:rsidRPr="00785F9A">
          <w:rPr>
            <w:rStyle w:val="Hipercze"/>
            <w:rFonts w:eastAsia="Times New Roman"/>
            <w:noProof/>
          </w:rPr>
          <w:t>1.3</w:t>
        </w:r>
        <w:r>
          <w:rPr>
            <w:rFonts w:cstheme="minorBidi"/>
            <w:noProof/>
            <w:kern w:val="2"/>
            <w:sz w:val="24"/>
            <w14:ligatures w14:val="standardContextual"/>
          </w:rPr>
          <w:tab/>
        </w:r>
        <w:r w:rsidRPr="00785F9A">
          <w:rPr>
            <w:rStyle w:val="Hipercze"/>
            <w:rFonts w:eastAsia="Times New Roman"/>
            <w:noProof/>
          </w:rPr>
          <w:t>Słownik</w:t>
        </w:r>
        <w:r>
          <w:rPr>
            <w:noProof/>
            <w:webHidden/>
          </w:rPr>
          <w:tab/>
        </w:r>
        <w:r>
          <w:rPr>
            <w:noProof/>
            <w:webHidden/>
          </w:rPr>
          <w:fldChar w:fldCharType="begin"/>
        </w:r>
        <w:r>
          <w:rPr>
            <w:noProof/>
            <w:webHidden/>
          </w:rPr>
          <w:instrText xml:space="preserve"> PAGEREF _Toc184908760 \h </w:instrText>
        </w:r>
        <w:r>
          <w:rPr>
            <w:noProof/>
            <w:webHidden/>
          </w:rPr>
        </w:r>
        <w:r>
          <w:rPr>
            <w:noProof/>
            <w:webHidden/>
          </w:rPr>
          <w:fldChar w:fldCharType="separate"/>
        </w:r>
        <w:r w:rsidR="008B559F">
          <w:rPr>
            <w:noProof/>
            <w:webHidden/>
          </w:rPr>
          <w:t>12</w:t>
        </w:r>
        <w:r>
          <w:rPr>
            <w:noProof/>
            <w:webHidden/>
          </w:rPr>
          <w:fldChar w:fldCharType="end"/>
        </w:r>
      </w:hyperlink>
    </w:p>
    <w:p w14:paraId="6D7686AC" w14:textId="0BE25192" w:rsidR="00AD45C2" w:rsidRDefault="00AD45C2">
      <w:pPr>
        <w:pStyle w:val="Spistreci1"/>
        <w:tabs>
          <w:tab w:val="left" w:pos="440"/>
          <w:tab w:val="right" w:pos="9678"/>
        </w:tabs>
        <w:rPr>
          <w:rFonts w:cstheme="minorBidi"/>
          <w:noProof/>
          <w:kern w:val="2"/>
          <w:sz w:val="24"/>
          <w14:ligatures w14:val="standardContextual"/>
        </w:rPr>
      </w:pPr>
      <w:hyperlink w:anchor="_Toc184908761" w:history="1">
        <w:r w:rsidRPr="00785F9A">
          <w:rPr>
            <w:rStyle w:val="Hipercze"/>
            <w:rFonts w:eastAsia="Times New Roman"/>
            <w:noProof/>
          </w:rPr>
          <w:t>2</w:t>
        </w:r>
        <w:r>
          <w:rPr>
            <w:rFonts w:cstheme="minorBidi"/>
            <w:noProof/>
            <w:kern w:val="2"/>
            <w:sz w:val="24"/>
            <w14:ligatures w14:val="standardContextual"/>
          </w:rPr>
          <w:tab/>
        </w:r>
        <w:r w:rsidRPr="00785F9A">
          <w:rPr>
            <w:rStyle w:val="Hipercze"/>
            <w:rFonts w:eastAsia="Times New Roman"/>
            <w:noProof/>
          </w:rPr>
          <w:t>Definicja</w:t>
        </w:r>
        <w:r>
          <w:rPr>
            <w:noProof/>
            <w:webHidden/>
          </w:rPr>
          <w:tab/>
        </w:r>
        <w:r>
          <w:rPr>
            <w:noProof/>
            <w:webHidden/>
          </w:rPr>
          <w:fldChar w:fldCharType="begin"/>
        </w:r>
        <w:r>
          <w:rPr>
            <w:noProof/>
            <w:webHidden/>
          </w:rPr>
          <w:instrText xml:space="preserve"> PAGEREF _Toc184908761 \h </w:instrText>
        </w:r>
        <w:r>
          <w:rPr>
            <w:noProof/>
            <w:webHidden/>
          </w:rPr>
        </w:r>
        <w:r>
          <w:rPr>
            <w:noProof/>
            <w:webHidden/>
          </w:rPr>
          <w:fldChar w:fldCharType="separate"/>
        </w:r>
        <w:r w:rsidR="008B559F">
          <w:rPr>
            <w:noProof/>
            <w:webHidden/>
          </w:rPr>
          <w:t>13</w:t>
        </w:r>
        <w:r>
          <w:rPr>
            <w:noProof/>
            <w:webHidden/>
          </w:rPr>
          <w:fldChar w:fldCharType="end"/>
        </w:r>
      </w:hyperlink>
    </w:p>
    <w:p w14:paraId="77196014" w14:textId="6FDF70E0" w:rsidR="00AD45C2" w:rsidRDefault="00AD45C2">
      <w:pPr>
        <w:pStyle w:val="Spistreci1"/>
        <w:tabs>
          <w:tab w:val="left" w:pos="440"/>
          <w:tab w:val="right" w:pos="9678"/>
        </w:tabs>
        <w:rPr>
          <w:rFonts w:cstheme="minorBidi"/>
          <w:noProof/>
          <w:kern w:val="2"/>
          <w:sz w:val="24"/>
          <w14:ligatures w14:val="standardContextual"/>
        </w:rPr>
      </w:pPr>
      <w:hyperlink w:anchor="_Toc184908762" w:history="1">
        <w:r w:rsidRPr="00785F9A">
          <w:rPr>
            <w:rStyle w:val="Hipercze"/>
            <w:rFonts w:eastAsia="Times New Roman"/>
            <w:noProof/>
          </w:rPr>
          <w:t>3</w:t>
        </w:r>
        <w:r>
          <w:rPr>
            <w:rFonts w:cstheme="minorBidi"/>
            <w:noProof/>
            <w:kern w:val="2"/>
            <w:sz w:val="24"/>
            <w14:ligatures w14:val="standardContextual"/>
          </w:rPr>
          <w:tab/>
        </w:r>
        <w:r w:rsidRPr="00785F9A">
          <w:rPr>
            <w:rStyle w:val="Hipercze"/>
            <w:rFonts w:eastAsia="Times New Roman"/>
            <w:noProof/>
          </w:rPr>
          <w:t>Analiza wymagań</w:t>
        </w:r>
        <w:r>
          <w:rPr>
            <w:noProof/>
            <w:webHidden/>
          </w:rPr>
          <w:tab/>
        </w:r>
        <w:r>
          <w:rPr>
            <w:noProof/>
            <w:webHidden/>
          </w:rPr>
          <w:fldChar w:fldCharType="begin"/>
        </w:r>
        <w:r>
          <w:rPr>
            <w:noProof/>
            <w:webHidden/>
          </w:rPr>
          <w:instrText xml:space="preserve"> PAGEREF _Toc184908762 \h </w:instrText>
        </w:r>
        <w:r>
          <w:rPr>
            <w:noProof/>
            <w:webHidden/>
          </w:rPr>
        </w:r>
        <w:r>
          <w:rPr>
            <w:noProof/>
            <w:webHidden/>
          </w:rPr>
          <w:fldChar w:fldCharType="separate"/>
        </w:r>
        <w:r w:rsidR="008B559F">
          <w:rPr>
            <w:noProof/>
            <w:webHidden/>
          </w:rPr>
          <w:t>14</w:t>
        </w:r>
        <w:r>
          <w:rPr>
            <w:noProof/>
            <w:webHidden/>
          </w:rPr>
          <w:fldChar w:fldCharType="end"/>
        </w:r>
      </w:hyperlink>
    </w:p>
    <w:p w14:paraId="2387D92D" w14:textId="3F84CA2B" w:rsidR="00AD45C2" w:rsidRDefault="00AD45C2">
      <w:pPr>
        <w:pStyle w:val="Spistreci2"/>
        <w:tabs>
          <w:tab w:val="left" w:pos="960"/>
          <w:tab w:val="right" w:pos="9678"/>
        </w:tabs>
        <w:rPr>
          <w:rFonts w:cstheme="minorBidi"/>
          <w:noProof/>
          <w:kern w:val="2"/>
          <w:sz w:val="24"/>
          <w14:ligatures w14:val="standardContextual"/>
        </w:rPr>
      </w:pPr>
      <w:hyperlink w:anchor="_Toc184908763" w:history="1">
        <w:r w:rsidRPr="00785F9A">
          <w:rPr>
            <w:rStyle w:val="Hipercze"/>
            <w:i/>
            <w:noProof/>
          </w:rPr>
          <w:t>3.1</w:t>
        </w:r>
        <w:r>
          <w:rPr>
            <w:rFonts w:cstheme="minorBidi"/>
            <w:noProof/>
            <w:kern w:val="2"/>
            <w:sz w:val="24"/>
            <w14:ligatures w14:val="standardContextual"/>
          </w:rPr>
          <w:tab/>
        </w:r>
        <w:r w:rsidRPr="00785F9A">
          <w:rPr>
            <w:rStyle w:val="Hipercze"/>
            <w:rFonts w:eastAsia="Times New Roman"/>
            <w:noProof/>
          </w:rPr>
          <w:t>Założenia techniczne</w:t>
        </w:r>
        <w:r>
          <w:rPr>
            <w:noProof/>
            <w:webHidden/>
          </w:rPr>
          <w:tab/>
        </w:r>
        <w:r>
          <w:rPr>
            <w:noProof/>
            <w:webHidden/>
          </w:rPr>
          <w:fldChar w:fldCharType="begin"/>
        </w:r>
        <w:r>
          <w:rPr>
            <w:noProof/>
            <w:webHidden/>
          </w:rPr>
          <w:instrText xml:space="preserve"> PAGEREF _Toc184908763 \h </w:instrText>
        </w:r>
        <w:r>
          <w:rPr>
            <w:noProof/>
            <w:webHidden/>
          </w:rPr>
        </w:r>
        <w:r>
          <w:rPr>
            <w:noProof/>
            <w:webHidden/>
          </w:rPr>
          <w:fldChar w:fldCharType="separate"/>
        </w:r>
        <w:r w:rsidR="008B559F">
          <w:rPr>
            <w:noProof/>
            <w:webHidden/>
          </w:rPr>
          <w:t>14</w:t>
        </w:r>
        <w:r>
          <w:rPr>
            <w:noProof/>
            <w:webHidden/>
          </w:rPr>
          <w:fldChar w:fldCharType="end"/>
        </w:r>
      </w:hyperlink>
    </w:p>
    <w:p w14:paraId="2DA35B35" w14:textId="6A8811FB" w:rsidR="00AD45C2" w:rsidRDefault="00AD45C2">
      <w:pPr>
        <w:pStyle w:val="Spistreci2"/>
        <w:tabs>
          <w:tab w:val="left" w:pos="960"/>
          <w:tab w:val="right" w:pos="9678"/>
        </w:tabs>
        <w:rPr>
          <w:rFonts w:cstheme="minorBidi"/>
          <w:noProof/>
          <w:kern w:val="2"/>
          <w:sz w:val="24"/>
          <w14:ligatures w14:val="standardContextual"/>
        </w:rPr>
      </w:pPr>
      <w:hyperlink w:anchor="_Toc184908764" w:history="1">
        <w:r w:rsidRPr="00785F9A">
          <w:rPr>
            <w:rStyle w:val="Hipercze"/>
            <w:rFonts w:eastAsia="Times New Roman"/>
            <w:noProof/>
          </w:rPr>
          <w:t>3.2</w:t>
        </w:r>
        <w:r>
          <w:rPr>
            <w:rFonts w:cstheme="minorBidi"/>
            <w:noProof/>
            <w:kern w:val="2"/>
            <w:sz w:val="24"/>
            <w14:ligatures w14:val="standardContextual"/>
          </w:rPr>
          <w:tab/>
        </w:r>
        <w:r w:rsidRPr="00785F9A">
          <w:rPr>
            <w:rStyle w:val="Hipercze"/>
            <w:rFonts w:eastAsia="Times New Roman"/>
            <w:noProof/>
          </w:rPr>
          <w:t>Aktorzy i przypadki użycia</w:t>
        </w:r>
        <w:r>
          <w:rPr>
            <w:noProof/>
            <w:webHidden/>
          </w:rPr>
          <w:tab/>
        </w:r>
        <w:r>
          <w:rPr>
            <w:noProof/>
            <w:webHidden/>
          </w:rPr>
          <w:fldChar w:fldCharType="begin"/>
        </w:r>
        <w:r>
          <w:rPr>
            <w:noProof/>
            <w:webHidden/>
          </w:rPr>
          <w:instrText xml:space="preserve"> PAGEREF _Toc184908764 \h </w:instrText>
        </w:r>
        <w:r>
          <w:rPr>
            <w:noProof/>
            <w:webHidden/>
          </w:rPr>
        </w:r>
        <w:r>
          <w:rPr>
            <w:noProof/>
            <w:webHidden/>
          </w:rPr>
          <w:fldChar w:fldCharType="separate"/>
        </w:r>
        <w:r w:rsidR="008B559F">
          <w:rPr>
            <w:noProof/>
            <w:webHidden/>
          </w:rPr>
          <w:t>15</w:t>
        </w:r>
        <w:r>
          <w:rPr>
            <w:noProof/>
            <w:webHidden/>
          </w:rPr>
          <w:fldChar w:fldCharType="end"/>
        </w:r>
      </w:hyperlink>
    </w:p>
    <w:p w14:paraId="6EEEBB25" w14:textId="441B9895" w:rsidR="00AD45C2" w:rsidRDefault="00AD45C2">
      <w:pPr>
        <w:pStyle w:val="Spistreci2"/>
        <w:tabs>
          <w:tab w:val="left" w:pos="960"/>
          <w:tab w:val="right" w:pos="9678"/>
        </w:tabs>
        <w:rPr>
          <w:rFonts w:cstheme="minorBidi"/>
          <w:noProof/>
          <w:kern w:val="2"/>
          <w:sz w:val="24"/>
          <w14:ligatures w14:val="standardContextual"/>
        </w:rPr>
      </w:pPr>
      <w:hyperlink w:anchor="_Toc184908765" w:history="1">
        <w:r w:rsidRPr="00785F9A">
          <w:rPr>
            <w:rStyle w:val="Hipercze"/>
            <w:rFonts w:eastAsia="Times New Roman"/>
            <w:noProof/>
          </w:rPr>
          <w:t>3.3</w:t>
        </w:r>
        <w:r>
          <w:rPr>
            <w:rFonts w:cstheme="minorBidi"/>
            <w:noProof/>
            <w:kern w:val="2"/>
            <w:sz w:val="24"/>
            <w14:ligatures w14:val="standardContextual"/>
          </w:rPr>
          <w:tab/>
        </w:r>
        <w:r w:rsidRPr="00785F9A">
          <w:rPr>
            <w:rStyle w:val="Hipercze"/>
            <w:rFonts w:eastAsia="Times New Roman"/>
            <w:noProof/>
          </w:rPr>
          <w:t>Usługi biznesowe</w:t>
        </w:r>
        <w:r>
          <w:rPr>
            <w:noProof/>
            <w:webHidden/>
          </w:rPr>
          <w:tab/>
        </w:r>
        <w:r>
          <w:rPr>
            <w:noProof/>
            <w:webHidden/>
          </w:rPr>
          <w:fldChar w:fldCharType="begin"/>
        </w:r>
        <w:r>
          <w:rPr>
            <w:noProof/>
            <w:webHidden/>
          </w:rPr>
          <w:instrText xml:space="preserve"> PAGEREF _Toc184908765 \h </w:instrText>
        </w:r>
        <w:r>
          <w:rPr>
            <w:noProof/>
            <w:webHidden/>
          </w:rPr>
        </w:r>
        <w:r>
          <w:rPr>
            <w:noProof/>
            <w:webHidden/>
          </w:rPr>
          <w:fldChar w:fldCharType="separate"/>
        </w:r>
        <w:r w:rsidR="008B559F">
          <w:rPr>
            <w:noProof/>
            <w:webHidden/>
          </w:rPr>
          <w:t>18</w:t>
        </w:r>
        <w:r>
          <w:rPr>
            <w:noProof/>
            <w:webHidden/>
          </w:rPr>
          <w:fldChar w:fldCharType="end"/>
        </w:r>
      </w:hyperlink>
    </w:p>
    <w:p w14:paraId="578E71CD" w14:textId="706FD964" w:rsidR="00AD45C2" w:rsidRDefault="00AD45C2">
      <w:pPr>
        <w:pStyle w:val="Spistreci3"/>
        <w:tabs>
          <w:tab w:val="left" w:pos="1200"/>
          <w:tab w:val="right" w:pos="9678"/>
        </w:tabs>
        <w:rPr>
          <w:rFonts w:cstheme="minorBidi"/>
          <w:noProof/>
          <w:kern w:val="2"/>
          <w:sz w:val="24"/>
          <w14:ligatures w14:val="standardContextual"/>
        </w:rPr>
      </w:pPr>
      <w:hyperlink w:anchor="_Toc184908766" w:history="1">
        <w:r w:rsidRPr="00785F9A">
          <w:rPr>
            <w:rStyle w:val="Hipercze"/>
            <w:noProof/>
          </w:rPr>
          <w:t>3.3.1</w:t>
        </w:r>
        <w:r>
          <w:rPr>
            <w:rFonts w:cstheme="minorBidi"/>
            <w:noProof/>
            <w:kern w:val="2"/>
            <w:sz w:val="24"/>
            <w14:ligatures w14:val="standardContextual"/>
          </w:rPr>
          <w:tab/>
        </w:r>
        <w:r w:rsidRPr="00785F9A">
          <w:rPr>
            <w:rStyle w:val="Hipercze"/>
            <w:noProof/>
          </w:rPr>
          <w:t>Wyszukiwanie danych i ich weryfikacja.</w:t>
        </w:r>
        <w:r>
          <w:rPr>
            <w:noProof/>
            <w:webHidden/>
          </w:rPr>
          <w:tab/>
        </w:r>
        <w:r>
          <w:rPr>
            <w:noProof/>
            <w:webHidden/>
          </w:rPr>
          <w:fldChar w:fldCharType="begin"/>
        </w:r>
        <w:r>
          <w:rPr>
            <w:noProof/>
            <w:webHidden/>
          </w:rPr>
          <w:instrText xml:space="preserve"> PAGEREF _Toc184908766 \h </w:instrText>
        </w:r>
        <w:r>
          <w:rPr>
            <w:noProof/>
            <w:webHidden/>
          </w:rPr>
        </w:r>
        <w:r>
          <w:rPr>
            <w:noProof/>
            <w:webHidden/>
          </w:rPr>
          <w:fldChar w:fldCharType="separate"/>
        </w:r>
        <w:r w:rsidR="008B559F">
          <w:rPr>
            <w:noProof/>
            <w:webHidden/>
          </w:rPr>
          <w:t>18</w:t>
        </w:r>
        <w:r>
          <w:rPr>
            <w:noProof/>
            <w:webHidden/>
          </w:rPr>
          <w:fldChar w:fldCharType="end"/>
        </w:r>
      </w:hyperlink>
    </w:p>
    <w:p w14:paraId="0EB0ACF4" w14:textId="5C4A30B5" w:rsidR="00AD45C2" w:rsidRDefault="00AD45C2">
      <w:pPr>
        <w:pStyle w:val="Spistreci2"/>
        <w:tabs>
          <w:tab w:val="left" w:pos="960"/>
          <w:tab w:val="right" w:pos="9678"/>
        </w:tabs>
        <w:rPr>
          <w:rFonts w:cstheme="minorBidi"/>
          <w:noProof/>
          <w:kern w:val="2"/>
          <w:sz w:val="24"/>
          <w14:ligatures w14:val="standardContextual"/>
        </w:rPr>
      </w:pPr>
      <w:hyperlink w:anchor="_Toc184908767" w:history="1">
        <w:r w:rsidRPr="00785F9A">
          <w:rPr>
            <w:rStyle w:val="Hipercze"/>
            <w:rFonts w:eastAsia="Times New Roman"/>
            <w:noProof/>
          </w:rPr>
          <w:t>3.4</w:t>
        </w:r>
        <w:r>
          <w:rPr>
            <w:rFonts w:cstheme="minorBidi"/>
            <w:noProof/>
            <w:kern w:val="2"/>
            <w:sz w:val="24"/>
            <w14:ligatures w14:val="standardContextual"/>
          </w:rPr>
          <w:tab/>
        </w:r>
        <w:r w:rsidRPr="00785F9A">
          <w:rPr>
            <w:rStyle w:val="Hipercze"/>
            <w:rFonts w:eastAsia="Times New Roman"/>
            <w:noProof/>
          </w:rPr>
          <w:t>Reguły biznesowe</w:t>
        </w:r>
        <w:r>
          <w:rPr>
            <w:noProof/>
            <w:webHidden/>
          </w:rPr>
          <w:tab/>
        </w:r>
        <w:r>
          <w:rPr>
            <w:noProof/>
            <w:webHidden/>
          </w:rPr>
          <w:fldChar w:fldCharType="begin"/>
        </w:r>
        <w:r>
          <w:rPr>
            <w:noProof/>
            <w:webHidden/>
          </w:rPr>
          <w:instrText xml:space="preserve"> PAGEREF _Toc184908767 \h </w:instrText>
        </w:r>
        <w:r>
          <w:rPr>
            <w:noProof/>
            <w:webHidden/>
          </w:rPr>
        </w:r>
        <w:r>
          <w:rPr>
            <w:noProof/>
            <w:webHidden/>
          </w:rPr>
          <w:fldChar w:fldCharType="separate"/>
        </w:r>
        <w:r w:rsidR="008B559F">
          <w:rPr>
            <w:noProof/>
            <w:webHidden/>
          </w:rPr>
          <w:t>23</w:t>
        </w:r>
        <w:r>
          <w:rPr>
            <w:noProof/>
            <w:webHidden/>
          </w:rPr>
          <w:fldChar w:fldCharType="end"/>
        </w:r>
      </w:hyperlink>
    </w:p>
    <w:p w14:paraId="2AE7BA33" w14:textId="72D8E331" w:rsidR="00AD45C2" w:rsidRDefault="00AD45C2">
      <w:pPr>
        <w:pStyle w:val="Spistreci1"/>
        <w:tabs>
          <w:tab w:val="left" w:pos="440"/>
          <w:tab w:val="right" w:pos="9678"/>
        </w:tabs>
        <w:rPr>
          <w:rFonts w:cstheme="minorBidi"/>
          <w:noProof/>
          <w:kern w:val="2"/>
          <w:sz w:val="24"/>
          <w14:ligatures w14:val="standardContextual"/>
        </w:rPr>
      </w:pPr>
      <w:hyperlink w:anchor="_Toc184908768" w:history="1">
        <w:r w:rsidRPr="00785F9A">
          <w:rPr>
            <w:rStyle w:val="Hipercze"/>
            <w:rFonts w:eastAsia="Times New Roman"/>
            <w:noProof/>
          </w:rPr>
          <w:t>4</w:t>
        </w:r>
        <w:r>
          <w:rPr>
            <w:rFonts w:cstheme="minorBidi"/>
            <w:noProof/>
            <w:kern w:val="2"/>
            <w:sz w:val="24"/>
            <w14:ligatures w14:val="standardContextual"/>
          </w:rPr>
          <w:tab/>
        </w:r>
        <w:r w:rsidRPr="00785F9A">
          <w:rPr>
            <w:rStyle w:val="Hipercze"/>
            <w:rFonts w:eastAsia="Times New Roman"/>
            <w:noProof/>
          </w:rPr>
          <w:t>Rozwiązanie</w:t>
        </w:r>
        <w:r>
          <w:rPr>
            <w:noProof/>
            <w:webHidden/>
          </w:rPr>
          <w:tab/>
        </w:r>
        <w:r>
          <w:rPr>
            <w:noProof/>
            <w:webHidden/>
          </w:rPr>
          <w:fldChar w:fldCharType="begin"/>
        </w:r>
        <w:r>
          <w:rPr>
            <w:noProof/>
            <w:webHidden/>
          </w:rPr>
          <w:instrText xml:space="preserve"> PAGEREF _Toc184908768 \h </w:instrText>
        </w:r>
        <w:r>
          <w:rPr>
            <w:noProof/>
            <w:webHidden/>
          </w:rPr>
        </w:r>
        <w:r>
          <w:rPr>
            <w:noProof/>
            <w:webHidden/>
          </w:rPr>
          <w:fldChar w:fldCharType="separate"/>
        </w:r>
        <w:r w:rsidR="008B559F">
          <w:rPr>
            <w:noProof/>
            <w:webHidden/>
          </w:rPr>
          <w:t>32</w:t>
        </w:r>
        <w:r>
          <w:rPr>
            <w:noProof/>
            <w:webHidden/>
          </w:rPr>
          <w:fldChar w:fldCharType="end"/>
        </w:r>
      </w:hyperlink>
    </w:p>
    <w:p w14:paraId="16DEFACA" w14:textId="1BE43342" w:rsidR="00AD45C2" w:rsidRDefault="00AD45C2">
      <w:pPr>
        <w:pStyle w:val="Spistreci2"/>
        <w:tabs>
          <w:tab w:val="left" w:pos="960"/>
          <w:tab w:val="right" w:pos="9678"/>
        </w:tabs>
        <w:rPr>
          <w:rFonts w:cstheme="minorBidi"/>
          <w:noProof/>
          <w:kern w:val="2"/>
          <w:sz w:val="24"/>
          <w14:ligatures w14:val="standardContextual"/>
        </w:rPr>
      </w:pPr>
      <w:hyperlink w:anchor="_Toc184908769" w:history="1">
        <w:r w:rsidRPr="00785F9A">
          <w:rPr>
            <w:rStyle w:val="Hipercze"/>
            <w:rFonts w:eastAsia="Times New Roman"/>
            <w:noProof/>
          </w:rPr>
          <w:t>4.1</w:t>
        </w:r>
        <w:r>
          <w:rPr>
            <w:rFonts w:cstheme="minorBidi"/>
            <w:noProof/>
            <w:kern w:val="2"/>
            <w:sz w:val="24"/>
            <w14:ligatures w14:val="standardContextual"/>
          </w:rPr>
          <w:tab/>
        </w:r>
        <w:r w:rsidRPr="00785F9A">
          <w:rPr>
            <w:rStyle w:val="Hipercze"/>
            <w:rFonts w:eastAsia="Times New Roman"/>
            <w:noProof/>
          </w:rPr>
          <w:t>Przegląd rozwiązania</w:t>
        </w:r>
        <w:r>
          <w:rPr>
            <w:noProof/>
            <w:webHidden/>
          </w:rPr>
          <w:tab/>
        </w:r>
        <w:r>
          <w:rPr>
            <w:noProof/>
            <w:webHidden/>
          </w:rPr>
          <w:fldChar w:fldCharType="begin"/>
        </w:r>
        <w:r>
          <w:rPr>
            <w:noProof/>
            <w:webHidden/>
          </w:rPr>
          <w:instrText xml:space="preserve"> PAGEREF _Toc184908769 \h </w:instrText>
        </w:r>
        <w:r>
          <w:rPr>
            <w:noProof/>
            <w:webHidden/>
          </w:rPr>
        </w:r>
        <w:r>
          <w:rPr>
            <w:noProof/>
            <w:webHidden/>
          </w:rPr>
          <w:fldChar w:fldCharType="separate"/>
        </w:r>
        <w:r w:rsidR="008B559F">
          <w:rPr>
            <w:noProof/>
            <w:webHidden/>
          </w:rPr>
          <w:t>32</w:t>
        </w:r>
        <w:r>
          <w:rPr>
            <w:noProof/>
            <w:webHidden/>
          </w:rPr>
          <w:fldChar w:fldCharType="end"/>
        </w:r>
      </w:hyperlink>
    </w:p>
    <w:p w14:paraId="0347DD12" w14:textId="3BD79F8F" w:rsidR="00AD45C2" w:rsidRDefault="00AD45C2">
      <w:pPr>
        <w:pStyle w:val="Spistreci3"/>
        <w:tabs>
          <w:tab w:val="left" w:pos="1200"/>
          <w:tab w:val="right" w:pos="9678"/>
        </w:tabs>
        <w:rPr>
          <w:rFonts w:cstheme="minorBidi"/>
          <w:noProof/>
          <w:kern w:val="2"/>
          <w:sz w:val="24"/>
          <w14:ligatures w14:val="standardContextual"/>
        </w:rPr>
      </w:pPr>
      <w:hyperlink w:anchor="_Toc184908770" w:history="1">
        <w:r w:rsidRPr="00785F9A">
          <w:rPr>
            <w:rStyle w:val="Hipercze"/>
            <w:noProof/>
          </w:rPr>
          <w:t>4.1.1</w:t>
        </w:r>
        <w:r>
          <w:rPr>
            <w:rFonts w:cstheme="minorBidi"/>
            <w:noProof/>
            <w:kern w:val="2"/>
            <w:sz w:val="24"/>
            <w14:ligatures w14:val="standardContextual"/>
          </w:rPr>
          <w:tab/>
        </w:r>
        <w:r w:rsidRPr="00785F9A">
          <w:rPr>
            <w:rStyle w:val="Hipercze"/>
            <w:noProof/>
          </w:rPr>
          <w:t>Uwierzytelnianie i autoryzacja</w:t>
        </w:r>
        <w:r>
          <w:rPr>
            <w:noProof/>
            <w:webHidden/>
          </w:rPr>
          <w:tab/>
        </w:r>
        <w:r>
          <w:rPr>
            <w:noProof/>
            <w:webHidden/>
          </w:rPr>
          <w:fldChar w:fldCharType="begin"/>
        </w:r>
        <w:r>
          <w:rPr>
            <w:noProof/>
            <w:webHidden/>
          </w:rPr>
          <w:instrText xml:space="preserve"> PAGEREF _Toc184908770 \h </w:instrText>
        </w:r>
        <w:r>
          <w:rPr>
            <w:noProof/>
            <w:webHidden/>
          </w:rPr>
        </w:r>
        <w:r>
          <w:rPr>
            <w:noProof/>
            <w:webHidden/>
          </w:rPr>
          <w:fldChar w:fldCharType="separate"/>
        </w:r>
        <w:r w:rsidR="008B559F">
          <w:rPr>
            <w:noProof/>
            <w:webHidden/>
          </w:rPr>
          <w:t>33</w:t>
        </w:r>
        <w:r>
          <w:rPr>
            <w:noProof/>
            <w:webHidden/>
          </w:rPr>
          <w:fldChar w:fldCharType="end"/>
        </w:r>
      </w:hyperlink>
    </w:p>
    <w:p w14:paraId="76F8AC2A" w14:textId="5BE30D07" w:rsidR="00AD45C2" w:rsidRDefault="00AD45C2">
      <w:pPr>
        <w:pStyle w:val="Spistreci2"/>
        <w:tabs>
          <w:tab w:val="left" w:pos="960"/>
          <w:tab w:val="right" w:pos="9678"/>
        </w:tabs>
        <w:rPr>
          <w:rFonts w:cstheme="minorBidi"/>
          <w:noProof/>
          <w:kern w:val="2"/>
          <w:sz w:val="24"/>
          <w14:ligatures w14:val="standardContextual"/>
        </w:rPr>
      </w:pPr>
      <w:hyperlink w:anchor="_Toc184908771" w:history="1">
        <w:r w:rsidRPr="00785F9A">
          <w:rPr>
            <w:rStyle w:val="Hipercze"/>
            <w:noProof/>
          </w:rPr>
          <w:t>4.2</w:t>
        </w:r>
        <w:r>
          <w:rPr>
            <w:rFonts w:cstheme="minorBidi"/>
            <w:noProof/>
            <w:kern w:val="2"/>
            <w:sz w:val="24"/>
            <w14:ligatures w14:val="standardContextual"/>
          </w:rPr>
          <w:tab/>
        </w:r>
        <w:r w:rsidRPr="00785F9A">
          <w:rPr>
            <w:rStyle w:val="Hipercze"/>
            <w:noProof/>
          </w:rPr>
          <w:t>Realizacja wymagań</w:t>
        </w:r>
        <w:r>
          <w:rPr>
            <w:noProof/>
            <w:webHidden/>
          </w:rPr>
          <w:tab/>
        </w:r>
        <w:r>
          <w:rPr>
            <w:noProof/>
            <w:webHidden/>
          </w:rPr>
          <w:fldChar w:fldCharType="begin"/>
        </w:r>
        <w:r>
          <w:rPr>
            <w:noProof/>
            <w:webHidden/>
          </w:rPr>
          <w:instrText xml:space="preserve"> PAGEREF _Toc184908771 \h </w:instrText>
        </w:r>
        <w:r>
          <w:rPr>
            <w:noProof/>
            <w:webHidden/>
          </w:rPr>
        </w:r>
        <w:r>
          <w:rPr>
            <w:noProof/>
            <w:webHidden/>
          </w:rPr>
          <w:fldChar w:fldCharType="separate"/>
        </w:r>
        <w:r w:rsidR="008B559F">
          <w:rPr>
            <w:noProof/>
            <w:webHidden/>
          </w:rPr>
          <w:t>34</w:t>
        </w:r>
        <w:r>
          <w:rPr>
            <w:noProof/>
            <w:webHidden/>
          </w:rPr>
          <w:fldChar w:fldCharType="end"/>
        </w:r>
      </w:hyperlink>
    </w:p>
    <w:p w14:paraId="3CF1C30B" w14:textId="78276466" w:rsidR="00AD45C2" w:rsidRDefault="00AD45C2">
      <w:pPr>
        <w:pStyle w:val="Spistreci3"/>
        <w:tabs>
          <w:tab w:val="left" w:pos="1200"/>
          <w:tab w:val="right" w:pos="9678"/>
        </w:tabs>
        <w:rPr>
          <w:rFonts w:cstheme="minorBidi"/>
          <w:noProof/>
          <w:kern w:val="2"/>
          <w:sz w:val="24"/>
          <w14:ligatures w14:val="standardContextual"/>
        </w:rPr>
      </w:pPr>
      <w:hyperlink w:anchor="_Toc184908772" w:history="1">
        <w:r w:rsidRPr="00785F9A">
          <w:rPr>
            <w:rStyle w:val="Hipercze"/>
            <w:noProof/>
          </w:rPr>
          <w:t>4.2.1</w:t>
        </w:r>
        <w:r>
          <w:rPr>
            <w:rFonts w:cstheme="minorBidi"/>
            <w:noProof/>
            <w:kern w:val="2"/>
            <w:sz w:val="24"/>
            <w14:ligatures w14:val="standardContextual"/>
          </w:rPr>
          <w:tab/>
        </w:r>
        <w:r w:rsidRPr="00785F9A">
          <w:rPr>
            <w:rStyle w:val="Hipercze"/>
            <w:noProof/>
          </w:rPr>
          <w:t>Parametry wejściowe i wyjściowe dla funkcji Wyszukaj adres</w:t>
        </w:r>
        <w:r>
          <w:rPr>
            <w:noProof/>
            <w:webHidden/>
          </w:rPr>
          <w:tab/>
        </w:r>
        <w:r>
          <w:rPr>
            <w:noProof/>
            <w:webHidden/>
          </w:rPr>
          <w:fldChar w:fldCharType="begin"/>
        </w:r>
        <w:r>
          <w:rPr>
            <w:noProof/>
            <w:webHidden/>
          </w:rPr>
          <w:instrText xml:space="preserve"> PAGEREF _Toc184908772 \h </w:instrText>
        </w:r>
        <w:r>
          <w:rPr>
            <w:noProof/>
            <w:webHidden/>
          </w:rPr>
        </w:r>
        <w:r>
          <w:rPr>
            <w:noProof/>
            <w:webHidden/>
          </w:rPr>
          <w:fldChar w:fldCharType="separate"/>
        </w:r>
        <w:r w:rsidR="008B559F">
          <w:rPr>
            <w:noProof/>
            <w:webHidden/>
          </w:rPr>
          <w:t>34</w:t>
        </w:r>
        <w:r>
          <w:rPr>
            <w:noProof/>
            <w:webHidden/>
          </w:rPr>
          <w:fldChar w:fldCharType="end"/>
        </w:r>
      </w:hyperlink>
    </w:p>
    <w:p w14:paraId="21D44A40" w14:textId="2F819850" w:rsidR="00AD45C2" w:rsidRDefault="00AD45C2">
      <w:pPr>
        <w:pStyle w:val="Spistreci3"/>
        <w:tabs>
          <w:tab w:val="left" w:pos="1200"/>
          <w:tab w:val="right" w:pos="9678"/>
        </w:tabs>
        <w:rPr>
          <w:rFonts w:cstheme="minorBidi"/>
          <w:noProof/>
          <w:kern w:val="2"/>
          <w:sz w:val="24"/>
          <w14:ligatures w14:val="standardContextual"/>
        </w:rPr>
      </w:pPr>
      <w:hyperlink w:anchor="_Toc184908773" w:history="1">
        <w:r w:rsidRPr="00785F9A">
          <w:rPr>
            <w:rStyle w:val="Hipercze"/>
            <w:noProof/>
          </w:rPr>
          <w:t>4.2.2</w:t>
        </w:r>
        <w:r>
          <w:rPr>
            <w:rFonts w:cstheme="minorBidi"/>
            <w:noProof/>
            <w:kern w:val="2"/>
            <w:sz w:val="24"/>
            <w14:ligatures w14:val="standardContextual"/>
          </w:rPr>
          <w:tab/>
        </w:r>
        <w:r w:rsidRPr="00785F9A">
          <w:rPr>
            <w:rStyle w:val="Hipercze"/>
            <w:noProof/>
          </w:rPr>
          <w:t>Parametry wejściowe i wyjściowe dla funkcji Pobierz aktualne dane własne</w:t>
        </w:r>
        <w:r>
          <w:rPr>
            <w:noProof/>
            <w:webHidden/>
          </w:rPr>
          <w:tab/>
        </w:r>
        <w:r>
          <w:rPr>
            <w:noProof/>
            <w:webHidden/>
          </w:rPr>
          <w:fldChar w:fldCharType="begin"/>
        </w:r>
        <w:r>
          <w:rPr>
            <w:noProof/>
            <w:webHidden/>
          </w:rPr>
          <w:instrText xml:space="preserve"> PAGEREF _Toc184908773 \h </w:instrText>
        </w:r>
        <w:r>
          <w:rPr>
            <w:noProof/>
            <w:webHidden/>
          </w:rPr>
        </w:r>
        <w:r>
          <w:rPr>
            <w:noProof/>
            <w:webHidden/>
          </w:rPr>
          <w:fldChar w:fldCharType="separate"/>
        </w:r>
        <w:r w:rsidR="008B559F">
          <w:rPr>
            <w:noProof/>
            <w:webHidden/>
          </w:rPr>
          <w:t>41</w:t>
        </w:r>
        <w:r>
          <w:rPr>
            <w:noProof/>
            <w:webHidden/>
          </w:rPr>
          <w:fldChar w:fldCharType="end"/>
        </w:r>
      </w:hyperlink>
    </w:p>
    <w:p w14:paraId="68313723" w14:textId="035C37D4" w:rsidR="00AD45C2" w:rsidRDefault="00AD45C2">
      <w:pPr>
        <w:pStyle w:val="Spistreci3"/>
        <w:tabs>
          <w:tab w:val="left" w:pos="1200"/>
          <w:tab w:val="right" w:pos="9678"/>
        </w:tabs>
        <w:rPr>
          <w:rFonts w:cstheme="minorBidi"/>
          <w:noProof/>
          <w:kern w:val="2"/>
          <w:sz w:val="24"/>
          <w14:ligatures w14:val="standardContextual"/>
        </w:rPr>
      </w:pPr>
      <w:hyperlink w:anchor="_Toc184908774" w:history="1">
        <w:r w:rsidRPr="00785F9A">
          <w:rPr>
            <w:rStyle w:val="Hipercze"/>
            <w:noProof/>
          </w:rPr>
          <w:t>4.2.3</w:t>
        </w:r>
        <w:r>
          <w:rPr>
            <w:rFonts w:cstheme="minorBidi"/>
            <w:noProof/>
            <w:kern w:val="2"/>
            <w:sz w:val="24"/>
            <w14:ligatures w14:val="standardContextual"/>
          </w:rPr>
          <w:tab/>
        </w:r>
        <w:r w:rsidRPr="00785F9A">
          <w:rPr>
            <w:rStyle w:val="Hipercze"/>
            <w:noProof/>
          </w:rPr>
          <w:t>Parametry wejściowe i wyjściowe dla funkcji Weryfikuj adres</w:t>
        </w:r>
        <w:r>
          <w:rPr>
            <w:noProof/>
            <w:webHidden/>
          </w:rPr>
          <w:tab/>
        </w:r>
        <w:r>
          <w:rPr>
            <w:noProof/>
            <w:webHidden/>
          </w:rPr>
          <w:fldChar w:fldCharType="begin"/>
        </w:r>
        <w:r>
          <w:rPr>
            <w:noProof/>
            <w:webHidden/>
          </w:rPr>
          <w:instrText xml:space="preserve"> PAGEREF _Toc184908774 \h </w:instrText>
        </w:r>
        <w:r>
          <w:rPr>
            <w:noProof/>
            <w:webHidden/>
          </w:rPr>
        </w:r>
        <w:r>
          <w:rPr>
            <w:noProof/>
            <w:webHidden/>
          </w:rPr>
          <w:fldChar w:fldCharType="separate"/>
        </w:r>
        <w:r w:rsidR="008B559F">
          <w:rPr>
            <w:noProof/>
            <w:webHidden/>
          </w:rPr>
          <w:t>42</w:t>
        </w:r>
        <w:r>
          <w:rPr>
            <w:noProof/>
            <w:webHidden/>
          </w:rPr>
          <w:fldChar w:fldCharType="end"/>
        </w:r>
      </w:hyperlink>
    </w:p>
    <w:p w14:paraId="431D3B44" w14:textId="55DFD185" w:rsidR="00AD45C2" w:rsidRDefault="00AD45C2">
      <w:pPr>
        <w:pStyle w:val="Spistreci3"/>
        <w:tabs>
          <w:tab w:val="left" w:pos="1200"/>
          <w:tab w:val="right" w:pos="9678"/>
        </w:tabs>
        <w:rPr>
          <w:rFonts w:cstheme="minorBidi"/>
          <w:noProof/>
          <w:kern w:val="2"/>
          <w:sz w:val="24"/>
          <w14:ligatures w14:val="standardContextual"/>
        </w:rPr>
      </w:pPr>
      <w:hyperlink w:anchor="_Toc184908775" w:history="1">
        <w:r w:rsidRPr="00785F9A">
          <w:rPr>
            <w:rStyle w:val="Hipercze"/>
            <w:noProof/>
          </w:rPr>
          <w:t>4.2.4</w:t>
        </w:r>
        <w:r>
          <w:rPr>
            <w:rFonts w:cstheme="minorBidi"/>
            <w:noProof/>
            <w:kern w:val="2"/>
            <w:sz w:val="24"/>
            <w14:ligatures w14:val="standardContextual"/>
          </w:rPr>
          <w:tab/>
        </w:r>
        <w:r w:rsidRPr="00785F9A">
          <w:rPr>
            <w:rStyle w:val="Hipercze"/>
            <w:noProof/>
          </w:rPr>
          <w:t>Parametry wejściowe i wyjściowe dla funkcji Wyszukaj ADE dla użytkownika</w:t>
        </w:r>
        <w:r>
          <w:rPr>
            <w:noProof/>
            <w:webHidden/>
          </w:rPr>
          <w:tab/>
        </w:r>
        <w:r>
          <w:rPr>
            <w:noProof/>
            <w:webHidden/>
          </w:rPr>
          <w:fldChar w:fldCharType="begin"/>
        </w:r>
        <w:r>
          <w:rPr>
            <w:noProof/>
            <w:webHidden/>
          </w:rPr>
          <w:instrText xml:space="preserve"> PAGEREF _Toc184908775 \h </w:instrText>
        </w:r>
        <w:r>
          <w:rPr>
            <w:noProof/>
            <w:webHidden/>
          </w:rPr>
        </w:r>
        <w:r>
          <w:rPr>
            <w:noProof/>
            <w:webHidden/>
          </w:rPr>
          <w:fldChar w:fldCharType="separate"/>
        </w:r>
        <w:r w:rsidR="008B559F">
          <w:rPr>
            <w:noProof/>
            <w:webHidden/>
          </w:rPr>
          <w:t>43</w:t>
        </w:r>
        <w:r>
          <w:rPr>
            <w:noProof/>
            <w:webHidden/>
          </w:rPr>
          <w:fldChar w:fldCharType="end"/>
        </w:r>
      </w:hyperlink>
    </w:p>
    <w:p w14:paraId="53777BB7" w14:textId="70038B0D" w:rsidR="00AD45C2" w:rsidRDefault="00AD45C2">
      <w:pPr>
        <w:pStyle w:val="Spistreci2"/>
        <w:tabs>
          <w:tab w:val="left" w:pos="960"/>
          <w:tab w:val="right" w:pos="9678"/>
        </w:tabs>
        <w:rPr>
          <w:rFonts w:cstheme="minorBidi"/>
          <w:noProof/>
          <w:kern w:val="2"/>
          <w:sz w:val="24"/>
          <w14:ligatures w14:val="standardContextual"/>
        </w:rPr>
      </w:pPr>
      <w:hyperlink w:anchor="_Toc184908776" w:history="1">
        <w:r w:rsidRPr="00785F9A">
          <w:rPr>
            <w:rStyle w:val="Hipercze"/>
            <w:rFonts w:eastAsia="Times New Roman"/>
            <w:noProof/>
          </w:rPr>
          <w:t>4.3</w:t>
        </w:r>
        <w:r>
          <w:rPr>
            <w:rFonts w:cstheme="minorBidi"/>
            <w:noProof/>
            <w:kern w:val="2"/>
            <w:sz w:val="24"/>
            <w14:ligatures w14:val="standardContextual"/>
          </w:rPr>
          <w:tab/>
        </w:r>
        <w:r w:rsidRPr="00785F9A">
          <w:rPr>
            <w:rStyle w:val="Hipercze"/>
            <w:rFonts w:eastAsia="Times New Roman"/>
            <w:noProof/>
          </w:rPr>
          <w:t>Opis rozwiązania</w:t>
        </w:r>
        <w:r>
          <w:rPr>
            <w:noProof/>
            <w:webHidden/>
          </w:rPr>
          <w:tab/>
        </w:r>
        <w:r>
          <w:rPr>
            <w:noProof/>
            <w:webHidden/>
          </w:rPr>
          <w:fldChar w:fldCharType="begin"/>
        </w:r>
        <w:r>
          <w:rPr>
            <w:noProof/>
            <w:webHidden/>
          </w:rPr>
          <w:instrText xml:space="preserve"> PAGEREF _Toc184908776 \h </w:instrText>
        </w:r>
        <w:r>
          <w:rPr>
            <w:noProof/>
            <w:webHidden/>
          </w:rPr>
        </w:r>
        <w:r>
          <w:rPr>
            <w:noProof/>
            <w:webHidden/>
          </w:rPr>
          <w:fldChar w:fldCharType="separate"/>
        </w:r>
        <w:r w:rsidR="008B559F">
          <w:rPr>
            <w:noProof/>
            <w:webHidden/>
          </w:rPr>
          <w:t>43</w:t>
        </w:r>
        <w:r>
          <w:rPr>
            <w:noProof/>
            <w:webHidden/>
          </w:rPr>
          <w:fldChar w:fldCharType="end"/>
        </w:r>
      </w:hyperlink>
    </w:p>
    <w:p w14:paraId="29D1F76B" w14:textId="68E97132" w:rsidR="00AD45C2" w:rsidRDefault="00AD45C2">
      <w:pPr>
        <w:pStyle w:val="Spistreci2"/>
        <w:tabs>
          <w:tab w:val="left" w:pos="960"/>
          <w:tab w:val="right" w:pos="9678"/>
        </w:tabs>
        <w:rPr>
          <w:rFonts w:cstheme="minorBidi"/>
          <w:noProof/>
          <w:kern w:val="2"/>
          <w:sz w:val="24"/>
          <w14:ligatures w14:val="standardContextual"/>
        </w:rPr>
      </w:pPr>
      <w:hyperlink w:anchor="_Toc184908777" w:history="1">
        <w:r w:rsidRPr="00785F9A">
          <w:rPr>
            <w:rStyle w:val="Hipercze"/>
            <w:rFonts w:eastAsia="Times New Roman"/>
            <w:noProof/>
          </w:rPr>
          <w:t>4.4</w:t>
        </w:r>
        <w:r>
          <w:rPr>
            <w:rFonts w:cstheme="minorBidi"/>
            <w:noProof/>
            <w:kern w:val="2"/>
            <w:sz w:val="24"/>
            <w14:ligatures w14:val="standardContextual"/>
          </w:rPr>
          <w:tab/>
        </w:r>
        <w:r w:rsidRPr="00785F9A">
          <w:rPr>
            <w:rStyle w:val="Hipercze"/>
            <w:rFonts w:eastAsia="Times New Roman"/>
            <w:noProof/>
          </w:rPr>
          <w:t>Perspektywy utrzymaniowo-eksploatacyjne</w:t>
        </w:r>
        <w:r>
          <w:rPr>
            <w:noProof/>
            <w:webHidden/>
          </w:rPr>
          <w:tab/>
        </w:r>
        <w:r>
          <w:rPr>
            <w:noProof/>
            <w:webHidden/>
          </w:rPr>
          <w:fldChar w:fldCharType="begin"/>
        </w:r>
        <w:r>
          <w:rPr>
            <w:noProof/>
            <w:webHidden/>
          </w:rPr>
          <w:instrText xml:space="preserve"> PAGEREF _Toc184908777 \h </w:instrText>
        </w:r>
        <w:r>
          <w:rPr>
            <w:noProof/>
            <w:webHidden/>
          </w:rPr>
        </w:r>
        <w:r>
          <w:rPr>
            <w:noProof/>
            <w:webHidden/>
          </w:rPr>
          <w:fldChar w:fldCharType="separate"/>
        </w:r>
        <w:r w:rsidR="008B559F">
          <w:rPr>
            <w:noProof/>
            <w:webHidden/>
          </w:rPr>
          <w:t>43</w:t>
        </w:r>
        <w:r>
          <w:rPr>
            <w:noProof/>
            <w:webHidden/>
          </w:rPr>
          <w:fldChar w:fldCharType="end"/>
        </w:r>
      </w:hyperlink>
    </w:p>
    <w:p w14:paraId="770D98D6" w14:textId="00652471" w:rsidR="00AD45C2" w:rsidRDefault="00AD45C2">
      <w:pPr>
        <w:pStyle w:val="Spistreci3"/>
        <w:tabs>
          <w:tab w:val="left" w:pos="1200"/>
          <w:tab w:val="right" w:pos="9678"/>
        </w:tabs>
        <w:rPr>
          <w:rFonts w:cstheme="minorBidi"/>
          <w:noProof/>
          <w:kern w:val="2"/>
          <w:sz w:val="24"/>
          <w14:ligatures w14:val="standardContextual"/>
        </w:rPr>
      </w:pPr>
      <w:hyperlink w:anchor="_Toc184908778" w:history="1">
        <w:r w:rsidRPr="00785F9A">
          <w:rPr>
            <w:rStyle w:val="Hipercze"/>
            <w:rFonts w:eastAsia="Times New Roman"/>
            <w:noProof/>
          </w:rPr>
          <w:t>4.4.1</w:t>
        </w:r>
        <w:r>
          <w:rPr>
            <w:rFonts w:cstheme="minorBidi"/>
            <w:noProof/>
            <w:kern w:val="2"/>
            <w:sz w:val="24"/>
            <w14:ligatures w14:val="standardContextual"/>
          </w:rPr>
          <w:tab/>
        </w:r>
        <w:r w:rsidRPr="00785F9A">
          <w:rPr>
            <w:rStyle w:val="Hipercze"/>
            <w:rFonts w:eastAsia="Times New Roman"/>
            <w:noProof/>
          </w:rPr>
          <w:t>Zarządzanie konfiguracją (cykl życia SE API oraz Discovery API)</w:t>
        </w:r>
        <w:r>
          <w:rPr>
            <w:noProof/>
            <w:webHidden/>
          </w:rPr>
          <w:tab/>
        </w:r>
        <w:r>
          <w:rPr>
            <w:noProof/>
            <w:webHidden/>
          </w:rPr>
          <w:fldChar w:fldCharType="begin"/>
        </w:r>
        <w:r>
          <w:rPr>
            <w:noProof/>
            <w:webHidden/>
          </w:rPr>
          <w:instrText xml:space="preserve"> PAGEREF _Toc184908778 \h </w:instrText>
        </w:r>
        <w:r>
          <w:rPr>
            <w:noProof/>
            <w:webHidden/>
          </w:rPr>
        </w:r>
        <w:r>
          <w:rPr>
            <w:noProof/>
            <w:webHidden/>
          </w:rPr>
          <w:fldChar w:fldCharType="separate"/>
        </w:r>
        <w:r w:rsidR="008B559F">
          <w:rPr>
            <w:noProof/>
            <w:webHidden/>
          </w:rPr>
          <w:t>43</w:t>
        </w:r>
        <w:r>
          <w:rPr>
            <w:noProof/>
            <w:webHidden/>
          </w:rPr>
          <w:fldChar w:fldCharType="end"/>
        </w:r>
      </w:hyperlink>
    </w:p>
    <w:p w14:paraId="5FAD4932" w14:textId="2F8FA601" w:rsidR="00AD45C2" w:rsidRDefault="00AD45C2">
      <w:pPr>
        <w:pStyle w:val="Spistreci1"/>
        <w:tabs>
          <w:tab w:val="left" w:pos="1440"/>
          <w:tab w:val="right" w:pos="9678"/>
        </w:tabs>
        <w:rPr>
          <w:rFonts w:cstheme="minorBidi"/>
          <w:noProof/>
          <w:kern w:val="2"/>
          <w:sz w:val="24"/>
          <w14:ligatures w14:val="standardContextual"/>
        </w:rPr>
      </w:pPr>
      <w:hyperlink w:anchor="_Toc184908779" w:history="1">
        <w:r w:rsidRPr="00785F9A">
          <w:rPr>
            <w:rStyle w:val="Hipercze"/>
            <w:noProof/>
          </w:rPr>
          <w:t>Załącznik A</w:t>
        </w:r>
        <w:r>
          <w:rPr>
            <w:rFonts w:cstheme="minorBidi"/>
            <w:noProof/>
            <w:kern w:val="2"/>
            <w:sz w:val="24"/>
            <w14:ligatures w14:val="standardContextual"/>
          </w:rPr>
          <w:tab/>
        </w:r>
        <w:r w:rsidRPr="00785F9A">
          <w:rPr>
            <w:rStyle w:val="Hipercze"/>
            <w:noProof/>
          </w:rPr>
          <w:t>Spójność ze strategią i zasadami (architektury)</w:t>
        </w:r>
        <w:r>
          <w:rPr>
            <w:noProof/>
            <w:webHidden/>
          </w:rPr>
          <w:tab/>
        </w:r>
        <w:r>
          <w:rPr>
            <w:noProof/>
            <w:webHidden/>
          </w:rPr>
          <w:fldChar w:fldCharType="begin"/>
        </w:r>
        <w:r>
          <w:rPr>
            <w:noProof/>
            <w:webHidden/>
          </w:rPr>
          <w:instrText xml:space="preserve"> PAGEREF _Toc184908779 \h </w:instrText>
        </w:r>
        <w:r>
          <w:rPr>
            <w:noProof/>
            <w:webHidden/>
          </w:rPr>
        </w:r>
        <w:r>
          <w:rPr>
            <w:noProof/>
            <w:webHidden/>
          </w:rPr>
          <w:fldChar w:fldCharType="separate"/>
        </w:r>
        <w:r w:rsidR="008B559F">
          <w:rPr>
            <w:noProof/>
            <w:webHidden/>
          </w:rPr>
          <w:t>45</w:t>
        </w:r>
        <w:r>
          <w:rPr>
            <w:noProof/>
            <w:webHidden/>
          </w:rPr>
          <w:fldChar w:fldCharType="end"/>
        </w:r>
      </w:hyperlink>
    </w:p>
    <w:p w14:paraId="15DDDBF5" w14:textId="1C5010A0" w:rsidR="00AD45C2" w:rsidRDefault="00AD45C2">
      <w:pPr>
        <w:pStyle w:val="Spistreci2"/>
        <w:tabs>
          <w:tab w:val="right" w:pos="9678"/>
        </w:tabs>
        <w:rPr>
          <w:rFonts w:cstheme="minorBidi"/>
          <w:noProof/>
          <w:kern w:val="2"/>
          <w:sz w:val="24"/>
          <w14:ligatures w14:val="standardContextual"/>
        </w:rPr>
      </w:pPr>
      <w:hyperlink w:anchor="_Toc184908780" w:history="1">
        <w:r w:rsidRPr="00785F9A">
          <w:rPr>
            <w:rStyle w:val="Hipercze"/>
            <w:noProof/>
          </w:rPr>
          <w:t>Strategia</w:t>
        </w:r>
        <w:r>
          <w:rPr>
            <w:noProof/>
            <w:webHidden/>
          </w:rPr>
          <w:tab/>
        </w:r>
        <w:r>
          <w:rPr>
            <w:noProof/>
            <w:webHidden/>
          </w:rPr>
          <w:fldChar w:fldCharType="begin"/>
        </w:r>
        <w:r>
          <w:rPr>
            <w:noProof/>
            <w:webHidden/>
          </w:rPr>
          <w:instrText xml:space="preserve"> PAGEREF _Toc184908780 \h </w:instrText>
        </w:r>
        <w:r>
          <w:rPr>
            <w:noProof/>
            <w:webHidden/>
          </w:rPr>
        </w:r>
        <w:r>
          <w:rPr>
            <w:noProof/>
            <w:webHidden/>
          </w:rPr>
          <w:fldChar w:fldCharType="separate"/>
        </w:r>
        <w:r w:rsidR="008B559F">
          <w:rPr>
            <w:noProof/>
            <w:webHidden/>
          </w:rPr>
          <w:t>45</w:t>
        </w:r>
        <w:r>
          <w:rPr>
            <w:noProof/>
            <w:webHidden/>
          </w:rPr>
          <w:fldChar w:fldCharType="end"/>
        </w:r>
      </w:hyperlink>
    </w:p>
    <w:p w14:paraId="7B4C02D8" w14:textId="31FC15A9" w:rsidR="00AD45C2" w:rsidRDefault="00AD45C2">
      <w:pPr>
        <w:pStyle w:val="Spistreci2"/>
        <w:tabs>
          <w:tab w:val="right" w:pos="9678"/>
        </w:tabs>
        <w:rPr>
          <w:rFonts w:cstheme="minorBidi"/>
          <w:noProof/>
          <w:kern w:val="2"/>
          <w:sz w:val="24"/>
          <w14:ligatures w14:val="standardContextual"/>
        </w:rPr>
      </w:pPr>
      <w:hyperlink w:anchor="_Toc184908781" w:history="1">
        <w:r w:rsidRPr="00785F9A">
          <w:rPr>
            <w:rStyle w:val="Hipercze"/>
            <w:noProof/>
          </w:rPr>
          <w:t>Spójność</w:t>
        </w:r>
        <w:r>
          <w:rPr>
            <w:noProof/>
            <w:webHidden/>
          </w:rPr>
          <w:tab/>
        </w:r>
        <w:r>
          <w:rPr>
            <w:noProof/>
            <w:webHidden/>
          </w:rPr>
          <w:fldChar w:fldCharType="begin"/>
        </w:r>
        <w:r>
          <w:rPr>
            <w:noProof/>
            <w:webHidden/>
          </w:rPr>
          <w:instrText xml:space="preserve"> PAGEREF _Toc184908781 \h </w:instrText>
        </w:r>
        <w:r>
          <w:rPr>
            <w:noProof/>
            <w:webHidden/>
          </w:rPr>
        </w:r>
        <w:r>
          <w:rPr>
            <w:noProof/>
            <w:webHidden/>
          </w:rPr>
          <w:fldChar w:fldCharType="separate"/>
        </w:r>
        <w:r w:rsidR="008B559F">
          <w:rPr>
            <w:noProof/>
            <w:webHidden/>
          </w:rPr>
          <w:t>45</w:t>
        </w:r>
        <w:r>
          <w:rPr>
            <w:noProof/>
            <w:webHidden/>
          </w:rPr>
          <w:fldChar w:fldCharType="end"/>
        </w:r>
      </w:hyperlink>
    </w:p>
    <w:p w14:paraId="2E160531" w14:textId="23C876BE" w:rsidR="00AD45C2" w:rsidRDefault="00AD45C2">
      <w:pPr>
        <w:pStyle w:val="Spistreci1"/>
        <w:tabs>
          <w:tab w:val="left" w:pos="1440"/>
          <w:tab w:val="right" w:pos="9678"/>
        </w:tabs>
        <w:rPr>
          <w:rFonts w:cstheme="minorBidi"/>
          <w:noProof/>
          <w:kern w:val="2"/>
          <w:sz w:val="24"/>
          <w14:ligatures w14:val="standardContextual"/>
        </w:rPr>
      </w:pPr>
      <w:hyperlink w:anchor="_Toc184908782" w:history="1">
        <w:r w:rsidRPr="00785F9A">
          <w:rPr>
            <w:rStyle w:val="Hipercze"/>
            <w:noProof/>
          </w:rPr>
          <w:t>Załącznik B</w:t>
        </w:r>
        <w:r>
          <w:rPr>
            <w:rFonts w:cstheme="minorBidi"/>
            <w:noProof/>
            <w:kern w:val="2"/>
            <w:sz w:val="24"/>
            <w14:ligatures w14:val="standardContextual"/>
          </w:rPr>
          <w:tab/>
        </w:r>
        <w:r w:rsidRPr="00785F9A">
          <w:rPr>
            <w:rStyle w:val="Hipercze"/>
            <w:noProof/>
          </w:rPr>
          <w:t>Decyzje</w:t>
        </w:r>
        <w:r>
          <w:rPr>
            <w:noProof/>
            <w:webHidden/>
          </w:rPr>
          <w:tab/>
        </w:r>
        <w:r>
          <w:rPr>
            <w:noProof/>
            <w:webHidden/>
          </w:rPr>
          <w:fldChar w:fldCharType="begin"/>
        </w:r>
        <w:r>
          <w:rPr>
            <w:noProof/>
            <w:webHidden/>
          </w:rPr>
          <w:instrText xml:space="preserve"> PAGEREF _Toc184908782 \h </w:instrText>
        </w:r>
        <w:r>
          <w:rPr>
            <w:noProof/>
            <w:webHidden/>
          </w:rPr>
        </w:r>
        <w:r>
          <w:rPr>
            <w:noProof/>
            <w:webHidden/>
          </w:rPr>
          <w:fldChar w:fldCharType="separate"/>
        </w:r>
        <w:r w:rsidR="008B559F">
          <w:rPr>
            <w:noProof/>
            <w:webHidden/>
          </w:rPr>
          <w:t>46</w:t>
        </w:r>
        <w:r>
          <w:rPr>
            <w:noProof/>
            <w:webHidden/>
          </w:rPr>
          <w:fldChar w:fldCharType="end"/>
        </w:r>
      </w:hyperlink>
    </w:p>
    <w:p w14:paraId="1DD1F1DC" w14:textId="3C63C585" w:rsidR="00AD45C2" w:rsidRDefault="00AD45C2">
      <w:pPr>
        <w:pStyle w:val="Spistreci2"/>
        <w:tabs>
          <w:tab w:val="right" w:pos="9678"/>
        </w:tabs>
        <w:rPr>
          <w:rFonts w:cstheme="minorBidi"/>
          <w:noProof/>
          <w:kern w:val="2"/>
          <w:sz w:val="24"/>
          <w14:ligatures w14:val="standardContextual"/>
        </w:rPr>
      </w:pPr>
      <w:hyperlink w:anchor="_Toc184908783" w:history="1">
        <w:r w:rsidRPr="00785F9A">
          <w:rPr>
            <w:rStyle w:val="Hipercze"/>
            <w:noProof/>
          </w:rPr>
          <w:t>Podział API Wyszukiwarki na dwa pliki yaml</w:t>
        </w:r>
        <w:r>
          <w:rPr>
            <w:noProof/>
            <w:webHidden/>
          </w:rPr>
          <w:tab/>
        </w:r>
        <w:r>
          <w:rPr>
            <w:noProof/>
            <w:webHidden/>
          </w:rPr>
          <w:fldChar w:fldCharType="begin"/>
        </w:r>
        <w:r>
          <w:rPr>
            <w:noProof/>
            <w:webHidden/>
          </w:rPr>
          <w:instrText xml:space="preserve"> PAGEREF _Toc184908783 \h </w:instrText>
        </w:r>
        <w:r>
          <w:rPr>
            <w:noProof/>
            <w:webHidden/>
          </w:rPr>
        </w:r>
        <w:r>
          <w:rPr>
            <w:noProof/>
            <w:webHidden/>
          </w:rPr>
          <w:fldChar w:fldCharType="separate"/>
        </w:r>
        <w:r w:rsidR="008B559F">
          <w:rPr>
            <w:noProof/>
            <w:webHidden/>
          </w:rPr>
          <w:t>46</w:t>
        </w:r>
        <w:r>
          <w:rPr>
            <w:noProof/>
            <w:webHidden/>
          </w:rPr>
          <w:fldChar w:fldCharType="end"/>
        </w:r>
      </w:hyperlink>
    </w:p>
    <w:p w14:paraId="1A383C39" w14:textId="5F305F32" w:rsidR="00AD45C2" w:rsidRDefault="00AD45C2">
      <w:pPr>
        <w:pStyle w:val="Spistreci1"/>
        <w:tabs>
          <w:tab w:val="left" w:pos="1440"/>
          <w:tab w:val="right" w:pos="9678"/>
        </w:tabs>
        <w:rPr>
          <w:rFonts w:cstheme="minorBidi"/>
          <w:noProof/>
          <w:kern w:val="2"/>
          <w:sz w:val="24"/>
          <w14:ligatures w14:val="standardContextual"/>
        </w:rPr>
      </w:pPr>
      <w:hyperlink w:anchor="_Toc184908784" w:history="1">
        <w:r w:rsidRPr="00785F9A">
          <w:rPr>
            <w:rStyle w:val="Hipercze"/>
            <w:noProof/>
          </w:rPr>
          <w:t>Załącznik C</w:t>
        </w:r>
        <w:r>
          <w:rPr>
            <w:rFonts w:cstheme="minorBidi"/>
            <w:noProof/>
            <w:kern w:val="2"/>
            <w:sz w:val="24"/>
            <w14:ligatures w14:val="standardContextual"/>
          </w:rPr>
          <w:tab/>
        </w:r>
        <w:r w:rsidRPr="00785F9A">
          <w:rPr>
            <w:rStyle w:val="Hipercze"/>
            <w:noProof/>
          </w:rPr>
          <w:t>Produkty rozwiązania</w:t>
        </w:r>
        <w:r>
          <w:rPr>
            <w:noProof/>
            <w:webHidden/>
          </w:rPr>
          <w:tab/>
        </w:r>
        <w:r>
          <w:rPr>
            <w:noProof/>
            <w:webHidden/>
          </w:rPr>
          <w:fldChar w:fldCharType="begin"/>
        </w:r>
        <w:r>
          <w:rPr>
            <w:noProof/>
            <w:webHidden/>
          </w:rPr>
          <w:instrText xml:space="preserve"> PAGEREF _Toc184908784 \h </w:instrText>
        </w:r>
        <w:r>
          <w:rPr>
            <w:noProof/>
            <w:webHidden/>
          </w:rPr>
        </w:r>
        <w:r>
          <w:rPr>
            <w:noProof/>
            <w:webHidden/>
          </w:rPr>
          <w:fldChar w:fldCharType="separate"/>
        </w:r>
        <w:r w:rsidR="008B559F">
          <w:rPr>
            <w:noProof/>
            <w:webHidden/>
          </w:rPr>
          <w:t>47</w:t>
        </w:r>
        <w:r>
          <w:rPr>
            <w:noProof/>
            <w:webHidden/>
          </w:rPr>
          <w:fldChar w:fldCharType="end"/>
        </w:r>
      </w:hyperlink>
    </w:p>
    <w:p w14:paraId="7A6B0C21" w14:textId="4DF440A0" w:rsidR="00AD45C2" w:rsidRDefault="00AD45C2">
      <w:pPr>
        <w:pStyle w:val="Spistreci1"/>
        <w:tabs>
          <w:tab w:val="left" w:pos="1440"/>
          <w:tab w:val="right" w:pos="9678"/>
        </w:tabs>
        <w:rPr>
          <w:rFonts w:cstheme="minorBidi"/>
          <w:noProof/>
          <w:kern w:val="2"/>
          <w:sz w:val="24"/>
          <w14:ligatures w14:val="standardContextual"/>
        </w:rPr>
      </w:pPr>
      <w:hyperlink w:anchor="_Toc184908785" w:history="1">
        <w:r w:rsidRPr="00785F9A">
          <w:rPr>
            <w:rStyle w:val="Hipercze"/>
            <w:noProof/>
          </w:rPr>
          <w:t>Załącznik D</w:t>
        </w:r>
        <w:r>
          <w:rPr>
            <w:rFonts w:cstheme="minorBidi"/>
            <w:noProof/>
            <w:kern w:val="2"/>
            <w:sz w:val="24"/>
            <w14:ligatures w14:val="standardContextual"/>
          </w:rPr>
          <w:tab/>
        </w:r>
        <w:r w:rsidRPr="00785F9A">
          <w:rPr>
            <w:rStyle w:val="Hipercze"/>
            <w:noProof/>
          </w:rPr>
          <w:t>Zakupy</w:t>
        </w:r>
        <w:r>
          <w:rPr>
            <w:noProof/>
            <w:webHidden/>
          </w:rPr>
          <w:tab/>
        </w:r>
        <w:r>
          <w:rPr>
            <w:noProof/>
            <w:webHidden/>
          </w:rPr>
          <w:fldChar w:fldCharType="begin"/>
        </w:r>
        <w:r>
          <w:rPr>
            <w:noProof/>
            <w:webHidden/>
          </w:rPr>
          <w:instrText xml:space="preserve"> PAGEREF _Toc184908785 \h </w:instrText>
        </w:r>
        <w:r>
          <w:rPr>
            <w:noProof/>
            <w:webHidden/>
          </w:rPr>
        </w:r>
        <w:r>
          <w:rPr>
            <w:noProof/>
            <w:webHidden/>
          </w:rPr>
          <w:fldChar w:fldCharType="separate"/>
        </w:r>
        <w:r w:rsidR="008B559F">
          <w:rPr>
            <w:noProof/>
            <w:webHidden/>
          </w:rPr>
          <w:t>48</w:t>
        </w:r>
        <w:r>
          <w:rPr>
            <w:noProof/>
            <w:webHidden/>
          </w:rPr>
          <w:fldChar w:fldCharType="end"/>
        </w:r>
      </w:hyperlink>
    </w:p>
    <w:p w14:paraId="77BD3B61" w14:textId="376656D8" w:rsidR="00AD45C2" w:rsidRDefault="00AD45C2">
      <w:pPr>
        <w:pStyle w:val="Spistreci1"/>
        <w:tabs>
          <w:tab w:val="left" w:pos="1440"/>
          <w:tab w:val="right" w:pos="9678"/>
        </w:tabs>
        <w:rPr>
          <w:rFonts w:cstheme="minorBidi"/>
          <w:noProof/>
          <w:kern w:val="2"/>
          <w:sz w:val="24"/>
          <w14:ligatures w14:val="standardContextual"/>
        </w:rPr>
      </w:pPr>
      <w:hyperlink w:anchor="_Toc184908786" w:history="1">
        <w:r w:rsidRPr="00785F9A">
          <w:rPr>
            <w:rStyle w:val="Hipercze"/>
            <w:noProof/>
          </w:rPr>
          <w:t>Załącznik E</w:t>
        </w:r>
        <w:r>
          <w:rPr>
            <w:rFonts w:cstheme="minorBidi"/>
            <w:noProof/>
            <w:kern w:val="2"/>
            <w:sz w:val="24"/>
            <w14:ligatures w14:val="standardContextual"/>
          </w:rPr>
          <w:tab/>
        </w:r>
        <w:r w:rsidRPr="00785F9A">
          <w:rPr>
            <w:rStyle w:val="Hipercze"/>
            <w:noProof/>
          </w:rPr>
          <w:t>Licencje i prawa autorskie</w:t>
        </w:r>
        <w:r>
          <w:rPr>
            <w:noProof/>
            <w:webHidden/>
          </w:rPr>
          <w:tab/>
        </w:r>
        <w:r>
          <w:rPr>
            <w:noProof/>
            <w:webHidden/>
          </w:rPr>
          <w:fldChar w:fldCharType="begin"/>
        </w:r>
        <w:r>
          <w:rPr>
            <w:noProof/>
            <w:webHidden/>
          </w:rPr>
          <w:instrText xml:space="preserve"> PAGEREF _Toc184908786 \h </w:instrText>
        </w:r>
        <w:r>
          <w:rPr>
            <w:noProof/>
            <w:webHidden/>
          </w:rPr>
        </w:r>
        <w:r>
          <w:rPr>
            <w:noProof/>
            <w:webHidden/>
          </w:rPr>
          <w:fldChar w:fldCharType="separate"/>
        </w:r>
        <w:r w:rsidR="008B559F">
          <w:rPr>
            <w:noProof/>
            <w:webHidden/>
          </w:rPr>
          <w:t>49</w:t>
        </w:r>
        <w:r>
          <w:rPr>
            <w:noProof/>
            <w:webHidden/>
          </w:rPr>
          <w:fldChar w:fldCharType="end"/>
        </w:r>
      </w:hyperlink>
    </w:p>
    <w:p w14:paraId="319BFFEF" w14:textId="640D1024" w:rsidR="00AD45C2" w:rsidRDefault="00AD45C2">
      <w:pPr>
        <w:pStyle w:val="Spistreci1"/>
        <w:tabs>
          <w:tab w:val="left" w:pos="1440"/>
          <w:tab w:val="right" w:pos="9678"/>
        </w:tabs>
        <w:rPr>
          <w:rFonts w:cstheme="minorBidi"/>
          <w:noProof/>
          <w:kern w:val="2"/>
          <w:sz w:val="24"/>
          <w14:ligatures w14:val="standardContextual"/>
        </w:rPr>
      </w:pPr>
      <w:hyperlink w:anchor="_Toc184908787" w:history="1">
        <w:r w:rsidRPr="00785F9A">
          <w:rPr>
            <w:rStyle w:val="Hipercze"/>
            <w:noProof/>
          </w:rPr>
          <w:t>Załącznik F</w:t>
        </w:r>
        <w:r>
          <w:rPr>
            <w:rFonts w:cstheme="minorBidi"/>
            <w:noProof/>
            <w:kern w:val="2"/>
            <w:sz w:val="24"/>
            <w14:ligatures w14:val="standardContextual"/>
          </w:rPr>
          <w:tab/>
        </w:r>
        <w:r w:rsidRPr="00785F9A">
          <w:rPr>
            <w:rStyle w:val="Hipercze"/>
            <w:noProof/>
          </w:rPr>
          <w:t>Zalecenia</w:t>
        </w:r>
        <w:r>
          <w:rPr>
            <w:noProof/>
            <w:webHidden/>
          </w:rPr>
          <w:tab/>
        </w:r>
        <w:r>
          <w:rPr>
            <w:noProof/>
            <w:webHidden/>
          </w:rPr>
          <w:fldChar w:fldCharType="begin"/>
        </w:r>
        <w:r>
          <w:rPr>
            <w:noProof/>
            <w:webHidden/>
          </w:rPr>
          <w:instrText xml:space="preserve"> PAGEREF _Toc184908787 \h </w:instrText>
        </w:r>
        <w:r>
          <w:rPr>
            <w:noProof/>
            <w:webHidden/>
          </w:rPr>
        </w:r>
        <w:r>
          <w:rPr>
            <w:noProof/>
            <w:webHidden/>
          </w:rPr>
          <w:fldChar w:fldCharType="separate"/>
        </w:r>
        <w:r w:rsidR="008B559F">
          <w:rPr>
            <w:noProof/>
            <w:webHidden/>
          </w:rPr>
          <w:t>50</w:t>
        </w:r>
        <w:r>
          <w:rPr>
            <w:noProof/>
            <w:webHidden/>
          </w:rPr>
          <w:fldChar w:fldCharType="end"/>
        </w:r>
      </w:hyperlink>
    </w:p>
    <w:p w14:paraId="48B64BDD" w14:textId="4D09F185" w:rsidR="00AD45C2" w:rsidRDefault="00AD45C2">
      <w:pPr>
        <w:pStyle w:val="Spistreci2"/>
        <w:tabs>
          <w:tab w:val="right" w:pos="9678"/>
        </w:tabs>
        <w:rPr>
          <w:rFonts w:cstheme="minorBidi"/>
          <w:noProof/>
          <w:kern w:val="2"/>
          <w:sz w:val="24"/>
          <w14:ligatures w14:val="standardContextual"/>
        </w:rPr>
      </w:pPr>
      <w:hyperlink w:anchor="_Toc184908788" w:history="1">
        <w:r w:rsidRPr="00785F9A">
          <w:rPr>
            <w:rStyle w:val="Hipercze"/>
            <w:rFonts w:eastAsia="Times New Roman"/>
            <w:noProof/>
          </w:rPr>
          <w:t>Wytyczne do realizacji</w:t>
        </w:r>
        <w:r>
          <w:rPr>
            <w:noProof/>
            <w:webHidden/>
          </w:rPr>
          <w:tab/>
        </w:r>
        <w:r>
          <w:rPr>
            <w:noProof/>
            <w:webHidden/>
          </w:rPr>
          <w:fldChar w:fldCharType="begin"/>
        </w:r>
        <w:r>
          <w:rPr>
            <w:noProof/>
            <w:webHidden/>
          </w:rPr>
          <w:instrText xml:space="preserve"> PAGEREF _Toc184908788 \h </w:instrText>
        </w:r>
        <w:r>
          <w:rPr>
            <w:noProof/>
            <w:webHidden/>
          </w:rPr>
        </w:r>
        <w:r>
          <w:rPr>
            <w:noProof/>
            <w:webHidden/>
          </w:rPr>
          <w:fldChar w:fldCharType="separate"/>
        </w:r>
        <w:r w:rsidR="008B559F">
          <w:rPr>
            <w:noProof/>
            <w:webHidden/>
          </w:rPr>
          <w:t>50</w:t>
        </w:r>
        <w:r>
          <w:rPr>
            <w:noProof/>
            <w:webHidden/>
          </w:rPr>
          <w:fldChar w:fldCharType="end"/>
        </w:r>
      </w:hyperlink>
    </w:p>
    <w:p w14:paraId="14894789" w14:textId="77696590" w:rsidR="00AD45C2" w:rsidRDefault="00AD45C2">
      <w:pPr>
        <w:pStyle w:val="Spistreci1"/>
        <w:tabs>
          <w:tab w:val="left" w:pos="1440"/>
          <w:tab w:val="right" w:pos="9678"/>
        </w:tabs>
        <w:rPr>
          <w:rFonts w:cstheme="minorBidi"/>
          <w:noProof/>
          <w:kern w:val="2"/>
          <w:sz w:val="24"/>
          <w14:ligatures w14:val="standardContextual"/>
        </w:rPr>
      </w:pPr>
      <w:hyperlink w:anchor="_Toc184908789" w:history="1">
        <w:r w:rsidRPr="00785F9A">
          <w:rPr>
            <w:rStyle w:val="Hipercze"/>
            <w:noProof/>
          </w:rPr>
          <w:t>Załącznik G</w:t>
        </w:r>
        <w:r>
          <w:rPr>
            <w:rFonts w:cstheme="minorBidi"/>
            <w:noProof/>
            <w:kern w:val="2"/>
            <w:sz w:val="24"/>
            <w14:ligatures w14:val="standardContextual"/>
          </w:rPr>
          <w:tab/>
        </w:r>
        <w:r w:rsidRPr="00785F9A">
          <w:rPr>
            <w:rStyle w:val="Hipercze"/>
            <w:noProof/>
          </w:rPr>
          <w:t>Spis rysunków</w:t>
        </w:r>
        <w:r>
          <w:rPr>
            <w:noProof/>
            <w:webHidden/>
          </w:rPr>
          <w:tab/>
        </w:r>
        <w:r>
          <w:rPr>
            <w:noProof/>
            <w:webHidden/>
          </w:rPr>
          <w:fldChar w:fldCharType="begin"/>
        </w:r>
        <w:r>
          <w:rPr>
            <w:noProof/>
            <w:webHidden/>
          </w:rPr>
          <w:instrText xml:space="preserve"> PAGEREF _Toc184908789 \h </w:instrText>
        </w:r>
        <w:r>
          <w:rPr>
            <w:noProof/>
            <w:webHidden/>
          </w:rPr>
        </w:r>
        <w:r>
          <w:rPr>
            <w:noProof/>
            <w:webHidden/>
          </w:rPr>
          <w:fldChar w:fldCharType="separate"/>
        </w:r>
        <w:r w:rsidR="008B559F">
          <w:rPr>
            <w:noProof/>
            <w:webHidden/>
          </w:rPr>
          <w:t>51</w:t>
        </w:r>
        <w:r>
          <w:rPr>
            <w:noProof/>
            <w:webHidden/>
          </w:rPr>
          <w:fldChar w:fldCharType="end"/>
        </w:r>
      </w:hyperlink>
    </w:p>
    <w:p w14:paraId="718A1BF9" w14:textId="011157B6" w:rsidR="00AD45C2" w:rsidRDefault="00AD45C2">
      <w:pPr>
        <w:pStyle w:val="Spistreci1"/>
        <w:tabs>
          <w:tab w:val="left" w:pos="1440"/>
          <w:tab w:val="right" w:pos="9678"/>
        </w:tabs>
        <w:rPr>
          <w:rFonts w:cstheme="minorBidi"/>
          <w:noProof/>
          <w:kern w:val="2"/>
          <w:sz w:val="24"/>
          <w14:ligatures w14:val="standardContextual"/>
        </w:rPr>
      </w:pPr>
      <w:hyperlink w:anchor="_Toc184908790" w:history="1">
        <w:r w:rsidRPr="00785F9A">
          <w:rPr>
            <w:rStyle w:val="Hipercze"/>
            <w:noProof/>
          </w:rPr>
          <w:t>Załącznik H</w:t>
        </w:r>
        <w:r>
          <w:rPr>
            <w:rFonts w:cstheme="minorBidi"/>
            <w:noProof/>
            <w:kern w:val="2"/>
            <w:sz w:val="24"/>
            <w14:ligatures w14:val="standardContextual"/>
          </w:rPr>
          <w:tab/>
        </w:r>
        <w:r w:rsidRPr="00785F9A">
          <w:rPr>
            <w:rStyle w:val="Hipercze"/>
            <w:noProof/>
          </w:rPr>
          <w:t>Spis tabel</w:t>
        </w:r>
        <w:r>
          <w:rPr>
            <w:noProof/>
            <w:webHidden/>
          </w:rPr>
          <w:tab/>
        </w:r>
        <w:r>
          <w:rPr>
            <w:noProof/>
            <w:webHidden/>
          </w:rPr>
          <w:fldChar w:fldCharType="begin"/>
        </w:r>
        <w:r>
          <w:rPr>
            <w:noProof/>
            <w:webHidden/>
          </w:rPr>
          <w:instrText xml:space="preserve"> PAGEREF _Toc184908790 \h </w:instrText>
        </w:r>
        <w:r>
          <w:rPr>
            <w:noProof/>
            <w:webHidden/>
          </w:rPr>
        </w:r>
        <w:r>
          <w:rPr>
            <w:noProof/>
            <w:webHidden/>
          </w:rPr>
          <w:fldChar w:fldCharType="separate"/>
        </w:r>
        <w:r w:rsidR="008B559F">
          <w:rPr>
            <w:noProof/>
            <w:webHidden/>
          </w:rPr>
          <w:t>52</w:t>
        </w:r>
        <w:r>
          <w:rPr>
            <w:noProof/>
            <w:webHidden/>
          </w:rPr>
          <w:fldChar w:fldCharType="end"/>
        </w:r>
      </w:hyperlink>
    </w:p>
    <w:p w14:paraId="5A600B0E" w14:textId="71E51A81" w:rsidR="00AD45C2" w:rsidRDefault="00AD45C2">
      <w:pPr>
        <w:pStyle w:val="Spistreci1"/>
        <w:tabs>
          <w:tab w:val="left" w:pos="1440"/>
          <w:tab w:val="right" w:pos="9678"/>
        </w:tabs>
        <w:rPr>
          <w:rFonts w:cstheme="minorBidi"/>
          <w:noProof/>
          <w:kern w:val="2"/>
          <w:sz w:val="24"/>
          <w14:ligatures w14:val="standardContextual"/>
        </w:rPr>
      </w:pPr>
      <w:hyperlink w:anchor="_Toc184908791" w:history="1">
        <w:r w:rsidRPr="00785F9A">
          <w:rPr>
            <w:rStyle w:val="Hipercze"/>
            <w:noProof/>
          </w:rPr>
          <w:t>Załącznik I</w:t>
        </w:r>
        <w:r>
          <w:rPr>
            <w:rFonts w:cstheme="minorBidi"/>
            <w:noProof/>
            <w:kern w:val="2"/>
            <w:sz w:val="24"/>
            <w14:ligatures w14:val="standardContextual"/>
          </w:rPr>
          <w:tab/>
        </w:r>
        <w:r w:rsidRPr="00785F9A">
          <w:rPr>
            <w:rStyle w:val="Hipercze"/>
            <w:noProof/>
          </w:rPr>
          <w:t>Makiety UI</w:t>
        </w:r>
        <w:r>
          <w:rPr>
            <w:noProof/>
            <w:webHidden/>
          </w:rPr>
          <w:tab/>
        </w:r>
        <w:r>
          <w:rPr>
            <w:noProof/>
            <w:webHidden/>
          </w:rPr>
          <w:fldChar w:fldCharType="begin"/>
        </w:r>
        <w:r>
          <w:rPr>
            <w:noProof/>
            <w:webHidden/>
          </w:rPr>
          <w:instrText xml:space="preserve"> PAGEREF _Toc184908791 \h </w:instrText>
        </w:r>
        <w:r>
          <w:rPr>
            <w:noProof/>
            <w:webHidden/>
          </w:rPr>
        </w:r>
        <w:r>
          <w:rPr>
            <w:noProof/>
            <w:webHidden/>
          </w:rPr>
          <w:fldChar w:fldCharType="separate"/>
        </w:r>
        <w:r w:rsidR="008B559F">
          <w:rPr>
            <w:noProof/>
            <w:webHidden/>
          </w:rPr>
          <w:t>53</w:t>
        </w:r>
        <w:r>
          <w:rPr>
            <w:noProof/>
            <w:webHidden/>
          </w:rPr>
          <w:fldChar w:fldCharType="end"/>
        </w:r>
      </w:hyperlink>
    </w:p>
    <w:p w14:paraId="1396A025" w14:textId="3194EBA2" w:rsidR="00537210" w:rsidRDefault="00AC66E3">
      <w:pPr>
        <w:pStyle w:val="Spistreci1"/>
        <w:tabs>
          <w:tab w:val="right" w:pos="9678"/>
        </w:tabs>
        <w:rPr>
          <w:rFonts w:eastAsia="Times New Roman"/>
        </w:rPr>
      </w:pPr>
      <w:r>
        <w:rPr>
          <w:rFonts w:eastAsia="Times New Roman"/>
        </w:rPr>
        <w:fldChar w:fldCharType="end"/>
      </w:r>
      <w:r>
        <w:t xml:space="preserve"> </w:t>
      </w:r>
    </w:p>
    <w:p w14:paraId="148A65AA" w14:textId="77777777" w:rsidR="00537210" w:rsidRDefault="00AC66E3">
      <w:pPr>
        <w:pStyle w:val="Nagweknienumerowany"/>
      </w:pPr>
      <w:bookmarkStart w:id="0" w:name="_Toc26435503"/>
      <w:bookmarkStart w:id="1" w:name="_Toc184908754"/>
      <w:r>
        <w:lastRenderedPageBreak/>
        <w:t>Streszczenie</w:t>
      </w:r>
      <w:bookmarkEnd w:id="0"/>
      <w:bookmarkEnd w:id="1"/>
    </w:p>
    <w:p w14:paraId="1C6AE368" w14:textId="77777777" w:rsidR="00537210" w:rsidRDefault="00AC66E3">
      <w:pPr>
        <w:pStyle w:val="NormalnyWeb"/>
        <w:jc w:val="both"/>
      </w:pPr>
      <w: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br/>
        <w:t>Krajowy System Doręczeń Elektronicznych udostępni wskazane wyżej usługi wszystkim systemom działającym w ramach usługi rejestrowanego doręczenia elektronicznego w Polsce.</w:t>
      </w:r>
    </w:p>
    <w:p w14:paraId="4BA2CC8B" w14:textId="77777777" w:rsidR="00537210" w:rsidRDefault="00AC66E3">
      <w:pPr>
        <w:pStyle w:val="NormalnyWeb"/>
        <w:jc w:val="both"/>
      </w:pPr>
      <w:r>
        <w:t xml:space="preserve">W tym celu zostanie opracowany interfejs dedykowany dla wyszukiwania oraz weryfikacji i lokalizacji adresów zrealizowany w postaci dwóch API o nazwach </w:t>
      </w:r>
      <w:proofErr w:type="spellStart"/>
      <w:r>
        <w:t>Search</w:t>
      </w:r>
      <w:proofErr w:type="spellEnd"/>
      <w:r>
        <w:t xml:space="preserve"> Engine API (w skrócie SE API) i Discovery API. </w:t>
      </w:r>
      <w:r>
        <w:br/>
        <w:t>Inne moduły i systemy korzystające albo działające w ramach usługi rejestrowanego doręczenia elektronicznego będą mogły korzystać z funkcji udostępnianych przez te API.  W ramach tego dokumentu została opisana funkcjonalność SE API oraz Discovery API.</w:t>
      </w:r>
    </w:p>
    <w:p w14:paraId="3F8DE070" w14:textId="77777777" w:rsidR="00537210" w:rsidRDefault="00AC66E3">
      <w:pPr>
        <w:pStyle w:val="Nagweknienumerowany"/>
      </w:pPr>
      <w:bookmarkStart w:id="2" w:name="_Toc26435504"/>
      <w:bookmarkStart w:id="3" w:name="_Toc184908755"/>
      <w:r>
        <w:lastRenderedPageBreak/>
        <w:t>Historia zmian</w:t>
      </w:r>
      <w:bookmarkEnd w:id="2"/>
      <w:bookmarkEnd w:id="3"/>
    </w:p>
    <w:tbl>
      <w:tblPr>
        <w:tblStyle w:val="Tabelapodstawowa"/>
        <w:tblW w:w="0" w:type="auto"/>
        <w:tblLayout w:type="fixed"/>
        <w:tblLook w:val="04A0" w:firstRow="1" w:lastRow="0" w:firstColumn="1" w:lastColumn="0" w:noHBand="0" w:noVBand="1"/>
      </w:tblPr>
      <w:tblGrid>
        <w:gridCol w:w="1271"/>
        <w:gridCol w:w="1701"/>
        <w:gridCol w:w="1134"/>
        <w:gridCol w:w="5572"/>
      </w:tblGrid>
      <w:tr w:rsidR="00537210" w14:paraId="1E82882D" w14:textId="77777777" w:rsidTr="00537210">
        <w:trPr>
          <w:cnfStyle w:val="100000000000" w:firstRow="1" w:lastRow="0" w:firstColumn="0" w:lastColumn="0" w:oddVBand="0" w:evenVBand="0" w:oddHBand="0" w:evenHBand="0" w:firstRowFirstColumn="0" w:firstRowLastColumn="0" w:lastRowFirstColumn="0" w:lastRowLastColumn="0"/>
        </w:trPr>
        <w:tc>
          <w:tcPr>
            <w:tcW w:w="1271" w:type="dxa"/>
          </w:tcPr>
          <w:p w14:paraId="40E810C3" w14:textId="77777777" w:rsidR="00537210" w:rsidRDefault="00AC66E3">
            <w:pPr>
              <w:jc w:val="left"/>
              <w:rPr>
                <w:rFonts w:eastAsia="Times New Roman"/>
                <w:b w:val="0"/>
                <w:bCs/>
              </w:rPr>
            </w:pPr>
            <w:r>
              <w:rPr>
                <w:rFonts w:eastAsia="Times New Roman"/>
                <w:bCs/>
              </w:rPr>
              <w:t>Data</w:t>
            </w:r>
          </w:p>
        </w:tc>
        <w:tc>
          <w:tcPr>
            <w:tcW w:w="1701" w:type="dxa"/>
          </w:tcPr>
          <w:p w14:paraId="21D7EE25" w14:textId="77777777" w:rsidR="00537210" w:rsidRDefault="00AC66E3">
            <w:pPr>
              <w:jc w:val="left"/>
              <w:rPr>
                <w:rFonts w:eastAsia="Times New Roman"/>
                <w:b w:val="0"/>
                <w:bCs/>
              </w:rPr>
            </w:pPr>
            <w:r>
              <w:rPr>
                <w:rFonts w:eastAsia="Times New Roman"/>
                <w:bCs/>
              </w:rPr>
              <w:t>Autor</w:t>
            </w:r>
          </w:p>
        </w:tc>
        <w:tc>
          <w:tcPr>
            <w:tcW w:w="1134" w:type="dxa"/>
          </w:tcPr>
          <w:p w14:paraId="73D7CB18" w14:textId="77777777" w:rsidR="00537210" w:rsidRDefault="00AC66E3">
            <w:pPr>
              <w:jc w:val="left"/>
              <w:rPr>
                <w:rFonts w:eastAsia="Times New Roman"/>
                <w:b w:val="0"/>
                <w:bCs/>
              </w:rPr>
            </w:pPr>
            <w:r>
              <w:rPr>
                <w:rFonts w:eastAsia="Times New Roman"/>
                <w:bCs/>
              </w:rPr>
              <w:t>Wersja</w:t>
            </w:r>
          </w:p>
        </w:tc>
        <w:tc>
          <w:tcPr>
            <w:tcW w:w="5572" w:type="dxa"/>
          </w:tcPr>
          <w:p w14:paraId="389746C3" w14:textId="77777777" w:rsidR="00537210" w:rsidRDefault="00AC66E3">
            <w:pPr>
              <w:jc w:val="left"/>
              <w:rPr>
                <w:rFonts w:eastAsia="Times New Roman"/>
                <w:b w:val="0"/>
                <w:bCs/>
              </w:rPr>
            </w:pPr>
            <w:r>
              <w:rPr>
                <w:rFonts w:eastAsia="Times New Roman"/>
                <w:bCs/>
              </w:rPr>
              <w:t>Opis zmian</w:t>
            </w:r>
          </w:p>
        </w:tc>
      </w:tr>
      <w:tr w:rsidR="00667E31" w14:paraId="21AFA2EB" w14:textId="77777777" w:rsidTr="00537210">
        <w:tc>
          <w:tcPr>
            <w:tcW w:w="1271" w:type="dxa"/>
          </w:tcPr>
          <w:p w14:paraId="325A90C5" w14:textId="2DF6A82A" w:rsidR="00667E31" w:rsidRPr="008B6CDF" w:rsidRDefault="00667E31" w:rsidP="008B6CDF">
            <w:r>
              <w:t>2026-04-23</w:t>
            </w:r>
          </w:p>
        </w:tc>
        <w:tc>
          <w:tcPr>
            <w:tcW w:w="1701" w:type="dxa"/>
          </w:tcPr>
          <w:p w14:paraId="5770A178" w14:textId="5ABC6013" w:rsidR="00667E31" w:rsidRPr="008B6CDF" w:rsidRDefault="00667E31" w:rsidP="00667E31">
            <w:pPr>
              <w:jc w:val="left"/>
            </w:pPr>
            <w:r>
              <w:t>COI</w:t>
            </w:r>
          </w:p>
        </w:tc>
        <w:tc>
          <w:tcPr>
            <w:tcW w:w="1134" w:type="dxa"/>
          </w:tcPr>
          <w:p w14:paraId="16EF5283" w14:textId="6464640A" w:rsidR="00667E31" w:rsidRPr="008B6CDF" w:rsidRDefault="00667E31" w:rsidP="008B6CDF">
            <w:r>
              <w:t>2.11</w:t>
            </w:r>
          </w:p>
        </w:tc>
        <w:tc>
          <w:tcPr>
            <w:tcW w:w="5572" w:type="dxa"/>
          </w:tcPr>
          <w:p w14:paraId="7A5EAE38" w14:textId="77777777" w:rsidR="00667E31" w:rsidRDefault="00667E31" w:rsidP="00667E31">
            <w:pPr>
              <w:jc w:val="left"/>
            </w:pPr>
            <w:r>
              <w:t xml:space="preserve">Dodanie </w:t>
            </w:r>
            <w:proofErr w:type="spellStart"/>
            <w:r>
              <w:t>yamla</w:t>
            </w:r>
            <w:proofErr w:type="spellEnd"/>
            <w:r>
              <w:t xml:space="preserve"> </w:t>
            </w:r>
            <w:r w:rsidRPr="002E6905">
              <w:t>search-engine-api-2.0.6.yaml</w:t>
            </w:r>
          </w:p>
          <w:p w14:paraId="1D4E8B57" w14:textId="77777777" w:rsidR="00667E31" w:rsidRDefault="00667E31" w:rsidP="00667E31">
            <w:pPr>
              <w:jc w:val="left"/>
            </w:pPr>
            <w:r>
              <w:t xml:space="preserve">Opis zmian w </w:t>
            </w:r>
            <w:proofErr w:type="spellStart"/>
            <w:r>
              <w:t>yaml</w:t>
            </w:r>
            <w:proofErr w:type="spellEnd"/>
            <w:r>
              <w:t xml:space="preserve"> od wersji 2.0.2</w:t>
            </w:r>
          </w:p>
          <w:p w14:paraId="694438C8" w14:textId="77777777" w:rsidR="00667E31" w:rsidRDefault="00667E31" w:rsidP="00667E31">
            <w:pPr>
              <w:jc w:val="left"/>
            </w:pPr>
            <w:r w:rsidRPr="002E6905">
              <w:rPr>
                <w:b/>
                <w:bCs/>
              </w:rPr>
              <w:t>v.2.0.6</w:t>
            </w:r>
          </w:p>
          <w:p w14:paraId="794348FD" w14:textId="77777777" w:rsidR="00667E31" w:rsidRPr="002E6905" w:rsidRDefault="00667E31" w:rsidP="00667E31">
            <w:pPr>
              <w:jc w:val="left"/>
            </w:pPr>
            <w:r w:rsidRPr="002E6905">
              <w:t>W obiekcie </w:t>
            </w:r>
            <w:proofErr w:type="spellStart"/>
            <w:r w:rsidRPr="002E6905">
              <w:t>Address</w:t>
            </w:r>
            <w:proofErr w:type="spellEnd"/>
            <w:r w:rsidRPr="002E6905">
              <w:t xml:space="preserve"> dostosowano </w:t>
            </w:r>
            <w:proofErr w:type="spellStart"/>
            <w:r w:rsidRPr="002E6905">
              <w:t>enum</w:t>
            </w:r>
            <w:proofErr w:type="spellEnd"/>
            <w:r w:rsidRPr="002E6905">
              <w:t xml:space="preserve"> kodów krajów do standardu </w:t>
            </w:r>
            <w:proofErr w:type="spellStart"/>
            <w:r w:rsidRPr="002E6905">
              <w:t>iso</w:t>
            </w:r>
            <w:proofErr w:type="spellEnd"/>
            <w:r w:rsidRPr="002E6905">
              <w:t xml:space="preserve"> 3166-1 alpha-2. Kody krajów zapisano w apostrofach. </w:t>
            </w:r>
          </w:p>
          <w:p w14:paraId="2554072D" w14:textId="77777777" w:rsidR="00667E31" w:rsidRDefault="00667E31" w:rsidP="00667E31">
            <w:pPr>
              <w:jc w:val="left"/>
              <w:rPr>
                <w:b/>
                <w:bCs/>
              </w:rPr>
            </w:pPr>
            <w:r w:rsidRPr="002E6905">
              <w:rPr>
                <w:b/>
                <w:bCs/>
              </w:rPr>
              <w:t>v.2.0.5</w:t>
            </w:r>
          </w:p>
          <w:p w14:paraId="23A4072A" w14:textId="77777777" w:rsidR="00667E31" w:rsidRPr="002E6905" w:rsidRDefault="00667E31" w:rsidP="00667E31">
            <w:pPr>
              <w:jc w:val="left"/>
            </w:pPr>
            <w:r w:rsidRPr="002E6905">
              <w:t xml:space="preserve">Zmodyfikowano dopuszczalną liczbę znaków dla pól: </w:t>
            </w:r>
            <w:proofErr w:type="spellStart"/>
            <w:r w:rsidRPr="002E6905">
              <w:t>street</w:t>
            </w:r>
            <w:proofErr w:type="spellEnd"/>
            <w:r w:rsidRPr="002E6905">
              <w:t xml:space="preserve">, </w:t>
            </w:r>
            <w:proofErr w:type="spellStart"/>
            <w:r w:rsidRPr="002E6905">
              <w:t>postalCode</w:t>
            </w:r>
            <w:proofErr w:type="spellEnd"/>
            <w:r w:rsidRPr="002E6905">
              <w:t xml:space="preserve">, </w:t>
            </w:r>
            <w:proofErr w:type="spellStart"/>
            <w:r w:rsidRPr="002E6905">
              <w:t>city</w:t>
            </w:r>
            <w:proofErr w:type="spellEnd"/>
            <w:r w:rsidRPr="002E6905">
              <w:t xml:space="preserve">, </w:t>
            </w:r>
            <w:proofErr w:type="spellStart"/>
            <w:r w:rsidRPr="002E6905">
              <w:t>buildingNumber</w:t>
            </w:r>
            <w:proofErr w:type="spellEnd"/>
            <w:r w:rsidRPr="002E6905">
              <w:t xml:space="preserve">, </w:t>
            </w:r>
            <w:proofErr w:type="spellStart"/>
            <w:r w:rsidRPr="002E6905">
              <w:t>flatNumber</w:t>
            </w:r>
            <w:proofErr w:type="spellEnd"/>
            <w:r w:rsidRPr="002E6905">
              <w:t xml:space="preserve">, </w:t>
            </w:r>
            <w:proofErr w:type="spellStart"/>
            <w:r w:rsidRPr="002E6905">
              <w:t>postOfficeBox</w:t>
            </w:r>
            <w:proofErr w:type="spellEnd"/>
            <w:r w:rsidRPr="002E6905">
              <w:t xml:space="preserve">, </w:t>
            </w:r>
            <w:proofErr w:type="spellStart"/>
            <w:r w:rsidRPr="002E6905">
              <w:t>voivodeship</w:t>
            </w:r>
            <w:proofErr w:type="spellEnd"/>
            <w:r w:rsidRPr="002E6905">
              <w:t xml:space="preserve">, </w:t>
            </w:r>
            <w:proofErr w:type="spellStart"/>
            <w:r w:rsidRPr="002E6905">
              <w:t>district</w:t>
            </w:r>
            <w:proofErr w:type="spellEnd"/>
            <w:r w:rsidRPr="002E6905">
              <w:t xml:space="preserve">, </w:t>
            </w:r>
            <w:proofErr w:type="spellStart"/>
            <w:r w:rsidRPr="002E6905">
              <w:t>community</w:t>
            </w:r>
            <w:proofErr w:type="spellEnd"/>
            <w:r w:rsidRPr="002E6905">
              <w:t>.</w:t>
            </w:r>
          </w:p>
          <w:p w14:paraId="66B3AA7A" w14:textId="77777777" w:rsidR="00667E31" w:rsidRPr="002E6905" w:rsidRDefault="00667E31" w:rsidP="00667E31">
            <w:pPr>
              <w:jc w:val="left"/>
              <w:rPr>
                <w:b/>
                <w:bCs/>
              </w:rPr>
            </w:pPr>
            <w:r w:rsidRPr="002E6905">
              <w:rPr>
                <w:b/>
                <w:bCs/>
              </w:rPr>
              <w:t>v.2.0.4</w:t>
            </w:r>
          </w:p>
          <w:p w14:paraId="159FEA75" w14:textId="77777777" w:rsidR="00667E31" w:rsidRPr="002E6905" w:rsidRDefault="00667E31" w:rsidP="00667E31">
            <w:pPr>
              <w:jc w:val="left"/>
            </w:pPr>
            <w:r w:rsidRPr="002E6905">
              <w:t>Usunięto błąd wymagalności numeru budynku w odpowiedzi obu metod</w:t>
            </w:r>
          </w:p>
          <w:p w14:paraId="32F23FB4" w14:textId="77777777" w:rsidR="00667E31" w:rsidRPr="002E6905" w:rsidRDefault="00667E31" w:rsidP="00667E31">
            <w:pPr>
              <w:jc w:val="left"/>
            </w:pPr>
            <w:r w:rsidRPr="002E6905">
              <w:rPr>
                <w:b/>
                <w:bCs/>
              </w:rPr>
              <w:t>v.2.0.3</w:t>
            </w:r>
          </w:p>
          <w:p w14:paraId="763D1DDD" w14:textId="1282B4E2" w:rsidR="00667E31" w:rsidRPr="008B6CDF" w:rsidRDefault="00667E31" w:rsidP="00667E31">
            <w:pPr>
              <w:jc w:val="left"/>
            </w:pPr>
            <w:r w:rsidRPr="002E6905">
              <w:t xml:space="preserve">usunięcie z </w:t>
            </w:r>
            <w:proofErr w:type="spellStart"/>
            <w:r w:rsidRPr="002E6905">
              <w:t>enum</w:t>
            </w:r>
            <w:proofErr w:type="spellEnd"/>
            <w:r w:rsidRPr="002E6905">
              <w:t xml:space="preserve"> kategorii wyszukiwania RECEIVER_IN_BANKRUPTCY. </w:t>
            </w:r>
          </w:p>
        </w:tc>
      </w:tr>
      <w:tr w:rsidR="001A614F" w14:paraId="5833A89B" w14:textId="77777777" w:rsidTr="00537210">
        <w:tc>
          <w:tcPr>
            <w:tcW w:w="1271" w:type="dxa"/>
          </w:tcPr>
          <w:p w14:paraId="19D67EAF" w14:textId="1684CC2C" w:rsidR="001A614F" w:rsidRPr="008B6CDF" w:rsidRDefault="008B6CDF" w:rsidP="008B6CDF">
            <w:pPr>
              <w:jc w:val="left"/>
            </w:pPr>
            <w:r w:rsidRPr="008B6CDF">
              <w:t>2025-05-14</w:t>
            </w:r>
          </w:p>
        </w:tc>
        <w:tc>
          <w:tcPr>
            <w:tcW w:w="1701" w:type="dxa"/>
          </w:tcPr>
          <w:p w14:paraId="54C6CCD3" w14:textId="74F1D31F" w:rsidR="001A614F" w:rsidRPr="008B6CDF" w:rsidRDefault="001A614F" w:rsidP="008B6CDF">
            <w:pPr>
              <w:jc w:val="left"/>
            </w:pPr>
            <w:r w:rsidRPr="008B6CDF">
              <w:t>COI</w:t>
            </w:r>
          </w:p>
        </w:tc>
        <w:tc>
          <w:tcPr>
            <w:tcW w:w="1134" w:type="dxa"/>
          </w:tcPr>
          <w:p w14:paraId="69AC9EE7" w14:textId="0D0676E1" w:rsidR="001A614F" w:rsidRPr="008B6CDF" w:rsidRDefault="008B6CDF" w:rsidP="008B6CDF">
            <w:pPr>
              <w:jc w:val="left"/>
            </w:pPr>
            <w:r w:rsidRPr="008B6CDF">
              <w:t>2.10</w:t>
            </w:r>
          </w:p>
        </w:tc>
        <w:tc>
          <w:tcPr>
            <w:tcW w:w="5572" w:type="dxa"/>
          </w:tcPr>
          <w:p w14:paraId="1E590579" w14:textId="3A2CFC51" w:rsidR="001A614F" w:rsidRDefault="008B6CDF" w:rsidP="008B6CDF">
            <w:pPr>
              <w:jc w:val="left"/>
            </w:pPr>
            <w:r w:rsidRPr="008B6CDF">
              <w:t>Usunięcie z kategorii wyszukiwania formy prawnej</w:t>
            </w:r>
            <w:r w:rsidRPr="008B6CDF">
              <w:br/>
              <w:t>„Stowarzyszenie” i dodanie „fundacja rodzinna”</w:t>
            </w:r>
          </w:p>
        </w:tc>
      </w:tr>
      <w:tr w:rsidR="006A526D" w14:paraId="4006376D" w14:textId="77777777" w:rsidTr="00537210">
        <w:tc>
          <w:tcPr>
            <w:tcW w:w="1271" w:type="dxa"/>
          </w:tcPr>
          <w:p w14:paraId="3497A105" w14:textId="46BCE770" w:rsidR="006A526D" w:rsidRDefault="006A526D" w:rsidP="005C393B">
            <w:pPr>
              <w:jc w:val="left"/>
              <w:rPr>
                <w:rFonts w:eastAsia="Times New Roman"/>
                <w:bCs/>
              </w:rPr>
            </w:pPr>
            <w:r>
              <w:rPr>
                <w:rFonts w:eastAsia="Times New Roman"/>
                <w:bCs/>
              </w:rPr>
              <w:t>2025-02-13</w:t>
            </w:r>
          </w:p>
        </w:tc>
        <w:tc>
          <w:tcPr>
            <w:tcW w:w="1701" w:type="dxa"/>
          </w:tcPr>
          <w:p w14:paraId="38091A8D" w14:textId="5D635146" w:rsidR="006A526D" w:rsidRDefault="00F126F9" w:rsidP="005C393B">
            <w:pPr>
              <w:jc w:val="left"/>
              <w:rPr>
                <w:rFonts w:eastAsia="Times New Roman"/>
                <w:bCs/>
              </w:rPr>
            </w:pPr>
            <w:r>
              <w:rPr>
                <w:rFonts w:eastAsia="Times New Roman"/>
                <w:bCs/>
              </w:rPr>
              <w:t>COI</w:t>
            </w:r>
          </w:p>
        </w:tc>
        <w:tc>
          <w:tcPr>
            <w:tcW w:w="1134" w:type="dxa"/>
          </w:tcPr>
          <w:p w14:paraId="504C75FA" w14:textId="6BD3B94F" w:rsidR="006A526D" w:rsidRDefault="006A526D" w:rsidP="005C393B">
            <w:pPr>
              <w:jc w:val="left"/>
              <w:rPr>
                <w:rFonts w:eastAsia="Times New Roman"/>
                <w:bCs/>
              </w:rPr>
            </w:pPr>
            <w:r>
              <w:rPr>
                <w:rFonts w:eastAsia="Times New Roman"/>
                <w:bCs/>
              </w:rPr>
              <w:t>2.</w:t>
            </w:r>
            <w:r w:rsidR="00823153">
              <w:rPr>
                <w:rFonts w:eastAsia="Times New Roman"/>
                <w:bCs/>
              </w:rPr>
              <w:t>0</w:t>
            </w:r>
            <w:r w:rsidR="00120AF7">
              <w:rPr>
                <w:rFonts w:eastAsia="Times New Roman"/>
                <w:bCs/>
              </w:rPr>
              <w:t>9</w:t>
            </w:r>
          </w:p>
        </w:tc>
        <w:tc>
          <w:tcPr>
            <w:tcW w:w="5572" w:type="dxa"/>
          </w:tcPr>
          <w:p w14:paraId="00F3C255" w14:textId="77777777" w:rsidR="006A526D" w:rsidRDefault="004411AA" w:rsidP="000C14C2">
            <w:pPr>
              <w:jc w:val="left"/>
            </w:pPr>
            <w:r>
              <w:t>Dodanie do kategorii wyszukiwania nowych form prawnych</w:t>
            </w:r>
            <w:r w:rsidR="000C14C2">
              <w:t xml:space="preserve">: </w:t>
            </w:r>
          </w:p>
          <w:p w14:paraId="2272E38A" w14:textId="77777777" w:rsidR="000C14C2" w:rsidRDefault="000C14C2" w:rsidP="000C14C2">
            <w:pPr>
              <w:pStyle w:val="Akapitzlist"/>
              <w:numPr>
                <w:ilvl w:val="0"/>
                <w:numId w:val="31"/>
              </w:numPr>
              <w:jc w:val="left"/>
            </w:pPr>
            <w:r>
              <w:t>Stowarzyszenie rejestrowe</w:t>
            </w:r>
          </w:p>
          <w:p w14:paraId="2C8FE280" w14:textId="77777777" w:rsidR="000C14C2" w:rsidRDefault="000C14C2" w:rsidP="000C14C2">
            <w:pPr>
              <w:pStyle w:val="Akapitzlist"/>
              <w:numPr>
                <w:ilvl w:val="0"/>
                <w:numId w:val="31"/>
              </w:numPr>
              <w:jc w:val="left"/>
            </w:pPr>
            <w:r>
              <w:t>Stowarzyszenie nierejestrowe</w:t>
            </w:r>
          </w:p>
          <w:p w14:paraId="26F124C7" w14:textId="77777777" w:rsidR="000C14C2" w:rsidRDefault="000C14C2" w:rsidP="000C14C2">
            <w:pPr>
              <w:pStyle w:val="Akapitzlist"/>
              <w:numPr>
                <w:ilvl w:val="0"/>
                <w:numId w:val="31"/>
              </w:numPr>
              <w:jc w:val="left"/>
            </w:pPr>
            <w:r>
              <w:t>Stowarzyszenie</w:t>
            </w:r>
          </w:p>
          <w:p w14:paraId="2056E119" w14:textId="20F61BF1" w:rsidR="000C14C2" w:rsidRDefault="008E6E3E" w:rsidP="000C14C2">
            <w:pPr>
              <w:jc w:val="left"/>
            </w:pPr>
            <w:r>
              <w:t xml:space="preserve">Dodanie nowej wersji </w:t>
            </w:r>
            <w:proofErr w:type="spellStart"/>
            <w:r>
              <w:t>yaml</w:t>
            </w:r>
            <w:proofErr w:type="spellEnd"/>
            <w:r>
              <w:t>, w której usunięto błąd wymagalności numeru budynku w odpowiedzi obu metod</w:t>
            </w:r>
            <w:r w:rsidR="00161873">
              <w:t>.</w:t>
            </w:r>
          </w:p>
        </w:tc>
      </w:tr>
      <w:tr w:rsidR="009F683A" w14:paraId="2941B81A" w14:textId="77777777" w:rsidTr="00537210">
        <w:tc>
          <w:tcPr>
            <w:tcW w:w="1271" w:type="dxa"/>
          </w:tcPr>
          <w:p w14:paraId="7545FBBE" w14:textId="4F4F0075" w:rsidR="009F683A" w:rsidRDefault="009F683A" w:rsidP="004113FF">
            <w:pPr>
              <w:jc w:val="left"/>
              <w:rPr>
                <w:rFonts w:eastAsia="Times New Roman"/>
                <w:bCs/>
              </w:rPr>
            </w:pPr>
            <w:r>
              <w:rPr>
                <w:rFonts w:eastAsia="Times New Roman"/>
                <w:bCs/>
              </w:rPr>
              <w:t>2023-09-19</w:t>
            </w:r>
          </w:p>
        </w:tc>
        <w:tc>
          <w:tcPr>
            <w:tcW w:w="1701" w:type="dxa"/>
          </w:tcPr>
          <w:p w14:paraId="18D799FE" w14:textId="615307C3" w:rsidR="009F683A" w:rsidRDefault="009F683A" w:rsidP="004113FF">
            <w:pPr>
              <w:jc w:val="left"/>
              <w:rPr>
                <w:rFonts w:eastAsia="Times New Roman"/>
                <w:bCs/>
              </w:rPr>
            </w:pPr>
            <w:r>
              <w:rPr>
                <w:rFonts w:eastAsia="Times New Roman"/>
                <w:bCs/>
              </w:rPr>
              <w:t>COI</w:t>
            </w:r>
          </w:p>
        </w:tc>
        <w:tc>
          <w:tcPr>
            <w:tcW w:w="1134" w:type="dxa"/>
          </w:tcPr>
          <w:p w14:paraId="223B6364" w14:textId="27267181" w:rsidR="009F683A" w:rsidRDefault="009F683A" w:rsidP="004113FF">
            <w:pPr>
              <w:jc w:val="left"/>
              <w:rPr>
                <w:rFonts w:eastAsia="Times New Roman"/>
                <w:bCs/>
              </w:rPr>
            </w:pPr>
            <w:r>
              <w:rPr>
                <w:rFonts w:eastAsia="Times New Roman"/>
                <w:bCs/>
              </w:rPr>
              <w:t>2.08</w:t>
            </w:r>
          </w:p>
        </w:tc>
        <w:tc>
          <w:tcPr>
            <w:tcW w:w="5572" w:type="dxa"/>
          </w:tcPr>
          <w:p w14:paraId="5B60BD0E" w14:textId="5781B001" w:rsidR="009F683A" w:rsidRDefault="009F683A" w:rsidP="004113FF">
            <w:pPr>
              <w:jc w:val="left"/>
              <w:rPr>
                <w:rFonts w:eastAsia="Times New Roman"/>
                <w:bCs/>
              </w:rPr>
            </w:pPr>
            <w:r>
              <w:rPr>
                <w:rFonts w:eastAsia="Times New Roman"/>
                <w:bCs/>
              </w:rPr>
              <w:t xml:space="preserve">Aktualizacja </w:t>
            </w:r>
            <w:r w:rsidR="00905336">
              <w:rPr>
                <w:rFonts w:eastAsia="Times New Roman"/>
                <w:bCs/>
              </w:rPr>
              <w:t xml:space="preserve">rozdziału </w:t>
            </w:r>
            <w:r>
              <w:rPr>
                <w:rFonts w:eastAsia="Times New Roman"/>
                <w:bCs/>
              </w:rPr>
              <w:t xml:space="preserve">4.1.1 </w:t>
            </w:r>
            <w:r w:rsidR="00905336">
              <w:rPr>
                <w:rFonts w:eastAsia="Times New Roman"/>
                <w:bCs/>
              </w:rPr>
              <w:t xml:space="preserve">w zakresie zmiany </w:t>
            </w:r>
            <w:r>
              <w:rPr>
                <w:rFonts w:eastAsia="Times New Roman"/>
                <w:bCs/>
              </w:rPr>
              <w:t>URL usługi SE API z V1 -&gt; V2.</w:t>
            </w:r>
          </w:p>
        </w:tc>
      </w:tr>
      <w:tr w:rsidR="007C3D64" w14:paraId="5EE300BC" w14:textId="77777777" w:rsidTr="00537210">
        <w:tc>
          <w:tcPr>
            <w:tcW w:w="1271" w:type="dxa"/>
          </w:tcPr>
          <w:p w14:paraId="10AED7F4" w14:textId="77777777" w:rsidR="007C3D64" w:rsidRDefault="007C3D64" w:rsidP="006A394E">
            <w:pPr>
              <w:jc w:val="left"/>
              <w:rPr>
                <w:rFonts w:eastAsia="Times New Roman"/>
                <w:bCs/>
              </w:rPr>
            </w:pPr>
            <w:r>
              <w:rPr>
                <w:rFonts w:eastAsia="Times New Roman"/>
                <w:bCs/>
              </w:rPr>
              <w:t>2023-09-13</w:t>
            </w:r>
          </w:p>
        </w:tc>
        <w:tc>
          <w:tcPr>
            <w:tcW w:w="1701" w:type="dxa"/>
          </w:tcPr>
          <w:p w14:paraId="1E9F688F" w14:textId="7FA699AE" w:rsidR="007C3D64" w:rsidRDefault="00F126F9" w:rsidP="006A394E">
            <w:pPr>
              <w:jc w:val="left"/>
              <w:rPr>
                <w:rFonts w:eastAsia="Times New Roman"/>
                <w:bCs/>
              </w:rPr>
            </w:pPr>
            <w:r>
              <w:rPr>
                <w:rFonts w:eastAsia="Times New Roman"/>
                <w:bCs/>
              </w:rPr>
              <w:t>COI</w:t>
            </w:r>
          </w:p>
        </w:tc>
        <w:tc>
          <w:tcPr>
            <w:tcW w:w="1134" w:type="dxa"/>
          </w:tcPr>
          <w:p w14:paraId="647B0346" w14:textId="77777777" w:rsidR="007C3D64" w:rsidRDefault="007C3D64" w:rsidP="006A394E">
            <w:pPr>
              <w:jc w:val="left"/>
              <w:rPr>
                <w:rFonts w:eastAsia="Times New Roman"/>
                <w:bCs/>
              </w:rPr>
            </w:pPr>
            <w:r>
              <w:rPr>
                <w:rFonts w:eastAsia="Times New Roman"/>
                <w:bCs/>
              </w:rPr>
              <w:t>2.07</w:t>
            </w:r>
          </w:p>
        </w:tc>
        <w:tc>
          <w:tcPr>
            <w:tcW w:w="5572" w:type="dxa"/>
          </w:tcPr>
          <w:p w14:paraId="5E397FA7" w14:textId="77777777" w:rsidR="007C3D64" w:rsidRDefault="00874457" w:rsidP="006A394E">
            <w:pPr>
              <w:jc w:val="left"/>
              <w:rPr>
                <w:rFonts w:eastAsia="Times New Roman"/>
                <w:bCs/>
              </w:rPr>
            </w:pPr>
            <w:r>
              <w:rPr>
                <w:rFonts w:eastAsia="Times New Roman"/>
                <w:bCs/>
              </w:rPr>
              <w:t>Wprowadzenie zmian związanych z u</w:t>
            </w:r>
            <w:r w:rsidR="007C3D64">
              <w:rPr>
                <w:rFonts w:eastAsia="Times New Roman"/>
                <w:bCs/>
              </w:rPr>
              <w:t xml:space="preserve">sunięcie kategorii wyszukiwania </w:t>
            </w:r>
            <w:r w:rsidR="007C3D64" w:rsidRPr="007C3D64">
              <w:rPr>
                <w:rFonts w:eastAsia="Times New Roman"/>
                <w:bCs/>
              </w:rPr>
              <w:t>RECEIVER_IN_BANKRUPTCY</w:t>
            </w:r>
            <w:r>
              <w:rPr>
                <w:rFonts w:eastAsia="Times New Roman"/>
                <w:bCs/>
              </w:rPr>
              <w:t xml:space="preserve"> i </w:t>
            </w:r>
            <w:r w:rsidR="00EF0DB8">
              <w:rPr>
                <w:rFonts w:eastAsia="Times New Roman"/>
                <w:bCs/>
              </w:rPr>
              <w:t>aktualizacja załącznika „</w:t>
            </w:r>
            <w:proofErr w:type="spellStart"/>
            <w:r w:rsidR="00EF0DB8">
              <w:rPr>
                <w:rFonts w:eastAsia="Times New Roman"/>
                <w:bCs/>
              </w:rPr>
              <w:t>KomunikatyBłedow</w:t>
            </w:r>
            <w:proofErr w:type="spellEnd"/>
            <w:r w:rsidR="00EF0DB8">
              <w:rPr>
                <w:rFonts w:eastAsia="Times New Roman"/>
                <w:bCs/>
              </w:rPr>
              <w:t>”</w:t>
            </w:r>
          </w:p>
        </w:tc>
      </w:tr>
      <w:tr w:rsidR="00AD7D93" w14:paraId="49509EA5" w14:textId="77777777" w:rsidTr="00537210">
        <w:tc>
          <w:tcPr>
            <w:tcW w:w="1271" w:type="dxa"/>
          </w:tcPr>
          <w:p w14:paraId="45A008AF" w14:textId="77777777" w:rsidR="00AD7D93" w:rsidRDefault="00AD7D93" w:rsidP="006A394E">
            <w:pPr>
              <w:jc w:val="left"/>
              <w:rPr>
                <w:rFonts w:eastAsia="Times New Roman"/>
                <w:bCs/>
              </w:rPr>
            </w:pPr>
            <w:r>
              <w:rPr>
                <w:rFonts w:eastAsia="Times New Roman"/>
                <w:bCs/>
              </w:rPr>
              <w:t>2023-08-14</w:t>
            </w:r>
          </w:p>
        </w:tc>
        <w:tc>
          <w:tcPr>
            <w:tcW w:w="1701" w:type="dxa"/>
          </w:tcPr>
          <w:p w14:paraId="2779F9FE" w14:textId="2556B715" w:rsidR="00AD7D93" w:rsidRDefault="00F126F9" w:rsidP="006A394E">
            <w:pPr>
              <w:jc w:val="left"/>
              <w:rPr>
                <w:rFonts w:eastAsia="Times New Roman"/>
                <w:bCs/>
              </w:rPr>
            </w:pPr>
            <w:r>
              <w:rPr>
                <w:rFonts w:eastAsia="Times New Roman"/>
                <w:bCs/>
              </w:rPr>
              <w:t>COI</w:t>
            </w:r>
          </w:p>
        </w:tc>
        <w:tc>
          <w:tcPr>
            <w:tcW w:w="1134" w:type="dxa"/>
          </w:tcPr>
          <w:p w14:paraId="0D7845A4" w14:textId="77777777" w:rsidR="00AD7D93" w:rsidRDefault="00AD7D93" w:rsidP="006A394E">
            <w:pPr>
              <w:jc w:val="left"/>
              <w:rPr>
                <w:rFonts w:eastAsia="Times New Roman"/>
                <w:bCs/>
              </w:rPr>
            </w:pPr>
            <w:r>
              <w:rPr>
                <w:rFonts w:eastAsia="Times New Roman"/>
                <w:bCs/>
              </w:rPr>
              <w:t>2.06</w:t>
            </w:r>
          </w:p>
        </w:tc>
        <w:tc>
          <w:tcPr>
            <w:tcW w:w="5572" w:type="dxa"/>
          </w:tcPr>
          <w:p w14:paraId="5A14592D" w14:textId="77777777" w:rsidR="00AD7D93" w:rsidRDefault="00AD7D93" w:rsidP="006A394E">
            <w:pPr>
              <w:jc w:val="left"/>
              <w:rPr>
                <w:rFonts w:eastAsia="Times New Roman"/>
                <w:bCs/>
              </w:rPr>
            </w:pPr>
            <w:r>
              <w:rPr>
                <w:rFonts w:eastAsia="Times New Roman"/>
                <w:bCs/>
              </w:rPr>
              <w:t>Dostosowanie treści dokumentu do najnowszej wersji kontraktu SE API 2.0.2. Opis zmian:</w:t>
            </w:r>
          </w:p>
          <w:p w14:paraId="59AE00D1" w14:textId="77777777" w:rsidR="00AD7D93" w:rsidRDefault="00AD7D93" w:rsidP="006A394E">
            <w:pPr>
              <w:jc w:val="left"/>
              <w:rPr>
                <w:rFonts w:eastAsia="Times New Roman"/>
                <w:bCs/>
              </w:rPr>
            </w:pPr>
            <w:r>
              <w:rPr>
                <w:rFonts w:eastAsia="Times New Roman"/>
                <w:bCs/>
              </w:rPr>
              <w:t>1. Dodanie kontraktu SE API w wersji 2.0.2</w:t>
            </w:r>
            <w:r w:rsidR="00270DB4">
              <w:rPr>
                <w:rFonts w:eastAsia="Times New Roman"/>
                <w:bCs/>
              </w:rPr>
              <w:t xml:space="preserve"> i usuniecie poprzedniego</w:t>
            </w:r>
            <w:r w:rsidR="00961DD0">
              <w:rPr>
                <w:rFonts w:eastAsia="Times New Roman"/>
                <w:bCs/>
              </w:rPr>
              <w:t>,</w:t>
            </w:r>
          </w:p>
          <w:p w14:paraId="03623A3B" w14:textId="77777777" w:rsidR="000817E0" w:rsidRDefault="000817E0" w:rsidP="006A394E">
            <w:pPr>
              <w:jc w:val="left"/>
              <w:rPr>
                <w:rFonts w:ascii="Calibri" w:hAnsi="Calibri" w:cs="Calibri"/>
                <w:color w:val="000000"/>
                <w:szCs w:val="22"/>
              </w:rPr>
            </w:pPr>
            <w:r>
              <w:rPr>
                <w:rFonts w:ascii="Calibri" w:hAnsi="Calibri" w:cs="Calibri"/>
                <w:color w:val="000000"/>
                <w:szCs w:val="22"/>
              </w:rPr>
              <w:t xml:space="preserve">2. </w:t>
            </w:r>
            <w:r w:rsidRPr="006223F9">
              <w:rPr>
                <w:rFonts w:ascii="Calibri" w:hAnsi="Calibri" w:cs="Calibri"/>
                <w:color w:val="000000"/>
                <w:szCs w:val="20"/>
              </w:rPr>
              <w:t>Wydzielenie</w:t>
            </w:r>
            <w:r>
              <w:rPr>
                <w:rFonts w:ascii="Calibri" w:hAnsi="Calibri" w:cs="Calibri"/>
                <w:color w:val="000000"/>
                <w:szCs w:val="22"/>
              </w:rPr>
              <w:t xml:space="preserve"> nowej metody do potwierdzania danych podmiotu POST</w:t>
            </w:r>
            <w:r w:rsidRPr="00270DB4">
              <w:rPr>
                <w:rFonts w:ascii="Calibri" w:hAnsi="Calibri" w:cs="Calibri"/>
                <w:color w:val="000000"/>
                <w:szCs w:val="22"/>
              </w:rPr>
              <w:t>/</w:t>
            </w:r>
            <w:proofErr w:type="spellStart"/>
            <w:r w:rsidRPr="00270DB4">
              <w:rPr>
                <w:rFonts w:ascii="Calibri" w:hAnsi="Calibri" w:cs="Calibri"/>
                <w:color w:val="000000"/>
                <w:szCs w:val="22"/>
              </w:rPr>
              <w:t>search</w:t>
            </w:r>
            <w:proofErr w:type="spellEnd"/>
            <w:r w:rsidRPr="00270DB4">
              <w:rPr>
                <w:rFonts w:ascii="Calibri" w:hAnsi="Calibri" w:cs="Calibri"/>
                <w:color w:val="000000"/>
                <w:szCs w:val="22"/>
              </w:rPr>
              <w:t>/</w:t>
            </w:r>
            <w:proofErr w:type="spellStart"/>
            <w:r w:rsidRPr="00270DB4">
              <w:rPr>
                <w:rFonts w:ascii="Calibri" w:hAnsi="Calibri" w:cs="Calibri"/>
                <w:color w:val="000000"/>
                <w:szCs w:val="22"/>
              </w:rPr>
              <w:t>eda-confirmation</w:t>
            </w:r>
            <w:proofErr w:type="spellEnd"/>
            <w:r>
              <w:rPr>
                <w:rFonts w:ascii="Calibri" w:hAnsi="Calibri" w:cs="Calibri"/>
                <w:color w:val="000000"/>
                <w:szCs w:val="22"/>
              </w:rPr>
              <w:t xml:space="preserve"> i w konsekwencji usunięcie kategorii wyszukiwania: </w:t>
            </w:r>
            <w:r w:rsidRPr="00270DB4">
              <w:rPr>
                <w:rFonts w:ascii="Calibri" w:hAnsi="Calibri" w:cs="Calibri"/>
                <w:color w:val="000000"/>
                <w:szCs w:val="22"/>
              </w:rPr>
              <w:t>ADE_CONFIRMATION</w:t>
            </w:r>
            <w:r>
              <w:rPr>
                <w:rFonts w:ascii="Calibri" w:hAnsi="Calibri" w:cs="Calibri"/>
                <w:color w:val="000000"/>
                <w:szCs w:val="22"/>
              </w:rPr>
              <w:t>,</w:t>
            </w:r>
          </w:p>
          <w:p w14:paraId="6A6096EA" w14:textId="77777777" w:rsidR="000817E0" w:rsidRPr="000817E0" w:rsidRDefault="000817E0" w:rsidP="006A394E">
            <w:pPr>
              <w:jc w:val="left"/>
              <w:rPr>
                <w:rFonts w:eastAsia="Times New Roman"/>
                <w:bCs/>
              </w:rPr>
            </w:pPr>
            <w:r>
              <w:rPr>
                <w:rFonts w:eastAsia="Times New Roman"/>
                <w:bCs/>
              </w:rPr>
              <w:lastRenderedPageBreak/>
              <w:t xml:space="preserve">3. Uwzględnienie nowych form prawnych: </w:t>
            </w:r>
            <w:r w:rsidRPr="00FB1EF9">
              <w:rPr>
                <w:rFonts w:eastAsia="Times New Roman"/>
                <w:bCs/>
              </w:rPr>
              <w:t>INNE,STOWARZYSZENIA NIEREJESTROWE,ORGANIZACJE SPOŁECZNE ODDZIELNIE NIEWYMIENIONE NIEWPISANE DO KRS,SAMORZĄDY GOSPODARCZE I ZAWODOWE NIEWPISANE DO KRS, UCZELNIA NIEPUBLICZNA, FEDERACJA PODMIOTÓW SYSTEMU SZKOLNICTWA WYŻSZEGO I NAUKI</w:t>
            </w:r>
            <w:r>
              <w:rPr>
                <w:rFonts w:eastAsia="Times New Roman"/>
                <w:bCs/>
              </w:rPr>
              <w:t>,</w:t>
            </w:r>
          </w:p>
          <w:p w14:paraId="168A72AA" w14:textId="77777777" w:rsidR="00961DD0" w:rsidRDefault="000817E0" w:rsidP="006A394E">
            <w:pPr>
              <w:jc w:val="left"/>
              <w:rPr>
                <w:rFonts w:ascii="Calibri" w:hAnsi="Calibri" w:cs="Calibri"/>
                <w:color w:val="000000"/>
                <w:szCs w:val="20"/>
              </w:rPr>
            </w:pPr>
            <w:r>
              <w:rPr>
                <w:rFonts w:eastAsia="Times New Roman"/>
                <w:bCs/>
              </w:rPr>
              <w:t>4</w:t>
            </w:r>
            <w:r w:rsidR="00961DD0">
              <w:rPr>
                <w:rFonts w:eastAsia="Times New Roman"/>
                <w:bCs/>
              </w:rPr>
              <w:t>. Zaktualizowanie komunikatów błędów i ostrzeżeń: dod</w:t>
            </w:r>
            <w:r w:rsidR="00E949E8">
              <w:rPr>
                <w:rFonts w:eastAsia="Times New Roman"/>
                <w:bCs/>
              </w:rPr>
              <w:t xml:space="preserve">ano: </w:t>
            </w:r>
            <w:r w:rsidR="00E949E8" w:rsidRPr="005660D0">
              <w:rPr>
                <w:rFonts w:ascii="Calibri" w:hAnsi="Calibri" w:cs="Calibri"/>
                <w:color w:val="000000"/>
                <w:szCs w:val="20"/>
              </w:rPr>
              <w:t>SEAPI_INFO-00005</w:t>
            </w:r>
            <w:r w:rsidR="00E949E8">
              <w:rPr>
                <w:rFonts w:ascii="Calibri" w:hAnsi="Calibri" w:cs="Calibri"/>
                <w:color w:val="000000"/>
                <w:szCs w:val="20"/>
              </w:rPr>
              <w:t xml:space="preserve">, </w:t>
            </w:r>
            <w:r w:rsidR="00E949E8" w:rsidRPr="005660D0">
              <w:rPr>
                <w:rFonts w:ascii="Calibri" w:hAnsi="Calibri" w:cs="Calibri"/>
                <w:color w:val="000000"/>
                <w:szCs w:val="20"/>
              </w:rPr>
              <w:t>SEAPI-00017</w:t>
            </w:r>
            <w:r w:rsidR="00E949E8">
              <w:rPr>
                <w:rFonts w:ascii="Calibri" w:hAnsi="Calibri" w:cs="Calibri"/>
                <w:color w:val="000000"/>
                <w:szCs w:val="20"/>
              </w:rPr>
              <w:t>, SEAPI-00018</w:t>
            </w:r>
          </w:p>
          <w:p w14:paraId="585DAD90" w14:textId="77777777" w:rsidR="00E949E8" w:rsidRDefault="005A751B" w:rsidP="006A394E">
            <w:pPr>
              <w:jc w:val="left"/>
              <w:rPr>
                <w:rFonts w:ascii="Calibri" w:hAnsi="Calibri" w:cs="Calibri"/>
                <w:color w:val="000000"/>
                <w:szCs w:val="22"/>
              </w:rPr>
            </w:pPr>
            <w:r>
              <w:rPr>
                <w:rFonts w:ascii="Calibri" w:hAnsi="Calibri" w:cs="Calibri"/>
                <w:color w:val="000000"/>
                <w:szCs w:val="20"/>
              </w:rPr>
              <w:t>Uwzglę</w:t>
            </w:r>
            <w:r w:rsidR="00B47C50">
              <w:rPr>
                <w:rFonts w:ascii="Calibri" w:hAnsi="Calibri" w:cs="Calibri"/>
                <w:color w:val="000000"/>
                <w:szCs w:val="20"/>
              </w:rPr>
              <w:t>dnienie uwag redaktorskich</w:t>
            </w:r>
            <w:r>
              <w:rPr>
                <w:rFonts w:ascii="Calibri" w:hAnsi="Calibri" w:cs="Calibri"/>
                <w:color w:val="000000"/>
                <w:szCs w:val="20"/>
              </w:rPr>
              <w:t xml:space="preserve"> do treści komunikatów</w:t>
            </w:r>
            <w:r w:rsidR="00E949E8">
              <w:rPr>
                <w:rFonts w:ascii="Calibri" w:hAnsi="Calibri" w:cs="Calibri"/>
                <w:color w:val="000000"/>
                <w:szCs w:val="20"/>
              </w:rPr>
              <w:t xml:space="preserve"> </w:t>
            </w:r>
            <w:r w:rsidR="00BF199C" w:rsidRPr="0073773E">
              <w:rPr>
                <w:rFonts w:ascii="Calibri" w:hAnsi="Calibri" w:cs="Calibri"/>
                <w:color w:val="000000"/>
                <w:szCs w:val="22"/>
              </w:rPr>
              <w:t>SEAPI-00009</w:t>
            </w:r>
            <w:r w:rsidR="00BF199C">
              <w:rPr>
                <w:rFonts w:ascii="Calibri" w:hAnsi="Calibri" w:cs="Calibri"/>
                <w:color w:val="000000"/>
                <w:szCs w:val="22"/>
              </w:rPr>
              <w:t xml:space="preserve">, </w:t>
            </w:r>
            <w:r w:rsidR="00E949E8" w:rsidRPr="005660D0">
              <w:rPr>
                <w:rFonts w:ascii="Calibri" w:hAnsi="Calibri" w:cs="Calibri"/>
                <w:color w:val="000000"/>
                <w:szCs w:val="20"/>
              </w:rPr>
              <w:t>SEAPI-00011</w:t>
            </w:r>
            <w:r w:rsidR="00E949E8">
              <w:rPr>
                <w:rFonts w:ascii="Calibri" w:hAnsi="Calibri" w:cs="Calibri"/>
                <w:color w:val="000000"/>
                <w:szCs w:val="20"/>
              </w:rPr>
              <w:t xml:space="preserve">, </w:t>
            </w:r>
            <w:r w:rsidR="00BF199C" w:rsidRPr="00BF199C">
              <w:rPr>
                <w:rFonts w:ascii="Calibri" w:hAnsi="Calibri" w:cs="Calibri"/>
                <w:color w:val="000000"/>
                <w:szCs w:val="20"/>
              </w:rPr>
              <w:t>SEAPI-00010</w:t>
            </w:r>
            <w:r w:rsidR="00BF199C">
              <w:rPr>
                <w:rFonts w:ascii="Calibri" w:hAnsi="Calibri" w:cs="Calibri"/>
                <w:color w:val="000000"/>
                <w:szCs w:val="20"/>
              </w:rPr>
              <w:t xml:space="preserve">, </w:t>
            </w:r>
            <w:r w:rsidR="0054748A">
              <w:rPr>
                <w:rFonts w:ascii="Calibri" w:hAnsi="Calibri" w:cs="Calibri"/>
                <w:szCs w:val="22"/>
              </w:rPr>
              <w:t>SEAPI_INFO-00001, SEAPI_INFO-00002, SEAPI_INFO-00003</w:t>
            </w:r>
          </w:p>
          <w:p w14:paraId="1CD843EF" w14:textId="77777777" w:rsidR="00367A4B" w:rsidRDefault="000817E0" w:rsidP="006A394E">
            <w:pPr>
              <w:jc w:val="left"/>
              <w:rPr>
                <w:rFonts w:ascii="Calibri" w:hAnsi="Calibri" w:cs="Calibri"/>
                <w:color w:val="000000"/>
                <w:szCs w:val="22"/>
              </w:rPr>
            </w:pPr>
            <w:r>
              <w:rPr>
                <w:rFonts w:ascii="Calibri" w:hAnsi="Calibri" w:cs="Calibri"/>
                <w:color w:val="000000"/>
                <w:szCs w:val="22"/>
              </w:rPr>
              <w:t>5</w:t>
            </w:r>
            <w:r w:rsidR="00367A4B">
              <w:rPr>
                <w:rFonts w:ascii="Calibri" w:hAnsi="Calibri" w:cs="Calibri"/>
                <w:color w:val="000000"/>
                <w:szCs w:val="22"/>
              </w:rPr>
              <w:t>. Rozszerzenie reguły R.SEAPI.01</w:t>
            </w:r>
            <w:r>
              <w:rPr>
                <w:rFonts w:ascii="Calibri" w:hAnsi="Calibri" w:cs="Calibri"/>
                <w:color w:val="000000"/>
                <w:szCs w:val="22"/>
              </w:rPr>
              <w:t xml:space="preserve"> o nową kategorię wyszukiwania</w:t>
            </w:r>
            <w:r w:rsidR="007320EA">
              <w:rPr>
                <w:rFonts w:ascii="Calibri" w:hAnsi="Calibri" w:cs="Calibri"/>
                <w:color w:val="000000"/>
                <w:szCs w:val="22"/>
              </w:rPr>
              <w:t>,</w:t>
            </w:r>
          </w:p>
          <w:p w14:paraId="2FB2DA67" w14:textId="77777777" w:rsidR="00E949E8" w:rsidRDefault="000817E0" w:rsidP="006A394E">
            <w:pPr>
              <w:jc w:val="left"/>
              <w:rPr>
                <w:rFonts w:eastAsia="Times New Roman"/>
                <w:bCs/>
              </w:rPr>
            </w:pPr>
            <w:r>
              <w:rPr>
                <w:rFonts w:ascii="Calibri" w:hAnsi="Calibri" w:cs="Calibri"/>
                <w:color w:val="000000"/>
                <w:szCs w:val="22"/>
              </w:rPr>
              <w:t>6</w:t>
            </w:r>
            <w:r w:rsidR="00367A4B">
              <w:rPr>
                <w:rFonts w:ascii="Calibri" w:hAnsi="Calibri" w:cs="Calibri"/>
                <w:color w:val="000000"/>
                <w:szCs w:val="22"/>
              </w:rPr>
              <w:t xml:space="preserve">. Modyfikacja reguły </w:t>
            </w:r>
            <w:r w:rsidR="00367A4B" w:rsidRPr="00367A4B">
              <w:rPr>
                <w:rFonts w:ascii="Calibri" w:hAnsi="Calibri" w:cs="Calibri"/>
                <w:color w:val="000000"/>
                <w:szCs w:val="22"/>
              </w:rPr>
              <w:t>R.SEAPI.04</w:t>
            </w:r>
            <w:r w:rsidR="00E82414">
              <w:rPr>
                <w:rFonts w:ascii="Calibri" w:hAnsi="Calibri" w:cs="Calibri"/>
                <w:color w:val="000000"/>
                <w:szCs w:val="22"/>
              </w:rPr>
              <w:t xml:space="preserve"> i w konsekwencji u</w:t>
            </w:r>
            <w:r w:rsidR="00CD6339">
              <w:rPr>
                <w:rFonts w:eastAsia="Times New Roman"/>
                <w:bCs/>
              </w:rPr>
              <w:t>sunięcie wag z arkusza „</w:t>
            </w:r>
            <w:r w:rsidR="00CD6339" w:rsidRPr="00CD6339">
              <w:rPr>
                <w:rFonts w:eastAsia="Times New Roman"/>
                <w:bCs/>
              </w:rPr>
              <w:t>Kategorie wyszukiwania – mapowanie</w:t>
            </w:r>
            <w:r w:rsidR="00CD6339">
              <w:rPr>
                <w:rFonts w:eastAsia="Times New Roman"/>
                <w:bCs/>
              </w:rPr>
              <w:t>”</w:t>
            </w:r>
            <w:r w:rsidR="007320EA">
              <w:rPr>
                <w:rFonts w:eastAsia="Times New Roman"/>
                <w:bCs/>
              </w:rPr>
              <w:t>,</w:t>
            </w:r>
          </w:p>
          <w:p w14:paraId="7B716C31" w14:textId="77777777" w:rsidR="005A751B" w:rsidRDefault="00E82414" w:rsidP="006A394E">
            <w:pPr>
              <w:jc w:val="left"/>
              <w:rPr>
                <w:rFonts w:eastAsia="Times New Roman"/>
                <w:bCs/>
              </w:rPr>
            </w:pPr>
            <w:r>
              <w:rPr>
                <w:rFonts w:eastAsia="Times New Roman"/>
                <w:bCs/>
              </w:rPr>
              <w:t>7</w:t>
            </w:r>
            <w:r w:rsidR="00D464D0">
              <w:rPr>
                <w:rFonts w:eastAsia="Times New Roman"/>
                <w:bCs/>
              </w:rPr>
              <w:t xml:space="preserve">. Usunięcie reguły </w:t>
            </w:r>
            <w:r w:rsidR="00D464D0" w:rsidRPr="00D464D0">
              <w:rPr>
                <w:rFonts w:eastAsia="Times New Roman"/>
                <w:bCs/>
              </w:rPr>
              <w:t>R.SEAPI.05</w:t>
            </w:r>
            <w:r w:rsidR="005A751B">
              <w:rPr>
                <w:rFonts w:eastAsia="Times New Roman"/>
                <w:bCs/>
              </w:rPr>
              <w:t xml:space="preserve"> i </w:t>
            </w:r>
            <w:r>
              <w:rPr>
                <w:rFonts w:eastAsia="Times New Roman"/>
                <w:bCs/>
              </w:rPr>
              <w:t xml:space="preserve">w konsekwencji </w:t>
            </w:r>
            <w:r w:rsidR="005A751B">
              <w:rPr>
                <w:rFonts w:eastAsia="Times New Roman"/>
                <w:bCs/>
              </w:rPr>
              <w:t>komunikat</w:t>
            </w:r>
            <w:r>
              <w:rPr>
                <w:rFonts w:eastAsia="Times New Roman"/>
                <w:bCs/>
              </w:rPr>
              <w:t>u</w:t>
            </w:r>
            <w:r w:rsidR="005A751B">
              <w:rPr>
                <w:rFonts w:eastAsia="Times New Roman"/>
                <w:bCs/>
              </w:rPr>
              <w:t xml:space="preserve"> błędu </w:t>
            </w:r>
            <w:r w:rsidR="005A751B" w:rsidRPr="005660D0">
              <w:rPr>
                <w:rFonts w:ascii="Calibri" w:hAnsi="Calibri" w:cs="Calibri"/>
                <w:color w:val="000000"/>
                <w:szCs w:val="20"/>
              </w:rPr>
              <w:t>SEAPI-000</w:t>
            </w:r>
            <w:r w:rsidR="005A751B">
              <w:rPr>
                <w:rFonts w:ascii="Calibri" w:hAnsi="Calibri" w:cs="Calibri"/>
                <w:color w:val="000000"/>
                <w:szCs w:val="20"/>
              </w:rPr>
              <w:t>02</w:t>
            </w:r>
          </w:p>
        </w:tc>
      </w:tr>
      <w:tr w:rsidR="00B430A1" w14:paraId="72ADB862" w14:textId="77777777" w:rsidTr="00537210">
        <w:tc>
          <w:tcPr>
            <w:tcW w:w="1271" w:type="dxa"/>
          </w:tcPr>
          <w:p w14:paraId="34E2E9BF" w14:textId="77777777" w:rsidR="00B430A1" w:rsidRDefault="00B430A1">
            <w:pPr>
              <w:rPr>
                <w:rFonts w:eastAsia="Times New Roman"/>
                <w:bCs/>
              </w:rPr>
            </w:pPr>
            <w:r>
              <w:rPr>
                <w:rFonts w:eastAsia="Times New Roman"/>
                <w:bCs/>
              </w:rPr>
              <w:lastRenderedPageBreak/>
              <w:t>2022-10-12</w:t>
            </w:r>
          </w:p>
        </w:tc>
        <w:tc>
          <w:tcPr>
            <w:tcW w:w="1701" w:type="dxa"/>
          </w:tcPr>
          <w:p w14:paraId="002E1B02" w14:textId="2E3E47AC" w:rsidR="00B430A1" w:rsidRDefault="00F126F9" w:rsidP="006A394E">
            <w:pPr>
              <w:jc w:val="left"/>
              <w:rPr>
                <w:rFonts w:eastAsia="Times New Roman"/>
                <w:bCs/>
              </w:rPr>
            </w:pPr>
            <w:r>
              <w:rPr>
                <w:rFonts w:eastAsia="Times New Roman"/>
                <w:bCs/>
              </w:rPr>
              <w:t>COI</w:t>
            </w:r>
          </w:p>
        </w:tc>
        <w:tc>
          <w:tcPr>
            <w:tcW w:w="1134" w:type="dxa"/>
          </w:tcPr>
          <w:p w14:paraId="03CECE4F" w14:textId="77777777" w:rsidR="00B430A1" w:rsidRDefault="00B430A1" w:rsidP="006A394E">
            <w:pPr>
              <w:jc w:val="left"/>
              <w:rPr>
                <w:rFonts w:eastAsia="Times New Roman"/>
                <w:bCs/>
              </w:rPr>
            </w:pPr>
            <w:r>
              <w:rPr>
                <w:rFonts w:eastAsia="Times New Roman"/>
                <w:bCs/>
              </w:rPr>
              <w:t>2.05</w:t>
            </w:r>
          </w:p>
        </w:tc>
        <w:tc>
          <w:tcPr>
            <w:tcW w:w="5572" w:type="dxa"/>
          </w:tcPr>
          <w:p w14:paraId="2FCD511E" w14:textId="77777777" w:rsidR="00B430A1" w:rsidRDefault="00B430A1" w:rsidP="006A394E">
            <w:pPr>
              <w:jc w:val="left"/>
              <w:rPr>
                <w:rFonts w:eastAsia="Times New Roman"/>
                <w:bCs/>
              </w:rPr>
            </w:pPr>
            <w:r>
              <w:rPr>
                <w:rFonts w:eastAsia="Times New Roman"/>
                <w:bCs/>
              </w:rPr>
              <w:t xml:space="preserve">Usunięcie atrybutu „country” w regule </w:t>
            </w:r>
            <w:r>
              <w:rPr>
                <w:rFonts w:eastAsia="Times New Roman" w:cstheme="minorHAnsi"/>
                <w:color w:val="333333"/>
                <w:sz w:val="20"/>
                <w:szCs w:val="20"/>
              </w:rPr>
              <w:t>R.SEAPI.02</w:t>
            </w:r>
            <w:r>
              <w:rPr>
                <w:rFonts w:eastAsia="Times New Roman"/>
                <w:bCs/>
              </w:rPr>
              <w:t xml:space="preserve"> z </w:t>
            </w:r>
            <w:r w:rsidRPr="00B430A1">
              <w:rPr>
                <w:rFonts w:eastAsia="Times New Roman"/>
                <w:bCs/>
              </w:rPr>
              <w:t xml:space="preserve">Lista </w:t>
            </w:r>
            <w:proofErr w:type="spellStart"/>
            <w:r w:rsidRPr="00B430A1">
              <w:rPr>
                <w:rFonts w:eastAsia="Times New Roman"/>
                <w:bCs/>
              </w:rPr>
              <w:t>Address</w:t>
            </w:r>
            <w:proofErr w:type="spellEnd"/>
            <w:r>
              <w:rPr>
                <w:rFonts w:eastAsia="Times New Roman"/>
                <w:bCs/>
              </w:rPr>
              <w:t xml:space="preserve"> </w:t>
            </w:r>
          </w:p>
        </w:tc>
      </w:tr>
      <w:tr w:rsidR="00AA2FC6" w14:paraId="559F4AF6" w14:textId="77777777" w:rsidTr="00537210">
        <w:tc>
          <w:tcPr>
            <w:tcW w:w="1271" w:type="dxa"/>
          </w:tcPr>
          <w:p w14:paraId="0D878260" w14:textId="77777777" w:rsidR="00AA2FC6" w:rsidRDefault="00526D6D">
            <w:pPr>
              <w:rPr>
                <w:rFonts w:eastAsia="Times New Roman"/>
                <w:bCs/>
              </w:rPr>
            </w:pPr>
            <w:r>
              <w:rPr>
                <w:rFonts w:eastAsia="Times New Roman"/>
                <w:bCs/>
              </w:rPr>
              <w:t>2022-09-20</w:t>
            </w:r>
          </w:p>
        </w:tc>
        <w:tc>
          <w:tcPr>
            <w:tcW w:w="1701" w:type="dxa"/>
          </w:tcPr>
          <w:p w14:paraId="22A15500" w14:textId="760702C3" w:rsidR="00AA2FC6" w:rsidRDefault="00F126F9" w:rsidP="006A394E">
            <w:pPr>
              <w:jc w:val="left"/>
              <w:rPr>
                <w:rFonts w:eastAsia="Times New Roman"/>
                <w:bCs/>
              </w:rPr>
            </w:pPr>
            <w:r>
              <w:rPr>
                <w:rFonts w:eastAsia="Times New Roman"/>
                <w:bCs/>
              </w:rPr>
              <w:t>COI</w:t>
            </w:r>
          </w:p>
        </w:tc>
        <w:tc>
          <w:tcPr>
            <w:tcW w:w="1134" w:type="dxa"/>
          </w:tcPr>
          <w:p w14:paraId="2246965A" w14:textId="77777777" w:rsidR="00AA2FC6" w:rsidRDefault="00AA2FC6" w:rsidP="006A394E">
            <w:pPr>
              <w:jc w:val="left"/>
              <w:rPr>
                <w:rFonts w:eastAsia="Times New Roman"/>
                <w:bCs/>
              </w:rPr>
            </w:pPr>
            <w:r>
              <w:rPr>
                <w:rFonts w:eastAsia="Times New Roman"/>
                <w:bCs/>
              </w:rPr>
              <w:t>2.04</w:t>
            </w:r>
          </w:p>
        </w:tc>
        <w:tc>
          <w:tcPr>
            <w:tcW w:w="5572" w:type="dxa"/>
          </w:tcPr>
          <w:p w14:paraId="0902BAC3" w14:textId="77777777" w:rsidR="00AA2FC6" w:rsidRDefault="00AA2FC6" w:rsidP="006A394E">
            <w:pPr>
              <w:jc w:val="left"/>
              <w:rPr>
                <w:rFonts w:eastAsia="Times New Roman"/>
                <w:bCs/>
              </w:rPr>
            </w:pPr>
            <w:r>
              <w:rPr>
                <w:rFonts w:eastAsia="Times New Roman"/>
                <w:bCs/>
              </w:rPr>
              <w:t>Uwzględnienie uwag Poczty Polskiej:</w:t>
            </w:r>
          </w:p>
          <w:p w14:paraId="48C389EE" w14:textId="77777777" w:rsidR="00AA2FC6" w:rsidRDefault="00AA2FC6" w:rsidP="006A394E">
            <w:pPr>
              <w:jc w:val="left"/>
              <w:rPr>
                <w:rFonts w:ascii="Calibri" w:eastAsiaTheme="minorHAnsi" w:hAnsi="Calibri"/>
                <w:szCs w:val="22"/>
              </w:rPr>
            </w:pPr>
            <w:r>
              <w:t xml:space="preserve">Przekazujemy informacje dotyczące drobnych rozbieżności między zapisami w dokumencie a załączoną specyfikacją YAML dla </w:t>
            </w:r>
            <w:proofErr w:type="spellStart"/>
            <w:r>
              <w:t>Search</w:t>
            </w:r>
            <w:proofErr w:type="spellEnd"/>
            <w:r>
              <w:t xml:space="preserve"> </w:t>
            </w:r>
            <w:proofErr w:type="spellStart"/>
            <w:r>
              <w:t>Emgine</w:t>
            </w:r>
            <w:proofErr w:type="spellEnd"/>
            <w:r>
              <w:t xml:space="preserve"> API:</w:t>
            </w:r>
          </w:p>
          <w:p w14:paraId="108F470E" w14:textId="77777777" w:rsidR="00AA2FC6" w:rsidRDefault="00AA2FC6" w:rsidP="006A394E">
            <w:pPr>
              <w:numPr>
                <w:ilvl w:val="0"/>
                <w:numId w:val="29"/>
              </w:numPr>
              <w:jc w:val="left"/>
              <w:rPr>
                <w:rFonts w:eastAsia="Times New Roman"/>
              </w:rPr>
            </w:pPr>
            <w:r>
              <w:rPr>
                <w:rFonts w:eastAsia="Times New Roman"/>
              </w:rPr>
              <w:t xml:space="preserve">w dokumencie jest mowa o atrybucie </w:t>
            </w:r>
            <w:proofErr w:type="spellStart"/>
            <w:r>
              <w:rPr>
                <w:rFonts w:eastAsia="Times New Roman"/>
              </w:rPr>
              <w:t>countryName</w:t>
            </w:r>
            <w:proofErr w:type="spellEnd"/>
            <w:r>
              <w:rPr>
                <w:rFonts w:eastAsia="Times New Roman"/>
              </w:rPr>
              <w:t xml:space="preserve"> a nie ma go w specyfikacji YAML (jest tylko </w:t>
            </w:r>
            <w:proofErr w:type="spellStart"/>
            <w:r>
              <w:rPr>
                <w:rFonts w:eastAsia="Times New Roman"/>
              </w:rPr>
              <w:t>countryCode</w:t>
            </w:r>
            <w:proofErr w:type="spellEnd"/>
            <w:r>
              <w:rPr>
                <w:rFonts w:eastAsia="Times New Roman"/>
              </w:rPr>
              <w:t>)</w:t>
            </w:r>
          </w:p>
          <w:p w14:paraId="63A5A486" w14:textId="77777777" w:rsidR="00AA2FC6" w:rsidRDefault="00AA2FC6" w:rsidP="006A394E">
            <w:pPr>
              <w:numPr>
                <w:ilvl w:val="0"/>
                <w:numId w:val="29"/>
              </w:numPr>
              <w:jc w:val="left"/>
              <w:rPr>
                <w:rFonts w:eastAsia="Times New Roman"/>
              </w:rPr>
            </w:pPr>
            <w:r>
              <w:rPr>
                <w:rFonts w:eastAsia="Times New Roman"/>
              </w:rPr>
              <w:t xml:space="preserve">z dokumentu wynika, że atrybuty: </w:t>
            </w:r>
            <w:proofErr w:type="spellStart"/>
            <w:r>
              <w:rPr>
                <w:rFonts w:eastAsia="Times New Roman"/>
              </w:rPr>
              <w:t>edaStatus</w:t>
            </w:r>
            <w:proofErr w:type="spellEnd"/>
            <w:r>
              <w:rPr>
                <w:rFonts w:eastAsia="Times New Roman"/>
              </w:rPr>
              <w:t xml:space="preserve">, </w:t>
            </w:r>
            <w:proofErr w:type="spellStart"/>
            <w:r>
              <w:rPr>
                <w:rFonts w:eastAsia="Times New Roman"/>
              </w:rPr>
              <w:t>nipStatus</w:t>
            </w:r>
            <w:proofErr w:type="spellEnd"/>
            <w:r>
              <w:rPr>
                <w:rFonts w:eastAsia="Times New Roman"/>
              </w:rPr>
              <w:t xml:space="preserve"> oraz </w:t>
            </w:r>
            <w:proofErr w:type="spellStart"/>
            <w:r>
              <w:rPr>
                <w:rFonts w:eastAsia="Times New Roman"/>
              </w:rPr>
              <w:t>typeOfStreet</w:t>
            </w:r>
            <w:proofErr w:type="spellEnd"/>
            <w:r>
              <w:rPr>
                <w:rFonts w:eastAsia="Times New Roman"/>
              </w:rPr>
              <w:t xml:space="preserve"> są </w:t>
            </w:r>
            <w:proofErr w:type="spellStart"/>
            <w:r>
              <w:rPr>
                <w:rFonts w:eastAsia="Times New Roman"/>
              </w:rPr>
              <w:t>zesłownikowane</w:t>
            </w:r>
            <w:proofErr w:type="spellEnd"/>
            <w:r>
              <w:rPr>
                <w:rFonts w:eastAsia="Times New Roman"/>
              </w:rPr>
              <w:t xml:space="preserve">, ale specyfikacja YAML tego nie potwierdza (powinno się oznaczyć te atrybuty jako </w:t>
            </w:r>
            <w:proofErr w:type="spellStart"/>
            <w:r>
              <w:rPr>
                <w:rFonts w:eastAsia="Times New Roman"/>
              </w:rPr>
              <w:t>enum</w:t>
            </w:r>
            <w:proofErr w:type="spellEnd"/>
            <w:r>
              <w:rPr>
                <w:rFonts w:eastAsia="Times New Roman"/>
              </w:rPr>
              <w:t>)</w:t>
            </w:r>
          </w:p>
          <w:p w14:paraId="64A58A9C" w14:textId="77777777" w:rsidR="00AA2FC6" w:rsidRDefault="00AA2FC6" w:rsidP="006A394E">
            <w:pPr>
              <w:numPr>
                <w:ilvl w:val="0"/>
                <w:numId w:val="29"/>
              </w:numPr>
              <w:jc w:val="left"/>
              <w:rPr>
                <w:rFonts w:eastAsia="Times New Roman"/>
              </w:rPr>
            </w:pPr>
            <w:r>
              <w:rPr>
                <w:rFonts w:eastAsia="Times New Roman"/>
              </w:rPr>
              <w:t xml:space="preserve">dobrze byłoby w dokumentacji </w:t>
            </w:r>
            <w:proofErr w:type="spellStart"/>
            <w:r>
              <w:rPr>
                <w:rFonts w:eastAsia="Times New Roman"/>
              </w:rPr>
              <w:t>zesłownikować</w:t>
            </w:r>
            <w:proofErr w:type="spellEnd"/>
            <w:r>
              <w:rPr>
                <w:rFonts w:eastAsia="Times New Roman"/>
              </w:rPr>
              <w:t xml:space="preserve"> również pole </w:t>
            </w:r>
            <w:proofErr w:type="spellStart"/>
            <w:r>
              <w:rPr>
                <w:rFonts w:eastAsia="Times New Roman"/>
              </w:rPr>
              <w:t>warning</w:t>
            </w:r>
            <w:proofErr w:type="spellEnd"/>
            <w:r>
              <w:rPr>
                <w:rFonts w:eastAsia="Times New Roman"/>
              </w:rPr>
              <w:t xml:space="preserve">, a przynajmniej wymienić aktualnie przewidywane wartości – wydaje nam się, że będzie to ten sam słownik, który jest wykorzystywany w atrybucie </w:t>
            </w:r>
            <w:proofErr w:type="spellStart"/>
            <w:r>
              <w:rPr>
                <w:rFonts w:eastAsia="Times New Roman"/>
              </w:rPr>
              <w:t>verificationResult</w:t>
            </w:r>
            <w:proofErr w:type="spellEnd"/>
            <w:r>
              <w:rPr>
                <w:rFonts w:eastAsia="Times New Roman"/>
              </w:rPr>
              <w:t xml:space="preserve"> interfejsu Discovery API.</w:t>
            </w:r>
          </w:p>
          <w:p w14:paraId="3DC36C06" w14:textId="77777777" w:rsidR="000115A6" w:rsidRDefault="000115A6" w:rsidP="006A394E">
            <w:pPr>
              <w:jc w:val="left"/>
              <w:rPr>
                <w:rFonts w:eastAsia="Times New Roman"/>
                <w:bCs/>
              </w:rPr>
            </w:pPr>
          </w:p>
          <w:p w14:paraId="0D13E47F" w14:textId="77777777" w:rsidR="000115A6" w:rsidRDefault="000115A6" w:rsidP="006A394E">
            <w:pPr>
              <w:jc w:val="left"/>
              <w:rPr>
                <w:rFonts w:eastAsia="Times New Roman"/>
                <w:bCs/>
              </w:rPr>
            </w:pPr>
            <w:r>
              <w:rPr>
                <w:rFonts w:eastAsia="Times New Roman"/>
                <w:bCs/>
              </w:rPr>
              <w:t>Ad. 1 Uwaga uwzględniona</w:t>
            </w:r>
          </w:p>
          <w:p w14:paraId="4F318619" w14:textId="77777777" w:rsidR="000115A6" w:rsidRDefault="000115A6" w:rsidP="006A394E">
            <w:pPr>
              <w:jc w:val="left"/>
              <w:rPr>
                <w:rFonts w:ascii="Calibri" w:eastAsia="Times New Roman" w:hAnsi="Calibri" w:cs="Calibri"/>
                <w:bCs/>
                <w:szCs w:val="22"/>
                <w:lang w:eastAsia="en-US"/>
              </w:rPr>
            </w:pPr>
            <w:r>
              <w:rPr>
                <w:rFonts w:eastAsia="Times New Roman"/>
                <w:bCs/>
              </w:rPr>
              <w:t xml:space="preserve">Ad. 2 Uwaga uwzględniona – </w:t>
            </w:r>
            <w:proofErr w:type="spellStart"/>
            <w:r>
              <w:rPr>
                <w:rFonts w:eastAsia="Times New Roman"/>
                <w:bCs/>
              </w:rPr>
              <w:t>yaml</w:t>
            </w:r>
            <w:proofErr w:type="spellEnd"/>
            <w:r>
              <w:rPr>
                <w:rFonts w:eastAsia="Times New Roman"/>
                <w:bCs/>
              </w:rPr>
              <w:t xml:space="preserve"> zaktualizowany</w:t>
            </w:r>
          </w:p>
          <w:p w14:paraId="39F23C22" w14:textId="77777777" w:rsidR="000115A6" w:rsidRDefault="000115A6" w:rsidP="006A394E">
            <w:pPr>
              <w:jc w:val="left"/>
              <w:rPr>
                <w:rFonts w:eastAsia="Times New Roman"/>
                <w:bCs/>
              </w:rPr>
            </w:pPr>
            <w:r>
              <w:rPr>
                <w:rFonts w:eastAsia="Times New Roman"/>
                <w:bCs/>
              </w:rPr>
              <w:t xml:space="preserve">Ad. 3 Pole zostanie niesłownikowane – nie jest to ten sam słownik. Wartości jakie mogą być użyte w tym polu są </w:t>
            </w:r>
            <w:r>
              <w:rPr>
                <w:rFonts w:eastAsia="Times New Roman"/>
                <w:bCs/>
              </w:rPr>
              <w:lastRenderedPageBreak/>
              <w:t xml:space="preserve">wymienione w komunikatach błędów gdzie </w:t>
            </w:r>
            <w:proofErr w:type="spellStart"/>
            <w:r>
              <w:rPr>
                <w:rFonts w:cstheme="minorHAnsi"/>
              </w:rPr>
              <w:t>errorCode</w:t>
            </w:r>
            <w:proofErr w:type="spellEnd"/>
            <w:r>
              <w:rPr>
                <w:rFonts w:cstheme="minorHAnsi"/>
              </w:rPr>
              <w:t xml:space="preserve"> = „SEAPI_INFO*”</w:t>
            </w:r>
            <w:r>
              <w:rPr>
                <w:rFonts w:eastAsia="Times New Roman"/>
                <w:bCs/>
              </w:rPr>
              <w:t xml:space="preserve">. </w:t>
            </w:r>
          </w:p>
          <w:p w14:paraId="1CF9B008" w14:textId="77777777" w:rsidR="000115A6" w:rsidRDefault="000115A6" w:rsidP="006A394E">
            <w:pPr>
              <w:jc w:val="left"/>
              <w:rPr>
                <w:rFonts w:eastAsia="Times New Roman"/>
                <w:bCs/>
              </w:rPr>
            </w:pPr>
          </w:p>
          <w:p w14:paraId="31E2E7EB" w14:textId="77777777" w:rsidR="000115A6" w:rsidRDefault="000115A6" w:rsidP="006A394E">
            <w:pPr>
              <w:jc w:val="left"/>
              <w:rPr>
                <w:rFonts w:eastAsia="Times New Roman"/>
                <w:bCs/>
              </w:rPr>
            </w:pPr>
            <w:r>
              <w:rPr>
                <w:rFonts w:eastAsia="Times New Roman"/>
                <w:bCs/>
              </w:rPr>
              <w:t xml:space="preserve">Do załącznika F przeniesiono </w:t>
            </w:r>
            <w:proofErr w:type="spellStart"/>
            <w:r>
              <w:rPr>
                <w:rFonts w:eastAsia="Times New Roman"/>
                <w:bCs/>
              </w:rPr>
              <w:t>Yaml</w:t>
            </w:r>
            <w:proofErr w:type="spellEnd"/>
            <w:r>
              <w:rPr>
                <w:rFonts w:eastAsia="Times New Roman"/>
                <w:bCs/>
              </w:rPr>
              <w:t xml:space="preserve"> SE API oraz komunikaty błędów z rozdziału Odniesienia. </w:t>
            </w:r>
          </w:p>
          <w:p w14:paraId="68E7E102" w14:textId="77777777" w:rsidR="000115A6" w:rsidRDefault="000115A6" w:rsidP="006A394E">
            <w:pPr>
              <w:jc w:val="left"/>
              <w:rPr>
                <w:rFonts w:eastAsia="Times New Roman"/>
                <w:bCs/>
              </w:rPr>
            </w:pPr>
          </w:p>
          <w:p w14:paraId="22B0043D" w14:textId="77777777" w:rsidR="00D14F41" w:rsidRDefault="000115A6" w:rsidP="006A394E">
            <w:pPr>
              <w:jc w:val="left"/>
              <w:rPr>
                <w:rFonts w:eastAsia="Times New Roman"/>
                <w:bCs/>
              </w:rPr>
            </w:pPr>
            <w:r>
              <w:rPr>
                <w:rFonts w:eastAsia="Times New Roman"/>
                <w:bCs/>
              </w:rPr>
              <w:t>Dodano uszczegółowienie dot. cyklu życia SE API - 4.4.1</w:t>
            </w:r>
            <w:r>
              <w:rPr>
                <w:rFonts w:eastAsia="Times New Roman"/>
                <w:bCs/>
              </w:rPr>
              <w:tab/>
              <w:t xml:space="preserve"> Zarządzanie konfiguracją (cykl życia SE API oraz Discovery API)</w:t>
            </w:r>
          </w:p>
        </w:tc>
      </w:tr>
      <w:tr w:rsidR="00B771C7" w14:paraId="5D9254BF" w14:textId="77777777" w:rsidTr="00537210">
        <w:tc>
          <w:tcPr>
            <w:tcW w:w="1271" w:type="dxa"/>
          </w:tcPr>
          <w:p w14:paraId="5B0B9F0D" w14:textId="77777777" w:rsidR="00B771C7" w:rsidRDefault="00B771C7">
            <w:pPr>
              <w:rPr>
                <w:rFonts w:eastAsia="Times New Roman"/>
                <w:bCs/>
              </w:rPr>
            </w:pPr>
            <w:r>
              <w:rPr>
                <w:rFonts w:eastAsia="Times New Roman"/>
                <w:bCs/>
              </w:rPr>
              <w:lastRenderedPageBreak/>
              <w:t>2022-07-21</w:t>
            </w:r>
          </w:p>
        </w:tc>
        <w:tc>
          <w:tcPr>
            <w:tcW w:w="1701" w:type="dxa"/>
          </w:tcPr>
          <w:p w14:paraId="67E18DD6" w14:textId="11887955" w:rsidR="00B771C7" w:rsidRDefault="00F126F9" w:rsidP="008C406B">
            <w:pPr>
              <w:jc w:val="left"/>
              <w:rPr>
                <w:rFonts w:eastAsia="Times New Roman"/>
                <w:bCs/>
              </w:rPr>
            </w:pPr>
            <w:r>
              <w:rPr>
                <w:rFonts w:eastAsia="Times New Roman"/>
                <w:bCs/>
              </w:rPr>
              <w:t>COI</w:t>
            </w:r>
          </w:p>
        </w:tc>
        <w:tc>
          <w:tcPr>
            <w:tcW w:w="1134" w:type="dxa"/>
          </w:tcPr>
          <w:p w14:paraId="530B3BF5" w14:textId="77777777" w:rsidR="00B771C7" w:rsidRDefault="00B771C7" w:rsidP="008C406B">
            <w:pPr>
              <w:jc w:val="left"/>
              <w:rPr>
                <w:rFonts w:eastAsia="Times New Roman"/>
                <w:bCs/>
              </w:rPr>
            </w:pPr>
            <w:r>
              <w:rPr>
                <w:rFonts w:eastAsia="Times New Roman"/>
                <w:bCs/>
              </w:rPr>
              <w:t>2.03</w:t>
            </w:r>
          </w:p>
        </w:tc>
        <w:tc>
          <w:tcPr>
            <w:tcW w:w="5572" w:type="dxa"/>
          </w:tcPr>
          <w:p w14:paraId="71081173" w14:textId="77777777" w:rsidR="00B771C7" w:rsidRDefault="00B771C7" w:rsidP="008C406B">
            <w:pPr>
              <w:jc w:val="left"/>
              <w:rPr>
                <w:rFonts w:eastAsia="Times New Roman"/>
                <w:bCs/>
              </w:rPr>
            </w:pPr>
            <w:r>
              <w:rPr>
                <w:rFonts w:eastAsia="Times New Roman"/>
                <w:bCs/>
              </w:rPr>
              <w:t xml:space="preserve">Dodanie rozdziału 4.1.1 dot. </w:t>
            </w:r>
            <w:r w:rsidRPr="00B771C7">
              <w:rPr>
                <w:rFonts w:eastAsia="Times New Roman"/>
                <w:bCs/>
              </w:rPr>
              <w:t>Uwierzytelnianie i autoryzacja</w:t>
            </w:r>
            <w:r w:rsidR="0006537F">
              <w:rPr>
                <w:rFonts w:eastAsia="Times New Roman"/>
                <w:bCs/>
              </w:rPr>
              <w:t xml:space="preserve"> </w:t>
            </w:r>
            <w:r w:rsidR="0006537F" w:rsidRPr="006A394E">
              <w:rPr>
                <w:rFonts w:eastAsia="Times New Roman"/>
                <w:bCs/>
                <w:color w:val="FF0000"/>
              </w:rPr>
              <w:t xml:space="preserve">(wyrównanie do wersji 1.11 z dnia </w:t>
            </w:r>
            <w:r w:rsidR="0006537F" w:rsidRPr="006A394E">
              <w:rPr>
                <w:color w:val="FF0000"/>
              </w:rPr>
              <w:t>2022-05-30</w:t>
            </w:r>
            <w:r w:rsidR="0006537F" w:rsidRPr="006A394E">
              <w:rPr>
                <w:rFonts w:eastAsia="Times New Roman"/>
                <w:bCs/>
                <w:color w:val="FF0000"/>
              </w:rPr>
              <w:t xml:space="preserve"> dokumentu opublikowanego na INT)</w:t>
            </w:r>
          </w:p>
        </w:tc>
      </w:tr>
      <w:tr w:rsidR="00027AAC" w14:paraId="435FC001" w14:textId="77777777" w:rsidTr="00537210">
        <w:tc>
          <w:tcPr>
            <w:tcW w:w="1271" w:type="dxa"/>
          </w:tcPr>
          <w:p w14:paraId="51CA19D9" w14:textId="77777777" w:rsidR="00027AAC" w:rsidRDefault="00027AAC">
            <w:pPr>
              <w:rPr>
                <w:rFonts w:eastAsia="Times New Roman"/>
                <w:bCs/>
              </w:rPr>
            </w:pPr>
            <w:r>
              <w:rPr>
                <w:rFonts w:eastAsia="Times New Roman"/>
                <w:bCs/>
              </w:rPr>
              <w:t>2022-07-14</w:t>
            </w:r>
          </w:p>
        </w:tc>
        <w:tc>
          <w:tcPr>
            <w:tcW w:w="1701" w:type="dxa"/>
          </w:tcPr>
          <w:p w14:paraId="514E7A57" w14:textId="08992D08" w:rsidR="00027AAC" w:rsidRDefault="00F126F9" w:rsidP="008C406B">
            <w:pPr>
              <w:jc w:val="left"/>
              <w:rPr>
                <w:rFonts w:eastAsia="Times New Roman"/>
                <w:bCs/>
              </w:rPr>
            </w:pPr>
            <w:r>
              <w:rPr>
                <w:rFonts w:eastAsia="Times New Roman"/>
                <w:bCs/>
              </w:rPr>
              <w:t>COI</w:t>
            </w:r>
          </w:p>
        </w:tc>
        <w:tc>
          <w:tcPr>
            <w:tcW w:w="1134" w:type="dxa"/>
          </w:tcPr>
          <w:p w14:paraId="4AB833A5" w14:textId="77777777" w:rsidR="00027AAC" w:rsidRDefault="00063448" w:rsidP="008C406B">
            <w:pPr>
              <w:jc w:val="left"/>
              <w:rPr>
                <w:rFonts w:eastAsia="Times New Roman"/>
                <w:bCs/>
              </w:rPr>
            </w:pPr>
            <w:r>
              <w:rPr>
                <w:rFonts w:eastAsia="Times New Roman"/>
                <w:bCs/>
              </w:rPr>
              <w:t>2.02</w:t>
            </w:r>
          </w:p>
        </w:tc>
        <w:tc>
          <w:tcPr>
            <w:tcW w:w="5572" w:type="dxa"/>
          </w:tcPr>
          <w:p w14:paraId="17A22B31" w14:textId="77777777" w:rsidR="00027AAC" w:rsidRDefault="00027AAC" w:rsidP="008C406B">
            <w:pPr>
              <w:jc w:val="left"/>
              <w:rPr>
                <w:rFonts w:eastAsia="Times New Roman"/>
                <w:bCs/>
              </w:rPr>
            </w:pPr>
            <w:r>
              <w:rPr>
                <w:rFonts w:eastAsia="Times New Roman"/>
                <w:bCs/>
              </w:rPr>
              <w:t>Dodanie opisu uwzględniającego wyszukiwanie po danych archiwalnych</w:t>
            </w:r>
            <w:r w:rsidR="00D62CA7">
              <w:rPr>
                <w:rFonts w:eastAsia="Times New Roman"/>
                <w:bCs/>
              </w:rPr>
              <w:t xml:space="preserve"> oraz diagramów aktywności obrazujących scenariusz główny i wyjątki dla </w:t>
            </w:r>
            <w:r w:rsidR="00D62CA7" w:rsidRPr="00D62CA7">
              <w:rPr>
                <w:rFonts w:eastAsia="Times New Roman"/>
                <w:bCs/>
              </w:rPr>
              <w:t>UC.WY.001. Wyszukiwanie ADE</w:t>
            </w:r>
            <w:r w:rsidR="00D62CA7">
              <w:rPr>
                <w:rFonts w:eastAsia="Times New Roman"/>
                <w:bCs/>
              </w:rPr>
              <w:t xml:space="preserve">; PU: </w:t>
            </w:r>
            <w:r w:rsidR="00D62CA7" w:rsidRPr="00D62CA7">
              <w:rPr>
                <w:rFonts w:eastAsia="Times New Roman"/>
                <w:bCs/>
              </w:rPr>
              <w:t>UC.WY.002. Pobieranie aktualnych danych ADE</w:t>
            </w:r>
            <w:r w:rsidR="00D62CA7">
              <w:rPr>
                <w:rFonts w:eastAsia="Times New Roman"/>
                <w:bCs/>
              </w:rPr>
              <w:t>.</w:t>
            </w:r>
          </w:p>
        </w:tc>
      </w:tr>
      <w:tr w:rsidR="00963B11" w14:paraId="4512879A" w14:textId="77777777" w:rsidTr="00537210">
        <w:tc>
          <w:tcPr>
            <w:tcW w:w="1271" w:type="dxa"/>
          </w:tcPr>
          <w:p w14:paraId="4B55D1F6" w14:textId="77777777" w:rsidR="00963B11" w:rsidRDefault="00963B11" w:rsidP="008C406B">
            <w:pPr>
              <w:jc w:val="left"/>
              <w:rPr>
                <w:rFonts w:eastAsia="Times New Roman"/>
                <w:bCs/>
              </w:rPr>
            </w:pPr>
            <w:r>
              <w:rPr>
                <w:rFonts w:eastAsia="Times New Roman"/>
                <w:bCs/>
              </w:rPr>
              <w:t>2022-07-07</w:t>
            </w:r>
          </w:p>
        </w:tc>
        <w:tc>
          <w:tcPr>
            <w:tcW w:w="1701" w:type="dxa"/>
          </w:tcPr>
          <w:p w14:paraId="36649DEA" w14:textId="6B7E251B" w:rsidR="00963B11" w:rsidRDefault="00F126F9" w:rsidP="008C406B">
            <w:pPr>
              <w:jc w:val="left"/>
              <w:rPr>
                <w:rFonts w:eastAsia="Times New Roman"/>
                <w:bCs/>
              </w:rPr>
            </w:pPr>
            <w:r>
              <w:rPr>
                <w:rFonts w:eastAsia="Times New Roman"/>
                <w:bCs/>
              </w:rPr>
              <w:t>COI</w:t>
            </w:r>
          </w:p>
        </w:tc>
        <w:tc>
          <w:tcPr>
            <w:tcW w:w="1134" w:type="dxa"/>
          </w:tcPr>
          <w:p w14:paraId="4D0AE1CA" w14:textId="77777777" w:rsidR="00963B11" w:rsidRDefault="00063448" w:rsidP="008C406B">
            <w:pPr>
              <w:jc w:val="left"/>
              <w:rPr>
                <w:rFonts w:eastAsia="Times New Roman"/>
                <w:bCs/>
              </w:rPr>
            </w:pPr>
            <w:r>
              <w:rPr>
                <w:rFonts w:eastAsia="Times New Roman"/>
                <w:bCs/>
              </w:rPr>
              <w:t>2.01</w:t>
            </w:r>
          </w:p>
        </w:tc>
        <w:tc>
          <w:tcPr>
            <w:tcW w:w="5572" w:type="dxa"/>
          </w:tcPr>
          <w:p w14:paraId="3584DCAC" w14:textId="77777777" w:rsidR="00963B11" w:rsidRDefault="00963B11" w:rsidP="008C406B">
            <w:pPr>
              <w:jc w:val="left"/>
              <w:rPr>
                <w:rFonts w:eastAsia="Times New Roman"/>
                <w:bCs/>
              </w:rPr>
            </w:pPr>
            <w:r>
              <w:rPr>
                <w:rFonts w:eastAsia="Times New Roman"/>
                <w:bCs/>
              </w:rPr>
              <w:t>Uwzględnienie uwag zamawiającego</w:t>
            </w:r>
          </w:p>
        </w:tc>
      </w:tr>
      <w:tr w:rsidR="00537210" w14:paraId="619724C5" w14:textId="77777777" w:rsidTr="00537210">
        <w:tc>
          <w:tcPr>
            <w:tcW w:w="1271" w:type="dxa"/>
          </w:tcPr>
          <w:p w14:paraId="72E905F8" w14:textId="77777777" w:rsidR="00537210" w:rsidRDefault="00AC66E3">
            <w:pPr>
              <w:jc w:val="left"/>
              <w:rPr>
                <w:rFonts w:eastAsia="Times New Roman"/>
                <w:bCs/>
              </w:rPr>
            </w:pPr>
            <w:r>
              <w:rPr>
                <w:rFonts w:eastAsia="Times New Roman"/>
                <w:bCs/>
              </w:rPr>
              <w:t>2022-06-03</w:t>
            </w:r>
          </w:p>
        </w:tc>
        <w:tc>
          <w:tcPr>
            <w:tcW w:w="1701" w:type="dxa"/>
          </w:tcPr>
          <w:p w14:paraId="7096F1ED" w14:textId="15386954" w:rsidR="00537210" w:rsidRDefault="00F126F9">
            <w:pPr>
              <w:jc w:val="left"/>
              <w:rPr>
                <w:rFonts w:eastAsia="Times New Roman"/>
                <w:bCs/>
              </w:rPr>
            </w:pPr>
            <w:r>
              <w:rPr>
                <w:rFonts w:eastAsia="Times New Roman"/>
                <w:bCs/>
              </w:rPr>
              <w:t>COI</w:t>
            </w:r>
          </w:p>
        </w:tc>
        <w:tc>
          <w:tcPr>
            <w:tcW w:w="1134" w:type="dxa"/>
          </w:tcPr>
          <w:p w14:paraId="69CC1498" w14:textId="77777777" w:rsidR="00537210" w:rsidRDefault="00063448">
            <w:pPr>
              <w:jc w:val="left"/>
              <w:rPr>
                <w:rFonts w:eastAsia="Times New Roman"/>
                <w:bCs/>
              </w:rPr>
            </w:pPr>
            <w:r>
              <w:rPr>
                <w:rFonts w:eastAsia="Times New Roman"/>
                <w:bCs/>
              </w:rPr>
              <w:t>2</w:t>
            </w:r>
            <w:r w:rsidR="00AC66E3">
              <w:rPr>
                <w:rFonts w:eastAsia="Times New Roman"/>
                <w:bCs/>
              </w:rPr>
              <w:t>.</w:t>
            </w:r>
            <w:r>
              <w:rPr>
                <w:rFonts w:eastAsia="Times New Roman"/>
                <w:bCs/>
              </w:rPr>
              <w:t>00</w:t>
            </w:r>
          </w:p>
        </w:tc>
        <w:tc>
          <w:tcPr>
            <w:tcW w:w="5572" w:type="dxa"/>
          </w:tcPr>
          <w:p w14:paraId="553F0307" w14:textId="77777777" w:rsidR="00537210" w:rsidRDefault="00AC66E3" w:rsidP="00D55AC3">
            <w:pPr>
              <w:jc w:val="left"/>
              <w:rPr>
                <w:rFonts w:eastAsia="Times New Roman"/>
                <w:bCs/>
              </w:rPr>
            </w:pPr>
            <w:r>
              <w:rPr>
                <w:rFonts w:eastAsia="Times New Roman"/>
                <w:bCs/>
              </w:rPr>
              <w:t>Aktualizacja dokumentu w zakresie zmian wynikających z ustaleń projektowych. Obszar modyfikacji dotyczy tylko komponentu Wyszukiwarki</w:t>
            </w:r>
            <w:r w:rsidR="00D55AC3">
              <w:rPr>
                <w:rFonts w:eastAsia="Times New Roman"/>
                <w:bCs/>
              </w:rPr>
              <w:t xml:space="preserve">: </w:t>
            </w:r>
          </w:p>
          <w:p w14:paraId="6D640E63"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reguły biznesowe dot. żądania wyszukiwania adresu do e-Doręczeń (rozdział 3.4),</w:t>
            </w:r>
          </w:p>
          <w:p w14:paraId="3288ECEB"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zakres danych zwracanych w komunikacie odpowiedzi w zależności od subkontekstu podmiotu z adresu e-Doręczeń adresata (rozdział 3.4),</w:t>
            </w:r>
          </w:p>
          <w:p w14:paraId="49F5BE13"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usunięto ograniczenie na liczbę zwracanych wyników w odpowiedzi,</w:t>
            </w:r>
          </w:p>
          <w:p w14:paraId="7389BC69" w14:textId="77777777" w:rsidR="00D55AC3" w:rsidRPr="00D55AC3" w:rsidRDefault="00D55AC3" w:rsidP="0076340B">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dostosowano do wymogu ustawowego art. 33 ust. 4 aby w odpowiedzi były zwracane dane archiwalne podmiotu, jeżeli nastąpiła ich zmiana,</w:t>
            </w:r>
          </w:p>
          <w:p w14:paraId="060DFC5D" w14:textId="77777777" w:rsidR="00537210" w:rsidRPr="0076340B" w:rsidRDefault="00D55AC3" w:rsidP="0076340B">
            <w:pPr>
              <w:numPr>
                <w:ilvl w:val="0"/>
                <w:numId w:val="28"/>
              </w:numPr>
              <w:ind w:left="1080"/>
              <w:jc w:val="left"/>
              <w:textAlignment w:val="center"/>
              <w:rPr>
                <w:rFonts w:eastAsia="Times New Roman"/>
                <w:bCs/>
              </w:rPr>
            </w:pPr>
            <w:r w:rsidRPr="00D55AC3">
              <w:rPr>
                <w:rFonts w:ascii="Calibri" w:eastAsia="Times New Roman" w:hAnsi="Calibri" w:cs="Calibri"/>
                <w:szCs w:val="22"/>
              </w:rPr>
              <w:t>dodano nowe komunikaty błędów oraz poprawiono brzmienie już istniejących</w:t>
            </w:r>
          </w:p>
        </w:tc>
      </w:tr>
      <w:tr w:rsidR="00537210" w14:paraId="2FBF505E" w14:textId="77777777" w:rsidTr="00537210">
        <w:tc>
          <w:tcPr>
            <w:tcW w:w="1271" w:type="dxa"/>
          </w:tcPr>
          <w:p w14:paraId="7E6A811D" w14:textId="77777777" w:rsidR="00537210" w:rsidRDefault="00AC66E3">
            <w:pPr>
              <w:jc w:val="left"/>
              <w:rPr>
                <w:rFonts w:eastAsia="Times New Roman"/>
                <w:bCs/>
              </w:rPr>
            </w:pPr>
            <w:r>
              <w:rPr>
                <w:rFonts w:eastAsia="Times New Roman"/>
                <w:bCs/>
              </w:rPr>
              <w:t>2021-11-15</w:t>
            </w:r>
          </w:p>
        </w:tc>
        <w:tc>
          <w:tcPr>
            <w:tcW w:w="1701" w:type="dxa"/>
          </w:tcPr>
          <w:p w14:paraId="56E836C9" w14:textId="550E9778" w:rsidR="00537210" w:rsidRDefault="00F126F9">
            <w:pPr>
              <w:jc w:val="left"/>
              <w:rPr>
                <w:rFonts w:eastAsia="Times New Roman"/>
                <w:bCs/>
              </w:rPr>
            </w:pPr>
            <w:r>
              <w:rPr>
                <w:rFonts w:eastAsia="Times New Roman"/>
                <w:bCs/>
              </w:rPr>
              <w:t>COI</w:t>
            </w:r>
          </w:p>
        </w:tc>
        <w:tc>
          <w:tcPr>
            <w:tcW w:w="1134" w:type="dxa"/>
          </w:tcPr>
          <w:p w14:paraId="258AA399" w14:textId="77777777" w:rsidR="00537210" w:rsidRDefault="00AC66E3">
            <w:pPr>
              <w:jc w:val="left"/>
              <w:rPr>
                <w:rFonts w:eastAsia="Times New Roman"/>
                <w:bCs/>
              </w:rPr>
            </w:pPr>
            <w:r>
              <w:rPr>
                <w:rFonts w:eastAsia="Times New Roman"/>
                <w:bCs/>
              </w:rPr>
              <w:t>1.10</w:t>
            </w:r>
          </w:p>
        </w:tc>
        <w:tc>
          <w:tcPr>
            <w:tcW w:w="5572" w:type="dxa"/>
          </w:tcPr>
          <w:p w14:paraId="52B2F19C" w14:textId="77777777" w:rsidR="00537210" w:rsidRDefault="00AC66E3">
            <w:pPr>
              <w:jc w:val="left"/>
              <w:rPr>
                <w:rFonts w:eastAsia="Times New Roman"/>
                <w:bCs/>
              </w:rPr>
            </w:pPr>
            <w:r>
              <w:rPr>
                <w:rFonts w:eastAsia="Times New Roman"/>
                <w:bCs/>
              </w:rPr>
              <w:t>Uzupełnienie i ostateczne uwagi w treści.</w:t>
            </w:r>
          </w:p>
          <w:p w14:paraId="35EBBD06" w14:textId="77777777" w:rsidR="00537210" w:rsidRDefault="00AC66E3">
            <w:pPr>
              <w:jc w:val="left"/>
              <w:rPr>
                <w:rFonts w:eastAsia="Times New Roman"/>
                <w:bCs/>
              </w:rPr>
            </w:pPr>
            <w:r>
              <w:rPr>
                <w:rFonts w:eastAsia="Times New Roman"/>
                <w:bCs/>
              </w:rPr>
              <w:t>Zmiana KURDE-&gt;QERDS.</w:t>
            </w:r>
          </w:p>
        </w:tc>
      </w:tr>
      <w:tr w:rsidR="00537210" w14:paraId="3F49BC5C" w14:textId="77777777" w:rsidTr="00537210">
        <w:tc>
          <w:tcPr>
            <w:tcW w:w="1271" w:type="dxa"/>
          </w:tcPr>
          <w:p w14:paraId="597B0109" w14:textId="77777777" w:rsidR="00537210" w:rsidRDefault="00AC66E3">
            <w:pPr>
              <w:jc w:val="left"/>
              <w:rPr>
                <w:rFonts w:eastAsia="Times New Roman"/>
                <w:bCs/>
              </w:rPr>
            </w:pPr>
            <w:r>
              <w:rPr>
                <w:rFonts w:eastAsia="Times New Roman"/>
                <w:bCs/>
              </w:rPr>
              <w:t>2021-10-15</w:t>
            </w:r>
          </w:p>
        </w:tc>
        <w:tc>
          <w:tcPr>
            <w:tcW w:w="1701" w:type="dxa"/>
          </w:tcPr>
          <w:p w14:paraId="5EE39CC5" w14:textId="5302632E" w:rsidR="00537210" w:rsidRDefault="00F126F9">
            <w:pPr>
              <w:jc w:val="left"/>
              <w:rPr>
                <w:rFonts w:eastAsia="Times New Roman"/>
                <w:bCs/>
              </w:rPr>
            </w:pPr>
            <w:r>
              <w:rPr>
                <w:rFonts w:eastAsia="Times New Roman"/>
                <w:bCs/>
              </w:rPr>
              <w:t>COI</w:t>
            </w:r>
          </w:p>
        </w:tc>
        <w:tc>
          <w:tcPr>
            <w:tcW w:w="1134" w:type="dxa"/>
          </w:tcPr>
          <w:p w14:paraId="5D021DFC" w14:textId="77777777" w:rsidR="00537210" w:rsidRDefault="00AC66E3">
            <w:pPr>
              <w:jc w:val="left"/>
              <w:rPr>
                <w:rFonts w:eastAsia="Times New Roman"/>
                <w:bCs/>
              </w:rPr>
            </w:pPr>
            <w:r>
              <w:rPr>
                <w:rFonts w:eastAsia="Times New Roman"/>
                <w:bCs/>
              </w:rPr>
              <w:t>1.09</w:t>
            </w:r>
          </w:p>
        </w:tc>
        <w:tc>
          <w:tcPr>
            <w:tcW w:w="5572" w:type="dxa"/>
          </w:tcPr>
          <w:p w14:paraId="35454662" w14:textId="77777777" w:rsidR="00537210" w:rsidRDefault="00AC66E3">
            <w:pPr>
              <w:jc w:val="left"/>
              <w:rPr>
                <w:rFonts w:eastAsia="Times New Roman"/>
                <w:bCs/>
              </w:rPr>
            </w:pPr>
            <w:r>
              <w:rPr>
                <w:rFonts w:eastAsia="Times New Roman"/>
                <w:bCs/>
              </w:rPr>
              <w:t>Aktualizacja dokumentu w zakresie zmian wynikających z ustaleń projektowych. Wersja uzgodniona z KPRM.</w:t>
            </w:r>
          </w:p>
          <w:p w14:paraId="3DA9DE6A" w14:textId="77777777" w:rsidR="00537210" w:rsidRDefault="00537210">
            <w:pPr>
              <w:jc w:val="left"/>
              <w:rPr>
                <w:rFonts w:eastAsia="Times New Roman"/>
                <w:bCs/>
              </w:rPr>
            </w:pPr>
          </w:p>
          <w:p w14:paraId="38C666EB" w14:textId="77777777" w:rsidR="00537210" w:rsidRDefault="00AC66E3">
            <w:pPr>
              <w:jc w:val="left"/>
              <w:rPr>
                <w:rFonts w:eastAsia="Times New Roman"/>
                <w:bCs/>
              </w:rPr>
            </w:pPr>
            <w:r>
              <w:rPr>
                <w:rFonts w:eastAsia="Times New Roman"/>
                <w:bCs/>
              </w:rPr>
              <w:t>Wprowadzono aktualizacje:</w:t>
            </w:r>
          </w:p>
          <w:p w14:paraId="2E671A1E" w14:textId="77777777" w:rsidR="00537210" w:rsidRDefault="00AC66E3">
            <w:pPr>
              <w:pStyle w:val="Akapitzlist"/>
              <w:numPr>
                <w:ilvl w:val="0"/>
                <w:numId w:val="3"/>
              </w:numPr>
              <w:jc w:val="left"/>
              <w:rPr>
                <w:rFonts w:eastAsia="Times New Roman"/>
              </w:rPr>
            </w:pPr>
            <w:r>
              <w:rPr>
                <w:rFonts w:eastAsia="Times New Roman"/>
              </w:rPr>
              <w:t>Słownik</w:t>
            </w:r>
          </w:p>
          <w:p w14:paraId="4461B515" w14:textId="77777777" w:rsidR="00537210" w:rsidRDefault="00AC66E3">
            <w:pPr>
              <w:pStyle w:val="Akapitzlist"/>
              <w:numPr>
                <w:ilvl w:val="0"/>
                <w:numId w:val="3"/>
              </w:numPr>
              <w:jc w:val="left"/>
              <w:rPr>
                <w:rFonts w:eastAsia="Times New Roman"/>
              </w:rPr>
            </w:pPr>
            <w:r>
              <w:rPr>
                <w:rFonts w:eastAsia="Times New Roman"/>
              </w:rPr>
              <w:lastRenderedPageBreak/>
              <w:t xml:space="preserve">Opisy aktorów </w:t>
            </w:r>
          </w:p>
          <w:p w14:paraId="736CCBB4" w14:textId="77777777" w:rsidR="00537210" w:rsidRDefault="00AC66E3">
            <w:pPr>
              <w:pStyle w:val="Akapitzlist"/>
              <w:numPr>
                <w:ilvl w:val="0"/>
                <w:numId w:val="3"/>
              </w:numPr>
              <w:jc w:val="left"/>
              <w:rPr>
                <w:rFonts w:eastAsia="Times New Roman"/>
              </w:rPr>
            </w:pPr>
            <w:r>
              <w:rPr>
                <w:rFonts w:eastAsia="Times New Roman"/>
              </w:rPr>
              <w:t>Parametry wywołania i parametry wynikowe usług, opisy usług</w:t>
            </w:r>
          </w:p>
          <w:p w14:paraId="2FCFB9DE" w14:textId="77777777" w:rsidR="00537210" w:rsidRDefault="00AC66E3">
            <w:pPr>
              <w:pStyle w:val="Akapitzlist"/>
              <w:numPr>
                <w:ilvl w:val="0"/>
                <w:numId w:val="3"/>
              </w:numPr>
              <w:jc w:val="left"/>
              <w:rPr>
                <w:rFonts w:eastAsia="Times New Roman"/>
              </w:rPr>
            </w:pPr>
            <w:r>
              <w:rPr>
                <w:rFonts w:eastAsia="Times New Roman"/>
              </w:rPr>
              <w:t>Opis rozwiązania</w:t>
            </w:r>
          </w:p>
          <w:p w14:paraId="4F1A4EB1" w14:textId="77777777" w:rsidR="00537210" w:rsidRDefault="00AC66E3">
            <w:pPr>
              <w:pStyle w:val="Akapitzlist"/>
              <w:numPr>
                <w:ilvl w:val="0"/>
                <w:numId w:val="3"/>
              </w:numPr>
              <w:jc w:val="left"/>
              <w:rPr>
                <w:rFonts w:eastAsia="Times New Roman"/>
                <w:bCs/>
              </w:rPr>
            </w:pPr>
            <w:r>
              <w:rPr>
                <w:rFonts w:eastAsia="Times New Roman"/>
              </w:rPr>
              <w:t>Załączniki, pliki w załączniku C</w:t>
            </w:r>
          </w:p>
        </w:tc>
      </w:tr>
      <w:tr w:rsidR="00537210" w14:paraId="2A24F491" w14:textId="77777777" w:rsidTr="00537210">
        <w:tc>
          <w:tcPr>
            <w:tcW w:w="1271" w:type="dxa"/>
          </w:tcPr>
          <w:p w14:paraId="0ACBEA05" w14:textId="77777777" w:rsidR="00537210" w:rsidRDefault="00AC66E3">
            <w:pPr>
              <w:jc w:val="left"/>
              <w:rPr>
                <w:rFonts w:eastAsia="Times New Roman"/>
                <w:bCs/>
              </w:rPr>
            </w:pPr>
            <w:r>
              <w:rPr>
                <w:rFonts w:eastAsia="Times New Roman"/>
                <w:bCs/>
              </w:rPr>
              <w:lastRenderedPageBreak/>
              <w:t>2021-08-17</w:t>
            </w:r>
          </w:p>
        </w:tc>
        <w:tc>
          <w:tcPr>
            <w:tcW w:w="1701" w:type="dxa"/>
          </w:tcPr>
          <w:p w14:paraId="4BDD7810" w14:textId="2EAC1A8C" w:rsidR="00537210" w:rsidRDefault="00F126F9">
            <w:pPr>
              <w:jc w:val="left"/>
              <w:rPr>
                <w:rFonts w:eastAsia="Times New Roman"/>
              </w:rPr>
            </w:pPr>
            <w:r>
              <w:rPr>
                <w:rFonts w:eastAsia="Times New Roman"/>
              </w:rPr>
              <w:t>COI</w:t>
            </w:r>
          </w:p>
        </w:tc>
        <w:tc>
          <w:tcPr>
            <w:tcW w:w="1134" w:type="dxa"/>
          </w:tcPr>
          <w:p w14:paraId="0A53EB23" w14:textId="77777777" w:rsidR="00537210" w:rsidRDefault="00AC66E3">
            <w:pPr>
              <w:jc w:val="left"/>
            </w:pPr>
            <w:r>
              <w:t>1.08</w:t>
            </w:r>
          </w:p>
        </w:tc>
        <w:tc>
          <w:tcPr>
            <w:tcW w:w="5572" w:type="dxa"/>
          </w:tcPr>
          <w:p w14:paraId="507051B7" w14:textId="77777777" w:rsidR="00537210" w:rsidRDefault="00AC66E3">
            <w:pPr>
              <w:jc w:val="left"/>
              <w:rPr>
                <w:rFonts w:eastAsia="Times New Roman"/>
              </w:rPr>
            </w:pPr>
            <w:r>
              <w:rPr>
                <w:rFonts w:eastAsia="Times New Roman"/>
              </w:rPr>
              <w:t>Aktualizacja dokumentu w zakresie opisów dotyczących przypadku użycia pobierania aktualnych danych własnych posiadacza ADE.</w:t>
            </w:r>
          </w:p>
          <w:p w14:paraId="7FFBB590" w14:textId="77777777" w:rsidR="00537210" w:rsidRDefault="00AC66E3">
            <w:pPr>
              <w:jc w:val="left"/>
              <w:rPr>
                <w:rFonts w:eastAsia="Times New Roman"/>
              </w:rPr>
            </w:pPr>
            <w:r>
              <w:rPr>
                <w:rFonts w:eastAsia="Times New Roman"/>
              </w:rPr>
              <w:t>Zmiany:</w:t>
            </w:r>
          </w:p>
          <w:p w14:paraId="76715E94" w14:textId="77777777" w:rsidR="00537210" w:rsidRDefault="00AC66E3">
            <w:pPr>
              <w:pStyle w:val="Akapitzlist"/>
              <w:numPr>
                <w:ilvl w:val="0"/>
                <w:numId w:val="3"/>
              </w:numPr>
              <w:jc w:val="left"/>
              <w:rPr>
                <w:rFonts w:eastAsia="Times New Roman"/>
              </w:rPr>
            </w:pPr>
            <w:r>
              <w:rPr>
                <w:rFonts w:eastAsia="Times New Roman"/>
              </w:rPr>
              <w:t>Aktualizacja diagramu przypadków użycia – Rysunek 2.</w:t>
            </w:r>
          </w:p>
          <w:p w14:paraId="76464AF9" w14:textId="77777777" w:rsidR="00537210" w:rsidRDefault="00AC66E3">
            <w:pPr>
              <w:pStyle w:val="Akapitzlist"/>
              <w:numPr>
                <w:ilvl w:val="0"/>
                <w:numId w:val="3"/>
              </w:numPr>
              <w:jc w:val="left"/>
              <w:rPr>
                <w:rFonts w:eastAsia="Times New Roman"/>
              </w:rPr>
            </w:pPr>
            <w:r>
              <w:rPr>
                <w:rFonts w:eastAsia="Times New Roman"/>
              </w:rPr>
              <w:t>Uzupełnienie opisu aktora ACT03 o informację o jego odpowiedzialności za przekazanie prawdziwych danych posiadacza ADE.</w:t>
            </w:r>
          </w:p>
          <w:p w14:paraId="01B7325D" w14:textId="77777777" w:rsidR="00537210" w:rsidRDefault="00AC66E3">
            <w:pPr>
              <w:pStyle w:val="Akapitzlist"/>
              <w:numPr>
                <w:ilvl w:val="0"/>
                <w:numId w:val="3"/>
              </w:numPr>
              <w:jc w:val="left"/>
              <w:rPr>
                <w:rFonts w:eastAsia="Times New Roman"/>
              </w:rPr>
            </w:pPr>
            <w:r>
              <w:rPr>
                <w:rFonts w:eastAsia="Times New Roman"/>
              </w:rPr>
              <w:t>Dodanie przypadku użycia U004.</w:t>
            </w:r>
          </w:p>
          <w:p w14:paraId="6C13CFA8" w14:textId="77777777" w:rsidR="00537210" w:rsidRDefault="00AC66E3">
            <w:pPr>
              <w:pStyle w:val="Akapitzlist"/>
              <w:numPr>
                <w:ilvl w:val="0"/>
                <w:numId w:val="3"/>
              </w:numPr>
              <w:jc w:val="left"/>
              <w:rPr>
                <w:rFonts w:eastAsia="Times New Roman"/>
              </w:rPr>
            </w:pPr>
            <w:r>
              <w:rPr>
                <w:rFonts w:eastAsia="Times New Roman"/>
              </w:rPr>
              <w:t>Aktualizacja diagramu kontekstu – Rysunek 3.</w:t>
            </w:r>
          </w:p>
          <w:p w14:paraId="4F1250E0" w14:textId="77777777" w:rsidR="00537210" w:rsidRDefault="00AC66E3">
            <w:pPr>
              <w:pStyle w:val="Akapitzlist"/>
              <w:numPr>
                <w:ilvl w:val="0"/>
                <w:numId w:val="3"/>
              </w:numPr>
              <w:jc w:val="left"/>
              <w:rPr>
                <w:rFonts w:eastAsia="Times New Roman"/>
              </w:rPr>
            </w:pPr>
            <w:r>
              <w:rPr>
                <w:rFonts w:eastAsia="Times New Roman"/>
              </w:rPr>
              <w:t>Uzupełnienie opisów rozwiązania o przypadek U004.</w:t>
            </w:r>
          </w:p>
          <w:p w14:paraId="0CB58110" w14:textId="77777777" w:rsidR="00537210" w:rsidRDefault="00AC66E3">
            <w:pPr>
              <w:pStyle w:val="Akapitzlist"/>
              <w:numPr>
                <w:ilvl w:val="0"/>
                <w:numId w:val="3"/>
              </w:numPr>
              <w:jc w:val="left"/>
              <w:rPr>
                <w:rFonts w:eastAsia="Times New Roman"/>
              </w:rPr>
            </w:pPr>
            <w:r>
              <w:rPr>
                <w:rFonts w:eastAsia="Times New Roman"/>
              </w:rPr>
              <w:t>Aktualizacja spisów.</w:t>
            </w:r>
          </w:p>
        </w:tc>
      </w:tr>
      <w:tr w:rsidR="00537210" w14:paraId="358E582B" w14:textId="77777777" w:rsidTr="00537210">
        <w:tc>
          <w:tcPr>
            <w:tcW w:w="1271" w:type="dxa"/>
          </w:tcPr>
          <w:p w14:paraId="66C72987" w14:textId="77777777" w:rsidR="00537210" w:rsidRDefault="00AC66E3">
            <w:pPr>
              <w:jc w:val="left"/>
              <w:rPr>
                <w:rFonts w:eastAsia="Times New Roman"/>
                <w:bCs/>
              </w:rPr>
            </w:pPr>
            <w:r>
              <w:rPr>
                <w:rFonts w:eastAsia="Times New Roman"/>
                <w:bCs/>
              </w:rPr>
              <w:t>2021-05-06</w:t>
            </w:r>
          </w:p>
        </w:tc>
        <w:tc>
          <w:tcPr>
            <w:tcW w:w="1701" w:type="dxa"/>
          </w:tcPr>
          <w:p w14:paraId="01910B7F" w14:textId="095BA282" w:rsidR="00537210" w:rsidRDefault="00F126F9">
            <w:pPr>
              <w:jc w:val="left"/>
              <w:rPr>
                <w:rFonts w:eastAsia="Times New Roman"/>
              </w:rPr>
            </w:pPr>
            <w:r>
              <w:rPr>
                <w:rFonts w:eastAsia="Times New Roman"/>
              </w:rPr>
              <w:t>COI</w:t>
            </w:r>
          </w:p>
        </w:tc>
        <w:tc>
          <w:tcPr>
            <w:tcW w:w="1134" w:type="dxa"/>
          </w:tcPr>
          <w:p w14:paraId="3472A662" w14:textId="77777777" w:rsidR="00537210" w:rsidRDefault="00AC66E3">
            <w:pPr>
              <w:jc w:val="left"/>
            </w:pPr>
            <w:r>
              <w:t>1.07</w:t>
            </w:r>
          </w:p>
        </w:tc>
        <w:tc>
          <w:tcPr>
            <w:tcW w:w="5572" w:type="dxa"/>
          </w:tcPr>
          <w:p w14:paraId="2D65CDA1" w14:textId="77777777" w:rsidR="00537210" w:rsidRDefault="00AC66E3">
            <w:pPr>
              <w:jc w:val="left"/>
              <w:rPr>
                <w:rFonts w:eastAsia="Times New Roman"/>
              </w:rPr>
            </w:pPr>
            <w:r>
              <w:rPr>
                <w:rFonts w:eastAsia="Times New Roman"/>
              </w:rPr>
              <w:t>Aktualizacja reguły R8: dostęp do adresu własnego</w:t>
            </w:r>
          </w:p>
        </w:tc>
      </w:tr>
      <w:tr w:rsidR="00537210" w14:paraId="7F928415" w14:textId="77777777" w:rsidTr="00537210">
        <w:tc>
          <w:tcPr>
            <w:tcW w:w="1271" w:type="dxa"/>
          </w:tcPr>
          <w:p w14:paraId="30D92E12" w14:textId="77777777" w:rsidR="00537210" w:rsidRDefault="00AC66E3">
            <w:pPr>
              <w:jc w:val="left"/>
              <w:rPr>
                <w:rFonts w:eastAsia="Times New Roman"/>
                <w:b/>
                <w:bCs/>
              </w:rPr>
            </w:pPr>
            <w:r>
              <w:rPr>
                <w:rFonts w:eastAsia="Times New Roman"/>
                <w:bCs/>
              </w:rPr>
              <w:t>2020-12-18</w:t>
            </w:r>
          </w:p>
        </w:tc>
        <w:tc>
          <w:tcPr>
            <w:tcW w:w="1701" w:type="dxa"/>
          </w:tcPr>
          <w:p w14:paraId="16C92C6D" w14:textId="15DA5719" w:rsidR="00537210" w:rsidRDefault="00F126F9">
            <w:pPr>
              <w:jc w:val="left"/>
              <w:rPr>
                <w:rFonts w:eastAsia="Times New Roman"/>
                <w:b/>
                <w:bCs/>
              </w:rPr>
            </w:pPr>
            <w:r>
              <w:rPr>
                <w:rFonts w:eastAsia="Times New Roman"/>
              </w:rPr>
              <w:t>COI</w:t>
            </w:r>
          </w:p>
        </w:tc>
        <w:tc>
          <w:tcPr>
            <w:tcW w:w="1134" w:type="dxa"/>
          </w:tcPr>
          <w:p w14:paraId="3EBA1ACE" w14:textId="77777777" w:rsidR="00537210" w:rsidRDefault="00AC66E3">
            <w:pPr>
              <w:jc w:val="left"/>
              <w:rPr>
                <w:rFonts w:eastAsia="Times New Roman"/>
                <w:b/>
                <w:bCs/>
              </w:rPr>
            </w:pPr>
            <w:r>
              <w:t>1.06</w:t>
            </w:r>
          </w:p>
        </w:tc>
        <w:tc>
          <w:tcPr>
            <w:tcW w:w="5572" w:type="dxa"/>
          </w:tcPr>
          <w:p w14:paraId="04A31613" w14:textId="77777777" w:rsidR="00537210" w:rsidRDefault="00AC66E3">
            <w:pPr>
              <w:jc w:val="left"/>
              <w:rPr>
                <w:rFonts w:eastAsia="Times New Roman"/>
                <w:b/>
                <w:bCs/>
              </w:rPr>
            </w:pPr>
            <w:r>
              <w:rPr>
                <w:rFonts w:eastAsia="Times New Roman"/>
              </w:rPr>
              <w:t>Zaktualizowano załącznik YAML dla SP Discovery API</w:t>
            </w:r>
          </w:p>
        </w:tc>
      </w:tr>
      <w:tr w:rsidR="00537210" w14:paraId="36AC16BB" w14:textId="77777777" w:rsidTr="00537210">
        <w:tc>
          <w:tcPr>
            <w:tcW w:w="1271" w:type="dxa"/>
          </w:tcPr>
          <w:p w14:paraId="32E207C6" w14:textId="77777777" w:rsidR="00537210" w:rsidRDefault="00AC66E3">
            <w:pPr>
              <w:jc w:val="left"/>
              <w:rPr>
                <w:rFonts w:eastAsia="Times New Roman"/>
                <w:b/>
                <w:bCs/>
              </w:rPr>
            </w:pPr>
            <w:r>
              <w:rPr>
                <w:rFonts w:eastAsia="Times New Roman"/>
                <w:bCs/>
              </w:rPr>
              <w:t>2020-12-18</w:t>
            </w:r>
          </w:p>
        </w:tc>
        <w:tc>
          <w:tcPr>
            <w:tcW w:w="1701" w:type="dxa"/>
          </w:tcPr>
          <w:p w14:paraId="2451115F" w14:textId="285FCE34" w:rsidR="00537210" w:rsidRDefault="00F126F9">
            <w:pPr>
              <w:jc w:val="left"/>
              <w:rPr>
                <w:rFonts w:eastAsia="Times New Roman"/>
                <w:b/>
                <w:bCs/>
              </w:rPr>
            </w:pPr>
            <w:r>
              <w:rPr>
                <w:rFonts w:eastAsia="Times New Roman"/>
              </w:rPr>
              <w:t>COI</w:t>
            </w:r>
          </w:p>
        </w:tc>
        <w:tc>
          <w:tcPr>
            <w:tcW w:w="1134" w:type="dxa"/>
          </w:tcPr>
          <w:p w14:paraId="55142634" w14:textId="77777777" w:rsidR="00537210" w:rsidRDefault="00AC66E3">
            <w:pPr>
              <w:jc w:val="left"/>
              <w:rPr>
                <w:rFonts w:eastAsia="Times New Roman"/>
                <w:b/>
                <w:bCs/>
              </w:rPr>
            </w:pPr>
            <w:r>
              <w:t>1.05</w:t>
            </w:r>
          </w:p>
        </w:tc>
        <w:tc>
          <w:tcPr>
            <w:tcW w:w="5572" w:type="dxa"/>
          </w:tcPr>
          <w:p w14:paraId="010A77AE" w14:textId="77777777" w:rsidR="00537210" w:rsidRDefault="00AC66E3">
            <w:pPr>
              <w:jc w:val="left"/>
              <w:rPr>
                <w:rFonts w:eastAsia="Times New Roman"/>
              </w:rPr>
            </w:pPr>
            <w:r>
              <w:rPr>
                <w:rFonts w:eastAsia="Times New Roman"/>
              </w:rPr>
              <w:t xml:space="preserve">Aktualizacja uwzględniająca wymagania na </w:t>
            </w:r>
            <w:proofErr w:type="spellStart"/>
            <w:r>
              <w:rPr>
                <w:rFonts w:eastAsia="Times New Roman"/>
              </w:rPr>
              <w:t>Permission</w:t>
            </w:r>
            <w:proofErr w:type="spellEnd"/>
            <w:r>
              <w:rPr>
                <w:rFonts w:eastAsia="Times New Roman"/>
              </w:rPr>
              <w:t xml:space="preserve"> API oraz zmianę założeń dla zakresu użycia Aplikacji </w:t>
            </w:r>
            <w:proofErr w:type="spellStart"/>
            <w:r>
              <w:rPr>
                <w:rFonts w:eastAsia="Times New Roman"/>
              </w:rPr>
              <w:t>eDoręczenia</w:t>
            </w:r>
            <w:proofErr w:type="spellEnd"/>
            <w:r>
              <w:rPr>
                <w:rFonts w:eastAsia="Times New Roman"/>
              </w:rPr>
              <w:t xml:space="preserve"> i Aplikacji </w:t>
            </w:r>
            <w:proofErr w:type="spellStart"/>
            <w:r>
              <w:rPr>
                <w:rFonts w:eastAsia="Times New Roman"/>
              </w:rPr>
              <w:t>eDoręczenia</w:t>
            </w:r>
            <w:proofErr w:type="spellEnd"/>
            <w:r>
              <w:rPr>
                <w:rFonts w:eastAsia="Times New Roman"/>
              </w:rPr>
              <w:t xml:space="preserve"> dla biznesu (dostęp przez interfejs GOV.PL wyłącznie do ADE w usłudze PURDE – utrzymywanych u OW).</w:t>
            </w:r>
          </w:p>
          <w:p w14:paraId="099DF913" w14:textId="77777777" w:rsidR="00537210" w:rsidRDefault="00537210">
            <w:pPr>
              <w:jc w:val="left"/>
              <w:rPr>
                <w:rFonts w:eastAsia="Times New Roman"/>
              </w:rPr>
            </w:pPr>
          </w:p>
          <w:p w14:paraId="0C68FD7D" w14:textId="77777777" w:rsidR="00537210" w:rsidRDefault="00AC66E3">
            <w:pPr>
              <w:jc w:val="left"/>
              <w:rPr>
                <w:rFonts w:eastAsia="Times New Roman"/>
              </w:rPr>
            </w:pPr>
            <w:r>
              <w:rPr>
                <w:rFonts w:eastAsia="Times New Roman"/>
              </w:rPr>
              <w:t>Aktualizacja pliku załącznika xls zawierającego reguły dla wyszukiwania i dostosowanie do zakresu stosowanych reguł zapisu w rozdz. 4.2.1.</w:t>
            </w:r>
          </w:p>
          <w:p w14:paraId="32D14A23" w14:textId="77777777" w:rsidR="00537210" w:rsidRDefault="00537210">
            <w:pPr>
              <w:jc w:val="left"/>
              <w:rPr>
                <w:rFonts w:eastAsia="Times New Roman"/>
              </w:rPr>
            </w:pPr>
          </w:p>
          <w:p w14:paraId="2215F8DF" w14:textId="77777777" w:rsidR="00537210" w:rsidRDefault="00AC66E3">
            <w:pPr>
              <w:jc w:val="left"/>
              <w:rPr>
                <w:rFonts w:eastAsia="Times New Roman"/>
              </w:rPr>
            </w:pPr>
            <w:r>
              <w:rPr>
                <w:rFonts w:eastAsia="Times New Roman"/>
              </w:rPr>
              <w:t>Zaktualizowane:</w:t>
            </w:r>
          </w:p>
          <w:p w14:paraId="3FF93E2B" w14:textId="77777777" w:rsidR="00537210" w:rsidRDefault="00AC66E3">
            <w:pPr>
              <w:jc w:val="left"/>
              <w:rPr>
                <w:rFonts w:eastAsia="Times New Roman"/>
              </w:rPr>
            </w:pPr>
            <w:r>
              <w:rPr>
                <w:rFonts w:eastAsia="Times New Roman"/>
              </w:rPr>
              <w:t xml:space="preserve">- Reguła </w:t>
            </w:r>
            <w:r>
              <w:rPr>
                <w:rFonts w:eastAsia="Times New Roman"/>
                <w:i/>
              </w:rPr>
              <w:t>R10</w:t>
            </w:r>
          </w:p>
          <w:p w14:paraId="57D2CDD3" w14:textId="77777777" w:rsidR="00537210" w:rsidRDefault="00AC66E3">
            <w:pPr>
              <w:jc w:val="left"/>
              <w:rPr>
                <w:rFonts w:eastAsia="Times New Roman"/>
              </w:rPr>
            </w:pPr>
            <w:r>
              <w:rPr>
                <w:rFonts w:eastAsia="Times New Roman"/>
              </w:rPr>
              <w:t xml:space="preserve">- Reguła </w:t>
            </w:r>
            <w:r>
              <w:rPr>
                <w:rFonts w:eastAsia="Times New Roman"/>
                <w:i/>
              </w:rPr>
              <w:t>R11</w:t>
            </w:r>
          </w:p>
          <w:p w14:paraId="4D2F03D9" w14:textId="77777777" w:rsidR="00537210" w:rsidRDefault="00AC66E3">
            <w:pPr>
              <w:jc w:val="left"/>
              <w:rPr>
                <w:rFonts w:eastAsia="Times New Roman"/>
              </w:rPr>
            </w:pPr>
            <w:r>
              <w:rPr>
                <w:rFonts w:eastAsia="Times New Roman"/>
              </w:rPr>
              <w:t>- opis biznesowy usługi wyszukania ADE, do których jest uprawniony użytkownik (</w:t>
            </w:r>
            <w:r>
              <w:rPr>
                <w:rFonts w:eastAsia="Times New Roman"/>
                <w:i/>
              </w:rPr>
              <w:t>rozdz. 3.3.1.1.</w:t>
            </w:r>
            <w:r>
              <w:rPr>
                <w:rFonts w:eastAsia="Times New Roman"/>
              </w:rPr>
              <w:t>)</w:t>
            </w:r>
          </w:p>
          <w:p w14:paraId="1FB380C3" w14:textId="77777777" w:rsidR="00537210" w:rsidRDefault="00AC66E3">
            <w:pPr>
              <w:jc w:val="left"/>
              <w:rPr>
                <w:rFonts w:eastAsia="Times New Roman"/>
              </w:rPr>
            </w:pPr>
            <w:r>
              <w:rPr>
                <w:rFonts w:eastAsia="Times New Roman"/>
              </w:rPr>
              <w:t>- opis realizacji usługi wyszukania ADE, do których jest uprawniony użytkownik (</w:t>
            </w:r>
            <w:r>
              <w:rPr>
                <w:rFonts w:eastAsia="Times New Roman"/>
                <w:i/>
              </w:rPr>
              <w:t>rozdz. 4.2.3.</w:t>
            </w:r>
            <w:r>
              <w:rPr>
                <w:rFonts w:eastAsia="Times New Roman"/>
              </w:rPr>
              <w:t>).</w:t>
            </w:r>
          </w:p>
          <w:p w14:paraId="445F8604" w14:textId="77777777" w:rsidR="00537210" w:rsidRDefault="00AC66E3">
            <w:pPr>
              <w:jc w:val="left"/>
              <w:rPr>
                <w:rFonts w:eastAsia="Times New Roman"/>
              </w:rPr>
            </w:pPr>
            <w:r>
              <w:rPr>
                <w:rFonts w:eastAsia="Times New Roman"/>
              </w:rPr>
              <w:t xml:space="preserve">- załącznik </w:t>
            </w:r>
            <w:r>
              <w:rPr>
                <w:rFonts w:eastAsia="Times New Roman"/>
                <w:i/>
              </w:rPr>
              <w:t>warunki wyszukiwania</w:t>
            </w:r>
            <w:r>
              <w:rPr>
                <w:rFonts w:eastAsia="Times New Roman"/>
              </w:rPr>
              <w:t xml:space="preserve"> i zapis w rozdz. 4.2.1. („R1-R390”).</w:t>
            </w:r>
          </w:p>
          <w:p w14:paraId="1FA524BE" w14:textId="77777777" w:rsidR="00537210" w:rsidRDefault="00537210">
            <w:pPr>
              <w:jc w:val="left"/>
              <w:rPr>
                <w:rFonts w:eastAsia="Times New Roman"/>
              </w:rPr>
            </w:pPr>
          </w:p>
          <w:p w14:paraId="1D7F45F9" w14:textId="77777777" w:rsidR="00537210" w:rsidRDefault="00AC66E3">
            <w:pPr>
              <w:jc w:val="left"/>
              <w:rPr>
                <w:rFonts w:eastAsia="Times New Roman"/>
              </w:rPr>
            </w:pPr>
            <w:r>
              <w:rPr>
                <w:rFonts w:eastAsia="Times New Roman"/>
              </w:rPr>
              <w:t>Do aktualizacji załącznik YAML.</w:t>
            </w:r>
          </w:p>
        </w:tc>
      </w:tr>
      <w:tr w:rsidR="00537210" w14:paraId="10887831" w14:textId="77777777" w:rsidTr="00537210">
        <w:tc>
          <w:tcPr>
            <w:tcW w:w="1271" w:type="dxa"/>
          </w:tcPr>
          <w:p w14:paraId="02F0E365" w14:textId="77777777" w:rsidR="00537210" w:rsidRDefault="00AC66E3">
            <w:pPr>
              <w:jc w:val="left"/>
              <w:rPr>
                <w:rFonts w:eastAsia="Times New Roman"/>
                <w:bCs/>
              </w:rPr>
            </w:pPr>
            <w:r>
              <w:rPr>
                <w:rFonts w:eastAsia="Times New Roman"/>
                <w:bCs/>
              </w:rPr>
              <w:lastRenderedPageBreak/>
              <w:t>2020-11-03</w:t>
            </w:r>
          </w:p>
        </w:tc>
        <w:tc>
          <w:tcPr>
            <w:tcW w:w="1701" w:type="dxa"/>
          </w:tcPr>
          <w:p w14:paraId="6E505CE6" w14:textId="20EAB9A5" w:rsidR="00537210" w:rsidRDefault="00F126F9">
            <w:pPr>
              <w:jc w:val="left"/>
              <w:rPr>
                <w:rFonts w:eastAsia="Times New Roman"/>
                <w:bCs/>
              </w:rPr>
            </w:pPr>
            <w:r>
              <w:rPr>
                <w:rFonts w:eastAsia="Times New Roman"/>
              </w:rPr>
              <w:t>COI</w:t>
            </w:r>
          </w:p>
        </w:tc>
        <w:tc>
          <w:tcPr>
            <w:tcW w:w="1134" w:type="dxa"/>
          </w:tcPr>
          <w:p w14:paraId="1C08E124" w14:textId="77777777" w:rsidR="00537210" w:rsidRDefault="00AC66E3">
            <w:pPr>
              <w:jc w:val="left"/>
              <w:rPr>
                <w:rFonts w:eastAsia="Times New Roman"/>
                <w:bCs/>
              </w:rPr>
            </w:pPr>
            <w:r>
              <w:t>1.04</w:t>
            </w:r>
          </w:p>
        </w:tc>
        <w:tc>
          <w:tcPr>
            <w:tcW w:w="5572" w:type="dxa"/>
          </w:tcPr>
          <w:p w14:paraId="1BB1D6C1" w14:textId="77777777" w:rsidR="00537210" w:rsidRDefault="00AC66E3">
            <w:pPr>
              <w:jc w:val="left"/>
              <w:rPr>
                <w:rFonts w:eastAsia="Times New Roman"/>
              </w:rPr>
            </w:pPr>
            <w:r>
              <w:rPr>
                <w:rFonts w:eastAsia="Times New Roman"/>
              </w:rPr>
              <w:t xml:space="preserve">Uwzględnienie uwagi Architekta – identyfikator użytkownika przekazany parametrem, a nie w </w:t>
            </w:r>
            <w:proofErr w:type="spellStart"/>
            <w:r>
              <w:rPr>
                <w:rFonts w:eastAsia="Times New Roman"/>
              </w:rPr>
              <w:t>tokenie</w:t>
            </w:r>
            <w:proofErr w:type="spellEnd"/>
            <w:r>
              <w:rPr>
                <w:rFonts w:eastAsia="Times New Roman"/>
              </w:rPr>
              <w:t>.</w:t>
            </w:r>
          </w:p>
        </w:tc>
      </w:tr>
      <w:tr w:rsidR="00537210" w14:paraId="366E1291" w14:textId="77777777" w:rsidTr="00537210">
        <w:tc>
          <w:tcPr>
            <w:tcW w:w="1271" w:type="dxa"/>
          </w:tcPr>
          <w:p w14:paraId="5E77AD9D" w14:textId="77777777" w:rsidR="00537210" w:rsidRDefault="00AC66E3">
            <w:pPr>
              <w:jc w:val="left"/>
              <w:rPr>
                <w:rFonts w:eastAsia="Times New Roman"/>
                <w:bCs/>
              </w:rPr>
            </w:pPr>
            <w:r>
              <w:rPr>
                <w:rFonts w:eastAsia="Times New Roman"/>
                <w:bCs/>
              </w:rPr>
              <w:t>2020-10-22</w:t>
            </w:r>
          </w:p>
        </w:tc>
        <w:tc>
          <w:tcPr>
            <w:tcW w:w="1701" w:type="dxa"/>
          </w:tcPr>
          <w:p w14:paraId="304C5A9E" w14:textId="318F9FDA" w:rsidR="00537210" w:rsidRDefault="00F126F9">
            <w:pPr>
              <w:jc w:val="left"/>
              <w:rPr>
                <w:rFonts w:eastAsia="Times New Roman"/>
                <w:bCs/>
              </w:rPr>
            </w:pPr>
            <w:r>
              <w:rPr>
                <w:rFonts w:eastAsia="Times New Roman"/>
              </w:rPr>
              <w:t>COI</w:t>
            </w:r>
          </w:p>
        </w:tc>
        <w:tc>
          <w:tcPr>
            <w:tcW w:w="1134" w:type="dxa"/>
          </w:tcPr>
          <w:p w14:paraId="7C3D3F87" w14:textId="77777777" w:rsidR="00537210" w:rsidRDefault="00AC66E3">
            <w:pPr>
              <w:jc w:val="left"/>
              <w:rPr>
                <w:rFonts w:eastAsia="Times New Roman"/>
                <w:bCs/>
              </w:rPr>
            </w:pPr>
            <w:r>
              <w:t>1.03</w:t>
            </w:r>
          </w:p>
        </w:tc>
        <w:tc>
          <w:tcPr>
            <w:tcW w:w="5572" w:type="dxa"/>
          </w:tcPr>
          <w:p w14:paraId="54BB1FF8" w14:textId="77777777" w:rsidR="00537210" w:rsidRDefault="00AC66E3">
            <w:pPr>
              <w:jc w:val="left"/>
              <w:rPr>
                <w:rFonts w:eastAsia="Times New Roman"/>
              </w:rPr>
            </w:pPr>
            <w:r>
              <w:rPr>
                <w:rFonts w:eastAsia="Times New Roman"/>
              </w:rPr>
              <w:t>Dodanie usługi wyszukania ADE, do których jest uprawniony użytkownik wskazany parametrem w ramach Discovery API. Poprawki autorskie w diagramach: uzupełnienie listy i diagramu aktorów, aktualizacja relacji w diagramach i opisów obiektów na diagramach. Uzupełnienie opisu parametrów wywołania i wynikowych dla funkcji udostępnienia listy adresów dla użytkownika.</w:t>
            </w:r>
          </w:p>
          <w:p w14:paraId="29C645BC" w14:textId="77777777" w:rsidR="00537210" w:rsidRDefault="00AC66E3">
            <w:pPr>
              <w:jc w:val="left"/>
              <w:rPr>
                <w:rFonts w:eastAsia="Times New Roman"/>
              </w:rPr>
            </w:pPr>
            <w:r>
              <w:rPr>
                <w:rFonts w:eastAsia="Times New Roman"/>
              </w:rPr>
              <w:t xml:space="preserve">W YAML do aktualizacji </w:t>
            </w:r>
            <w:proofErr w:type="spellStart"/>
            <w:r>
              <w:rPr>
                <w:rFonts w:eastAsia="Times New Roman"/>
              </w:rPr>
              <w:t>schema</w:t>
            </w:r>
            <w:proofErr w:type="spellEnd"/>
            <w:r>
              <w:rPr>
                <w:rFonts w:eastAsia="Times New Roman"/>
              </w:rPr>
              <w:t xml:space="preserve"> </w:t>
            </w:r>
            <w:proofErr w:type="spellStart"/>
            <w:r>
              <w:rPr>
                <w:rFonts w:eastAsia="Times New Roman"/>
              </w:rPr>
              <w:t>AuthorizedAddress</w:t>
            </w:r>
            <w:proofErr w:type="spellEnd"/>
            <w:r>
              <w:rPr>
                <w:rFonts w:eastAsia="Times New Roman"/>
              </w:rPr>
              <w:t xml:space="preserve"> w oparciu o parametry wynikowe nowej funkcji.</w:t>
            </w:r>
          </w:p>
        </w:tc>
      </w:tr>
      <w:tr w:rsidR="00537210" w14:paraId="049CF13F" w14:textId="77777777" w:rsidTr="00537210">
        <w:tc>
          <w:tcPr>
            <w:tcW w:w="1271" w:type="dxa"/>
          </w:tcPr>
          <w:p w14:paraId="37CB1347" w14:textId="77777777" w:rsidR="00537210" w:rsidRDefault="00AC66E3">
            <w:pPr>
              <w:jc w:val="left"/>
              <w:rPr>
                <w:rFonts w:eastAsia="Times New Roman"/>
                <w:b/>
                <w:bCs/>
              </w:rPr>
            </w:pPr>
            <w:r>
              <w:t>2020-08-21</w:t>
            </w:r>
          </w:p>
        </w:tc>
        <w:tc>
          <w:tcPr>
            <w:tcW w:w="1701" w:type="dxa"/>
          </w:tcPr>
          <w:p w14:paraId="04AF5307" w14:textId="4E572022" w:rsidR="00537210" w:rsidRDefault="00F126F9">
            <w:pPr>
              <w:jc w:val="left"/>
              <w:rPr>
                <w:rFonts w:eastAsia="Times New Roman"/>
                <w:b/>
                <w:bCs/>
              </w:rPr>
            </w:pPr>
            <w:r>
              <w:rPr>
                <w:rFonts w:eastAsia="Times New Roman"/>
              </w:rPr>
              <w:t>COI</w:t>
            </w:r>
          </w:p>
        </w:tc>
        <w:tc>
          <w:tcPr>
            <w:tcW w:w="1134" w:type="dxa"/>
          </w:tcPr>
          <w:p w14:paraId="5510EAEA" w14:textId="77777777" w:rsidR="00537210" w:rsidRDefault="00AC66E3">
            <w:pPr>
              <w:jc w:val="left"/>
              <w:rPr>
                <w:rFonts w:eastAsia="Times New Roman"/>
                <w:b/>
                <w:bCs/>
              </w:rPr>
            </w:pPr>
            <w:r>
              <w:t>1.02</w:t>
            </w:r>
          </w:p>
        </w:tc>
        <w:tc>
          <w:tcPr>
            <w:tcW w:w="5572" w:type="dxa"/>
          </w:tcPr>
          <w:p w14:paraId="0510F5C4" w14:textId="77777777" w:rsidR="00537210" w:rsidRDefault="00AC66E3">
            <w:pPr>
              <w:jc w:val="left"/>
              <w:rPr>
                <w:rFonts w:eastAsia="Times New Roman"/>
              </w:rPr>
            </w:pPr>
            <w:r>
              <w:rPr>
                <w:rFonts w:eastAsia="Times New Roman"/>
              </w:rPr>
              <w:t>Dodano w Discovery API usługę udostępnienia listy adresów, do których użytkownik posiada uprawnienia.</w:t>
            </w:r>
          </w:p>
          <w:p w14:paraId="76B1231C" w14:textId="77777777" w:rsidR="00537210" w:rsidRDefault="00AC66E3">
            <w:pPr>
              <w:jc w:val="left"/>
              <w:rPr>
                <w:rFonts w:eastAsia="Times New Roman"/>
              </w:rPr>
            </w:pPr>
            <w:r>
              <w:rPr>
                <w:rFonts w:eastAsia="Times New Roman"/>
              </w:rPr>
              <w:t>Rozszerzenie YAML dla Discovery API. – wersja zamrożona do czasu potwierdzenia zakresu zmian wynikających z modułu uprawnień</w:t>
            </w:r>
          </w:p>
        </w:tc>
      </w:tr>
      <w:tr w:rsidR="00537210" w14:paraId="6F784F7E" w14:textId="77777777" w:rsidTr="00537210">
        <w:tc>
          <w:tcPr>
            <w:tcW w:w="1271" w:type="dxa"/>
          </w:tcPr>
          <w:p w14:paraId="13DFABF8" w14:textId="77777777" w:rsidR="00537210" w:rsidRDefault="00AC66E3">
            <w:pPr>
              <w:jc w:val="left"/>
            </w:pPr>
            <w:r>
              <w:t>2020-08-03</w:t>
            </w:r>
          </w:p>
        </w:tc>
        <w:tc>
          <w:tcPr>
            <w:tcW w:w="1701" w:type="dxa"/>
          </w:tcPr>
          <w:p w14:paraId="06D517C6" w14:textId="0798BBD2" w:rsidR="00537210" w:rsidRDefault="00F126F9">
            <w:pPr>
              <w:jc w:val="left"/>
              <w:rPr>
                <w:rFonts w:eastAsia="Times New Roman"/>
              </w:rPr>
            </w:pPr>
            <w:r>
              <w:rPr>
                <w:rFonts w:eastAsia="Times New Roman"/>
              </w:rPr>
              <w:t>COI</w:t>
            </w:r>
          </w:p>
        </w:tc>
        <w:tc>
          <w:tcPr>
            <w:tcW w:w="1134" w:type="dxa"/>
          </w:tcPr>
          <w:p w14:paraId="37FDAFC4" w14:textId="77777777" w:rsidR="00537210" w:rsidRDefault="00AC66E3">
            <w:pPr>
              <w:jc w:val="left"/>
            </w:pPr>
            <w:r>
              <w:t>1.01</w:t>
            </w:r>
          </w:p>
        </w:tc>
        <w:tc>
          <w:tcPr>
            <w:tcW w:w="5572" w:type="dxa"/>
          </w:tcPr>
          <w:p w14:paraId="1A4CCBD2" w14:textId="77777777" w:rsidR="00537210" w:rsidRDefault="00AC66E3">
            <w:pPr>
              <w:autoSpaceDE w:val="0"/>
              <w:autoSpaceDN w:val="0"/>
              <w:adjustRightInd w:val="0"/>
              <w:spacing w:after="1"/>
              <w:jc w:val="both"/>
              <w:rPr>
                <w:rFonts w:eastAsia="Times New Roman"/>
                <w:szCs w:val="22"/>
              </w:rPr>
            </w:pPr>
            <w:r>
              <w:rPr>
                <w:rFonts w:eastAsia="Times New Roman"/>
                <w:szCs w:val="22"/>
              </w:rPr>
              <w:t>Aktualizacja dokumentu po otrzymaniu dokumentu „</w:t>
            </w:r>
            <w:proofErr w:type="spellStart"/>
            <w:r>
              <w:rPr>
                <w:rFonts w:eastAsia="Times New Roman"/>
                <w:szCs w:val="22"/>
              </w:rPr>
              <w:t>Wyszukiwarka_WYMAGANIA_po</w:t>
            </w:r>
            <w:proofErr w:type="spellEnd"/>
            <w:r>
              <w:rPr>
                <w:rFonts w:eastAsia="Times New Roman"/>
                <w:szCs w:val="22"/>
              </w:rPr>
              <w:t xml:space="preserve"> uzgodnieniach z COI i MR” – zmiana w rozdziałach </w:t>
            </w:r>
          </w:p>
          <w:p w14:paraId="0F33F40F"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3.3.1.1. UC001. Wyszukiwanie w BAE - aktualizacja reguł</w:t>
            </w:r>
          </w:p>
          <w:p w14:paraId="5726A2D6"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3.3.1.2 . UC002. Weryfikacja  w BAE - aktualizacja reguł</w:t>
            </w:r>
          </w:p>
          <w:p w14:paraId="0041DF36"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3.4. Reguły biznesowe - aktualizacja reguł</w:t>
            </w:r>
          </w:p>
          <w:p w14:paraId="7A1CCA91" w14:textId="77777777" w:rsidR="00537210" w:rsidRDefault="00AC66E3">
            <w:pPr>
              <w:autoSpaceDE w:val="0"/>
              <w:autoSpaceDN w:val="0"/>
              <w:adjustRightInd w:val="0"/>
              <w:spacing w:after="1"/>
              <w:jc w:val="both"/>
              <w:rPr>
                <w:szCs w:val="22"/>
              </w:rPr>
            </w:pPr>
            <w:r>
              <w:rPr>
                <w:rFonts w:ascii="Calibri" w:eastAsia="Times New Roman" w:hAnsi="Calibri" w:cs="Calibri"/>
                <w:szCs w:val="22"/>
              </w:rPr>
              <w:t xml:space="preserve">Odniesienia dodane wpisu </w:t>
            </w:r>
            <w:r>
              <w:rPr>
                <w:szCs w:val="22"/>
              </w:rPr>
              <w:t>Walidacja_Wyszukiwanie.xlsx</w:t>
            </w:r>
          </w:p>
          <w:p w14:paraId="3D942679" w14:textId="77777777" w:rsidR="00537210" w:rsidRDefault="00AC66E3">
            <w:pPr>
              <w:autoSpaceDE w:val="0"/>
              <w:autoSpaceDN w:val="0"/>
              <w:adjustRightInd w:val="0"/>
              <w:spacing w:after="1"/>
              <w:jc w:val="both"/>
              <w:rPr>
                <w:szCs w:val="22"/>
              </w:rPr>
            </w:pPr>
            <w:r>
              <w:rPr>
                <w:szCs w:val="22"/>
              </w:rPr>
              <w:t xml:space="preserve">4.2 Realizacja wymagań -aktualizacja </w:t>
            </w:r>
          </w:p>
          <w:p w14:paraId="7794B351" w14:textId="77777777" w:rsidR="00537210" w:rsidRDefault="00AC66E3">
            <w:pPr>
              <w:autoSpaceDE w:val="0"/>
              <w:autoSpaceDN w:val="0"/>
              <w:adjustRightInd w:val="0"/>
              <w:spacing w:after="1"/>
              <w:jc w:val="both"/>
              <w:rPr>
                <w:szCs w:val="22"/>
              </w:rPr>
            </w:pPr>
            <w:r>
              <w:rPr>
                <w:szCs w:val="22"/>
              </w:rPr>
              <w:t>4.2.1. Parametry wejściowe i wyjściowe dla funkcji Wyszukaj adres – nowy rozdział</w:t>
            </w:r>
          </w:p>
          <w:p w14:paraId="1EB00F95" w14:textId="77777777" w:rsidR="00537210" w:rsidRDefault="00AC66E3">
            <w:pPr>
              <w:autoSpaceDE w:val="0"/>
              <w:autoSpaceDN w:val="0"/>
              <w:adjustRightInd w:val="0"/>
              <w:spacing w:after="1"/>
              <w:jc w:val="both"/>
              <w:rPr>
                <w:szCs w:val="22"/>
              </w:rPr>
            </w:pPr>
            <w:r>
              <w:rPr>
                <w:szCs w:val="22"/>
              </w:rPr>
              <w:t>4.2.2. Parametry wejściowe i wyjściowe dla funkcji Weryfikuj adres – nowy rozdział</w:t>
            </w:r>
          </w:p>
          <w:p w14:paraId="635282FF" w14:textId="77777777" w:rsidR="00537210" w:rsidRDefault="00AC66E3">
            <w:pPr>
              <w:autoSpaceDE w:val="0"/>
              <w:autoSpaceDN w:val="0"/>
              <w:adjustRightInd w:val="0"/>
              <w:spacing w:after="1"/>
              <w:jc w:val="both"/>
              <w:rPr>
                <w:rFonts w:eastAsia="Times New Roman"/>
              </w:rPr>
            </w:pPr>
            <w:r>
              <w:rPr>
                <w:rFonts w:eastAsia="Times New Roman"/>
              </w:rPr>
              <w:t>Załącznik C Produkty rozwiązania – dodanie pliku Walidacja_Wyszukiwania.xlsx</w:t>
            </w:r>
          </w:p>
        </w:tc>
      </w:tr>
      <w:tr w:rsidR="00537210" w14:paraId="631C29D7" w14:textId="77777777" w:rsidTr="00537210">
        <w:tc>
          <w:tcPr>
            <w:tcW w:w="1271" w:type="dxa"/>
          </w:tcPr>
          <w:p w14:paraId="758E9353" w14:textId="77777777" w:rsidR="00537210" w:rsidRDefault="00AC66E3">
            <w:pPr>
              <w:jc w:val="left"/>
              <w:rPr>
                <w:rFonts w:eastAsia="Times New Roman"/>
                <w:b/>
                <w:bCs/>
              </w:rPr>
            </w:pPr>
            <w:r>
              <w:t>2020-02-04</w:t>
            </w:r>
          </w:p>
        </w:tc>
        <w:tc>
          <w:tcPr>
            <w:tcW w:w="1701" w:type="dxa"/>
          </w:tcPr>
          <w:p w14:paraId="753FDD83" w14:textId="4F3CB718" w:rsidR="00537210" w:rsidRDefault="00F126F9">
            <w:pPr>
              <w:jc w:val="left"/>
              <w:rPr>
                <w:rFonts w:eastAsia="Times New Roman"/>
                <w:b/>
                <w:bCs/>
              </w:rPr>
            </w:pPr>
            <w:r>
              <w:rPr>
                <w:rFonts w:eastAsia="Times New Roman"/>
              </w:rPr>
              <w:t>COI</w:t>
            </w:r>
          </w:p>
        </w:tc>
        <w:tc>
          <w:tcPr>
            <w:tcW w:w="1134" w:type="dxa"/>
          </w:tcPr>
          <w:p w14:paraId="2E21D9DC" w14:textId="77777777" w:rsidR="00537210" w:rsidRDefault="00AC66E3">
            <w:pPr>
              <w:jc w:val="left"/>
              <w:rPr>
                <w:rFonts w:eastAsia="Times New Roman"/>
                <w:b/>
                <w:bCs/>
              </w:rPr>
            </w:pPr>
            <w:r>
              <w:t>1.00</w:t>
            </w:r>
          </w:p>
        </w:tc>
        <w:tc>
          <w:tcPr>
            <w:tcW w:w="5572" w:type="dxa"/>
          </w:tcPr>
          <w:p w14:paraId="63AF9CB8" w14:textId="77777777" w:rsidR="00537210" w:rsidRDefault="00AC66E3">
            <w:pPr>
              <w:jc w:val="left"/>
              <w:rPr>
                <w:rFonts w:eastAsia="Times New Roman"/>
                <w:b/>
                <w:bCs/>
              </w:rPr>
            </w:pPr>
            <w:r>
              <w:rPr>
                <w:rFonts w:eastAsia="Times New Roman"/>
              </w:rPr>
              <w:t>Wersja uzgodniona - finalna.</w:t>
            </w:r>
          </w:p>
        </w:tc>
      </w:tr>
      <w:tr w:rsidR="00537210" w14:paraId="39EB2C98" w14:textId="77777777" w:rsidTr="00537210">
        <w:trPr>
          <w:trHeight w:val="307"/>
        </w:trPr>
        <w:tc>
          <w:tcPr>
            <w:tcW w:w="1271" w:type="dxa"/>
          </w:tcPr>
          <w:p w14:paraId="4A7E05A1" w14:textId="77777777" w:rsidR="00537210" w:rsidRDefault="00AC66E3">
            <w:pPr>
              <w:pStyle w:val="NormalnyWeb"/>
              <w:jc w:val="left"/>
            </w:pPr>
            <w:r>
              <w:t>2020-02-03</w:t>
            </w:r>
          </w:p>
        </w:tc>
        <w:tc>
          <w:tcPr>
            <w:tcW w:w="1701" w:type="dxa"/>
          </w:tcPr>
          <w:p w14:paraId="5FAADA3D" w14:textId="3B4982D2" w:rsidR="00537210" w:rsidRDefault="00F126F9">
            <w:pPr>
              <w:jc w:val="left"/>
              <w:rPr>
                <w:rFonts w:eastAsia="Times New Roman"/>
              </w:rPr>
            </w:pPr>
            <w:r>
              <w:rPr>
                <w:rFonts w:eastAsia="Times New Roman"/>
              </w:rPr>
              <w:t>COI</w:t>
            </w:r>
          </w:p>
        </w:tc>
        <w:tc>
          <w:tcPr>
            <w:tcW w:w="1134" w:type="dxa"/>
          </w:tcPr>
          <w:p w14:paraId="38832D74" w14:textId="77777777" w:rsidR="00537210" w:rsidRDefault="00AC66E3">
            <w:pPr>
              <w:pStyle w:val="NormalnyWeb"/>
              <w:jc w:val="left"/>
            </w:pPr>
            <w:r>
              <w:t>0.03</w:t>
            </w:r>
          </w:p>
        </w:tc>
        <w:tc>
          <w:tcPr>
            <w:tcW w:w="5572" w:type="dxa"/>
          </w:tcPr>
          <w:p w14:paraId="1B738612" w14:textId="77777777" w:rsidR="00537210" w:rsidRDefault="00AC66E3">
            <w:pPr>
              <w:pStyle w:val="NormalnyWeb"/>
              <w:jc w:val="left"/>
              <w:rPr>
                <w:rFonts w:eastAsia="Times New Roman"/>
              </w:rPr>
            </w:pPr>
            <w:r>
              <w:rPr>
                <w:rFonts w:eastAsia="Times New Roman"/>
              </w:rPr>
              <w:t>Aktualizacja dokumentu po uwagach z MC.</w:t>
            </w:r>
          </w:p>
        </w:tc>
      </w:tr>
      <w:tr w:rsidR="00537210" w14:paraId="006E2606" w14:textId="77777777" w:rsidTr="00537210">
        <w:tc>
          <w:tcPr>
            <w:tcW w:w="1271" w:type="dxa"/>
          </w:tcPr>
          <w:p w14:paraId="0E1A84B6" w14:textId="77777777" w:rsidR="00537210" w:rsidRDefault="00AC66E3">
            <w:pPr>
              <w:pStyle w:val="NormalnyWeb"/>
              <w:jc w:val="left"/>
            </w:pPr>
            <w:r>
              <w:t>2020-01-23</w:t>
            </w:r>
          </w:p>
        </w:tc>
        <w:tc>
          <w:tcPr>
            <w:tcW w:w="1701" w:type="dxa"/>
          </w:tcPr>
          <w:p w14:paraId="2A61E427" w14:textId="4193F4E9" w:rsidR="00537210" w:rsidRDefault="00F126F9">
            <w:pPr>
              <w:jc w:val="left"/>
              <w:rPr>
                <w:rFonts w:eastAsia="Times New Roman"/>
              </w:rPr>
            </w:pPr>
            <w:r>
              <w:rPr>
                <w:rFonts w:eastAsia="Times New Roman"/>
              </w:rPr>
              <w:t>COI</w:t>
            </w:r>
          </w:p>
        </w:tc>
        <w:tc>
          <w:tcPr>
            <w:tcW w:w="1134" w:type="dxa"/>
          </w:tcPr>
          <w:p w14:paraId="087A8230" w14:textId="77777777" w:rsidR="00537210" w:rsidRDefault="00AC66E3">
            <w:pPr>
              <w:pStyle w:val="NormalnyWeb"/>
              <w:jc w:val="left"/>
            </w:pPr>
            <w:r>
              <w:t>0.02</w:t>
            </w:r>
          </w:p>
        </w:tc>
        <w:tc>
          <w:tcPr>
            <w:tcW w:w="5572" w:type="dxa"/>
          </w:tcPr>
          <w:p w14:paraId="5EE132FE" w14:textId="77777777" w:rsidR="00537210" w:rsidRDefault="00AC66E3">
            <w:pPr>
              <w:pStyle w:val="NormalnyWeb"/>
              <w:jc w:val="left"/>
            </w:pPr>
            <w:r>
              <w:rPr>
                <w:rFonts w:eastAsia="Times New Roman"/>
              </w:rPr>
              <w:t>Aktualizacja dokumentu.</w:t>
            </w:r>
          </w:p>
        </w:tc>
      </w:tr>
      <w:tr w:rsidR="00537210" w14:paraId="59752483" w14:textId="77777777" w:rsidTr="00537210">
        <w:tc>
          <w:tcPr>
            <w:tcW w:w="1271" w:type="dxa"/>
          </w:tcPr>
          <w:p w14:paraId="1CB56F4D" w14:textId="77777777" w:rsidR="00537210" w:rsidRDefault="00AC66E3">
            <w:pPr>
              <w:pStyle w:val="NormalnyWeb"/>
              <w:jc w:val="left"/>
            </w:pPr>
            <w:r>
              <w:t>2020-01-15</w:t>
            </w:r>
          </w:p>
        </w:tc>
        <w:tc>
          <w:tcPr>
            <w:tcW w:w="1701" w:type="dxa"/>
          </w:tcPr>
          <w:p w14:paraId="777B9C83" w14:textId="5E0AB48C" w:rsidR="00537210" w:rsidRDefault="00F126F9">
            <w:pPr>
              <w:jc w:val="left"/>
              <w:rPr>
                <w:rFonts w:eastAsia="Times New Roman"/>
              </w:rPr>
            </w:pPr>
            <w:r>
              <w:rPr>
                <w:rFonts w:eastAsia="Times New Roman"/>
              </w:rPr>
              <w:t>COI</w:t>
            </w:r>
          </w:p>
        </w:tc>
        <w:tc>
          <w:tcPr>
            <w:tcW w:w="1134" w:type="dxa"/>
          </w:tcPr>
          <w:p w14:paraId="5C303421" w14:textId="77777777" w:rsidR="00537210" w:rsidRDefault="00AC66E3">
            <w:pPr>
              <w:pStyle w:val="NormalnyWeb"/>
              <w:jc w:val="left"/>
            </w:pPr>
            <w:r>
              <w:t>0.01</w:t>
            </w:r>
          </w:p>
        </w:tc>
        <w:tc>
          <w:tcPr>
            <w:tcW w:w="5572" w:type="dxa"/>
          </w:tcPr>
          <w:p w14:paraId="404CB2D3" w14:textId="77777777" w:rsidR="00537210" w:rsidRDefault="00AC66E3">
            <w:pPr>
              <w:pStyle w:val="NormalnyWeb"/>
              <w:jc w:val="left"/>
              <w:rPr>
                <w:rFonts w:eastAsia="Times New Roman"/>
              </w:rPr>
            </w:pPr>
            <w:r>
              <w:rPr>
                <w:rFonts w:eastAsia="Times New Roman"/>
              </w:rPr>
              <w:t>Opracowanie pierwszego draftu dokumentu.</w:t>
            </w:r>
          </w:p>
        </w:tc>
      </w:tr>
    </w:tbl>
    <w:p w14:paraId="7E06A9F3" w14:textId="32480CB5" w:rsidR="00537210" w:rsidRDefault="00AC66E3">
      <w:pPr>
        <w:pStyle w:val="Legenda"/>
        <w:rPr>
          <w:rStyle w:val="xwskazowka"/>
        </w:rPr>
      </w:pPr>
      <w:bookmarkStart w:id="4" w:name="_Toc85205706"/>
      <w:bookmarkStart w:id="5" w:name="_Toc184908701"/>
      <w:r>
        <w:t xml:space="preserve">Tabela </w:t>
      </w:r>
      <w:fldSimple w:instr=" SEQ Tabela \* ARABIC ">
        <w:r w:rsidR="008B559F">
          <w:rPr>
            <w:noProof/>
          </w:rPr>
          <w:t>1</w:t>
        </w:r>
      </w:fldSimple>
      <w:r>
        <w:t xml:space="preserve"> Historia zmian</w:t>
      </w:r>
      <w:bookmarkEnd w:id="4"/>
      <w:bookmarkEnd w:id="5"/>
    </w:p>
    <w:p w14:paraId="60B2D2DA" w14:textId="77777777" w:rsidR="00537210" w:rsidRDefault="00AC66E3">
      <w:pPr>
        <w:pStyle w:val="Nagweknienumerowany"/>
      </w:pPr>
      <w:bookmarkStart w:id="6" w:name="_Toc26435505"/>
      <w:bookmarkStart w:id="7" w:name="_Toc184908756"/>
      <w:r>
        <w:lastRenderedPageBreak/>
        <w:t>Odniesienia</w:t>
      </w:r>
      <w:bookmarkEnd w:id="6"/>
      <w:bookmarkEnd w:id="7"/>
    </w:p>
    <w:p w14:paraId="474FCD89" w14:textId="77777777" w:rsidR="00537210" w:rsidRDefault="00537210"/>
    <w:tbl>
      <w:tblPr>
        <w:tblStyle w:val="Tabelapodstawowa"/>
        <w:tblW w:w="0" w:type="auto"/>
        <w:tblLook w:val="04A0" w:firstRow="1" w:lastRow="0" w:firstColumn="1" w:lastColumn="0" w:noHBand="0" w:noVBand="1"/>
      </w:tblPr>
      <w:tblGrid>
        <w:gridCol w:w="545"/>
        <w:gridCol w:w="2807"/>
        <w:gridCol w:w="4014"/>
        <w:gridCol w:w="1571"/>
        <w:gridCol w:w="741"/>
      </w:tblGrid>
      <w:tr w:rsidR="00537210" w14:paraId="18E38D0A" w14:textId="77777777" w:rsidTr="006A394E">
        <w:trPr>
          <w:cnfStyle w:val="100000000000" w:firstRow="1" w:lastRow="0" w:firstColumn="0" w:lastColumn="0" w:oddVBand="0" w:evenVBand="0" w:oddHBand="0" w:evenHBand="0" w:firstRowFirstColumn="0" w:firstRowLastColumn="0" w:lastRowFirstColumn="0" w:lastRowLastColumn="0"/>
        </w:trPr>
        <w:tc>
          <w:tcPr>
            <w:tcW w:w="0" w:type="auto"/>
          </w:tcPr>
          <w:p w14:paraId="5B8CE087" w14:textId="77777777" w:rsidR="00537210" w:rsidRDefault="00AC66E3">
            <w:pPr>
              <w:pStyle w:val="Bezodstpw"/>
              <w:rPr>
                <w:b w:val="0"/>
              </w:rPr>
            </w:pPr>
            <w:r>
              <w:t>L.p.</w:t>
            </w:r>
          </w:p>
        </w:tc>
        <w:tc>
          <w:tcPr>
            <w:tcW w:w="0" w:type="auto"/>
          </w:tcPr>
          <w:p w14:paraId="468E7A20" w14:textId="77777777" w:rsidR="00537210" w:rsidRDefault="00AC66E3">
            <w:pPr>
              <w:pStyle w:val="Bezodstpw"/>
              <w:rPr>
                <w:b w:val="0"/>
              </w:rPr>
            </w:pPr>
            <w:r>
              <w:t>Nazwa dokumentu</w:t>
            </w:r>
          </w:p>
        </w:tc>
        <w:tc>
          <w:tcPr>
            <w:tcW w:w="4014" w:type="dxa"/>
          </w:tcPr>
          <w:p w14:paraId="62F00AB8" w14:textId="77777777" w:rsidR="00537210" w:rsidRDefault="00AC66E3">
            <w:pPr>
              <w:pStyle w:val="Bezodstpw"/>
              <w:rPr>
                <w:b w:val="0"/>
              </w:rPr>
            </w:pPr>
            <w:r>
              <w:t>Opis zawartości dokumentu</w:t>
            </w:r>
          </w:p>
        </w:tc>
        <w:tc>
          <w:tcPr>
            <w:tcW w:w="1571" w:type="dxa"/>
          </w:tcPr>
          <w:p w14:paraId="2DD820AB" w14:textId="77777777" w:rsidR="00537210" w:rsidRDefault="00AC66E3">
            <w:pPr>
              <w:pStyle w:val="Bezodstpw"/>
              <w:rPr>
                <w:b w:val="0"/>
              </w:rPr>
            </w:pPr>
            <w:r>
              <w:t>Wersja</w:t>
            </w:r>
          </w:p>
        </w:tc>
        <w:tc>
          <w:tcPr>
            <w:tcW w:w="0" w:type="auto"/>
          </w:tcPr>
          <w:p w14:paraId="576A0235" w14:textId="77777777" w:rsidR="00537210" w:rsidRDefault="00AC66E3">
            <w:pPr>
              <w:pStyle w:val="Bezodstpw"/>
              <w:rPr>
                <w:b w:val="0"/>
              </w:rPr>
            </w:pPr>
            <w:r>
              <w:t>Autor</w:t>
            </w:r>
          </w:p>
        </w:tc>
      </w:tr>
      <w:tr w:rsidR="00537210" w14:paraId="358A682A" w14:textId="77777777" w:rsidTr="006A394E">
        <w:tc>
          <w:tcPr>
            <w:tcW w:w="0" w:type="auto"/>
          </w:tcPr>
          <w:p w14:paraId="6CA66DAE" w14:textId="77777777" w:rsidR="00537210" w:rsidRDefault="009D02E2">
            <w:pPr>
              <w:pStyle w:val="Bezodstpw"/>
              <w:jc w:val="left"/>
            </w:pPr>
            <w:r>
              <w:t>1</w:t>
            </w:r>
          </w:p>
        </w:tc>
        <w:tc>
          <w:tcPr>
            <w:tcW w:w="0" w:type="auto"/>
          </w:tcPr>
          <w:p w14:paraId="47CA9D21" w14:textId="77777777" w:rsidR="00537210" w:rsidRDefault="00AC66E3">
            <w:pPr>
              <w:pStyle w:val="Bezodstpw"/>
              <w:jc w:val="left"/>
            </w:pPr>
            <w:proofErr w:type="spellStart"/>
            <w:r>
              <w:t>sp-discovery.yaml</w:t>
            </w:r>
            <w:proofErr w:type="spellEnd"/>
          </w:p>
        </w:tc>
        <w:tc>
          <w:tcPr>
            <w:tcW w:w="4014" w:type="dxa"/>
          </w:tcPr>
          <w:p w14:paraId="42FACAA3" w14:textId="77777777" w:rsidR="00537210" w:rsidRDefault="00AC66E3">
            <w:pPr>
              <w:pStyle w:val="Bezodstpw"/>
              <w:jc w:val="left"/>
            </w:pPr>
            <w:r>
              <w:t>Specyfikacja interfejsu programistycznego aplikacji SP Discovery</w:t>
            </w:r>
          </w:p>
        </w:tc>
        <w:tc>
          <w:tcPr>
            <w:tcW w:w="1571" w:type="dxa"/>
          </w:tcPr>
          <w:p w14:paraId="2A3CAC47" w14:textId="77777777" w:rsidR="00537210" w:rsidRDefault="00AC66E3">
            <w:pPr>
              <w:pStyle w:val="Bezodstpw"/>
              <w:jc w:val="left"/>
            </w:pPr>
            <w:r>
              <w:t>v. 1.0.12 z dnia 01.06.2021</w:t>
            </w:r>
          </w:p>
        </w:tc>
        <w:tc>
          <w:tcPr>
            <w:tcW w:w="0" w:type="auto"/>
          </w:tcPr>
          <w:p w14:paraId="74A9EA32" w14:textId="77777777" w:rsidR="00537210" w:rsidRDefault="00AC66E3">
            <w:pPr>
              <w:pStyle w:val="Bezodstpw"/>
              <w:jc w:val="left"/>
            </w:pPr>
            <w:r>
              <w:t> COI</w:t>
            </w:r>
          </w:p>
        </w:tc>
      </w:tr>
      <w:tr w:rsidR="00E7246F" w14:paraId="042288F5" w14:textId="77777777" w:rsidTr="006A394E">
        <w:tc>
          <w:tcPr>
            <w:tcW w:w="0" w:type="auto"/>
          </w:tcPr>
          <w:p w14:paraId="19CAF198" w14:textId="77777777" w:rsidR="00E7246F" w:rsidRDefault="00E7246F" w:rsidP="00E7246F">
            <w:pPr>
              <w:pStyle w:val="Bezodstpw"/>
              <w:jc w:val="left"/>
            </w:pPr>
            <w:r>
              <w:t>2</w:t>
            </w:r>
          </w:p>
        </w:tc>
        <w:tc>
          <w:tcPr>
            <w:tcW w:w="0" w:type="auto"/>
          </w:tcPr>
          <w:p w14:paraId="19A321FF" w14:textId="1FB8533C" w:rsidR="00E7246F" w:rsidRDefault="00E7246F" w:rsidP="00E7246F">
            <w:pPr>
              <w:pStyle w:val="Bezodstpw"/>
              <w:jc w:val="left"/>
            </w:pPr>
            <w:r>
              <w:t>Kategorie wyszukiwania – mapowanie</w:t>
            </w:r>
          </w:p>
          <w:bookmarkStart w:id="8" w:name="_MON_1808742811"/>
          <w:bookmarkEnd w:id="8"/>
          <w:p w14:paraId="18A59469" w14:textId="4AFBA931" w:rsidR="00E7246F" w:rsidRDefault="001A614F" w:rsidP="00E7246F">
            <w:pPr>
              <w:pStyle w:val="Bezodstpw"/>
              <w:jc w:val="left"/>
            </w:pPr>
            <w:r>
              <w:object w:dxaOrig="1543" w:dyaOrig="998" w14:anchorId="2E7933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0.1pt" o:ole="">
                  <v:imagedata r:id="rId8" o:title=""/>
                </v:shape>
                <o:OLEObject Type="Embed" ProgID="Excel.Sheet.12" ShapeID="_x0000_i1025" DrawAspect="Icon" ObjectID="_1840958452" r:id="rId9"/>
              </w:object>
            </w:r>
          </w:p>
          <w:p w14:paraId="225BFBF2" w14:textId="77777777" w:rsidR="00E7246F" w:rsidRDefault="00E7246F" w:rsidP="00E7246F">
            <w:pPr>
              <w:pStyle w:val="Bezodstpw"/>
              <w:jc w:val="left"/>
            </w:pPr>
          </w:p>
        </w:tc>
        <w:tc>
          <w:tcPr>
            <w:tcW w:w="4014" w:type="dxa"/>
          </w:tcPr>
          <w:p w14:paraId="3DDD3141" w14:textId="77777777" w:rsidR="00E7246F" w:rsidRDefault="00E7246F" w:rsidP="00E7246F">
            <w:pPr>
              <w:pStyle w:val="Bezodstpw"/>
              <w:jc w:val="left"/>
            </w:pPr>
            <w:r>
              <w:t xml:space="preserve">Mapowanie Kategorii wyszukiwania na </w:t>
            </w:r>
            <w:proofErr w:type="spellStart"/>
            <w:r>
              <w:t>subkontekst</w:t>
            </w:r>
            <w:proofErr w:type="spellEnd"/>
            <w:r>
              <w:t xml:space="preserve"> i formę prawną</w:t>
            </w:r>
          </w:p>
        </w:tc>
        <w:tc>
          <w:tcPr>
            <w:tcW w:w="1571" w:type="dxa"/>
          </w:tcPr>
          <w:p w14:paraId="69B7693F" w14:textId="28C7ECAE" w:rsidR="00E7246F" w:rsidRDefault="00E7246F" w:rsidP="00E7246F">
            <w:pPr>
              <w:pStyle w:val="Bezodstpw"/>
              <w:jc w:val="left"/>
            </w:pPr>
            <w:r>
              <w:t>v. 1.3 z dnia 12.02.2025</w:t>
            </w:r>
          </w:p>
        </w:tc>
        <w:tc>
          <w:tcPr>
            <w:tcW w:w="0" w:type="auto"/>
          </w:tcPr>
          <w:p w14:paraId="3C4D7F89" w14:textId="77777777" w:rsidR="00E7246F" w:rsidRDefault="00E7246F" w:rsidP="00E7246F">
            <w:pPr>
              <w:pStyle w:val="Bezodstpw"/>
              <w:jc w:val="left"/>
            </w:pPr>
            <w:r>
              <w:t>COI</w:t>
            </w:r>
          </w:p>
        </w:tc>
      </w:tr>
      <w:tr w:rsidR="00E7246F" w14:paraId="233E5FBF" w14:textId="77777777" w:rsidTr="00C60987">
        <w:tc>
          <w:tcPr>
            <w:tcW w:w="0" w:type="auto"/>
          </w:tcPr>
          <w:p w14:paraId="3BECDED8" w14:textId="77777777" w:rsidR="00E7246F" w:rsidRDefault="00E7246F" w:rsidP="00E7246F">
            <w:pPr>
              <w:pStyle w:val="Bezodstpw"/>
              <w:jc w:val="left"/>
            </w:pPr>
            <w:r>
              <w:t>3</w:t>
            </w:r>
          </w:p>
        </w:tc>
        <w:tc>
          <w:tcPr>
            <w:tcW w:w="0" w:type="auto"/>
          </w:tcPr>
          <w:p w14:paraId="092DD505" w14:textId="77777777" w:rsidR="00E7246F" w:rsidRDefault="00E7246F" w:rsidP="00E7246F">
            <w:pPr>
              <w:pStyle w:val="Bezodstpw"/>
              <w:jc w:val="left"/>
            </w:pPr>
            <w:r>
              <w:t xml:space="preserve">Słowniki wykorzystywane w </w:t>
            </w:r>
            <w:proofErr w:type="spellStart"/>
            <w:r>
              <w:t>search-engine-api.yaml</w:t>
            </w:r>
            <w:proofErr w:type="spellEnd"/>
          </w:p>
          <w:bookmarkStart w:id="9" w:name="_MON_1724659533"/>
          <w:bookmarkEnd w:id="9"/>
          <w:p w14:paraId="3E51DE68" w14:textId="77777777" w:rsidR="00E7246F" w:rsidRDefault="00E7246F" w:rsidP="00E7246F">
            <w:pPr>
              <w:pStyle w:val="Bezodstpw"/>
              <w:jc w:val="left"/>
            </w:pPr>
            <w:r>
              <w:object w:dxaOrig="1543" w:dyaOrig="998" w14:anchorId="48A419E6">
                <v:shape id="_x0000_i1026" type="#_x0000_t75" style="width:76.4pt;height:50.7pt" o:ole="">
                  <v:imagedata r:id="rId10" o:title=""/>
                </v:shape>
                <o:OLEObject Type="Embed" ProgID="Excel.Sheet.12" ShapeID="_x0000_i1026" DrawAspect="Icon" ObjectID="_1840958453" r:id="rId11"/>
              </w:object>
            </w:r>
          </w:p>
        </w:tc>
        <w:tc>
          <w:tcPr>
            <w:tcW w:w="4014" w:type="dxa"/>
          </w:tcPr>
          <w:p w14:paraId="65CE2175" w14:textId="77777777" w:rsidR="00E7246F" w:rsidRDefault="00E7246F" w:rsidP="00E7246F">
            <w:pPr>
              <w:pStyle w:val="Bezodstpw"/>
              <w:jc w:val="left"/>
            </w:pPr>
            <w:r>
              <w:t xml:space="preserve">Opis znaczenia wartości słownikowych wykorzystywanych w </w:t>
            </w:r>
            <w:proofErr w:type="spellStart"/>
            <w:r>
              <w:t>search-engine-api.yaml</w:t>
            </w:r>
            <w:proofErr w:type="spellEnd"/>
          </w:p>
        </w:tc>
        <w:tc>
          <w:tcPr>
            <w:tcW w:w="1571" w:type="dxa"/>
          </w:tcPr>
          <w:p w14:paraId="2FE67200" w14:textId="77777777" w:rsidR="00E7246F" w:rsidRDefault="00E7246F" w:rsidP="00E7246F">
            <w:pPr>
              <w:pStyle w:val="Bezodstpw"/>
              <w:jc w:val="left"/>
            </w:pPr>
            <w:r>
              <w:t>v. 1.01 z dnia 07.07.2022</w:t>
            </w:r>
          </w:p>
        </w:tc>
        <w:tc>
          <w:tcPr>
            <w:tcW w:w="0" w:type="auto"/>
          </w:tcPr>
          <w:p w14:paraId="36B04470" w14:textId="77777777" w:rsidR="00E7246F" w:rsidRDefault="00E7246F" w:rsidP="00E7246F">
            <w:pPr>
              <w:pStyle w:val="Bezodstpw"/>
              <w:jc w:val="left"/>
            </w:pPr>
            <w:r>
              <w:t>COI</w:t>
            </w:r>
          </w:p>
        </w:tc>
      </w:tr>
    </w:tbl>
    <w:p w14:paraId="2AEBDACF" w14:textId="6E0AC37C" w:rsidR="00537210" w:rsidRDefault="00AC66E3">
      <w:pPr>
        <w:pStyle w:val="Legenda"/>
      </w:pPr>
      <w:bookmarkStart w:id="10" w:name="_Toc85205707"/>
      <w:bookmarkStart w:id="11" w:name="_Toc184908702"/>
      <w:r>
        <w:t xml:space="preserve">Tabela </w:t>
      </w:r>
      <w:fldSimple w:instr=" SEQ Tabela \* ARABIC ">
        <w:r w:rsidR="008B559F">
          <w:rPr>
            <w:noProof/>
          </w:rPr>
          <w:t>2</w:t>
        </w:r>
      </w:fldSimple>
      <w:r>
        <w:t xml:space="preserve"> Dokumenty powiązane</w:t>
      </w:r>
      <w:bookmarkEnd w:id="10"/>
      <w:bookmarkEnd w:id="11"/>
    </w:p>
    <w:p w14:paraId="3536086C" w14:textId="77777777" w:rsidR="00537210" w:rsidRDefault="00AC66E3">
      <w:pPr>
        <w:pStyle w:val="Nagwek1"/>
        <w:rPr>
          <w:rFonts w:eastAsia="Times New Roman"/>
        </w:rPr>
      </w:pPr>
      <w:bookmarkStart w:id="12" w:name="_Toc26435506"/>
      <w:bookmarkStart w:id="13" w:name="_Toc184908757"/>
      <w:r>
        <w:rPr>
          <w:rFonts w:eastAsia="Times New Roman"/>
        </w:rPr>
        <w:lastRenderedPageBreak/>
        <w:t>Wprowadzenie</w:t>
      </w:r>
      <w:bookmarkEnd w:id="12"/>
      <w:bookmarkEnd w:id="13"/>
    </w:p>
    <w:p w14:paraId="74EDED2D" w14:textId="77777777" w:rsidR="00537210" w:rsidRDefault="00AC66E3">
      <w:pPr>
        <w:pStyle w:val="Nagwek2"/>
        <w:rPr>
          <w:rFonts w:eastAsia="Times New Roman"/>
        </w:rPr>
      </w:pPr>
      <w:bookmarkStart w:id="14" w:name="_Toc26435507"/>
      <w:bookmarkStart w:id="15" w:name="_Toc184908758"/>
      <w:r>
        <w:rPr>
          <w:rFonts w:eastAsia="Times New Roman"/>
        </w:rPr>
        <w:t>Cel</w:t>
      </w:r>
      <w:bookmarkEnd w:id="14"/>
      <w:bookmarkEnd w:id="15"/>
    </w:p>
    <w:p w14:paraId="66B0BE4C" w14:textId="77777777" w:rsidR="00537210" w:rsidRDefault="00AC66E3">
      <w:pPr>
        <w:pStyle w:val="NormalnyWeb"/>
        <w:spacing w:line="276" w:lineRule="auto"/>
        <w:jc w:val="both"/>
        <w:rPr>
          <w:rFonts w:eastAsia="Times New Roman"/>
        </w:rPr>
      </w:pPr>
      <w:r>
        <w:t xml:space="preserve">Dokument opisuje rozwiązanie </w:t>
      </w:r>
      <w:r>
        <w:rPr>
          <w:rFonts w:eastAsia="Times New Roman"/>
        </w:rPr>
        <w:t xml:space="preserve">służące do: </w:t>
      </w:r>
    </w:p>
    <w:p w14:paraId="258159A1" w14:textId="77777777" w:rsidR="00537210" w:rsidRDefault="00AC66E3">
      <w:pPr>
        <w:pStyle w:val="NormalnyWeb"/>
        <w:numPr>
          <w:ilvl w:val="0"/>
          <w:numId w:val="4"/>
        </w:numPr>
        <w:spacing w:line="276" w:lineRule="auto"/>
        <w:jc w:val="both"/>
        <w:rPr>
          <w:rFonts w:eastAsia="Times New Roman"/>
        </w:rPr>
      </w:pPr>
      <w:r>
        <w:rPr>
          <w:rFonts w:eastAsia="Times New Roman"/>
        </w:rPr>
        <w:t xml:space="preserve">wyszukiwania ADE adresata, </w:t>
      </w:r>
    </w:p>
    <w:p w14:paraId="6E583E2B" w14:textId="77777777" w:rsidR="00537210" w:rsidRDefault="00AC66E3">
      <w:pPr>
        <w:pStyle w:val="NormalnyWeb"/>
        <w:numPr>
          <w:ilvl w:val="0"/>
          <w:numId w:val="4"/>
        </w:numPr>
        <w:spacing w:line="276" w:lineRule="auto"/>
        <w:jc w:val="both"/>
        <w:rPr>
          <w:rFonts w:eastAsia="Times New Roman"/>
        </w:rPr>
      </w:pPr>
      <w:r>
        <w:rPr>
          <w:rFonts w:eastAsia="Times New Roman"/>
        </w:rPr>
        <w:t>pobrania aktualnych danych własnych posiadacza ADE,</w:t>
      </w:r>
    </w:p>
    <w:p w14:paraId="4A55D8CE" w14:textId="77777777" w:rsidR="00537210" w:rsidRDefault="00AC66E3">
      <w:pPr>
        <w:pStyle w:val="Akapitzlist"/>
        <w:numPr>
          <w:ilvl w:val="0"/>
          <w:numId w:val="4"/>
        </w:numPr>
        <w:spacing w:line="276" w:lineRule="auto"/>
        <w:rPr>
          <w:rFonts w:ascii="Calibri" w:eastAsia="Calibri" w:hAnsi="Calibri" w:cs="Calibri"/>
          <w:color w:val="000000"/>
        </w:rPr>
      </w:pPr>
      <w:r>
        <w:rPr>
          <w:rFonts w:ascii="Calibri" w:eastAsia="Calibri" w:hAnsi="Calibri" w:cs="Calibri"/>
          <w:color w:val="000000"/>
        </w:rPr>
        <w:t xml:space="preserve">weryfikacji czy ADE istnieje i jest aktywny niezależnie czy jest to ADE ujawniony czy nieujawniony, </w:t>
      </w:r>
    </w:p>
    <w:p w14:paraId="5A6B20F0" w14:textId="77777777" w:rsidR="00537210" w:rsidRDefault="00AC66E3">
      <w:pPr>
        <w:pStyle w:val="Akapitzlist"/>
        <w:numPr>
          <w:ilvl w:val="0"/>
          <w:numId w:val="4"/>
        </w:numPr>
        <w:spacing w:line="276" w:lineRule="auto"/>
        <w:rPr>
          <w:rFonts w:ascii="Calibri" w:eastAsia="Calibri" w:hAnsi="Calibri" w:cs="Calibri"/>
          <w:color w:val="000000"/>
        </w:rPr>
      </w:pPr>
      <w:r>
        <w:rPr>
          <w:rFonts w:eastAsiaTheme="minorEastAsia"/>
        </w:rPr>
        <w:t>wyszukania ADE dostępnych dla Użytkownika</w:t>
      </w:r>
    </w:p>
    <w:p w14:paraId="5ADB89AD" w14:textId="77777777" w:rsidR="00537210" w:rsidRDefault="00AC66E3">
      <w:pPr>
        <w:pStyle w:val="Nagwek2"/>
        <w:rPr>
          <w:rFonts w:eastAsia="Times New Roman"/>
        </w:rPr>
      </w:pPr>
      <w:bookmarkStart w:id="16" w:name="_Toc105150528"/>
      <w:bookmarkStart w:id="17" w:name="_Toc26435508"/>
      <w:bookmarkStart w:id="18" w:name="_Toc184908759"/>
      <w:bookmarkEnd w:id="16"/>
      <w:r>
        <w:rPr>
          <w:rFonts w:eastAsia="Times New Roman"/>
        </w:rPr>
        <w:t>Struktura dokumentu</w:t>
      </w:r>
      <w:bookmarkEnd w:id="17"/>
      <w:bookmarkEnd w:id="18"/>
    </w:p>
    <w:p w14:paraId="333DA0AB" w14:textId="77777777" w:rsidR="00537210" w:rsidRDefault="00AC66E3">
      <w:pPr>
        <w:pStyle w:val="NormalnyWeb"/>
        <w:spacing w:line="276" w:lineRule="auto"/>
        <w:jc w:val="both"/>
      </w:pPr>
      <w:r>
        <w:t xml:space="preserve">Struktura dokumentu odzwierciedla proces myślowy </w:t>
      </w:r>
      <w:r>
        <w:rPr>
          <w:rStyle w:val="Uwydatnienie"/>
        </w:rPr>
        <w:t>wyjaśniania</w:t>
      </w:r>
      <w:r>
        <w:t xml:space="preserve"> Projektu technicznego jako pewnego konkretnego rozwiązania, które zaspokaja potrzebę biznesową lub rozwiązuje problem. Wyjaśnienie jest procesem sekwencyjnym, składającym się z następujących kroków:</w:t>
      </w:r>
    </w:p>
    <w:p w14:paraId="5E498C66"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zdefiniowanie problemu,</w:t>
      </w:r>
    </w:p>
    <w:p w14:paraId="469BFB72"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odkrycie szczegółów problemu,</w:t>
      </w:r>
    </w:p>
    <w:p w14:paraId="690A2EC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wykonanie analizy,</w:t>
      </w:r>
    </w:p>
    <w:p w14:paraId="46B2B8B4"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znalezienie rozwiązania,</w:t>
      </w:r>
    </w:p>
    <w:p w14:paraId="5164B4B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określenie warunków realizacji.</w:t>
      </w:r>
    </w:p>
    <w:p w14:paraId="1F76D7AF" w14:textId="77777777" w:rsidR="00537210" w:rsidRDefault="00AC66E3">
      <w:pPr>
        <w:pStyle w:val="NormalnyWeb"/>
        <w:spacing w:line="276" w:lineRule="auto"/>
        <w:jc w:val="both"/>
      </w:pPr>
      <w:r>
        <w:t>Kroki są odzwierciedlone w strukturze dokumentu, który składa się z następujących rozdziałów:</w:t>
      </w:r>
    </w:p>
    <w:p w14:paraId="2D3D1550"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Wprowadzenie</w:t>
      </w:r>
      <w:r>
        <w:rPr>
          <w:rFonts w:eastAsia="Times New Roman"/>
        </w:rPr>
        <w:t>, mające na celu ogólnie opisać zawartość dokumentu oraz kontekst planowanego rozwiązania.</w:t>
      </w:r>
    </w:p>
    <w:p w14:paraId="1B677582"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Analiza wymagań</w:t>
      </w:r>
      <w:r>
        <w:rPr>
          <w:rFonts w:eastAsia="Times New Roman"/>
        </w:rPr>
        <w:t xml:space="preserve">, która opisuje zagadnienie przekazane przez Zamawiającego do obsłużenia </w:t>
      </w:r>
      <w:r>
        <w:rPr>
          <w:rFonts w:eastAsia="Times New Roman"/>
        </w:rPr>
        <w:br/>
        <w:t>w odniesieniu do przedstawionych wymagań. </w:t>
      </w:r>
    </w:p>
    <w:p w14:paraId="6B13AEBA"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 xml:space="preserve">Rozwiązanie, </w:t>
      </w:r>
      <w:r>
        <w:rPr>
          <w:rFonts w:eastAsia="Times New Roman"/>
        </w:rPr>
        <w:t xml:space="preserve">które przedstawia koncepcję rozwiązania zagadnienia opisanego w </w:t>
      </w:r>
      <w:r>
        <w:rPr>
          <w:rFonts w:eastAsia="Times New Roman"/>
          <w:i/>
        </w:rPr>
        <w:t>Analizie wymagań</w:t>
      </w:r>
      <w:r>
        <w:rPr>
          <w:rFonts w:eastAsia="Times New Roman"/>
        </w:rPr>
        <w:t>, które pozwoli osiągnąć oczekiwany rezultat.</w:t>
      </w:r>
    </w:p>
    <w:p w14:paraId="6D22FFBE"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Realizacja, </w:t>
      </w:r>
      <w:r>
        <w:rPr>
          <w:rFonts w:eastAsia="Times New Roman"/>
        </w:rPr>
        <w:t>ostatni rozdział określający kierunki następnych kroków i działań.</w:t>
      </w:r>
    </w:p>
    <w:p w14:paraId="72BA04B2" w14:textId="77777777" w:rsidR="00537210" w:rsidRDefault="00537210">
      <w:pPr>
        <w:spacing w:before="100" w:beforeAutospacing="1" w:after="100" w:afterAutospacing="1"/>
        <w:rPr>
          <w:rFonts w:eastAsia="Times New Roman"/>
        </w:rPr>
      </w:pPr>
    </w:p>
    <w:p w14:paraId="6553176C" w14:textId="77777777" w:rsidR="00537210" w:rsidRDefault="00AC66E3">
      <w:pPr>
        <w:pStyle w:val="Nagwek2"/>
        <w:keepNext/>
        <w:keepLines/>
        <w:rPr>
          <w:rFonts w:eastAsia="Times New Roman"/>
        </w:rPr>
      </w:pPr>
      <w:bookmarkStart w:id="19" w:name="_Toc26435509"/>
      <w:bookmarkStart w:id="20" w:name="_Toc184908760"/>
      <w:r>
        <w:rPr>
          <w:rFonts w:eastAsia="Times New Roman"/>
        </w:rPr>
        <w:lastRenderedPageBreak/>
        <w:t>Słownik</w:t>
      </w:r>
      <w:bookmarkEnd w:id="19"/>
      <w:bookmarkEnd w:id="20"/>
      <w:r>
        <w:rPr>
          <w:rFonts w:eastAsia="Times New Roman"/>
        </w:rPr>
        <w:t xml:space="preserve"> </w:t>
      </w:r>
    </w:p>
    <w:p w14:paraId="3FB686B1" w14:textId="77777777" w:rsidR="00537210" w:rsidRDefault="00AC66E3">
      <w:pPr>
        <w:keepNext/>
        <w:keepLines/>
        <w:jc w:val="both"/>
        <w:rPr>
          <w:rFonts w:eastAsia="Times New Roman"/>
        </w:rPr>
      </w:pPr>
      <w:r>
        <w:rPr>
          <w:rFonts w:eastAsia="Times New Roman"/>
        </w:rPr>
        <w:t>Dokument odnosi się do pojęć zdefiniowanych w słowniku podstawowym dla systemu e-Doręczenia.</w:t>
      </w:r>
    </w:p>
    <w:p w14:paraId="585A02D3" w14:textId="77777777" w:rsidR="00537210" w:rsidRDefault="00AC66E3">
      <w:pPr>
        <w:keepNext/>
        <w:keepLines/>
        <w:jc w:val="both"/>
        <w:rPr>
          <w:rFonts w:eastAsia="Times New Roman"/>
        </w:rPr>
      </w:pPr>
      <w:r>
        <w:rPr>
          <w:rFonts w:eastAsia="Times New Roman"/>
        </w:rPr>
        <w:t xml:space="preserve"> </w:t>
      </w:r>
      <w:bookmarkStart w:id="21" w:name="_MON_1718690924"/>
      <w:bookmarkEnd w:id="21"/>
      <w:r w:rsidR="007006BD">
        <w:rPr>
          <w:rFonts w:eastAsia="Times New Roman"/>
        </w:rPr>
        <w:object w:dxaOrig="1543" w:dyaOrig="998" w14:anchorId="5A825AC7">
          <v:shape id="_x0000_i1027" type="#_x0000_t75" style="width:76.4pt;height:50.7pt" o:ole="">
            <v:imagedata r:id="rId12" o:title=""/>
          </v:shape>
          <o:OLEObject Type="Embed" ProgID="Word.Document.12" ShapeID="_x0000_i1027" DrawAspect="Icon" ObjectID="_1840958454" r:id="rId13">
            <o:FieldCodes>\s</o:FieldCodes>
          </o:OLEObject>
        </w:object>
      </w:r>
    </w:p>
    <w:p w14:paraId="102B4048" w14:textId="77777777" w:rsidR="00537210" w:rsidRDefault="00AC66E3">
      <w:pPr>
        <w:keepNext/>
        <w:keepLines/>
        <w:jc w:val="both"/>
        <w:rPr>
          <w:rFonts w:eastAsia="Times New Roman"/>
        </w:rPr>
      </w:pPr>
      <w:r>
        <w:rPr>
          <w:rFonts w:eastAsia="Times New Roman"/>
        </w:rPr>
        <w:t>Poniżej słownik pojęć technicznych będący uzupełnieniem słownika podstawowego.</w:t>
      </w:r>
    </w:p>
    <w:p w14:paraId="664DC5A6" w14:textId="77777777" w:rsidR="00537210" w:rsidRDefault="00537210">
      <w:pPr>
        <w:keepNext/>
        <w:keepLines/>
        <w:jc w:val="both"/>
        <w:rPr>
          <w:rFonts w:eastAsia="Times New Roman"/>
        </w:rPr>
      </w:pPr>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548"/>
        <w:gridCol w:w="7134"/>
      </w:tblGrid>
      <w:tr w:rsidR="00537210" w14:paraId="57440576" w14:textId="77777777">
        <w:trPr>
          <w:jc w:val="center"/>
        </w:trPr>
        <w:tc>
          <w:tcPr>
            <w:tcW w:w="1316" w:type="pct"/>
            <w:shd w:val="clear" w:color="auto" w:fill="2F5496" w:themeFill="accent5" w:themeFillShade="BF"/>
          </w:tcPr>
          <w:p w14:paraId="50A453AF" w14:textId="77777777" w:rsidR="00537210" w:rsidRDefault="00AC66E3">
            <w:pPr>
              <w:pStyle w:val="Akapitzlist"/>
              <w:spacing w:line="360" w:lineRule="auto"/>
              <w:ind w:left="0"/>
              <w:rPr>
                <w:b/>
              </w:rPr>
            </w:pPr>
            <w:r>
              <w:rPr>
                <w:b/>
              </w:rPr>
              <w:t>Hasło</w:t>
            </w:r>
          </w:p>
        </w:tc>
        <w:tc>
          <w:tcPr>
            <w:tcW w:w="3684" w:type="pct"/>
            <w:shd w:val="clear" w:color="auto" w:fill="2F5496" w:themeFill="accent5" w:themeFillShade="BF"/>
          </w:tcPr>
          <w:p w14:paraId="4B2B4D5F" w14:textId="77777777" w:rsidR="00537210" w:rsidRDefault="00AC66E3">
            <w:pPr>
              <w:pStyle w:val="Akapitzlist"/>
              <w:spacing w:line="360" w:lineRule="auto"/>
              <w:ind w:left="0"/>
              <w:rPr>
                <w:b/>
              </w:rPr>
            </w:pPr>
            <w:r>
              <w:rPr>
                <w:b/>
              </w:rPr>
              <w:t xml:space="preserve">Opis pojęcia </w:t>
            </w:r>
          </w:p>
        </w:tc>
      </w:tr>
      <w:tr w:rsidR="00537210" w14:paraId="62547D97" w14:textId="77777777">
        <w:trPr>
          <w:jc w:val="center"/>
        </w:trPr>
        <w:tc>
          <w:tcPr>
            <w:tcW w:w="1316" w:type="pct"/>
          </w:tcPr>
          <w:p w14:paraId="67925270" w14:textId="77777777" w:rsidR="00537210" w:rsidRDefault="00AC66E3">
            <w:pPr>
              <w:keepNext/>
              <w:keepLines/>
              <w:jc w:val="both"/>
              <w:rPr>
                <w:rFonts w:eastAsia="Times New Roman"/>
              </w:rPr>
            </w:pPr>
            <w:r>
              <w:rPr>
                <w:rFonts w:eastAsia="Times New Roman"/>
              </w:rPr>
              <w:t xml:space="preserve">Kategoria wyszukiwania </w:t>
            </w:r>
          </w:p>
        </w:tc>
        <w:tc>
          <w:tcPr>
            <w:tcW w:w="3684" w:type="pct"/>
          </w:tcPr>
          <w:p w14:paraId="737172F8" w14:textId="77777777" w:rsidR="00537210" w:rsidRDefault="00AC66E3">
            <w:pPr>
              <w:keepNext/>
              <w:keepLines/>
              <w:jc w:val="both"/>
              <w:rPr>
                <w:rFonts w:eastAsia="Times New Roman"/>
              </w:rPr>
            </w:pPr>
            <w:r>
              <w:t xml:space="preserve">Kategoria wyszukiwania </w:t>
            </w:r>
            <w:r>
              <w:rPr>
                <w:rFonts w:eastAsia="Times New Roman"/>
              </w:rPr>
              <w:t xml:space="preserve">(SearchCategory) </w:t>
            </w:r>
            <w:r>
              <w:t xml:space="preserve">służy do zawężenia wyszukiwania podmiotu do określonego </w:t>
            </w:r>
            <w:proofErr w:type="spellStart"/>
            <w:r>
              <w:t>subcontextu</w:t>
            </w:r>
            <w:proofErr w:type="spellEnd"/>
            <w:r>
              <w:t xml:space="preserve"> i form</w:t>
            </w:r>
            <w:r w:rsidR="00751011">
              <w:t xml:space="preserve"> </w:t>
            </w:r>
            <w:r>
              <w:t>prawn</w:t>
            </w:r>
            <w:r w:rsidR="00047114">
              <w:t>ych</w:t>
            </w:r>
            <w:r>
              <w:t xml:space="preserve"> (o ile dotyczy).</w:t>
            </w:r>
          </w:p>
        </w:tc>
      </w:tr>
      <w:tr w:rsidR="00537210" w14:paraId="390093A6" w14:textId="77777777">
        <w:trPr>
          <w:jc w:val="center"/>
        </w:trPr>
        <w:tc>
          <w:tcPr>
            <w:tcW w:w="1316" w:type="pct"/>
          </w:tcPr>
          <w:p w14:paraId="5E630077" w14:textId="77777777" w:rsidR="00537210" w:rsidRDefault="00AC66E3">
            <w:pPr>
              <w:keepNext/>
              <w:keepLines/>
              <w:jc w:val="both"/>
              <w:rPr>
                <w:rFonts w:eastAsia="Times New Roman"/>
              </w:rPr>
            </w:pPr>
            <w:r>
              <w:rPr>
                <w:rFonts w:eastAsia="Times New Roman"/>
              </w:rPr>
              <w:t>Podzestaw danych</w:t>
            </w:r>
          </w:p>
        </w:tc>
        <w:tc>
          <w:tcPr>
            <w:tcW w:w="3684" w:type="pct"/>
          </w:tcPr>
          <w:p w14:paraId="1715C3AD" w14:textId="77777777" w:rsidR="00537210" w:rsidRDefault="00AC66E3">
            <w:pPr>
              <w:keepNext/>
              <w:keepLines/>
              <w:jc w:val="both"/>
              <w:rPr>
                <w:rFonts w:eastAsia="Times New Roman"/>
              </w:rPr>
            </w:pPr>
            <w:r>
              <w:rPr>
                <w:rFonts w:eastAsia="Times New Roman"/>
              </w:rPr>
              <w:t xml:space="preserve">Podzbiór atrybutów Zestawu danych dla danej </w:t>
            </w:r>
            <w:r>
              <w:t>Kategorii wyszukiwania</w:t>
            </w:r>
            <w:r>
              <w:rPr>
                <w:rFonts w:eastAsia="Times New Roman"/>
              </w:rPr>
              <w:t>, które są niezbędne do rozpoczęcia wyszukiwania adresu do e-Doręczeń.</w:t>
            </w:r>
          </w:p>
        </w:tc>
      </w:tr>
      <w:tr w:rsidR="00537210" w14:paraId="6C7FD4DD" w14:textId="77777777">
        <w:trPr>
          <w:jc w:val="center"/>
        </w:trPr>
        <w:tc>
          <w:tcPr>
            <w:tcW w:w="1316" w:type="pct"/>
          </w:tcPr>
          <w:p w14:paraId="662D0BF0" w14:textId="77777777" w:rsidR="00537210" w:rsidRDefault="00AC66E3">
            <w:pPr>
              <w:keepNext/>
              <w:keepLines/>
              <w:jc w:val="both"/>
              <w:rPr>
                <w:rFonts w:eastAsia="Times New Roman"/>
              </w:rPr>
            </w:pPr>
            <w:r>
              <w:rPr>
                <w:rFonts w:eastAsia="Times New Roman"/>
              </w:rPr>
              <w:t>Zestaw danych</w:t>
            </w:r>
          </w:p>
        </w:tc>
        <w:tc>
          <w:tcPr>
            <w:tcW w:w="3684" w:type="pct"/>
          </w:tcPr>
          <w:p w14:paraId="692FDEB6" w14:textId="77777777" w:rsidR="00537210" w:rsidRDefault="00AC66E3" w:rsidP="00047114">
            <w:pPr>
              <w:keepNext/>
              <w:keepLines/>
              <w:jc w:val="both"/>
              <w:rPr>
                <w:rFonts w:eastAsia="Times New Roman"/>
              </w:rPr>
            </w:pPr>
            <w:r>
              <w:rPr>
                <w:rFonts w:eastAsia="Times New Roman"/>
              </w:rPr>
              <w:t>Zbiór atrybutów</w:t>
            </w:r>
            <w:r w:rsidR="00047114">
              <w:rPr>
                <w:rFonts w:eastAsia="Times New Roman"/>
              </w:rPr>
              <w:t xml:space="preserve"> </w:t>
            </w:r>
            <w:r w:rsidR="00047114" w:rsidRPr="008C406B">
              <w:rPr>
                <w:rFonts w:eastAsia="Times New Roman"/>
              </w:rPr>
              <w:t>opisujących osobę fizyczną albo prawną</w:t>
            </w:r>
            <w:r>
              <w:rPr>
                <w:rFonts w:eastAsia="Times New Roman"/>
              </w:rPr>
              <w:t xml:space="preserve">, po których dla każdej </w:t>
            </w:r>
            <w:r w:rsidRPr="008C406B">
              <w:rPr>
                <w:rFonts w:eastAsia="Times New Roman"/>
              </w:rPr>
              <w:t>Kategorii wyszukiwania</w:t>
            </w:r>
            <w:r>
              <w:rPr>
                <w:rFonts w:eastAsia="Times New Roman"/>
              </w:rPr>
              <w:t xml:space="preserve"> jest możliwe wyszukiwanie adresu do e</w:t>
            </w:r>
            <w:r w:rsidR="00047114">
              <w:rPr>
                <w:rFonts w:eastAsia="Times New Roman"/>
              </w:rPr>
              <w:t>-</w:t>
            </w:r>
            <w:r>
              <w:rPr>
                <w:rFonts w:eastAsia="Times New Roman"/>
              </w:rPr>
              <w:t>Doręczeń.</w:t>
            </w:r>
          </w:p>
        </w:tc>
      </w:tr>
    </w:tbl>
    <w:p w14:paraId="7F161FF0" w14:textId="5525B27D" w:rsidR="00537210" w:rsidRDefault="00AC66E3">
      <w:pPr>
        <w:pStyle w:val="Legenda"/>
        <w:rPr>
          <w:rFonts w:eastAsia="Times New Roman"/>
        </w:rPr>
      </w:pPr>
      <w:bookmarkStart w:id="22" w:name="_Toc184908703"/>
      <w:r>
        <w:t xml:space="preserve">Tabela </w:t>
      </w:r>
      <w:fldSimple w:instr=" SEQ Tabela \* ARABIC ">
        <w:r w:rsidR="008B559F">
          <w:rPr>
            <w:noProof/>
          </w:rPr>
          <w:t>3</w:t>
        </w:r>
      </w:fldSimple>
      <w:r>
        <w:t xml:space="preserve"> Słownik pojęć technicznych będący uzupełnieniem słownika podstawowego</w:t>
      </w:r>
      <w:bookmarkEnd w:id="22"/>
    </w:p>
    <w:p w14:paraId="0ED42B8F" w14:textId="77777777" w:rsidR="00537210" w:rsidRDefault="00AC66E3">
      <w:pPr>
        <w:pStyle w:val="Nagwek1"/>
        <w:rPr>
          <w:rFonts w:eastAsia="Times New Roman"/>
        </w:rPr>
      </w:pPr>
      <w:bookmarkStart w:id="23" w:name="_Toc26435470"/>
      <w:bookmarkStart w:id="24" w:name="_Toc105150531"/>
      <w:bookmarkStart w:id="25" w:name="_Toc26435543"/>
      <w:bookmarkStart w:id="26" w:name="_Toc26436649"/>
      <w:bookmarkStart w:id="27" w:name="_Toc26435544"/>
      <w:bookmarkStart w:id="28" w:name="_Toc184908761"/>
      <w:bookmarkEnd w:id="23"/>
      <w:bookmarkEnd w:id="24"/>
      <w:bookmarkEnd w:id="25"/>
      <w:bookmarkEnd w:id="26"/>
      <w:r>
        <w:rPr>
          <w:rFonts w:eastAsia="Times New Roman"/>
        </w:rPr>
        <w:lastRenderedPageBreak/>
        <w:t>Definicja</w:t>
      </w:r>
      <w:bookmarkEnd w:id="27"/>
      <w:bookmarkEnd w:id="28"/>
      <w:r>
        <w:rPr>
          <w:rFonts w:eastAsia="Times New Roman"/>
        </w:rPr>
        <w:t xml:space="preserve"> </w:t>
      </w:r>
    </w:p>
    <w:p w14:paraId="7C97B9AE" w14:textId="77777777" w:rsidR="00537210" w:rsidRDefault="00AC66E3">
      <w:pPr>
        <w:spacing w:line="276" w:lineRule="auto"/>
        <w:jc w:val="both"/>
        <w:rPr>
          <w:rFonts w:eastAsia="Times New Roman"/>
        </w:rPr>
      </w:pPr>
      <w:r>
        <w:rPr>
          <w:rFonts w:eastAsia="Times New Roman"/>
        </w:rPr>
        <w:t>SE API i Discovery API są komponentami Krajowego Systemu Doręczeń Elektronicznych, realizującym potrzeby biznesowe: wyszukiwania ADE,</w:t>
      </w:r>
      <w:r>
        <w:t xml:space="preserve"> </w:t>
      </w:r>
      <w:r>
        <w:rPr>
          <w:rFonts w:eastAsia="Times New Roman"/>
        </w:rPr>
        <w:t>pobrania aktualnych danych własnych posiadacza ADE, weryfikacji czy ADE istnieje i jest aktywny niezależnie czy jest to ADE ujawniony czy nieujawniony, wyszukania ADE dostępnych dla Użytkownika.</w:t>
      </w:r>
    </w:p>
    <w:p w14:paraId="63BB32E8" w14:textId="77777777" w:rsidR="00537210" w:rsidRDefault="00AC66E3">
      <w:pPr>
        <w:spacing w:line="276" w:lineRule="auto"/>
        <w:jc w:val="both"/>
        <w:rPr>
          <w:rFonts w:eastAsia="Times New Roman"/>
        </w:rPr>
      </w:pPr>
      <w:r>
        <w:rPr>
          <w:rFonts w:eastAsia="Times New Roman"/>
        </w:rPr>
        <w:t xml:space="preserve">Discovery API jest produktem wymaganym dla udostępnienia w Krajowym Systemie Doręczeń Elektronicznych funkcjonalności identyfikacji systemu dostawcy, w którym jest utrzymywany wskazany parametrem ADE oraz skompletowania listy ADE, do których posiada dostęp uwierzytelniony użytkownik wskazany parametrem. W celu skomponowania listy ADE dla użytkownika, komponent realizujący Discovery API pozyskuje informacje o aktualnych powiązaniach użytkownika z ADE za pośrednictwem </w:t>
      </w:r>
      <w:proofErr w:type="spellStart"/>
      <w:r>
        <w:rPr>
          <w:rFonts w:eastAsia="Times New Roman"/>
        </w:rPr>
        <w:t>Permission</w:t>
      </w:r>
      <w:proofErr w:type="spellEnd"/>
      <w:r>
        <w:rPr>
          <w:rFonts w:eastAsia="Times New Roman"/>
        </w:rPr>
        <w:t xml:space="preserve"> API udostępnianych przez Moduły Autoryzacji Dostawców Usług RDE, których usługi będą dostępne za pośrednictwem portali GOV.PL lub BIZNES.GOV.PL</w:t>
      </w:r>
    </w:p>
    <w:p w14:paraId="1F9CE14C" w14:textId="77777777" w:rsidR="00537210" w:rsidRDefault="00AC66E3">
      <w:pPr>
        <w:spacing w:line="276" w:lineRule="auto"/>
        <w:jc w:val="both"/>
        <w:rPr>
          <w:rFonts w:eastAsia="Times New Roman"/>
        </w:rPr>
      </w:pPr>
      <w:r>
        <w:rPr>
          <w:rFonts w:eastAsia="Times New Roman"/>
        </w:rPr>
        <w:t>W związku z tym, wraz ze udostępnieniem Usługi rejestrowanego doręczenia elektronicznego zostaną opracowane i udostępnione specyfikacje interfejsów SE API oraz Discovery API, opisane w niniejszym dokumencie.</w:t>
      </w:r>
    </w:p>
    <w:p w14:paraId="607BF37A" w14:textId="77777777" w:rsidR="00537210" w:rsidRDefault="00AC66E3">
      <w:pPr>
        <w:pStyle w:val="Nagwek1"/>
        <w:ind w:left="431" w:hanging="431"/>
        <w:rPr>
          <w:rFonts w:eastAsia="Times New Roman"/>
        </w:rPr>
      </w:pPr>
      <w:bookmarkStart w:id="29" w:name="_Toc26435545"/>
      <w:bookmarkStart w:id="30" w:name="_Toc184908762"/>
      <w:r>
        <w:rPr>
          <w:rFonts w:eastAsia="Times New Roman"/>
        </w:rPr>
        <w:lastRenderedPageBreak/>
        <w:t>Analiza wymagań</w:t>
      </w:r>
      <w:bookmarkEnd w:id="29"/>
      <w:bookmarkEnd w:id="30"/>
      <w:r>
        <w:rPr>
          <w:rFonts w:eastAsia="Times New Roman"/>
        </w:rPr>
        <w:t xml:space="preserve"> </w:t>
      </w:r>
    </w:p>
    <w:p w14:paraId="0E388B7B" w14:textId="77777777" w:rsidR="00537210" w:rsidRDefault="00AC66E3">
      <w:pPr>
        <w:pStyle w:val="Nagwek2"/>
        <w:rPr>
          <w:rStyle w:val="xwskazowka"/>
        </w:rPr>
      </w:pPr>
      <w:bookmarkStart w:id="31" w:name="_Toc26435546"/>
      <w:bookmarkStart w:id="32" w:name="_Toc184908763"/>
      <w:r>
        <w:rPr>
          <w:rFonts w:eastAsia="Times New Roman"/>
        </w:rPr>
        <w:t>Założenia techniczne</w:t>
      </w:r>
      <w:bookmarkEnd w:id="31"/>
      <w:bookmarkEnd w:id="32"/>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022"/>
        <w:gridCol w:w="7660"/>
      </w:tblGrid>
      <w:tr w:rsidR="00537210" w14:paraId="2EC1CE45" w14:textId="77777777">
        <w:trPr>
          <w:jc w:val="center"/>
        </w:trPr>
        <w:tc>
          <w:tcPr>
            <w:tcW w:w="1044" w:type="pct"/>
            <w:shd w:val="clear" w:color="auto" w:fill="2F5496" w:themeFill="accent5" w:themeFillShade="BF"/>
          </w:tcPr>
          <w:p w14:paraId="2A4BA056" w14:textId="77777777" w:rsidR="00537210" w:rsidRDefault="00AC66E3">
            <w:pPr>
              <w:pStyle w:val="Akapitzlist"/>
              <w:spacing w:line="360" w:lineRule="auto"/>
              <w:ind w:left="0"/>
              <w:rPr>
                <w:b/>
              </w:rPr>
            </w:pPr>
            <w:r>
              <w:rPr>
                <w:b/>
              </w:rPr>
              <w:t>ID Założenia</w:t>
            </w:r>
          </w:p>
        </w:tc>
        <w:tc>
          <w:tcPr>
            <w:tcW w:w="3956" w:type="pct"/>
            <w:shd w:val="clear" w:color="auto" w:fill="2F5496" w:themeFill="accent5" w:themeFillShade="BF"/>
          </w:tcPr>
          <w:p w14:paraId="3252D4FD" w14:textId="77777777" w:rsidR="00537210" w:rsidRDefault="00AC66E3">
            <w:pPr>
              <w:pStyle w:val="Akapitzlist"/>
              <w:spacing w:line="360" w:lineRule="auto"/>
              <w:ind w:left="0"/>
              <w:rPr>
                <w:b/>
              </w:rPr>
            </w:pPr>
            <w:r>
              <w:rPr>
                <w:b/>
              </w:rPr>
              <w:t>Opis Założenia</w:t>
            </w:r>
          </w:p>
        </w:tc>
      </w:tr>
      <w:tr w:rsidR="00537210" w14:paraId="663363FD" w14:textId="77777777">
        <w:trPr>
          <w:jc w:val="center"/>
        </w:trPr>
        <w:tc>
          <w:tcPr>
            <w:tcW w:w="1044" w:type="pct"/>
          </w:tcPr>
          <w:p w14:paraId="5C12F72B" w14:textId="77777777" w:rsidR="00537210" w:rsidRDefault="00AC66E3">
            <w:pPr>
              <w:pStyle w:val="Akapitzlist"/>
              <w:spacing w:line="360" w:lineRule="auto"/>
              <w:ind w:left="0"/>
              <w:rPr>
                <w:i/>
              </w:rPr>
            </w:pPr>
            <w:r>
              <w:rPr>
                <w:i/>
              </w:rPr>
              <w:t>1</w:t>
            </w:r>
          </w:p>
        </w:tc>
        <w:tc>
          <w:tcPr>
            <w:tcW w:w="3956" w:type="pct"/>
          </w:tcPr>
          <w:p w14:paraId="5EA11F1C" w14:textId="77777777" w:rsidR="00537210" w:rsidRPr="008C406B" w:rsidRDefault="00AC66E3">
            <w:pPr>
              <w:pStyle w:val="Akapitzlist"/>
              <w:spacing w:line="360" w:lineRule="auto"/>
              <w:ind w:left="0"/>
            </w:pPr>
            <w:r w:rsidRPr="008C406B">
              <w:t>Interfejsy API oparte</w:t>
            </w:r>
            <w:r w:rsidR="00751011">
              <w:t xml:space="preserve"> są</w:t>
            </w:r>
            <w:r w:rsidRPr="008C406B">
              <w:t xml:space="preserve"> o architekturę REST</w:t>
            </w:r>
          </w:p>
        </w:tc>
      </w:tr>
      <w:tr w:rsidR="00537210" w14:paraId="49D8D76F" w14:textId="77777777">
        <w:trPr>
          <w:jc w:val="center"/>
        </w:trPr>
        <w:tc>
          <w:tcPr>
            <w:tcW w:w="1044" w:type="pct"/>
          </w:tcPr>
          <w:p w14:paraId="5C8FD38D" w14:textId="77777777" w:rsidR="00537210" w:rsidRDefault="00AC66E3">
            <w:pPr>
              <w:pStyle w:val="Akapitzlist"/>
              <w:spacing w:line="360" w:lineRule="auto"/>
              <w:ind w:left="0"/>
              <w:rPr>
                <w:i/>
              </w:rPr>
            </w:pPr>
            <w:r>
              <w:rPr>
                <w:i/>
              </w:rPr>
              <w:t>2</w:t>
            </w:r>
          </w:p>
        </w:tc>
        <w:tc>
          <w:tcPr>
            <w:tcW w:w="3956" w:type="pct"/>
          </w:tcPr>
          <w:p w14:paraId="14B39E9E" w14:textId="77777777" w:rsidR="00537210" w:rsidRPr="008C406B" w:rsidRDefault="00AC66E3">
            <w:pPr>
              <w:pStyle w:val="Akapitzlist"/>
              <w:spacing w:line="360" w:lineRule="auto"/>
              <w:ind w:left="0"/>
            </w:pPr>
            <w:r w:rsidRPr="008C406B">
              <w:t>Specyfikacja interfejsów przygotowana</w:t>
            </w:r>
            <w:r w:rsidR="00751011">
              <w:t xml:space="preserve"> jest</w:t>
            </w:r>
            <w:r w:rsidRPr="008C406B">
              <w:t xml:space="preserve"> w standardzie OpenAPI</w:t>
            </w:r>
          </w:p>
        </w:tc>
      </w:tr>
      <w:tr w:rsidR="00013966" w14:paraId="66495AC9" w14:textId="77777777">
        <w:trPr>
          <w:jc w:val="center"/>
        </w:trPr>
        <w:tc>
          <w:tcPr>
            <w:tcW w:w="1044" w:type="pct"/>
          </w:tcPr>
          <w:p w14:paraId="1ECD9478" w14:textId="77777777" w:rsidR="00013966" w:rsidRDefault="00013966">
            <w:pPr>
              <w:pStyle w:val="Akapitzlist"/>
              <w:spacing w:line="360" w:lineRule="auto"/>
              <w:ind w:left="0"/>
              <w:rPr>
                <w:i/>
              </w:rPr>
            </w:pPr>
            <w:r>
              <w:rPr>
                <w:i/>
              </w:rPr>
              <w:t>3</w:t>
            </w:r>
          </w:p>
        </w:tc>
        <w:tc>
          <w:tcPr>
            <w:tcW w:w="3956" w:type="pct"/>
          </w:tcPr>
          <w:p w14:paraId="4FC57C96" w14:textId="77777777" w:rsidR="00BF7031" w:rsidRPr="008C406B" w:rsidRDefault="00013966">
            <w:pPr>
              <w:pStyle w:val="Akapitzlist"/>
              <w:spacing w:line="360" w:lineRule="auto"/>
              <w:ind w:left="0"/>
            </w:pPr>
            <w:proofErr w:type="spellStart"/>
            <w:r w:rsidRPr="008C406B">
              <w:t>Search</w:t>
            </w:r>
            <w:proofErr w:type="spellEnd"/>
            <w:r w:rsidRPr="008C406B">
              <w:t xml:space="preserve"> Engine API może być wykorzystywane przez użytkowników końcowych (aplikacje klienckie, systemy obiegu dokumentów itd.). Komponent centralny realizujący to API nie może jednak potwierdzić tożsamości użytkownika końcowego ponieważ jest to odpowiedzialność dostawcy usługi doręczeń elektronicznych (OW lub KDU). Dlatego też przyjmuje się założenie, że komponent centralny pozwala wyłącznie na wywołania z systemów dostawców usług (OW lub KDU) ale nie bezpośrednio przez użytkowników końcowych. Interfejs SE API </w:t>
            </w:r>
            <w:r w:rsidR="00BF7031" w:rsidRPr="00013966">
              <w:t>powinien</w:t>
            </w:r>
            <w:r w:rsidRPr="008C406B">
              <w:t xml:space="preserve"> w związku z tym być również udostępniony przez każdego z dostawców usług i z tego interfejsu będą korzystać użytkownicy końcowi. Interfejs SE API powinien odpowiednio zweryfikować tożsamość osoby wywołującej i poprawność parametrów wyszukiwania (tj. przeprowadzić odpowiednią autoryzację) a następnie może przekazać żądanie do centralnego </w:t>
            </w:r>
            <w:r w:rsidR="00BF7031" w:rsidRPr="00013966">
              <w:t>interfejsu</w:t>
            </w:r>
            <w:r w:rsidRPr="008C406B">
              <w:t xml:space="preserve"> SE API do faktycznej realizacji poprzez wywołanie system-to-system.</w:t>
            </w:r>
          </w:p>
        </w:tc>
      </w:tr>
    </w:tbl>
    <w:p w14:paraId="272CB81F" w14:textId="32769D0D" w:rsidR="00537210" w:rsidRDefault="00AC66E3">
      <w:pPr>
        <w:pStyle w:val="Legenda"/>
        <w:rPr>
          <w:rStyle w:val="xwskazowka"/>
        </w:rPr>
      </w:pPr>
      <w:bookmarkStart w:id="33" w:name="_Toc85205708"/>
      <w:bookmarkStart w:id="34" w:name="_Toc184908704"/>
      <w:r>
        <w:t xml:space="preserve">Tabela </w:t>
      </w:r>
      <w:fldSimple w:instr=" SEQ Tabela \* ARABIC ">
        <w:r w:rsidR="008B559F">
          <w:rPr>
            <w:noProof/>
          </w:rPr>
          <w:t>4</w:t>
        </w:r>
      </w:fldSimple>
      <w:r>
        <w:t xml:space="preserve"> Założenia techniczne</w:t>
      </w:r>
      <w:bookmarkEnd w:id="33"/>
      <w:bookmarkEnd w:id="34"/>
      <w:r>
        <w:br/>
      </w:r>
    </w:p>
    <w:p w14:paraId="79A054B3" w14:textId="77777777" w:rsidR="00537210" w:rsidRDefault="00AC66E3">
      <w:pPr>
        <w:pStyle w:val="Nagwek2"/>
        <w:keepNext/>
        <w:keepLines/>
        <w:rPr>
          <w:rFonts w:eastAsia="Times New Roman"/>
        </w:rPr>
      </w:pPr>
      <w:bookmarkStart w:id="35" w:name="_Toc26435547"/>
      <w:bookmarkStart w:id="36" w:name="_Toc184908764"/>
      <w:r>
        <w:rPr>
          <w:rFonts w:eastAsia="Times New Roman"/>
        </w:rPr>
        <w:lastRenderedPageBreak/>
        <w:t>Aktorzy i przypadki użycia</w:t>
      </w:r>
      <w:bookmarkEnd w:id="35"/>
      <w:bookmarkEnd w:id="36"/>
      <w:r>
        <w:rPr>
          <w:rFonts w:eastAsia="Times New Roman"/>
        </w:rPr>
        <w:t xml:space="preserve"> </w:t>
      </w:r>
    </w:p>
    <w:p w14:paraId="16DE5642" w14:textId="77777777" w:rsidR="00537210" w:rsidRDefault="00AC66E3">
      <w:pPr>
        <w:keepNext/>
        <w:keepLines/>
        <w:spacing w:before="100" w:beforeAutospacing="1" w:after="100" w:afterAutospacing="1"/>
        <w:jc w:val="center"/>
      </w:pPr>
      <w:r>
        <w:rPr>
          <w:rStyle w:val="xwskazowka"/>
          <w:i w:val="0"/>
        </w:rPr>
        <w:t xml:space="preserve"> </w:t>
      </w:r>
      <w:r>
        <w:rPr>
          <w:rStyle w:val="xwskazowka"/>
        </w:rPr>
        <w:t xml:space="preserve"> </w:t>
      </w:r>
      <w:r>
        <w:rPr>
          <w:rStyle w:val="xwskazowka"/>
          <w:noProof/>
        </w:rPr>
        <w:drawing>
          <wp:inline distT="0" distB="0" distL="0" distR="0" wp14:anchorId="55E17668" wp14:editId="4588661F">
            <wp:extent cx="5476240" cy="364617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8079" cy="3654088"/>
                    </a:xfrm>
                    <a:prstGeom prst="rect">
                      <a:avLst/>
                    </a:prstGeom>
                    <a:noFill/>
                    <a:ln>
                      <a:noFill/>
                    </a:ln>
                  </pic:spPr>
                </pic:pic>
              </a:graphicData>
            </a:graphic>
          </wp:inline>
        </w:drawing>
      </w:r>
    </w:p>
    <w:p w14:paraId="6A9FE5EF" w14:textId="3F6CCDE8" w:rsidR="00537210" w:rsidRDefault="00AC66E3">
      <w:pPr>
        <w:pStyle w:val="Legenda"/>
        <w:jc w:val="center"/>
      </w:pPr>
      <w:bookmarkStart w:id="37" w:name="_Toc26435576"/>
      <w:bookmarkStart w:id="38" w:name="_Toc184908741"/>
      <w:r>
        <w:t xml:space="preserve">Rysunek </w:t>
      </w:r>
      <w:fldSimple w:instr=" SEQ Rysunek \* ARABIC ">
        <w:r w:rsidR="008B559F">
          <w:rPr>
            <w:noProof/>
          </w:rPr>
          <w:t>1</w:t>
        </w:r>
      </w:fldSimple>
      <w:r>
        <w:t xml:space="preserve"> Diagram aktorów – </w:t>
      </w:r>
      <w:bookmarkEnd w:id="37"/>
      <w:r>
        <w:t>SE API</w:t>
      </w:r>
      <w:bookmarkEnd w:id="38"/>
    </w:p>
    <w:p w14:paraId="1344F85D" w14:textId="77777777" w:rsidR="00537210" w:rsidRDefault="00AC66E3">
      <w:r>
        <w:br w:type="page"/>
      </w:r>
    </w:p>
    <w:p w14:paraId="57F8C8E6" w14:textId="77777777" w:rsidR="00537210" w:rsidRDefault="00537210"/>
    <w:tbl>
      <w:tblPr>
        <w:tblStyle w:val="Tabela-Siatka"/>
        <w:tblpPr w:leftFromText="141" w:rightFromText="141" w:vertAnchor="text" w:tblpX="-3" w:tblpY="1"/>
        <w:tblOverlap w:val="neve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058"/>
        <w:gridCol w:w="6024"/>
        <w:gridCol w:w="1557"/>
      </w:tblGrid>
      <w:tr w:rsidR="00537210" w14:paraId="0DF92281" w14:textId="77777777">
        <w:trPr>
          <w:cantSplit/>
          <w:tblHeader/>
        </w:trPr>
        <w:tc>
          <w:tcPr>
            <w:tcW w:w="2058" w:type="dxa"/>
            <w:shd w:val="clear" w:color="auto" w:fill="2F5496" w:themeFill="accent5" w:themeFillShade="BF"/>
          </w:tcPr>
          <w:p w14:paraId="7E3FF379" w14:textId="77777777" w:rsidR="00537210" w:rsidRDefault="00AC66E3">
            <w:pPr>
              <w:pStyle w:val="Akapitzlist"/>
              <w:spacing w:line="360" w:lineRule="auto"/>
              <w:ind w:left="0"/>
              <w:rPr>
                <w:b/>
                <w:color w:val="FFFFFF" w:themeColor="background1"/>
              </w:rPr>
            </w:pPr>
            <w:r>
              <w:rPr>
                <w:b/>
                <w:color w:val="FFFFFF" w:themeColor="background1"/>
              </w:rPr>
              <w:t>Nazwa aktora</w:t>
            </w:r>
          </w:p>
        </w:tc>
        <w:tc>
          <w:tcPr>
            <w:tcW w:w="6024" w:type="dxa"/>
            <w:shd w:val="clear" w:color="auto" w:fill="2F5496" w:themeFill="accent5" w:themeFillShade="BF"/>
          </w:tcPr>
          <w:p w14:paraId="766C5394" w14:textId="77777777" w:rsidR="00537210" w:rsidRDefault="00AC66E3">
            <w:pPr>
              <w:pStyle w:val="Akapitzlist"/>
              <w:spacing w:line="360" w:lineRule="auto"/>
              <w:ind w:left="0"/>
              <w:rPr>
                <w:b/>
                <w:color w:val="FFFFFF" w:themeColor="background1"/>
              </w:rPr>
            </w:pPr>
            <w:r>
              <w:rPr>
                <w:b/>
                <w:color w:val="FFFFFF" w:themeColor="background1"/>
              </w:rPr>
              <w:t>Opis aktora</w:t>
            </w:r>
          </w:p>
        </w:tc>
        <w:tc>
          <w:tcPr>
            <w:tcW w:w="1557" w:type="dxa"/>
            <w:shd w:val="clear" w:color="auto" w:fill="2F5496" w:themeFill="accent5" w:themeFillShade="BF"/>
          </w:tcPr>
          <w:p w14:paraId="34CF40E3" w14:textId="77777777" w:rsidR="00537210" w:rsidRDefault="00AC66E3">
            <w:pPr>
              <w:pStyle w:val="Akapitzlist"/>
              <w:spacing w:line="360" w:lineRule="auto"/>
              <w:ind w:left="0"/>
              <w:rPr>
                <w:b/>
                <w:color w:val="FFFFFF" w:themeColor="background1"/>
              </w:rPr>
            </w:pPr>
            <w:r>
              <w:rPr>
                <w:b/>
                <w:color w:val="FFFFFF" w:themeColor="background1"/>
              </w:rPr>
              <w:t>Typ aktora</w:t>
            </w:r>
          </w:p>
        </w:tc>
      </w:tr>
      <w:tr w:rsidR="00537210" w14:paraId="7CA0EDF9" w14:textId="77777777">
        <w:tc>
          <w:tcPr>
            <w:tcW w:w="2058" w:type="dxa"/>
          </w:tcPr>
          <w:p w14:paraId="29AD60C4" w14:textId="77777777" w:rsidR="00537210" w:rsidRDefault="00AC66E3">
            <w:pPr>
              <w:pStyle w:val="Akapitzlist"/>
              <w:spacing w:line="360" w:lineRule="auto"/>
              <w:ind w:left="0"/>
              <w:rPr>
                <w:rFonts w:cstheme="minorHAnsi"/>
                <w:i/>
                <w:color w:val="5B9BD5" w:themeColor="accent1"/>
              </w:rPr>
            </w:pPr>
            <w:r>
              <w:rPr>
                <w:rFonts w:cstheme="minorHAnsi"/>
              </w:rPr>
              <w:t>ACT01. Krajowy System e-Doręczeń</w:t>
            </w:r>
          </w:p>
        </w:tc>
        <w:tc>
          <w:tcPr>
            <w:tcW w:w="6024" w:type="dxa"/>
          </w:tcPr>
          <w:p w14:paraId="7B6617FD"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Krajowy System Doręczeń Elektronicznych reprezentuje całość rozwiązania informatycznego odpowiedzialnego za obsługę usługi rejestrowanego doręczenia elektronicznego oraz usługę hybrydową doręczenia wiadomości, będącego produktem projektu e-Doręczenia.</w:t>
            </w:r>
          </w:p>
          <w:p w14:paraId="16B34E7B" w14:textId="77777777" w:rsidR="00537210" w:rsidRDefault="00537210">
            <w:pPr>
              <w:pStyle w:val="Akapitzlist"/>
              <w:spacing w:line="360" w:lineRule="auto"/>
              <w:ind w:left="0"/>
              <w:rPr>
                <w:rFonts w:cstheme="minorHAnsi"/>
                <w:i/>
                <w:color w:val="5B9BD5" w:themeColor="accent1"/>
              </w:rPr>
            </w:pPr>
          </w:p>
        </w:tc>
        <w:tc>
          <w:tcPr>
            <w:tcW w:w="1557" w:type="dxa"/>
          </w:tcPr>
          <w:p w14:paraId="77D68B0A" w14:textId="77777777" w:rsidR="00537210" w:rsidRDefault="00AC66E3">
            <w:pPr>
              <w:pStyle w:val="Akapitzlist"/>
              <w:spacing w:line="360" w:lineRule="auto"/>
              <w:ind w:left="0"/>
              <w:rPr>
                <w:rFonts w:cstheme="minorHAnsi"/>
              </w:rPr>
            </w:pPr>
            <w:r>
              <w:rPr>
                <w:rFonts w:cstheme="minorHAnsi"/>
              </w:rPr>
              <w:t>System</w:t>
            </w:r>
          </w:p>
        </w:tc>
      </w:tr>
      <w:tr w:rsidR="00537210" w14:paraId="73B3F9DA" w14:textId="77777777">
        <w:tc>
          <w:tcPr>
            <w:tcW w:w="2058" w:type="dxa"/>
          </w:tcPr>
          <w:p w14:paraId="44D666AA" w14:textId="77777777" w:rsidR="00537210" w:rsidRDefault="00AC66E3">
            <w:pPr>
              <w:pStyle w:val="Akapitzlist"/>
              <w:spacing w:line="360" w:lineRule="auto"/>
              <w:ind w:left="0"/>
              <w:rPr>
                <w:rFonts w:cstheme="minorHAnsi"/>
              </w:rPr>
            </w:pPr>
            <w:r>
              <w:rPr>
                <w:rFonts w:cstheme="minorHAnsi"/>
              </w:rPr>
              <w:t>ACT02. Aplikacja klienta usługi PURDE/PUH</w:t>
            </w:r>
          </w:p>
        </w:tc>
        <w:tc>
          <w:tcPr>
            <w:tcW w:w="6024" w:type="dxa"/>
          </w:tcPr>
          <w:p w14:paraId="702D4F5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Aplikacja klienta systemu e-Doręczenia odpowiedzialna za obsługę interfejsu użytkownika końcowego (nadawcy albo adresata). </w:t>
            </w:r>
          </w:p>
          <w:p w14:paraId="15489BD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 xml:space="preserve">W modelu 4 </w:t>
            </w:r>
            <w:proofErr w:type="spellStart"/>
            <w:r>
              <w:rPr>
                <w:rFonts w:eastAsia="Times New Roman" w:cstheme="minorHAnsi"/>
              </w:rPr>
              <w:t>Corner</w:t>
            </w:r>
            <w:proofErr w:type="spellEnd"/>
            <w:r>
              <w:rPr>
                <w:rFonts w:eastAsia="Times New Roman" w:cstheme="minorHAnsi"/>
              </w:rPr>
              <w:t xml:space="preserve"> udostępnia interfejs użytkownika w zakresie węzła C1 lub C4.</w:t>
            </w:r>
          </w:p>
        </w:tc>
        <w:tc>
          <w:tcPr>
            <w:tcW w:w="1557" w:type="dxa"/>
          </w:tcPr>
          <w:p w14:paraId="1D8E35D5" w14:textId="77777777" w:rsidR="00537210" w:rsidRDefault="00AC66E3">
            <w:pPr>
              <w:pStyle w:val="Akapitzlist"/>
              <w:spacing w:line="360" w:lineRule="auto"/>
              <w:ind w:left="0"/>
              <w:rPr>
                <w:rFonts w:cstheme="minorHAnsi"/>
              </w:rPr>
            </w:pPr>
            <w:r>
              <w:rPr>
                <w:rFonts w:cstheme="minorHAnsi"/>
              </w:rPr>
              <w:t>System</w:t>
            </w:r>
          </w:p>
        </w:tc>
      </w:tr>
      <w:tr w:rsidR="00537210" w14:paraId="7B0A077C" w14:textId="77777777">
        <w:tc>
          <w:tcPr>
            <w:tcW w:w="2058" w:type="dxa"/>
          </w:tcPr>
          <w:p w14:paraId="5A85195A" w14:textId="77777777" w:rsidR="00537210" w:rsidRDefault="00AC66E3">
            <w:pPr>
              <w:pStyle w:val="Akapitzlist"/>
              <w:spacing w:line="360" w:lineRule="auto"/>
              <w:ind w:left="0"/>
              <w:rPr>
                <w:rFonts w:cstheme="minorHAnsi"/>
              </w:rPr>
            </w:pPr>
            <w:r>
              <w:rPr>
                <w:rFonts w:cstheme="minorHAnsi"/>
              </w:rPr>
              <w:t>ACT03. System Operatora / KDU</w:t>
            </w:r>
          </w:p>
        </w:tc>
        <w:tc>
          <w:tcPr>
            <w:tcW w:w="6024" w:type="dxa"/>
          </w:tcPr>
          <w:p w14:paraId="3F2A86F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w:t>
            </w:r>
            <w:proofErr w:type="spellStart"/>
            <w:r>
              <w:rPr>
                <w:rFonts w:eastAsia="Times New Roman" w:cstheme="minorHAnsi"/>
                <w:szCs w:val="22"/>
              </w:rPr>
              <w:t>Corner</w:t>
            </w:r>
            <w:proofErr w:type="spellEnd"/>
            <w:r>
              <w:rPr>
                <w:rFonts w:eastAsia="Times New Roman" w:cstheme="minorHAnsi"/>
                <w:szCs w:val="22"/>
              </w:rPr>
              <w:t xml:space="preserve"> realizuje w szczególności funkcjonalności węzła C2 lub C3.</w:t>
            </w:r>
          </w:p>
          <w:p w14:paraId="5D88491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System</w:t>
            </w:r>
            <w:r>
              <w:t xml:space="preserve"> Operatora/KDU zapewnia dostęp do obsługiwanych przez siebie ADE wyłącznie uprawnionym użytkownikom.</w:t>
            </w:r>
          </w:p>
        </w:tc>
        <w:tc>
          <w:tcPr>
            <w:tcW w:w="1557" w:type="dxa"/>
          </w:tcPr>
          <w:p w14:paraId="5069846C" w14:textId="77777777" w:rsidR="00537210" w:rsidRDefault="00AC66E3">
            <w:pPr>
              <w:pStyle w:val="Akapitzlist"/>
              <w:spacing w:line="360" w:lineRule="auto"/>
              <w:ind w:left="0"/>
              <w:rPr>
                <w:rFonts w:cstheme="minorHAnsi"/>
              </w:rPr>
            </w:pPr>
            <w:r>
              <w:rPr>
                <w:rFonts w:cstheme="minorHAnsi"/>
              </w:rPr>
              <w:t>System</w:t>
            </w:r>
          </w:p>
        </w:tc>
      </w:tr>
      <w:tr w:rsidR="00537210" w14:paraId="13C9EA65" w14:textId="77777777">
        <w:tc>
          <w:tcPr>
            <w:tcW w:w="2058" w:type="dxa"/>
          </w:tcPr>
          <w:p w14:paraId="4ACE2199" w14:textId="77777777" w:rsidR="00537210" w:rsidRDefault="00AC66E3">
            <w:pPr>
              <w:pStyle w:val="Akapitzlist"/>
              <w:spacing w:line="360" w:lineRule="auto"/>
              <w:ind w:left="0"/>
              <w:rPr>
                <w:rFonts w:cstheme="minorHAnsi"/>
              </w:rPr>
            </w:pPr>
            <w:r>
              <w:rPr>
                <w:rFonts w:cstheme="minorHAnsi"/>
              </w:rPr>
              <w:t xml:space="preserve">ACT07. System obsługi spraw i korespondencji (EZD, </w:t>
            </w:r>
            <w:proofErr w:type="spellStart"/>
            <w:r>
              <w:rPr>
                <w:rFonts w:cstheme="minorHAnsi"/>
              </w:rPr>
              <w:t>eDOK</w:t>
            </w:r>
            <w:proofErr w:type="spellEnd"/>
            <w:r>
              <w:rPr>
                <w:rFonts w:cstheme="minorHAnsi"/>
              </w:rPr>
              <w:t xml:space="preserve">, </w:t>
            </w:r>
            <w:proofErr w:type="spellStart"/>
            <w:r>
              <w:rPr>
                <w:rFonts w:cstheme="minorHAnsi"/>
              </w:rPr>
              <w:t>WorkFlow</w:t>
            </w:r>
            <w:proofErr w:type="spellEnd"/>
            <w:r>
              <w:rPr>
                <w:rFonts w:cstheme="minorHAnsi"/>
              </w:rPr>
              <w:t>)</w:t>
            </w:r>
          </w:p>
        </w:tc>
        <w:tc>
          <w:tcPr>
            <w:tcW w:w="6024" w:type="dxa"/>
          </w:tcPr>
          <w:p w14:paraId="60EBC6A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klasy EZD lub </w:t>
            </w:r>
            <w:proofErr w:type="spellStart"/>
            <w:r>
              <w:rPr>
                <w:rFonts w:eastAsia="Times New Roman" w:cstheme="minorHAnsi"/>
                <w:szCs w:val="22"/>
              </w:rPr>
              <w:t>WorkFlow</w:t>
            </w:r>
            <w:proofErr w:type="spellEnd"/>
            <w:r>
              <w:rPr>
                <w:rFonts w:eastAsia="Times New Roman" w:cstheme="minorHAnsi"/>
                <w:szCs w:val="22"/>
              </w:rPr>
              <w:t xml:space="preserve">,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57" w:type="dxa"/>
          </w:tcPr>
          <w:p w14:paraId="50317107" w14:textId="77777777" w:rsidR="00537210" w:rsidRDefault="00AC66E3">
            <w:pPr>
              <w:pStyle w:val="Akapitzlist"/>
              <w:spacing w:line="360" w:lineRule="auto"/>
              <w:ind w:left="0"/>
              <w:rPr>
                <w:rFonts w:cstheme="minorHAnsi"/>
              </w:rPr>
            </w:pPr>
            <w:r>
              <w:rPr>
                <w:rFonts w:cstheme="minorHAnsi"/>
              </w:rPr>
              <w:t>System</w:t>
            </w:r>
          </w:p>
        </w:tc>
      </w:tr>
      <w:tr w:rsidR="00537210" w14:paraId="3AFB7B6D" w14:textId="77777777">
        <w:tc>
          <w:tcPr>
            <w:tcW w:w="2058" w:type="dxa"/>
          </w:tcPr>
          <w:p w14:paraId="4431D7CB" w14:textId="77777777" w:rsidR="00537210" w:rsidRDefault="00AC66E3">
            <w:pPr>
              <w:pStyle w:val="Akapitzlist"/>
              <w:spacing w:line="360" w:lineRule="auto"/>
              <w:ind w:left="0"/>
              <w:rPr>
                <w:rFonts w:cstheme="minorHAnsi"/>
              </w:rPr>
            </w:pPr>
            <w:r>
              <w:rPr>
                <w:rFonts w:cstheme="minorHAnsi"/>
              </w:rPr>
              <w:t>ACT08. Aplikacja e-Doręczenia</w:t>
            </w:r>
          </w:p>
        </w:tc>
        <w:tc>
          <w:tcPr>
            <w:tcW w:w="6024" w:type="dxa"/>
          </w:tcPr>
          <w:p w14:paraId="47305BF0" w14:textId="77777777" w:rsidR="00537210" w:rsidRDefault="00AC66E3">
            <w:pPr>
              <w:autoSpaceDE w:val="0"/>
              <w:autoSpaceDN w:val="0"/>
              <w:adjustRightInd w:val="0"/>
              <w:spacing w:after="80"/>
              <w:rPr>
                <w:rFonts w:cstheme="minorHAnsi"/>
              </w:rPr>
            </w:pPr>
            <w:r>
              <w:rPr>
                <w:rFonts w:cstheme="minorHAnsi"/>
                <w:szCs w:val="22"/>
              </w:rPr>
              <w:t>Aplikacja realizująca zadania Aplikacji klienta usługi PURDE/PUH, udostępniająca interfejs użytkownika usługi dla podmiotów publicznych oraz obywateli, zrealizowana, jako aplikacja dostępna w szczególności z poziomu portalu GOV.PL.</w:t>
            </w:r>
          </w:p>
        </w:tc>
        <w:tc>
          <w:tcPr>
            <w:tcW w:w="1557" w:type="dxa"/>
          </w:tcPr>
          <w:p w14:paraId="2543F42F" w14:textId="77777777" w:rsidR="00537210" w:rsidRDefault="00AC66E3">
            <w:pPr>
              <w:pStyle w:val="Akapitzlist"/>
              <w:spacing w:line="360" w:lineRule="auto"/>
              <w:ind w:left="0"/>
              <w:rPr>
                <w:rFonts w:cstheme="minorHAnsi"/>
              </w:rPr>
            </w:pPr>
            <w:r>
              <w:rPr>
                <w:rFonts w:cstheme="minorHAnsi"/>
              </w:rPr>
              <w:t>System</w:t>
            </w:r>
          </w:p>
        </w:tc>
      </w:tr>
      <w:tr w:rsidR="00537210" w14:paraId="41EA828E" w14:textId="77777777">
        <w:tc>
          <w:tcPr>
            <w:tcW w:w="2058" w:type="dxa"/>
          </w:tcPr>
          <w:p w14:paraId="5CBAE1F5" w14:textId="77777777" w:rsidR="00537210" w:rsidRDefault="00AC66E3">
            <w:pPr>
              <w:pStyle w:val="Akapitzlist"/>
              <w:spacing w:line="360" w:lineRule="auto"/>
              <w:ind w:left="0"/>
              <w:rPr>
                <w:rFonts w:cstheme="minorHAnsi"/>
              </w:rPr>
            </w:pPr>
            <w:r>
              <w:rPr>
                <w:rFonts w:cstheme="minorHAnsi"/>
              </w:rPr>
              <w:t>ACT09. Aplikacja klienta usługi PURDE dla biznesu</w:t>
            </w:r>
          </w:p>
        </w:tc>
        <w:tc>
          <w:tcPr>
            <w:tcW w:w="6024" w:type="dxa"/>
          </w:tcPr>
          <w:p w14:paraId="087B5A49"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Aplikacja realizująca zadania Aplikacji klienta usługi PURDE/PUH, udostępniająca interfejs użytkownika usługi PURDE dla przedsiębiorców, zrealizowana, jako aplikacja osadzona w portalu BIZNES.GOV.PL. </w:t>
            </w:r>
          </w:p>
          <w:p w14:paraId="7F4353AB" w14:textId="77777777" w:rsidR="00537210" w:rsidRDefault="00537210">
            <w:pPr>
              <w:pStyle w:val="Akapitzlist"/>
              <w:spacing w:line="360" w:lineRule="auto"/>
              <w:ind w:left="0"/>
              <w:rPr>
                <w:rFonts w:cstheme="minorHAnsi"/>
              </w:rPr>
            </w:pPr>
          </w:p>
        </w:tc>
        <w:tc>
          <w:tcPr>
            <w:tcW w:w="1557" w:type="dxa"/>
          </w:tcPr>
          <w:p w14:paraId="54EDCD51" w14:textId="77777777" w:rsidR="00537210" w:rsidRDefault="00AC66E3">
            <w:pPr>
              <w:pStyle w:val="Akapitzlist"/>
              <w:spacing w:line="360" w:lineRule="auto"/>
              <w:ind w:left="0"/>
              <w:rPr>
                <w:rFonts w:cstheme="minorHAnsi"/>
              </w:rPr>
            </w:pPr>
            <w:r>
              <w:rPr>
                <w:rFonts w:cstheme="minorHAnsi"/>
              </w:rPr>
              <w:t>System</w:t>
            </w:r>
          </w:p>
        </w:tc>
      </w:tr>
      <w:tr w:rsidR="00537210" w14:paraId="166EEE38" w14:textId="77777777">
        <w:trPr>
          <w:trHeight w:val="731"/>
        </w:trPr>
        <w:tc>
          <w:tcPr>
            <w:tcW w:w="2058" w:type="dxa"/>
          </w:tcPr>
          <w:p w14:paraId="5C9F4B2A" w14:textId="77777777" w:rsidR="00537210" w:rsidRDefault="00AC66E3">
            <w:pPr>
              <w:pStyle w:val="Akapitzlist"/>
              <w:spacing w:line="360" w:lineRule="auto"/>
              <w:ind w:left="0"/>
              <w:rPr>
                <w:rFonts w:cstheme="minorHAnsi"/>
              </w:rPr>
            </w:pPr>
            <w:r>
              <w:rPr>
                <w:rFonts w:cstheme="minorHAnsi"/>
              </w:rPr>
              <w:lastRenderedPageBreak/>
              <w:t>ACT11. System Operatora</w:t>
            </w:r>
          </w:p>
        </w:tc>
        <w:tc>
          <w:tcPr>
            <w:tcW w:w="6024" w:type="dxa"/>
          </w:tcPr>
          <w:p w14:paraId="6613725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Operatora Wyznaczonego, obsługujący adresy elektroniczne podmiotów, realizujący procesy związane ze świadczeniem Publicznej Usługi Rejestrowanego Doręczenia Elektronicznego (PURDE) i, dla adresów podmiotów publicznych, Publicznej Usługi Hybrydowej (PUH) z użyciem skrzynek. </w:t>
            </w:r>
          </w:p>
          <w:p w14:paraId="13160C2F"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W zakresie świadczonych usług możliwe jest wysyłanie wiadomości elektronicznych lub hybrydowych oraz odbieranie i potwierdzanie otrzymania wiadomości elektronicznych i przechowywanie wiadomości w skrzynkach zarejestrowanych dla podmiotów – posiadaczy ADE.</w:t>
            </w:r>
          </w:p>
          <w:p w14:paraId="4FDE30BA" w14:textId="77777777" w:rsidR="00537210" w:rsidRDefault="00537210">
            <w:pPr>
              <w:pStyle w:val="Akapitzlist"/>
              <w:spacing w:line="240" w:lineRule="auto"/>
              <w:ind w:left="0"/>
              <w:rPr>
                <w:rFonts w:cstheme="minorHAnsi"/>
              </w:rPr>
            </w:pPr>
          </w:p>
        </w:tc>
        <w:tc>
          <w:tcPr>
            <w:tcW w:w="1557" w:type="dxa"/>
          </w:tcPr>
          <w:p w14:paraId="1A003E9E" w14:textId="77777777" w:rsidR="00537210" w:rsidRDefault="00AC66E3">
            <w:pPr>
              <w:pStyle w:val="Akapitzlist"/>
              <w:spacing w:line="360" w:lineRule="auto"/>
              <w:ind w:left="0"/>
              <w:rPr>
                <w:rFonts w:cstheme="minorHAnsi"/>
              </w:rPr>
            </w:pPr>
            <w:r>
              <w:rPr>
                <w:rFonts w:cstheme="minorHAnsi"/>
              </w:rPr>
              <w:t xml:space="preserve"> System</w:t>
            </w:r>
          </w:p>
        </w:tc>
      </w:tr>
      <w:tr w:rsidR="00537210" w14:paraId="16F9CF4A" w14:textId="77777777">
        <w:trPr>
          <w:trHeight w:val="731"/>
        </w:trPr>
        <w:tc>
          <w:tcPr>
            <w:tcW w:w="2058" w:type="dxa"/>
          </w:tcPr>
          <w:p w14:paraId="38B5A460" w14:textId="77777777" w:rsidR="00537210" w:rsidRDefault="00AC66E3">
            <w:pPr>
              <w:pStyle w:val="Akapitzlist"/>
              <w:spacing w:line="360" w:lineRule="auto"/>
              <w:ind w:left="0"/>
              <w:rPr>
                <w:rFonts w:cstheme="minorHAnsi"/>
              </w:rPr>
            </w:pPr>
            <w:r>
              <w:rPr>
                <w:rFonts w:cstheme="minorHAnsi"/>
              </w:rPr>
              <w:t>ACT12. System wspierający</w:t>
            </w:r>
          </w:p>
        </w:tc>
        <w:tc>
          <w:tcPr>
            <w:tcW w:w="6024" w:type="dxa"/>
          </w:tcPr>
          <w:p w14:paraId="2B6FBC09"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Komponent centralny, świadczący usługi i udostępniający dane wymagane dla poprawnej realizacji usług PURDE, </w:t>
            </w:r>
            <w:r>
              <w:t xml:space="preserve"> QERDS</w:t>
            </w:r>
            <w:r>
              <w:rPr>
                <w:rFonts w:eastAsia="Times New Roman" w:cstheme="minorHAnsi"/>
                <w:szCs w:val="22"/>
              </w:rPr>
              <w:t xml:space="preserve"> lub PUH na rzecz systemów dostawców usług.</w:t>
            </w:r>
          </w:p>
          <w:p w14:paraId="788D71D8" w14:textId="77777777" w:rsidR="00537210" w:rsidRDefault="00537210">
            <w:pPr>
              <w:autoSpaceDE w:val="0"/>
              <w:autoSpaceDN w:val="0"/>
              <w:adjustRightInd w:val="0"/>
              <w:spacing w:after="80"/>
              <w:rPr>
                <w:rFonts w:eastAsia="Times New Roman" w:cstheme="minorHAnsi"/>
                <w:szCs w:val="22"/>
              </w:rPr>
            </w:pPr>
          </w:p>
        </w:tc>
        <w:tc>
          <w:tcPr>
            <w:tcW w:w="1557" w:type="dxa"/>
          </w:tcPr>
          <w:p w14:paraId="65555DBC" w14:textId="77777777" w:rsidR="00537210" w:rsidRDefault="00AC66E3">
            <w:pPr>
              <w:pStyle w:val="Akapitzlist"/>
              <w:spacing w:line="360" w:lineRule="auto"/>
              <w:ind w:left="0"/>
              <w:rPr>
                <w:rFonts w:cstheme="minorHAnsi"/>
              </w:rPr>
            </w:pPr>
            <w:r>
              <w:rPr>
                <w:rFonts w:cstheme="minorHAnsi"/>
              </w:rPr>
              <w:t>System</w:t>
            </w:r>
          </w:p>
        </w:tc>
      </w:tr>
      <w:tr w:rsidR="00537210" w14:paraId="5454F238" w14:textId="77777777">
        <w:tc>
          <w:tcPr>
            <w:tcW w:w="2058" w:type="dxa"/>
          </w:tcPr>
          <w:p w14:paraId="08920322" w14:textId="77777777" w:rsidR="00537210" w:rsidRDefault="00AC66E3">
            <w:pPr>
              <w:pStyle w:val="Akapitzlist"/>
              <w:spacing w:line="360" w:lineRule="auto"/>
              <w:ind w:left="0"/>
              <w:rPr>
                <w:rFonts w:cstheme="minorHAnsi"/>
              </w:rPr>
            </w:pPr>
            <w:r>
              <w:rPr>
                <w:rFonts w:cstheme="minorHAnsi"/>
              </w:rPr>
              <w:t>ACT13. Centralny System e-Doręczeń</w:t>
            </w:r>
          </w:p>
        </w:tc>
        <w:tc>
          <w:tcPr>
            <w:tcW w:w="6024" w:type="dxa"/>
          </w:tcPr>
          <w:p w14:paraId="648EDA22"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System obsługujący Bazę Adresów Elektronicznych i zapewniający dostęp do niej.</w:t>
            </w:r>
          </w:p>
          <w:p w14:paraId="57533FB0" w14:textId="77777777" w:rsidR="00537210" w:rsidRDefault="00537210">
            <w:pPr>
              <w:pStyle w:val="Akapitzlist"/>
              <w:spacing w:line="360" w:lineRule="auto"/>
              <w:ind w:left="0"/>
              <w:rPr>
                <w:rFonts w:cstheme="minorHAnsi"/>
              </w:rPr>
            </w:pPr>
          </w:p>
        </w:tc>
        <w:tc>
          <w:tcPr>
            <w:tcW w:w="1557" w:type="dxa"/>
          </w:tcPr>
          <w:p w14:paraId="2FBF2E03" w14:textId="77777777" w:rsidR="00537210" w:rsidRDefault="00AC66E3">
            <w:pPr>
              <w:pStyle w:val="Akapitzlist"/>
              <w:spacing w:line="360" w:lineRule="auto"/>
              <w:ind w:left="0"/>
              <w:rPr>
                <w:rFonts w:cstheme="minorHAnsi"/>
              </w:rPr>
            </w:pPr>
            <w:r>
              <w:rPr>
                <w:rFonts w:cstheme="minorHAnsi"/>
              </w:rPr>
              <w:t>System</w:t>
            </w:r>
          </w:p>
        </w:tc>
      </w:tr>
      <w:tr w:rsidR="00537210" w14:paraId="38E62B34" w14:textId="77777777">
        <w:tc>
          <w:tcPr>
            <w:tcW w:w="2058" w:type="dxa"/>
          </w:tcPr>
          <w:p w14:paraId="59DD32F9" w14:textId="77777777" w:rsidR="00537210" w:rsidRDefault="00AC66E3">
            <w:pPr>
              <w:pStyle w:val="Akapitzlist"/>
              <w:spacing w:line="360" w:lineRule="auto"/>
              <w:ind w:left="0"/>
              <w:rPr>
                <w:rFonts w:cstheme="minorHAnsi"/>
              </w:rPr>
            </w:pPr>
            <w:r>
              <w:rPr>
                <w:rFonts w:cstheme="minorHAnsi"/>
              </w:rPr>
              <w:t>ACT14. System KDU</w:t>
            </w:r>
          </w:p>
        </w:tc>
        <w:tc>
          <w:tcPr>
            <w:tcW w:w="6024" w:type="dxa"/>
          </w:tcPr>
          <w:p w14:paraId="15F9522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System Kwalifikowanego Dostawcy Usług, obsługujący adresy elektroniczne Kwalifikowanej Usługi Rejestrowanego Doręczenia Elektronicznego (</w:t>
            </w:r>
            <w:r>
              <w:t>QERDS</w:t>
            </w:r>
            <w:r>
              <w:rPr>
                <w:rFonts w:eastAsia="Times New Roman" w:cstheme="minorHAnsi"/>
                <w:szCs w:val="22"/>
              </w:rPr>
              <w:t>) w zakresie wysyłania wiadomości elektronicznych oraz odbierania i potwierdzania otrzymania wiadomości elektronicznych, ew. świadczenia dodatkowych usług, zgodnie z umowami zawartymi ze swoimi klientami.</w:t>
            </w:r>
          </w:p>
          <w:p w14:paraId="18D05D09" w14:textId="77777777" w:rsidR="00537210" w:rsidRDefault="00537210">
            <w:pPr>
              <w:pStyle w:val="Akapitzlist"/>
              <w:spacing w:line="360" w:lineRule="auto"/>
              <w:ind w:left="0"/>
              <w:rPr>
                <w:rFonts w:cstheme="minorHAnsi"/>
              </w:rPr>
            </w:pPr>
          </w:p>
        </w:tc>
        <w:tc>
          <w:tcPr>
            <w:tcW w:w="1557" w:type="dxa"/>
          </w:tcPr>
          <w:p w14:paraId="0C8DD9B8" w14:textId="77777777" w:rsidR="00537210" w:rsidRDefault="00AC66E3">
            <w:pPr>
              <w:pStyle w:val="Akapitzlist"/>
              <w:spacing w:line="360" w:lineRule="auto"/>
              <w:ind w:left="0"/>
              <w:rPr>
                <w:rFonts w:cstheme="minorHAnsi"/>
              </w:rPr>
            </w:pPr>
            <w:r>
              <w:rPr>
                <w:rFonts w:cstheme="minorHAnsi"/>
              </w:rPr>
              <w:t>System</w:t>
            </w:r>
          </w:p>
        </w:tc>
      </w:tr>
      <w:tr w:rsidR="00537210" w14:paraId="4D2549F9" w14:textId="77777777">
        <w:tc>
          <w:tcPr>
            <w:tcW w:w="2058" w:type="dxa"/>
          </w:tcPr>
          <w:p w14:paraId="71144F0B" w14:textId="77777777" w:rsidR="00537210" w:rsidRDefault="00AC66E3">
            <w:pPr>
              <w:pStyle w:val="Akapitzlist"/>
              <w:spacing w:line="360" w:lineRule="auto"/>
              <w:ind w:left="0"/>
              <w:rPr>
                <w:rFonts w:cstheme="minorHAnsi"/>
              </w:rPr>
            </w:pPr>
            <w:r>
              <w:rPr>
                <w:rFonts w:cstheme="minorHAnsi"/>
              </w:rPr>
              <w:t>ACT15. Wyszukiwarka</w:t>
            </w:r>
          </w:p>
        </w:tc>
        <w:tc>
          <w:tcPr>
            <w:tcW w:w="6024" w:type="dxa"/>
          </w:tcPr>
          <w:p w14:paraId="33293B14" w14:textId="77777777" w:rsidR="00537210" w:rsidRDefault="00AC66E3">
            <w:pPr>
              <w:autoSpaceDE w:val="0"/>
              <w:autoSpaceDN w:val="0"/>
              <w:adjustRightInd w:val="0"/>
              <w:spacing w:after="1"/>
              <w:rPr>
                <w:rFonts w:ascii="Calibri" w:eastAsia="Times New Roman" w:hAnsi="Calibri" w:cs="Calibri"/>
                <w:sz w:val="20"/>
                <w:szCs w:val="20"/>
              </w:rPr>
            </w:pPr>
            <w:r>
              <w:rPr>
                <w:rFonts w:ascii="Calibri" w:eastAsia="Times New Roman" w:hAnsi="Calibri" w:cs="Calibri"/>
                <w:sz w:val="20"/>
                <w:szCs w:val="20"/>
              </w:rPr>
              <w:t xml:space="preserve">System pozwalający na wyszukanie danych o adresach do doręczeń elektronicznych oraz adresach pocztowych wykorzystywanych w zakresie usług PURDE, </w:t>
            </w:r>
            <w:r>
              <w:t xml:space="preserve">QERDS </w:t>
            </w:r>
            <w:r>
              <w:rPr>
                <w:rFonts w:ascii="Calibri" w:eastAsia="Times New Roman" w:hAnsi="Calibri" w:cs="Calibri"/>
                <w:sz w:val="20"/>
                <w:szCs w:val="20"/>
              </w:rPr>
              <w:t>lub PUH lub potwierdzenie możliwości wysłania przesyłki na wskazany adres do doręczeń elektronicznych.</w:t>
            </w:r>
          </w:p>
          <w:p w14:paraId="4FCC3F43" w14:textId="77777777" w:rsidR="00537210" w:rsidRDefault="00537210">
            <w:pPr>
              <w:autoSpaceDE w:val="0"/>
              <w:autoSpaceDN w:val="0"/>
              <w:adjustRightInd w:val="0"/>
              <w:spacing w:after="80"/>
              <w:rPr>
                <w:rFonts w:eastAsia="Times New Roman" w:cstheme="minorHAnsi"/>
                <w:szCs w:val="22"/>
              </w:rPr>
            </w:pPr>
          </w:p>
        </w:tc>
        <w:tc>
          <w:tcPr>
            <w:tcW w:w="1557" w:type="dxa"/>
          </w:tcPr>
          <w:p w14:paraId="69A3D4BD" w14:textId="77777777" w:rsidR="00537210" w:rsidRDefault="00AC66E3">
            <w:pPr>
              <w:pStyle w:val="Akapitzlist"/>
              <w:spacing w:line="360" w:lineRule="auto"/>
              <w:ind w:left="0"/>
              <w:rPr>
                <w:rFonts w:cstheme="minorHAnsi"/>
              </w:rPr>
            </w:pPr>
            <w:r>
              <w:rPr>
                <w:rFonts w:cstheme="minorHAnsi"/>
              </w:rPr>
              <w:t>System</w:t>
            </w:r>
          </w:p>
        </w:tc>
      </w:tr>
      <w:tr w:rsidR="00537210" w14:paraId="195E7190" w14:textId="77777777">
        <w:tc>
          <w:tcPr>
            <w:tcW w:w="2058" w:type="dxa"/>
          </w:tcPr>
          <w:p w14:paraId="2A93C434" w14:textId="77777777" w:rsidR="00537210" w:rsidRDefault="00AC66E3">
            <w:pPr>
              <w:pStyle w:val="Akapitzlist"/>
              <w:spacing w:line="360" w:lineRule="auto"/>
              <w:ind w:left="0"/>
              <w:rPr>
                <w:rFonts w:cstheme="minorHAnsi"/>
              </w:rPr>
            </w:pPr>
            <w:r>
              <w:rPr>
                <w:rFonts w:cstheme="minorHAnsi"/>
              </w:rPr>
              <w:t>ACT18. Usługa Lokalizacji</w:t>
            </w:r>
          </w:p>
        </w:tc>
        <w:tc>
          <w:tcPr>
            <w:tcW w:w="6024" w:type="dxa"/>
          </w:tcPr>
          <w:p w14:paraId="01DAC434" w14:textId="77777777" w:rsidR="00537210" w:rsidRPr="009F683A" w:rsidRDefault="00AC66E3">
            <w:pPr>
              <w:autoSpaceDE w:val="0"/>
              <w:autoSpaceDN w:val="0"/>
              <w:adjustRightInd w:val="0"/>
              <w:spacing w:after="1"/>
              <w:rPr>
                <w:rFonts w:ascii="Calibri" w:eastAsia="Times New Roman" w:hAnsi="Calibri" w:cs="Calibri"/>
                <w:sz w:val="20"/>
                <w:szCs w:val="20"/>
                <w:lang w:val="en-US"/>
              </w:rPr>
            </w:pPr>
            <w:proofErr w:type="spellStart"/>
            <w:r w:rsidRPr="009F683A">
              <w:rPr>
                <w:rFonts w:ascii="Calibri" w:eastAsia="Times New Roman" w:hAnsi="Calibri" w:cs="Calibri"/>
                <w:sz w:val="20"/>
                <w:szCs w:val="20"/>
                <w:lang w:val="en-US"/>
              </w:rPr>
              <w:t>Komponent</w:t>
            </w:r>
            <w:proofErr w:type="spellEnd"/>
            <w:r w:rsidRPr="009F683A">
              <w:rPr>
                <w:rFonts w:ascii="Calibri" w:eastAsia="Times New Roman" w:hAnsi="Calibri" w:cs="Calibri"/>
                <w:sz w:val="20"/>
                <w:szCs w:val="20"/>
                <w:lang w:val="en-US"/>
              </w:rPr>
              <w:t xml:space="preserve"> </w:t>
            </w:r>
            <w:proofErr w:type="spellStart"/>
            <w:r w:rsidRPr="009F683A">
              <w:rPr>
                <w:rFonts w:ascii="Calibri" w:eastAsia="Times New Roman" w:hAnsi="Calibri" w:cs="Calibri"/>
                <w:sz w:val="20"/>
                <w:szCs w:val="20"/>
                <w:lang w:val="en-US"/>
              </w:rPr>
              <w:t>implementujący</w:t>
            </w:r>
            <w:proofErr w:type="spellEnd"/>
            <w:r w:rsidRPr="009F683A">
              <w:rPr>
                <w:rFonts w:ascii="Calibri" w:eastAsia="Times New Roman" w:hAnsi="Calibri" w:cs="Calibri"/>
                <w:sz w:val="20"/>
                <w:szCs w:val="20"/>
                <w:lang w:val="en-US"/>
              </w:rPr>
              <w:t xml:space="preserve"> </w:t>
            </w:r>
            <w:proofErr w:type="spellStart"/>
            <w:r w:rsidRPr="009F683A">
              <w:rPr>
                <w:rFonts w:ascii="Calibri" w:eastAsia="Times New Roman" w:hAnsi="Calibri" w:cs="Calibri"/>
                <w:sz w:val="20"/>
                <w:szCs w:val="20"/>
                <w:lang w:val="en-US"/>
              </w:rPr>
              <w:t>funkcje</w:t>
            </w:r>
            <w:proofErr w:type="spellEnd"/>
            <w:r w:rsidRPr="009F683A">
              <w:rPr>
                <w:rFonts w:ascii="Calibri" w:eastAsia="Times New Roman" w:hAnsi="Calibri" w:cs="Calibri"/>
                <w:sz w:val="20"/>
                <w:szCs w:val="20"/>
                <w:lang w:val="en-US"/>
              </w:rPr>
              <w:t xml:space="preserve"> Service Discovery API. </w:t>
            </w:r>
          </w:p>
          <w:p w14:paraId="40A5B30A" w14:textId="77777777" w:rsidR="00537210" w:rsidRDefault="00AC66E3">
            <w:pPr>
              <w:autoSpaceDE w:val="0"/>
              <w:autoSpaceDN w:val="0"/>
              <w:adjustRightInd w:val="0"/>
              <w:spacing w:after="1"/>
              <w:rPr>
                <w:rFonts w:ascii="Calibri" w:eastAsia="Times New Roman" w:hAnsi="Calibri" w:cs="Calibri"/>
                <w:sz w:val="20"/>
                <w:szCs w:val="20"/>
              </w:rPr>
            </w:pPr>
            <w:r>
              <w:rPr>
                <w:rFonts w:ascii="Calibri" w:eastAsia="Times New Roman" w:hAnsi="Calibri" w:cs="Calibri"/>
                <w:sz w:val="20"/>
                <w:szCs w:val="20"/>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14:paraId="2FD270A9" w14:textId="77777777" w:rsidR="00537210" w:rsidRDefault="00AC66E3">
            <w:pPr>
              <w:autoSpaceDE w:val="0"/>
              <w:autoSpaceDN w:val="0"/>
              <w:adjustRightInd w:val="0"/>
              <w:spacing w:after="80"/>
              <w:rPr>
                <w:rFonts w:eastAsia="Times New Roman" w:cstheme="minorHAnsi"/>
                <w:szCs w:val="22"/>
              </w:rPr>
            </w:pPr>
            <w:r>
              <w:rPr>
                <w:rFonts w:ascii="Calibri" w:eastAsia="Times New Roman" w:hAnsi="Calibri" w:cs="Calibri"/>
                <w:sz w:val="20"/>
                <w:szCs w:val="20"/>
              </w:rPr>
              <w:t>Do realizacji usług wykorzystuje dane z bazy własnej oraz dane przekazane z systemów dostawców usług.</w:t>
            </w:r>
          </w:p>
        </w:tc>
        <w:tc>
          <w:tcPr>
            <w:tcW w:w="1557" w:type="dxa"/>
          </w:tcPr>
          <w:p w14:paraId="3738CEB3" w14:textId="77777777" w:rsidR="00537210" w:rsidRDefault="00AC66E3">
            <w:pPr>
              <w:pStyle w:val="Akapitzlist"/>
              <w:spacing w:line="360" w:lineRule="auto"/>
              <w:ind w:left="0"/>
              <w:rPr>
                <w:rFonts w:cstheme="minorHAnsi"/>
              </w:rPr>
            </w:pPr>
            <w:r>
              <w:rPr>
                <w:rFonts w:cstheme="minorHAnsi"/>
              </w:rPr>
              <w:t>System</w:t>
            </w:r>
          </w:p>
        </w:tc>
      </w:tr>
    </w:tbl>
    <w:p w14:paraId="57374E32" w14:textId="6E099114" w:rsidR="00537210" w:rsidRDefault="00AC66E3">
      <w:pPr>
        <w:pStyle w:val="Legenda"/>
      </w:pPr>
      <w:bookmarkStart w:id="39" w:name="_Toc85205709"/>
      <w:bookmarkStart w:id="40" w:name="_Toc184908705"/>
      <w:r>
        <w:lastRenderedPageBreak/>
        <w:t xml:space="preserve">Tabela </w:t>
      </w:r>
      <w:fldSimple w:instr=" SEQ Tabela \* ARABIC ">
        <w:r w:rsidR="008B559F">
          <w:rPr>
            <w:noProof/>
          </w:rPr>
          <w:t>5</w:t>
        </w:r>
      </w:fldSimple>
      <w:r>
        <w:t xml:space="preserve"> Aktorzy</w:t>
      </w:r>
      <w:bookmarkEnd w:id="39"/>
      <w:bookmarkEnd w:id="40"/>
    </w:p>
    <w:p w14:paraId="7FBFA66F" w14:textId="77777777" w:rsidR="00537210" w:rsidRDefault="00AC66E3">
      <w:pPr>
        <w:pStyle w:val="Nagwek2"/>
        <w:keepNext/>
        <w:keepLines/>
        <w:rPr>
          <w:rFonts w:eastAsia="Times New Roman"/>
        </w:rPr>
      </w:pPr>
      <w:bookmarkStart w:id="41" w:name="_Toc26435548"/>
      <w:bookmarkStart w:id="42" w:name="_Toc184908765"/>
      <w:r>
        <w:rPr>
          <w:rFonts w:eastAsia="Times New Roman"/>
        </w:rPr>
        <w:t>Usługi biznesowe</w:t>
      </w:r>
      <w:bookmarkEnd w:id="41"/>
      <w:bookmarkEnd w:id="42"/>
      <w:r>
        <w:rPr>
          <w:rFonts w:eastAsia="Times New Roman"/>
        </w:rPr>
        <w:t xml:space="preserve"> </w:t>
      </w:r>
    </w:p>
    <w:p w14:paraId="7660DB18" w14:textId="77777777" w:rsidR="00537210" w:rsidRDefault="00AC66E3">
      <w:pPr>
        <w:pStyle w:val="Nagwek3"/>
        <w:keepNext/>
        <w:keepLines/>
      </w:pPr>
      <w:bookmarkStart w:id="43" w:name="_Toc184908766"/>
      <w:r>
        <w:t>Wyszukiwanie danych i ich weryfikacja.</w:t>
      </w:r>
      <w:bookmarkEnd w:id="43"/>
    </w:p>
    <w:p w14:paraId="7CC221C6" w14:textId="77777777" w:rsidR="00537210" w:rsidRDefault="00AC66E3">
      <w:pPr>
        <w:keepNext/>
        <w:keepLines/>
        <w:jc w:val="center"/>
      </w:pPr>
      <w:r>
        <w:rPr>
          <w:noProof/>
        </w:rPr>
        <w:drawing>
          <wp:inline distT="0" distB="0" distL="0" distR="0" wp14:anchorId="1CC29425" wp14:editId="6FBA23F5">
            <wp:extent cx="6151880" cy="5318125"/>
            <wp:effectExtent l="0" t="0" r="127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pic:cNvPicPr>
                      <a:picLocks noChangeAspect="1"/>
                    </pic:cNvPicPr>
                  </pic:nvPicPr>
                  <pic:blipFill>
                    <a:blip r:embed="rId15"/>
                    <a:stretch>
                      <a:fillRect/>
                    </a:stretch>
                  </pic:blipFill>
                  <pic:spPr>
                    <a:xfrm>
                      <a:off x="0" y="0"/>
                      <a:ext cx="6151880" cy="5318125"/>
                    </a:xfrm>
                    <a:prstGeom prst="rect">
                      <a:avLst/>
                    </a:prstGeom>
                  </pic:spPr>
                </pic:pic>
              </a:graphicData>
            </a:graphic>
          </wp:inline>
        </w:drawing>
      </w:r>
    </w:p>
    <w:p w14:paraId="3E96A516" w14:textId="5F8EF123" w:rsidR="00537210" w:rsidRDefault="00AC66E3">
      <w:pPr>
        <w:pStyle w:val="Legenda"/>
        <w:jc w:val="center"/>
      </w:pPr>
      <w:bookmarkStart w:id="44" w:name="_Toc184908742"/>
      <w:r>
        <w:t xml:space="preserve">Rysunek </w:t>
      </w:r>
      <w:fldSimple w:instr=" SEQ Rysunek \* ARABIC ">
        <w:r w:rsidR="008B559F">
          <w:rPr>
            <w:noProof/>
          </w:rPr>
          <w:t>2</w:t>
        </w:r>
      </w:fldSimple>
      <w:r>
        <w:t xml:space="preserve"> Diagram UC - wyszukiwanie i pobieranie danych posiadacza ADE</w:t>
      </w:r>
      <w:bookmarkEnd w:id="44"/>
    </w:p>
    <w:p w14:paraId="34481615" w14:textId="77777777" w:rsidR="00537210" w:rsidRDefault="00537210"/>
    <w:p w14:paraId="4C83FC58" w14:textId="77777777" w:rsidR="00537210" w:rsidRDefault="00AC66E3">
      <w:pPr>
        <w:keepNext/>
      </w:pPr>
      <w:r>
        <w:rPr>
          <w:noProof/>
        </w:rPr>
        <w:lastRenderedPageBreak/>
        <w:drawing>
          <wp:inline distT="0" distB="0" distL="0" distR="0" wp14:anchorId="53026A02" wp14:editId="1EA9C03F">
            <wp:extent cx="6151880" cy="4620260"/>
            <wp:effectExtent l="0" t="0" r="1270" b="889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pic:cNvPicPr>
                      <a:picLocks noChangeAspect="1"/>
                    </pic:cNvPicPr>
                  </pic:nvPicPr>
                  <pic:blipFill>
                    <a:blip r:embed="rId16"/>
                    <a:stretch>
                      <a:fillRect/>
                    </a:stretch>
                  </pic:blipFill>
                  <pic:spPr>
                    <a:xfrm>
                      <a:off x="0" y="0"/>
                      <a:ext cx="6151880" cy="4620260"/>
                    </a:xfrm>
                    <a:prstGeom prst="rect">
                      <a:avLst/>
                    </a:prstGeom>
                  </pic:spPr>
                </pic:pic>
              </a:graphicData>
            </a:graphic>
          </wp:inline>
        </w:drawing>
      </w:r>
    </w:p>
    <w:p w14:paraId="7E749834" w14:textId="4CD805DE" w:rsidR="00537210" w:rsidRDefault="00AC66E3">
      <w:pPr>
        <w:pStyle w:val="Legenda"/>
        <w:jc w:val="center"/>
      </w:pPr>
      <w:bookmarkStart w:id="45" w:name="_Toc184908743"/>
      <w:r>
        <w:t xml:space="preserve">Rysunek </w:t>
      </w:r>
      <w:fldSimple w:instr=" SEQ Rysunek \* ARABIC ">
        <w:r w:rsidR="008B559F">
          <w:rPr>
            <w:noProof/>
          </w:rPr>
          <w:t>3</w:t>
        </w:r>
      </w:fldSimple>
      <w:r>
        <w:t xml:space="preserve"> Diagram UC – weryfikacja w BAE i wyszukiwanie ADE dostępnych dla Użytkownika</w:t>
      </w:r>
      <w:bookmarkEnd w:id="45"/>
    </w:p>
    <w:p w14:paraId="59FFF3BB" w14:textId="77777777" w:rsidR="00537210" w:rsidRDefault="00AC66E3">
      <w:pPr>
        <w:autoSpaceDE w:val="0"/>
        <w:autoSpaceDN w:val="0"/>
        <w:adjustRightInd w:val="0"/>
        <w:spacing w:after="1"/>
        <w:jc w:val="both"/>
        <w:rPr>
          <w:rFonts w:ascii="Calibri" w:eastAsia="Times New Roman" w:hAnsi="Calibri" w:cs="Calibri"/>
          <w:szCs w:val="22"/>
        </w:rPr>
      </w:pPr>
      <w:r>
        <w:t xml:space="preserve"> </w:t>
      </w:r>
      <w:r>
        <w:rPr>
          <w:rFonts w:ascii="Calibri" w:eastAsia="Times New Roman" w:hAnsi="Calibri" w:cs="Calibri"/>
          <w:szCs w:val="22"/>
        </w:rPr>
        <w:t>W ramach Krajowego System Doręczeń Elektronicznych zostanie udostępniony komponent:</w:t>
      </w:r>
    </w:p>
    <w:p w14:paraId="4B363C0D" w14:textId="77777777" w:rsidR="00537210" w:rsidRDefault="00AC66E3">
      <w:pPr>
        <w:pStyle w:val="Akapitzlist"/>
        <w:numPr>
          <w:ilvl w:val="0"/>
          <w:numId w:val="7"/>
        </w:numPr>
        <w:autoSpaceDE w:val="0"/>
        <w:autoSpaceDN w:val="0"/>
        <w:adjustRightInd w:val="0"/>
        <w:spacing w:after="1"/>
        <w:jc w:val="both"/>
        <w:rPr>
          <w:rFonts w:ascii="Calibri" w:eastAsia="Times New Roman" w:hAnsi="Calibri" w:cs="Calibri"/>
        </w:rPr>
      </w:pPr>
      <w:r>
        <w:rPr>
          <w:rFonts w:ascii="Calibri" w:eastAsia="Times New Roman" w:hAnsi="Calibri" w:cs="Calibri"/>
        </w:rPr>
        <w:t>Wyszukiwarka, mający za zadanie wsparcie pozostałych komponentów zintegrowanych z Systemem w zakresie wyszukiwania ADE i/lub w szczególnych przypadkach adresów pocztowych</w:t>
      </w:r>
    </w:p>
    <w:p w14:paraId="7AAAA6DF" w14:textId="77777777" w:rsidR="00537210" w:rsidRDefault="00AC66E3">
      <w:pPr>
        <w:pStyle w:val="Akapitzlist"/>
        <w:numPr>
          <w:ilvl w:val="0"/>
          <w:numId w:val="7"/>
        </w:numPr>
        <w:autoSpaceDE w:val="0"/>
        <w:autoSpaceDN w:val="0"/>
        <w:adjustRightInd w:val="0"/>
        <w:spacing w:after="1"/>
        <w:jc w:val="both"/>
        <w:rPr>
          <w:rFonts w:ascii="Calibri" w:eastAsia="Times New Roman" w:hAnsi="Calibri" w:cs="Calibri"/>
        </w:rPr>
      </w:pPr>
      <w:r>
        <w:rPr>
          <w:rFonts w:ascii="Calibri" w:eastAsia="Times New Roman" w:hAnsi="Calibri" w:cs="Calibri"/>
        </w:rPr>
        <w:t>Usługi Lokalizacji ADE, dla wsparcia lokalizacji ADE obsługiwanych przez systemy dostawców usług (operatorów ADE).</w:t>
      </w:r>
    </w:p>
    <w:p w14:paraId="7FD0A548"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Ze względu na odmienny charakter usług wyszukiwania i weryfikacji, przypadki ich użycia zostały rozdzielone do odrębnych plików definicji API zgodnych ze standardem OpenAPI w formacie YAML.</w:t>
      </w:r>
    </w:p>
    <w:p w14:paraId="0261A722"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Przypadki użycia opisane w niniejszym dokumencie odzwierciedlają biznesowe zastosowanie każdej z usług komponentów Wyszukiwarki i Usług Lokalizacji ADE.</w:t>
      </w:r>
    </w:p>
    <w:p w14:paraId="77556D15" w14:textId="77777777" w:rsidR="00537210" w:rsidRDefault="00537210">
      <w:pPr>
        <w:autoSpaceDE w:val="0"/>
        <w:autoSpaceDN w:val="0"/>
        <w:adjustRightInd w:val="0"/>
        <w:spacing w:after="1"/>
        <w:jc w:val="both"/>
        <w:rPr>
          <w:rFonts w:ascii="Calibri" w:eastAsia="Times New Roman" w:hAnsi="Calibri" w:cs="Calibri"/>
          <w:szCs w:val="22"/>
        </w:rPr>
      </w:pPr>
    </w:p>
    <w:p w14:paraId="2346C581" w14:textId="77777777" w:rsidR="00537210" w:rsidRDefault="00AC66E3">
      <w:pPr>
        <w:pStyle w:val="Nagwek4"/>
        <w:rPr>
          <w:rFonts w:eastAsiaTheme="minorEastAsia"/>
        </w:rPr>
      </w:pPr>
      <w:r>
        <w:rPr>
          <w:rFonts w:eastAsiaTheme="minorEastAsia"/>
        </w:rPr>
        <w:t>UC.WY.001. Wyszukiwanie ADE</w:t>
      </w:r>
    </w:p>
    <w:p w14:paraId="6D13AE9E" w14:textId="77777777" w:rsidR="00537210" w:rsidRDefault="00537210">
      <w:pPr>
        <w:spacing w:line="276" w:lineRule="auto"/>
        <w:rPr>
          <w:rFonts w:ascii="Calibri" w:eastAsia="Calibri" w:hAnsi="Calibri" w:cs="Calibri"/>
          <w:color w:val="000000"/>
          <w:szCs w:val="22"/>
          <w:lang w:eastAsia="en-US"/>
        </w:rPr>
      </w:pPr>
    </w:p>
    <w:p w14:paraId="271ECB8D"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lastRenderedPageBreak/>
        <w:t>Przypadek użycia jest odpowiedzialny za wyszukanie ADE podmiotu adresata. Wywołującym przypadek użycia mogą być:</w:t>
      </w:r>
    </w:p>
    <w:p w14:paraId="6373A647"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Aplikacja klienta usługi PURDE/PUH</w:t>
      </w:r>
      <w:r w:rsidR="008A45AA">
        <w:rPr>
          <w:rFonts w:eastAsia="Times New Roman" w:cstheme="minorHAnsi"/>
          <w:szCs w:val="22"/>
        </w:rPr>
        <w:t>,</w:t>
      </w:r>
    </w:p>
    <w:p w14:paraId="66BEEBA0"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System Operatora / KDU</w:t>
      </w:r>
      <w:r w:rsidR="00164F76">
        <w:rPr>
          <w:rFonts w:eastAsia="Times New Roman" w:cstheme="minorHAnsi"/>
          <w:szCs w:val="22"/>
        </w:rPr>
        <w:t xml:space="preserve"> - </w:t>
      </w:r>
      <w:r w:rsidR="00164F76">
        <w:rPr>
          <w:rFonts w:ascii="Calibri" w:eastAsia="Calibri" w:hAnsi="Calibri" w:cs="Calibri"/>
          <w:color w:val="000000"/>
          <w:szCs w:val="22"/>
          <w:lang w:eastAsia="en-US"/>
        </w:rPr>
        <w:t xml:space="preserve">w ramach realizacji zlecenia wysyłki masowej </w:t>
      </w:r>
      <w:r w:rsidR="00164F76" w:rsidRPr="000F4566">
        <w:rPr>
          <w:rFonts w:ascii="Calibri" w:eastAsia="Calibri" w:hAnsi="Calibri" w:cs="Calibri"/>
          <w:color w:val="000000"/>
          <w:szCs w:val="22"/>
          <w:lang w:eastAsia="en-US"/>
        </w:rPr>
        <w:t>w celu wyszuk</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ni</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 xml:space="preserve"> adresu do doręczeń elektronicznych po danych podmiotu</w:t>
      </w:r>
      <w:r w:rsidR="00164F76">
        <w:rPr>
          <w:rFonts w:ascii="Calibri" w:eastAsia="Calibri" w:hAnsi="Calibri" w:cs="Calibri"/>
          <w:color w:val="000000"/>
          <w:szCs w:val="22"/>
          <w:lang w:eastAsia="en-US"/>
        </w:rPr>
        <w:t xml:space="preserve"> oraz potwierdzenia aktualności ADE Odbiorcy przed przekazaniem wiadomości do wysłania przez system dostawcy usługi RDE obsługujący ADE Nadawcy</w:t>
      </w:r>
      <w:r>
        <w:rPr>
          <w:rFonts w:eastAsia="Times New Roman" w:cstheme="minorHAnsi"/>
          <w:szCs w:val="22"/>
        </w:rPr>
        <w:t>,</w:t>
      </w:r>
    </w:p>
    <w:p w14:paraId="4562404D" w14:textId="77777777" w:rsidR="002C2540" w:rsidRPr="008C406B" w:rsidRDefault="00AC66E3" w:rsidP="008C406B">
      <w:pPr>
        <w:numPr>
          <w:ilvl w:val="0"/>
          <w:numId w:val="8"/>
        </w:numPr>
        <w:spacing w:before="100" w:beforeAutospacing="1" w:after="100" w:afterAutospacing="1"/>
        <w:rPr>
          <w:rFonts w:eastAsia="Times New Roman" w:cstheme="minorHAnsi"/>
          <w:szCs w:val="22"/>
        </w:rPr>
      </w:pPr>
      <w:r>
        <w:rPr>
          <w:rFonts w:eastAsia="Times New Roman" w:cstheme="minorHAnsi"/>
          <w:szCs w:val="22"/>
        </w:rPr>
        <w:t xml:space="preserve">System obsługi spraw i korespondencji (EZD, </w:t>
      </w:r>
      <w:proofErr w:type="spellStart"/>
      <w:r>
        <w:rPr>
          <w:rFonts w:eastAsia="Times New Roman" w:cstheme="minorHAnsi"/>
          <w:szCs w:val="22"/>
        </w:rPr>
        <w:t>eDOK</w:t>
      </w:r>
      <w:proofErr w:type="spellEnd"/>
      <w:r>
        <w:rPr>
          <w:rFonts w:eastAsia="Times New Roman" w:cstheme="minorHAnsi"/>
          <w:szCs w:val="22"/>
        </w:rPr>
        <w:t xml:space="preserve">, </w:t>
      </w:r>
      <w:proofErr w:type="spellStart"/>
      <w:r>
        <w:rPr>
          <w:rFonts w:eastAsia="Times New Roman" w:cstheme="minorHAnsi"/>
          <w:szCs w:val="22"/>
        </w:rPr>
        <w:t>WorkFlow</w:t>
      </w:r>
      <w:proofErr w:type="spellEnd"/>
      <w:r>
        <w:rPr>
          <w:rFonts w:eastAsia="Times New Roman" w:cstheme="minorHAnsi"/>
          <w:szCs w:val="22"/>
        </w:rPr>
        <w:t>)</w:t>
      </w:r>
      <w:r w:rsidR="00164F76">
        <w:rPr>
          <w:rFonts w:ascii="Calibri" w:eastAsia="Calibri" w:hAnsi="Calibri" w:cs="Calibri"/>
          <w:color w:val="000000"/>
          <w:szCs w:val="22"/>
          <w:lang w:eastAsia="en-US"/>
        </w:rPr>
        <w:t xml:space="preserve"> - </w:t>
      </w:r>
      <w:r w:rsidR="00164F76" w:rsidRPr="000F4566">
        <w:rPr>
          <w:rFonts w:ascii="Calibri" w:eastAsia="Calibri" w:hAnsi="Calibri" w:cs="Calibri"/>
          <w:color w:val="000000"/>
          <w:szCs w:val="22"/>
          <w:lang w:eastAsia="en-US"/>
        </w:rPr>
        <w:t>w którym pracuje użytko</w:t>
      </w:r>
      <w:r w:rsidR="00164F76">
        <w:rPr>
          <w:rFonts w:ascii="Calibri" w:eastAsia="Calibri" w:hAnsi="Calibri" w:cs="Calibri"/>
          <w:color w:val="000000"/>
          <w:szCs w:val="22"/>
          <w:lang w:eastAsia="en-US"/>
        </w:rPr>
        <w:t>wnik systemu e-Doręczenia (podmiot będący posiadaczem adresu lub jego przedstawiciel</w:t>
      </w:r>
      <w:r w:rsidR="00164F76" w:rsidRPr="000F4566">
        <w:rPr>
          <w:rFonts w:ascii="Calibri" w:eastAsia="Calibri" w:hAnsi="Calibri" w:cs="Calibri"/>
          <w:color w:val="000000"/>
          <w:szCs w:val="22"/>
          <w:lang w:eastAsia="en-US"/>
        </w:rPr>
        <w:t>)</w:t>
      </w:r>
      <w:r w:rsidR="008A45AA">
        <w:rPr>
          <w:rFonts w:ascii="Calibri" w:eastAsia="Calibri" w:hAnsi="Calibri" w:cs="Calibri"/>
          <w:color w:val="000000"/>
          <w:szCs w:val="22"/>
          <w:lang w:eastAsia="en-US"/>
        </w:rPr>
        <w:t>.</w:t>
      </w:r>
    </w:p>
    <w:p w14:paraId="66370B08" w14:textId="68A68804" w:rsidR="00537210" w:rsidRDefault="00AC66E3" w:rsidP="008C406B">
      <w:pPr>
        <w:tabs>
          <w:tab w:val="left" w:pos="720"/>
        </w:tabs>
        <w:spacing w:before="100" w:beforeAutospacing="1" w:after="100" w:afterAutospacing="1"/>
        <w:rPr>
          <w:rFonts w:ascii="Calibri" w:eastAsia="Times New Roman" w:hAnsi="Calibri" w:cs="Calibri"/>
          <w:szCs w:val="22"/>
        </w:rPr>
      </w:pPr>
      <w:r>
        <w:rPr>
          <w:rFonts w:ascii="Calibri" w:eastAsia="Times New Roman" w:hAnsi="Calibri" w:cs="Calibri"/>
          <w:szCs w:val="22"/>
        </w:rPr>
        <w:t>Wymagane parametry wejściowe żądania muszą być zgodne z reguł</w:t>
      </w:r>
      <w:r w:rsidR="001B2327">
        <w:rPr>
          <w:rFonts w:ascii="Calibri" w:eastAsia="Times New Roman" w:hAnsi="Calibri" w:cs="Calibri"/>
          <w:szCs w:val="22"/>
        </w:rPr>
        <w:t>ami</w:t>
      </w:r>
      <w:r>
        <w:rPr>
          <w:rFonts w:ascii="Calibri" w:eastAsia="Times New Roman" w:hAnsi="Calibri" w:cs="Calibri"/>
          <w:szCs w:val="22"/>
        </w:rPr>
        <w:t xml:space="preserve"> </w:t>
      </w:r>
      <w:r>
        <w:rPr>
          <w:rFonts w:ascii="Calibri" w:eastAsia="Times New Roman" w:hAnsi="Calibri" w:cs="Calibri"/>
          <w:b/>
          <w:szCs w:val="22"/>
        </w:rPr>
        <w:t>R.SEAPI.01</w:t>
      </w:r>
      <w:r w:rsidR="003053D0">
        <w:rPr>
          <w:rFonts w:ascii="Calibri" w:eastAsia="Times New Roman" w:hAnsi="Calibri" w:cs="Calibr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eastAsia="Times New Roman"/>
        </w:rPr>
        <w:t>Reguły biznesowe</w:t>
      </w:r>
      <w:r w:rsidR="001B2327">
        <w:rPr>
          <w:rFonts w:ascii="Calibri" w:eastAsia="Times New Roman" w:hAnsi="Calibri" w:cs="Calibri"/>
          <w:szCs w:val="22"/>
        </w:rPr>
        <w:fldChar w:fldCharType="end"/>
      </w:r>
      <w:r>
        <w:rPr>
          <w:rFonts w:ascii="Calibri" w:eastAsia="Times New Roman" w:hAnsi="Calibri" w:cs="Calibri"/>
          <w:szCs w:val="22"/>
        </w:rPr>
        <w:t>.</w:t>
      </w:r>
    </w:p>
    <w:p w14:paraId="68AF0D04"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Zakres danych zwracanych w komunikacie odpowiedzi jest uzależniony od subkontekstu podmiotu z ADE adresata i musi być zgodny z regułą </w:t>
      </w:r>
      <w:r>
        <w:rPr>
          <w:rFonts w:ascii="Calibri" w:eastAsia="Times New Roman" w:hAnsi="Calibri" w:cs="Calibri"/>
          <w:b/>
          <w:szCs w:val="22"/>
        </w:rPr>
        <w:t>R.SEAPI.02.</w:t>
      </w:r>
    </w:p>
    <w:p w14:paraId="1E934DDD"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Dla podmiotu niepublicznego z ADE nadawcy zwracamy dane adresata zgodnie z regułą </w:t>
      </w:r>
      <w:r>
        <w:rPr>
          <w:rFonts w:ascii="Calibri" w:eastAsia="Times New Roman" w:hAnsi="Calibri" w:cs="Calibri"/>
          <w:b/>
          <w:szCs w:val="22"/>
        </w:rPr>
        <w:t>R.SEAPI.03</w:t>
      </w:r>
      <w:r>
        <w:rPr>
          <w:rFonts w:ascii="Calibri" w:eastAsia="Times New Roman" w:hAnsi="Calibri" w:cs="Calibri"/>
          <w:szCs w:val="22"/>
        </w:rPr>
        <w:t>.</w:t>
      </w:r>
    </w:p>
    <w:p w14:paraId="141ED0FC" w14:textId="77777777" w:rsidR="00537210" w:rsidRDefault="00AC66E3">
      <w:pPr>
        <w:pStyle w:val="Nagwek4"/>
        <w:numPr>
          <w:ilvl w:val="3"/>
          <w:numId w:val="10"/>
        </w:numPr>
        <w:rPr>
          <w:rFonts w:eastAsiaTheme="minorEastAsia"/>
        </w:rPr>
      </w:pPr>
      <w:r>
        <w:rPr>
          <w:rFonts w:eastAsiaTheme="minorEastAsia"/>
        </w:rPr>
        <w:t>UC.WY.002. Pobieranie aktualnych danych ADE</w:t>
      </w:r>
    </w:p>
    <w:p w14:paraId="7D4401C6"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 xml:space="preserve">Przypadek użycia odpowiedzialny jest za </w:t>
      </w:r>
      <w:r w:rsidR="00BA19FE">
        <w:rPr>
          <w:rFonts w:eastAsia="Times New Roman" w:cstheme="minorHAnsi"/>
          <w:szCs w:val="22"/>
        </w:rPr>
        <w:t xml:space="preserve">wyszukanie </w:t>
      </w:r>
      <w:r>
        <w:rPr>
          <w:rFonts w:eastAsia="Times New Roman" w:cstheme="minorHAnsi"/>
          <w:szCs w:val="22"/>
        </w:rPr>
        <w:t>aktualnych danych posiadacza ADE. Wywołującym przypadek użycia jest ACT03. System Operatora / KDU.</w:t>
      </w:r>
    </w:p>
    <w:p w14:paraId="19122087" w14:textId="786C66A9"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Wymagane parametry wejściowe żądania muszą być zgodne z reguł</w:t>
      </w:r>
      <w:r w:rsidR="001B2327">
        <w:rPr>
          <w:rFonts w:eastAsia="Times New Roman" w:cstheme="minorHAnsi"/>
          <w:szCs w:val="22"/>
        </w:rPr>
        <w:t>ami</w:t>
      </w:r>
      <w:r>
        <w:rPr>
          <w:rFonts w:eastAsia="Times New Roman" w:cstheme="minorHAnsi"/>
          <w:szCs w:val="22"/>
        </w:rPr>
        <w:t xml:space="preserve"> </w:t>
      </w:r>
      <w:r>
        <w:rPr>
          <w:rFonts w:eastAsia="Times New Roman" w:cstheme="minorHAnsi"/>
          <w:b/>
          <w:szCs w:val="22"/>
        </w:rPr>
        <w:t>R.SEAPI.01</w:t>
      </w:r>
      <w:r w:rsidR="003053D0">
        <w:rPr>
          <w:rFonts w:eastAsia="Times New Roman" w:cstheme="minorHAns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8B559F">
        <w:rPr>
          <w:rFonts w:eastAsia="Times New Roman"/>
        </w:rPr>
        <w:t>Reguły biznesowe</w:t>
      </w:r>
      <w:r w:rsidR="001B2327">
        <w:rPr>
          <w:rFonts w:ascii="Calibri" w:eastAsia="Times New Roman" w:hAnsi="Calibri" w:cs="Calibri"/>
          <w:szCs w:val="22"/>
        </w:rPr>
        <w:fldChar w:fldCharType="end"/>
      </w:r>
      <w:r>
        <w:rPr>
          <w:rFonts w:eastAsia="Times New Roman" w:cstheme="minorHAnsi"/>
          <w:szCs w:val="22"/>
        </w:rPr>
        <w:t>.</w:t>
      </w:r>
    </w:p>
    <w:p w14:paraId="677690C4" w14:textId="77777777"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 xml:space="preserve">Zwracane wyniki są zależne od subkontekstu adresata i muszą być zgodne z regułą </w:t>
      </w:r>
      <w:r>
        <w:rPr>
          <w:rFonts w:eastAsia="Times New Roman" w:cstheme="minorHAnsi"/>
          <w:b/>
          <w:szCs w:val="22"/>
        </w:rPr>
        <w:t>R.SEAPI.02</w:t>
      </w:r>
      <w:r>
        <w:rPr>
          <w:rFonts w:eastAsia="Times New Roman" w:cstheme="minorHAnsi"/>
          <w:szCs w:val="22"/>
        </w:rPr>
        <w:t>.</w:t>
      </w:r>
    </w:p>
    <w:p w14:paraId="4A9C921C" w14:textId="77777777" w:rsidR="00537210" w:rsidRDefault="00AC66E3" w:rsidP="008C406B">
      <w:pPr>
        <w:autoSpaceDE w:val="0"/>
        <w:autoSpaceDN w:val="0"/>
        <w:adjustRightInd w:val="0"/>
        <w:spacing w:after="1"/>
        <w:jc w:val="both"/>
        <w:rPr>
          <w:rFonts w:eastAsia="Calibri" w:cstheme="minorHAnsi"/>
          <w:color w:val="000000"/>
          <w:szCs w:val="22"/>
          <w:lang w:eastAsia="en-US"/>
        </w:rPr>
      </w:pPr>
      <w:r>
        <w:rPr>
          <w:rFonts w:eastAsia="Times New Roman" w:cstheme="minorHAnsi"/>
          <w:szCs w:val="22"/>
        </w:rPr>
        <w:t xml:space="preserve">Dostęp do danych adresata musi być zgodny z regułą </w:t>
      </w:r>
      <w:r>
        <w:rPr>
          <w:rFonts w:eastAsia="Times New Roman" w:cstheme="minorHAnsi"/>
          <w:b/>
          <w:szCs w:val="22"/>
        </w:rPr>
        <w:t>R.SEAPI.03</w:t>
      </w:r>
      <w:r>
        <w:rPr>
          <w:rFonts w:eastAsia="Times New Roman" w:cstheme="minorHAnsi"/>
          <w:szCs w:val="22"/>
        </w:rPr>
        <w:t>.</w:t>
      </w:r>
    </w:p>
    <w:p w14:paraId="739E0D04" w14:textId="77777777" w:rsidR="00537210" w:rsidRDefault="00537210">
      <w:pPr>
        <w:autoSpaceDE w:val="0"/>
        <w:autoSpaceDN w:val="0"/>
        <w:adjustRightInd w:val="0"/>
        <w:spacing w:after="1"/>
        <w:jc w:val="both"/>
        <w:rPr>
          <w:rFonts w:ascii="Calibri" w:eastAsia="Times New Roman" w:hAnsi="Calibri" w:cs="Calibri"/>
          <w:szCs w:val="22"/>
        </w:rPr>
      </w:pPr>
    </w:p>
    <w:p w14:paraId="11665249" w14:textId="77777777" w:rsidR="00537210" w:rsidRDefault="00537210">
      <w:pPr>
        <w:rPr>
          <w:szCs w:val="22"/>
        </w:rPr>
      </w:pPr>
    </w:p>
    <w:p w14:paraId="1D6F6981" w14:textId="77777777" w:rsidR="00537210" w:rsidRDefault="00AC66E3">
      <w:pPr>
        <w:rPr>
          <w:rFonts w:eastAsia="Times New Roman"/>
          <w:b/>
          <w:bCs/>
          <w:color w:val="63849B"/>
          <w:sz w:val="36"/>
          <w:szCs w:val="36"/>
        </w:rPr>
      </w:pPr>
      <w:r>
        <w:rPr>
          <w:rFonts w:eastAsia="Times New Roman"/>
        </w:rPr>
        <w:br w:type="page"/>
      </w:r>
    </w:p>
    <w:p w14:paraId="562F2911" w14:textId="77777777" w:rsidR="00537210" w:rsidRDefault="00AC66E3">
      <w:pPr>
        <w:pStyle w:val="Nagwek4"/>
        <w:rPr>
          <w:rFonts w:eastAsiaTheme="minorEastAsia"/>
        </w:rPr>
      </w:pPr>
      <w:r>
        <w:rPr>
          <w:rFonts w:eastAsiaTheme="minorEastAsia"/>
        </w:rPr>
        <w:lastRenderedPageBreak/>
        <w:t>UC.DY.001. Weryfikacja  w BAE</w:t>
      </w:r>
    </w:p>
    <w:p w14:paraId="6A475BA6" w14:textId="77777777" w:rsidR="00537210" w:rsidRDefault="00537210">
      <w:pPr>
        <w:autoSpaceDE w:val="0"/>
        <w:autoSpaceDN w:val="0"/>
        <w:adjustRightInd w:val="0"/>
        <w:spacing w:after="1"/>
        <w:jc w:val="both"/>
        <w:rPr>
          <w:rFonts w:ascii="Calibri" w:eastAsia="Times New Roman" w:hAnsi="Calibri" w:cs="Calibri"/>
          <w:szCs w:val="22"/>
        </w:rPr>
      </w:pPr>
    </w:p>
    <w:p w14:paraId="4E93CD6A" w14:textId="77777777" w:rsidR="00537210" w:rsidRDefault="00AC66E3">
      <w:pPr>
        <w:spacing w:line="276" w:lineRule="auto"/>
        <w:rPr>
          <w:rFonts w:eastAsiaTheme="minorHAnsi" w:cstheme="minorBidi"/>
          <w:color w:val="000000"/>
          <w:szCs w:val="22"/>
          <w:lang w:eastAsia="en-US"/>
        </w:rPr>
      </w:pPr>
      <w:r>
        <w:rPr>
          <w:rFonts w:ascii="Calibri" w:eastAsia="Calibri" w:hAnsi="Calibri" w:cs="Calibri"/>
          <w:color w:val="000000"/>
          <w:szCs w:val="22"/>
          <w:lang w:eastAsia="en-US"/>
        </w:rPr>
        <w:t>Przypadek użycia uruchamiany przez system dostawcy usług, w celu weryfikacji istnienia i aktywności oraz uzyskania parametrów usług powiązanych z adresem wskazanym w parametrze ADE.</w:t>
      </w:r>
    </w:p>
    <w:p w14:paraId="173C3ABF" w14:textId="77777777" w:rsidR="00537210" w:rsidRDefault="00537210">
      <w:pPr>
        <w:autoSpaceDE w:val="0"/>
        <w:autoSpaceDN w:val="0"/>
        <w:adjustRightInd w:val="0"/>
        <w:spacing w:after="1"/>
        <w:jc w:val="both"/>
        <w:rPr>
          <w:rFonts w:ascii="Calibri" w:eastAsia="Times New Roman" w:hAnsi="Calibri" w:cs="Calibri"/>
          <w:szCs w:val="22"/>
        </w:rPr>
      </w:pPr>
    </w:p>
    <w:p w14:paraId="7CA65FB0" w14:textId="77777777" w:rsidR="00537210" w:rsidRDefault="00AC66E3">
      <w:pPr>
        <w:spacing w:line="276" w:lineRule="auto"/>
        <w:rPr>
          <w:rFonts w:eastAsiaTheme="minorHAnsi" w:cstheme="minorBidi"/>
          <w:color w:val="000000"/>
          <w:szCs w:val="22"/>
          <w:lang w:eastAsia="en-US"/>
        </w:rPr>
      </w:pPr>
      <w:r>
        <w:rPr>
          <w:rFonts w:ascii="Calibri" w:eastAsia="Calibri" w:hAnsi="Calibri" w:cs="Calibri"/>
          <w:color w:val="000000"/>
          <w:szCs w:val="22"/>
          <w:lang w:eastAsia="en-US"/>
        </w:rPr>
        <w:t>System obsługujący Usługę Lokalizacji ADE weryfikuje istnienie przekazanego adresu do doręczeń elektronicznych w bazie adresów KSDE.</w:t>
      </w:r>
    </w:p>
    <w:p w14:paraId="15B1ECE2"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Weryfikacja polega na sprawdzeniu czy adres istnieje i jest aktywny niezależnie czy jest to adres ujawniony czy nieujawniony w oparciu o bazę Usługi Lokalizacji ADE. </w:t>
      </w:r>
    </w:p>
    <w:p w14:paraId="65D95D03" w14:textId="77777777" w:rsidR="00537210" w:rsidRDefault="00537210">
      <w:pPr>
        <w:spacing w:line="276" w:lineRule="auto"/>
        <w:rPr>
          <w:rFonts w:ascii="Calibri" w:eastAsia="Calibri" w:hAnsi="Calibri" w:cs="Calibri"/>
          <w:color w:val="000000"/>
          <w:szCs w:val="22"/>
          <w:lang w:eastAsia="en-US"/>
        </w:rPr>
      </w:pPr>
    </w:p>
    <w:p w14:paraId="5ED21DCB" w14:textId="77777777" w:rsidR="00537210" w:rsidRDefault="00AC66E3">
      <w:pPr>
        <w:spacing w:line="264"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Usługa korzysta z mechanizmu komunikacji, </w:t>
      </w:r>
      <w:r>
        <w:rPr>
          <w:rFonts w:eastAsia="Arial Unicode MS" w:cstheme="minorHAnsi"/>
        </w:rPr>
        <w:t xml:space="preserve">którego celem jest odpowiedź na pytanie </w:t>
      </w:r>
      <w:r>
        <w:rPr>
          <w:rFonts w:eastAsia="Arial Unicode MS" w:cstheme="minorHAnsi"/>
          <w:i/>
          <w:iCs/>
        </w:rPr>
        <w:t>Czy nadawca określonego typu (Publiczny/niepubliczny) może komunikować się z adresatem określonego typu oraz czy pozwalają na to usługi (PURDE/</w:t>
      </w:r>
      <w:r>
        <w:t>QERDS</w:t>
      </w:r>
      <w:r>
        <w:rPr>
          <w:rFonts w:eastAsia="Arial Unicode MS" w:cstheme="minorHAnsi"/>
          <w:i/>
          <w:iCs/>
        </w:rPr>
        <w:t xml:space="preserve">), z których nadawca i adresat korzystają. Reguła R9 opisuje mechanizm ograniczający tą komunikację. </w:t>
      </w:r>
    </w:p>
    <w:p w14:paraId="3DCDEF8E"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W wyniku pozytywnego zakończenia weryfikacji w rezultacie działania usługi  przekazywana jest fizyczna lokalizacja usług udostępnianych przez dostawcę usług, wymaganych dla obsługi adresu, tzw. "</w:t>
      </w:r>
      <w:proofErr w:type="spellStart"/>
      <w:r>
        <w:rPr>
          <w:rFonts w:ascii="Calibri" w:eastAsia="Calibri" w:hAnsi="Calibri" w:cs="Calibri"/>
          <w:color w:val="000000"/>
          <w:szCs w:val="22"/>
          <w:lang w:eastAsia="en-US"/>
        </w:rPr>
        <w:t>EndPoint</w:t>
      </w:r>
      <w:proofErr w:type="spellEnd"/>
      <w:r>
        <w:rPr>
          <w:rFonts w:ascii="Calibri" w:eastAsia="Calibri" w:hAnsi="Calibri" w:cs="Calibri"/>
          <w:color w:val="000000"/>
          <w:szCs w:val="22"/>
          <w:lang w:eastAsia="en-US"/>
        </w:rPr>
        <w:t xml:space="preserve">" oraz (status: czynny, stopień przypisania 2 lub 3) i parametry do połączenia z obsługującym go dostawcą usług. </w:t>
      </w:r>
    </w:p>
    <w:p w14:paraId="206BE943"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Wynik działania funkcji wskazuje na usługi: UA API (URL - interfejs dostawcy usług udostępniający połączenie do ADE funkcjami obsługi korespondencji i konfiguracji ADE), ERDS RI (URL - interfejs dostawcy usług udostępniający funkcje związane z realizacją usługi RDE pomiędzy systemami ERDS), usługi Modułu autoryzacji dostawcy usług (URL - udostępniający funkcje dla pozyskania informacji o uprawnieniach użytkownika do ADE i definiowania uprawnień do ADE dla użytkownika).</w:t>
      </w:r>
    </w:p>
    <w:p w14:paraId="66E07E89"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Dla wyniku negatywnego zwracamy komunikat ”Adresu nie znaleziono”.</w:t>
      </w:r>
    </w:p>
    <w:p w14:paraId="4D634DBF" w14:textId="77777777" w:rsidR="00537210" w:rsidRDefault="00537210">
      <w:pPr>
        <w:spacing w:line="276" w:lineRule="auto"/>
        <w:rPr>
          <w:rFonts w:ascii="Calibri" w:eastAsia="Calibri" w:hAnsi="Calibri" w:cs="Calibri"/>
          <w:color w:val="000000"/>
          <w:szCs w:val="22"/>
          <w:lang w:eastAsia="en-US"/>
        </w:rPr>
      </w:pPr>
    </w:p>
    <w:p w14:paraId="75AA7B84" w14:textId="77777777" w:rsidR="00537210" w:rsidRDefault="00AC66E3">
      <w:pPr>
        <w:pStyle w:val="Nagwek4"/>
        <w:rPr>
          <w:rFonts w:eastAsiaTheme="minorEastAsia"/>
        </w:rPr>
      </w:pPr>
      <w:r>
        <w:rPr>
          <w:rFonts w:eastAsiaTheme="minorEastAsia"/>
        </w:rPr>
        <w:t>UC.DY.002. Wyszukanie ADE dostępnych dla Użytkownika</w:t>
      </w:r>
    </w:p>
    <w:p w14:paraId="28515CB5" w14:textId="77777777" w:rsidR="00537210" w:rsidRDefault="00537210">
      <w:pPr>
        <w:autoSpaceDE w:val="0"/>
        <w:autoSpaceDN w:val="0"/>
        <w:adjustRightInd w:val="0"/>
        <w:spacing w:after="1"/>
        <w:jc w:val="both"/>
        <w:rPr>
          <w:rFonts w:ascii="Calibri" w:eastAsia="Times New Roman" w:hAnsi="Calibri" w:cs="Calibri"/>
          <w:szCs w:val="22"/>
        </w:rPr>
      </w:pPr>
    </w:p>
    <w:p w14:paraId="545E5901"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Po uwierzytelnieniu użytkownika, komponent obsługujący uruchomienie właściwej aplikacji do obsługi korespondencji,  pozwala użytkownikowi na wybranie adresu, którego zamierza użyć, spośród wszystkich ADE zarejestrowanych w Krajowym Systemie Doręczeń Elektronicznych , do których posiada uprawnienia.</w:t>
      </w:r>
    </w:p>
    <w:p w14:paraId="42895F9E" w14:textId="77777777" w:rsidR="00537210" w:rsidRDefault="00537210">
      <w:pPr>
        <w:spacing w:line="276" w:lineRule="auto"/>
        <w:rPr>
          <w:rFonts w:ascii="Calibri" w:eastAsia="Calibri" w:hAnsi="Calibri" w:cs="Calibri"/>
          <w:color w:val="000000"/>
          <w:szCs w:val="22"/>
          <w:lang w:eastAsia="en-US"/>
        </w:rPr>
      </w:pPr>
    </w:p>
    <w:p w14:paraId="2B260B96" w14:textId="77777777" w:rsidR="00537210" w:rsidRDefault="00AC66E3">
      <w:pPr>
        <w:spacing w:line="276" w:lineRule="auto"/>
        <w:rPr>
          <w:rFonts w:ascii="Calibri" w:eastAsia="Calibri" w:hAnsi="Calibri" w:cs="Calibri"/>
          <w:b/>
          <w:color w:val="000000"/>
          <w:szCs w:val="22"/>
          <w:lang w:eastAsia="en-US"/>
        </w:rPr>
      </w:pPr>
      <w:r>
        <w:rPr>
          <w:rFonts w:ascii="Calibri" w:eastAsia="Calibri" w:hAnsi="Calibri" w:cs="Calibri"/>
          <w:b/>
          <w:color w:val="000000"/>
          <w:szCs w:val="22"/>
          <w:lang w:eastAsia="en-US"/>
        </w:rPr>
        <w:t xml:space="preserve">W tym celu przez zintegrowaną z systemem e-Doręczenia Aplikację kliencką obsługującą usługę PURDE, </w:t>
      </w:r>
      <w:r>
        <w:t xml:space="preserve">QERDS </w:t>
      </w:r>
      <w:r>
        <w:rPr>
          <w:rFonts w:ascii="Calibri" w:eastAsia="Calibri" w:hAnsi="Calibri" w:cs="Calibri"/>
          <w:b/>
          <w:color w:val="000000"/>
          <w:szCs w:val="22"/>
          <w:lang w:eastAsia="en-US"/>
        </w:rPr>
        <w:t>lub PUH uruchamiany jest przypadek użycia Wyszukanie ADE dla Użytkownika:</w:t>
      </w:r>
    </w:p>
    <w:p w14:paraId="6D975580" w14:textId="77777777" w:rsidR="00537210" w:rsidRDefault="00537210">
      <w:pPr>
        <w:spacing w:line="276" w:lineRule="auto"/>
        <w:rPr>
          <w:rFonts w:ascii="Calibri" w:eastAsia="Calibri" w:hAnsi="Calibri" w:cs="Calibri"/>
          <w:color w:val="000000"/>
          <w:szCs w:val="22"/>
          <w:lang w:eastAsia="en-US"/>
        </w:rPr>
      </w:pPr>
    </w:p>
    <w:p w14:paraId="61B811CC"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Komponent obsługujący uruchomienie właściwej aplikacji do obsługi korespondencji uruchamia metodę wyszukania ADE użytkownika, udostępnianą przez Discovery API, z parametrem identyfikującym użytkownika, zgodnie z regułą </w:t>
      </w:r>
      <w:r>
        <w:rPr>
          <w:rFonts w:ascii="Calibri" w:eastAsia="Calibri" w:hAnsi="Calibri" w:cs="Calibri"/>
          <w:i/>
          <w:color w:val="000000"/>
          <w:szCs w:val="22"/>
          <w:lang w:eastAsia="en-US"/>
        </w:rPr>
        <w:t>R10</w:t>
      </w:r>
      <w:r>
        <w:rPr>
          <w:rFonts w:ascii="Calibri" w:eastAsia="Calibri" w:hAnsi="Calibri" w:cs="Calibri"/>
          <w:color w:val="000000"/>
          <w:szCs w:val="22"/>
          <w:lang w:eastAsia="en-US"/>
        </w:rPr>
        <w:t>.</w:t>
      </w:r>
    </w:p>
    <w:p w14:paraId="6D8FBA84" w14:textId="77777777" w:rsidR="00537210" w:rsidRDefault="00537210">
      <w:pPr>
        <w:spacing w:line="276" w:lineRule="auto"/>
        <w:rPr>
          <w:rFonts w:ascii="Calibri" w:eastAsia="Calibri" w:hAnsi="Calibri" w:cs="Calibri"/>
          <w:color w:val="000000"/>
          <w:szCs w:val="22"/>
          <w:lang w:eastAsia="en-US"/>
        </w:rPr>
      </w:pPr>
    </w:p>
    <w:p w14:paraId="3DF33A03"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lastRenderedPageBreak/>
        <w:t xml:space="preserve">Komponent obsługujący Usługę Lokalizacji ADE (ACT16. Usługa Lokalizacji ADE), realizujący metodę wyszukania wszystkich ADE, do których jest uprawniony użytkownik, nawiązuje połączenie z systemami (ACT03. System Operatora/KDU) aktywnych dostawców usług zarejestrowanych w BAE (aktualnie wyłącznie PURDE) i uruchamia ich usługę </w:t>
      </w:r>
      <w:proofErr w:type="spellStart"/>
      <w:r>
        <w:rPr>
          <w:rFonts w:ascii="Calibri" w:eastAsia="Calibri" w:hAnsi="Calibri" w:cs="Calibri"/>
          <w:color w:val="000000"/>
          <w:szCs w:val="22"/>
          <w:lang w:eastAsia="en-US"/>
        </w:rPr>
        <w:t>Permission</w:t>
      </w:r>
      <w:proofErr w:type="spellEnd"/>
      <w:r>
        <w:rPr>
          <w:rFonts w:ascii="Calibri" w:eastAsia="Calibri" w:hAnsi="Calibri" w:cs="Calibri"/>
          <w:color w:val="000000"/>
          <w:szCs w:val="22"/>
          <w:lang w:eastAsia="en-US"/>
        </w:rPr>
        <w:t xml:space="preserve"> API w celu wyszukania adresów, do których jest uprawniony użytkownik.</w:t>
      </w:r>
    </w:p>
    <w:p w14:paraId="370559D6" w14:textId="77777777" w:rsidR="00537210" w:rsidRDefault="00537210">
      <w:pPr>
        <w:spacing w:line="276" w:lineRule="auto"/>
        <w:rPr>
          <w:rFonts w:ascii="Calibri" w:eastAsia="Calibri" w:hAnsi="Calibri" w:cs="Calibri"/>
          <w:color w:val="000000"/>
          <w:szCs w:val="22"/>
          <w:lang w:eastAsia="en-US"/>
        </w:rPr>
      </w:pPr>
    </w:p>
    <w:p w14:paraId="63542AED"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Usługa realizowana przez Usługę lokalizacji ADE oczekuje przez czas odpowiedzi określony parametrem konfiguracyjnym na przekazanie przez system dostawcy usług listy ADE, do których jest uprawniony użytkownik ze statusem oraz rolami, w jakich użytkownik jest powiązany z ADE.</w:t>
      </w:r>
    </w:p>
    <w:p w14:paraId="2EFFAB2D"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 xml:space="preserve">Na podstawie przekazanych danych usługa kompletuje listę wszystkich adresów ze statusami i nazwami ról (zgodnie z polityką dostawcy usługi) i udostępnia ją kompletną dla Aplikacji klienckiej, zgodnie z regułą </w:t>
      </w:r>
      <w:r>
        <w:rPr>
          <w:rFonts w:ascii="Calibri" w:eastAsia="Calibri" w:hAnsi="Calibri" w:cs="Calibri"/>
          <w:i/>
          <w:color w:val="000000"/>
          <w:szCs w:val="22"/>
          <w:lang w:eastAsia="en-US"/>
        </w:rPr>
        <w:t>R11</w:t>
      </w:r>
      <w:r>
        <w:rPr>
          <w:rFonts w:ascii="Calibri" w:eastAsia="Calibri" w:hAnsi="Calibri" w:cs="Calibri"/>
          <w:color w:val="000000"/>
          <w:szCs w:val="22"/>
          <w:lang w:eastAsia="en-US"/>
        </w:rPr>
        <w:t xml:space="preserve">. W przypadku nieotrzymania odpowiedzi od w założonym czasie, informacja o możliwych brakach w liście jest przekazywana parametrem wynikowym. </w:t>
      </w:r>
    </w:p>
    <w:p w14:paraId="2156B876" w14:textId="77777777" w:rsidR="00537210" w:rsidRDefault="00AC66E3">
      <w:pPr>
        <w:spacing w:line="276" w:lineRule="auto"/>
        <w:rPr>
          <w:rFonts w:ascii="Calibri" w:eastAsia="Calibri" w:hAnsi="Calibri" w:cs="Calibri"/>
          <w:b/>
          <w:color w:val="000000"/>
          <w:szCs w:val="22"/>
          <w:lang w:eastAsia="en-US"/>
        </w:rPr>
      </w:pPr>
      <w:r>
        <w:rPr>
          <w:rFonts w:ascii="Calibri" w:eastAsia="Calibri" w:hAnsi="Calibri" w:cs="Calibri"/>
          <w:b/>
          <w:color w:val="000000"/>
          <w:szCs w:val="22"/>
          <w:lang w:eastAsia="en-US"/>
        </w:rPr>
        <w:t>Koniec przypadku użycia.</w:t>
      </w:r>
    </w:p>
    <w:p w14:paraId="16EF5BEA" w14:textId="77777777" w:rsidR="00537210" w:rsidRDefault="00537210">
      <w:pPr>
        <w:spacing w:line="276" w:lineRule="auto"/>
        <w:rPr>
          <w:rFonts w:ascii="Calibri" w:eastAsia="Calibri" w:hAnsi="Calibri" w:cs="Calibri"/>
          <w:color w:val="000000"/>
          <w:szCs w:val="22"/>
          <w:lang w:eastAsia="en-US"/>
        </w:rPr>
      </w:pPr>
    </w:p>
    <w:p w14:paraId="77A5D9B3" w14:textId="77777777" w:rsidR="00537210" w:rsidRDefault="00AC66E3">
      <w:pPr>
        <w:spacing w:line="276" w:lineRule="auto"/>
        <w:rPr>
          <w:rFonts w:ascii="Calibri" w:eastAsia="Calibri" w:hAnsi="Calibri" w:cs="Calibri"/>
          <w:color w:val="000000"/>
          <w:szCs w:val="22"/>
          <w:lang w:eastAsia="en-US"/>
        </w:rPr>
      </w:pPr>
      <w:r>
        <w:rPr>
          <w:rFonts w:ascii="Calibri" w:eastAsia="Calibri" w:hAnsi="Calibri" w:cs="Calibri"/>
          <w:color w:val="000000"/>
          <w:szCs w:val="22"/>
          <w:lang w:eastAsia="en-US"/>
        </w:rPr>
        <w:t>W krokach następujących po zakończeniu działania Wyszukania ADE dla Użytkownika, komponent obsługujący uruchomienie właściwej dla wybranego adresu aplikacji klienckiej pozwala użytkownikowi na wskazanie właściwego adresu i roli w oparciu o otrzymaną listę,  a następnie uruchamia komponent klienta właściwego dla wybranego przez użytkownika adresu.</w:t>
      </w:r>
    </w:p>
    <w:p w14:paraId="309DA2FC" w14:textId="77777777" w:rsidR="00537210" w:rsidRDefault="00537210">
      <w:pPr>
        <w:spacing w:line="276" w:lineRule="auto"/>
        <w:rPr>
          <w:rFonts w:ascii="Calibri" w:eastAsia="Calibri" w:hAnsi="Calibri" w:cs="Calibri"/>
          <w:color w:val="000000"/>
          <w:szCs w:val="22"/>
          <w:lang w:eastAsia="en-US"/>
        </w:rPr>
        <w:sectPr w:rsidR="00537210">
          <w:headerReference w:type="even" r:id="rId17"/>
          <w:headerReference w:type="default" r:id="rId18"/>
          <w:footerReference w:type="even" r:id="rId19"/>
          <w:footerReference w:type="default" r:id="rId20"/>
          <w:headerReference w:type="first" r:id="rId21"/>
          <w:footerReference w:type="first" r:id="rId22"/>
          <w:pgSz w:w="12240" w:h="15840"/>
          <w:pgMar w:top="2920" w:right="1134" w:bottom="1418" w:left="1418" w:header="720" w:footer="720" w:gutter="0"/>
          <w:cols w:space="708"/>
          <w:titlePg/>
          <w:docGrid w:linePitch="360"/>
        </w:sectPr>
      </w:pPr>
    </w:p>
    <w:p w14:paraId="2A827A3C" w14:textId="77777777" w:rsidR="00537210" w:rsidRDefault="00AC66E3">
      <w:pPr>
        <w:pStyle w:val="Nagwek2"/>
        <w:ind w:left="0" w:hanging="567"/>
        <w:rPr>
          <w:rFonts w:eastAsia="Times New Roman"/>
        </w:rPr>
      </w:pPr>
      <w:bookmarkStart w:id="46" w:name="_Toc105150540"/>
      <w:bookmarkStart w:id="47" w:name="_Toc105150538"/>
      <w:bookmarkStart w:id="48" w:name="_Toc105150539"/>
      <w:bookmarkStart w:id="49" w:name="_Toc105150542"/>
      <w:bookmarkStart w:id="50" w:name="_Toc105150546"/>
      <w:bookmarkStart w:id="51" w:name="_Toc105150543"/>
      <w:bookmarkStart w:id="52" w:name="_Toc105150550"/>
      <w:bookmarkStart w:id="53" w:name="_Toc105150549"/>
      <w:bookmarkStart w:id="54" w:name="_Toc105150545"/>
      <w:bookmarkStart w:id="55" w:name="_Toc105150551"/>
      <w:bookmarkStart w:id="56" w:name="_Toc105150544"/>
      <w:bookmarkStart w:id="57" w:name="_Toc105150547"/>
      <w:bookmarkStart w:id="58" w:name="_Toc105150541"/>
      <w:bookmarkStart w:id="59" w:name="_Toc105150548"/>
      <w:bookmarkStart w:id="60" w:name="_Toc26435554"/>
      <w:bookmarkStart w:id="61" w:name="_Ref103256629"/>
      <w:bookmarkStart w:id="62" w:name="_Ref103256635"/>
      <w:bookmarkStart w:id="63" w:name="_Ref108086965"/>
      <w:bookmarkStart w:id="64" w:name="_Ref108086989"/>
      <w:bookmarkStart w:id="65" w:name="_Toc184908767"/>
      <w:bookmarkEnd w:id="46"/>
      <w:bookmarkEnd w:id="47"/>
      <w:bookmarkEnd w:id="48"/>
      <w:bookmarkEnd w:id="49"/>
      <w:bookmarkEnd w:id="50"/>
      <w:bookmarkEnd w:id="51"/>
      <w:bookmarkEnd w:id="52"/>
      <w:bookmarkEnd w:id="53"/>
      <w:bookmarkEnd w:id="54"/>
      <w:bookmarkEnd w:id="55"/>
      <w:bookmarkEnd w:id="56"/>
      <w:bookmarkEnd w:id="57"/>
      <w:bookmarkEnd w:id="58"/>
      <w:bookmarkEnd w:id="59"/>
      <w:r>
        <w:rPr>
          <w:rFonts w:eastAsia="Times New Roman"/>
        </w:rPr>
        <w:lastRenderedPageBreak/>
        <w:t>Reguły biznesowe</w:t>
      </w:r>
      <w:bookmarkEnd w:id="60"/>
      <w:bookmarkEnd w:id="61"/>
      <w:bookmarkEnd w:id="62"/>
      <w:bookmarkEnd w:id="63"/>
      <w:bookmarkEnd w:id="64"/>
      <w:bookmarkEnd w:id="65"/>
    </w:p>
    <w:tbl>
      <w:tblPr>
        <w:tblStyle w:val="Siatkatabelijasna1"/>
        <w:tblW w:w="0" w:type="auto"/>
        <w:tblInd w:w="-1565" w:type="dxa"/>
        <w:tblLook w:val="04A0" w:firstRow="1" w:lastRow="0" w:firstColumn="1" w:lastColumn="0" w:noHBand="0" w:noVBand="1"/>
      </w:tblPr>
      <w:tblGrid>
        <w:gridCol w:w="1088"/>
        <w:gridCol w:w="1332"/>
        <w:gridCol w:w="10637"/>
      </w:tblGrid>
      <w:tr w:rsidR="00537210" w14:paraId="34A0938B" w14:textId="77777777">
        <w:tc>
          <w:tcPr>
            <w:tcW w:w="0" w:type="auto"/>
          </w:tcPr>
          <w:p w14:paraId="6A981DB8"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Kod reguły</w:t>
            </w:r>
          </w:p>
        </w:tc>
        <w:tc>
          <w:tcPr>
            <w:tcW w:w="0" w:type="auto"/>
          </w:tcPr>
          <w:p w14:paraId="68B91873"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Opis reguły</w:t>
            </w:r>
          </w:p>
        </w:tc>
        <w:tc>
          <w:tcPr>
            <w:tcW w:w="0" w:type="auto"/>
          </w:tcPr>
          <w:p w14:paraId="1FEBD03E"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Definicja</w:t>
            </w:r>
          </w:p>
        </w:tc>
      </w:tr>
      <w:tr w:rsidR="00537210" w14:paraId="10187CAC" w14:textId="77777777">
        <w:tc>
          <w:tcPr>
            <w:tcW w:w="0" w:type="auto"/>
          </w:tcPr>
          <w:p w14:paraId="0F491E1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R.SEAPI.01</w:t>
            </w:r>
          </w:p>
        </w:tc>
        <w:tc>
          <w:tcPr>
            <w:tcW w:w="0" w:type="auto"/>
          </w:tcPr>
          <w:p w14:paraId="0314A6C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Definiowanie żądania wyszukania ADE</w:t>
            </w:r>
          </w:p>
        </w:tc>
        <w:tc>
          <w:tcPr>
            <w:tcW w:w="0" w:type="auto"/>
          </w:tcPr>
          <w:p w14:paraId="4A4F309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Zostały zdefiniowane dwa Zestawy danych  - listę atrybutów, po których może być prowadzone wyszukiwanie ADE. Zestawy danych są rozłączne tzn. nie jest możliwe wyszukiwanie z użyciem atrybutów z Zestawu danych nr 1 i 2.</w:t>
            </w:r>
          </w:p>
          <w:p w14:paraId="5B087E01"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atrybutów dla Zestawów danych.</w:t>
            </w:r>
          </w:p>
          <w:tbl>
            <w:tblPr>
              <w:tblStyle w:val="Tabelasiatki4akcent51"/>
              <w:tblW w:w="0" w:type="auto"/>
              <w:tblLook w:val="04A0" w:firstRow="1" w:lastRow="0" w:firstColumn="1" w:lastColumn="0" w:noHBand="0" w:noVBand="1"/>
            </w:tblPr>
            <w:tblGrid>
              <w:gridCol w:w="3278"/>
              <w:gridCol w:w="3945"/>
            </w:tblGrid>
            <w:tr w:rsidR="00537210" w14:paraId="27E6CC4D"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D6D915"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Lista atrybutów Zestawu danych nr 1</w:t>
                  </w:r>
                </w:p>
              </w:tc>
              <w:tc>
                <w:tcPr>
                  <w:tcW w:w="0" w:type="auto"/>
                </w:tcPr>
                <w:p w14:paraId="2052E9FA"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Lista atrybutów Zestawu danych nr 2</w:t>
                  </w:r>
                </w:p>
              </w:tc>
            </w:tr>
            <w:tr w:rsidR="00537210" w14:paraId="575A1FF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386D7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PESEL / Identyfikator UE</w:t>
                  </w:r>
                </w:p>
              </w:tc>
              <w:tc>
                <w:tcPr>
                  <w:tcW w:w="0" w:type="auto"/>
                  <w:shd w:val="clear" w:color="auto" w:fill="D9E2F3" w:themeFill="accent5" w:themeFillTint="33"/>
                </w:tcPr>
                <w:p w14:paraId="7BCBDFE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537210" w14:paraId="2109007E"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78978F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Adres do e-Doręczeń</w:t>
                  </w:r>
                </w:p>
              </w:tc>
              <w:tc>
                <w:tcPr>
                  <w:tcW w:w="0" w:type="auto"/>
                </w:tcPr>
                <w:p w14:paraId="2FF33A1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67D2B9D7"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1649DB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Imię</w:t>
                  </w:r>
                </w:p>
              </w:tc>
              <w:tc>
                <w:tcPr>
                  <w:tcW w:w="0" w:type="auto"/>
                  <w:shd w:val="clear" w:color="auto" w:fill="D9E2F3" w:themeFill="accent5" w:themeFillTint="33"/>
                </w:tcPr>
                <w:p w14:paraId="3C035B4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5F04F9E2"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A306CA3"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Nazwisko</w:t>
                  </w:r>
                </w:p>
              </w:tc>
              <w:tc>
                <w:tcPr>
                  <w:tcW w:w="0" w:type="auto"/>
                </w:tcPr>
                <w:p w14:paraId="4EC4628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siedziby / korespondencyjny</w:t>
                  </w:r>
                </w:p>
              </w:tc>
            </w:tr>
            <w:tr w:rsidR="00537210" w14:paraId="7B90D0F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F3445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NIP</w:t>
                  </w:r>
                </w:p>
              </w:tc>
              <w:tc>
                <w:tcPr>
                  <w:tcW w:w="0" w:type="auto"/>
                  <w:shd w:val="clear" w:color="auto" w:fill="D9E2F3" w:themeFill="accent5" w:themeFillTint="33"/>
                </w:tcPr>
                <w:p w14:paraId="7B90C2D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kraju</w:t>
                  </w:r>
                </w:p>
              </w:tc>
            </w:tr>
            <w:tr w:rsidR="00537210" w14:paraId="673660C3"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7DAE23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REGON</w:t>
                  </w:r>
                </w:p>
              </w:tc>
              <w:tc>
                <w:tcPr>
                  <w:tcW w:w="0" w:type="auto"/>
                </w:tcPr>
                <w:p w14:paraId="1C9A5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6339DB6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C2B05F0"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KRS</w:t>
                  </w:r>
                </w:p>
              </w:tc>
              <w:tc>
                <w:tcPr>
                  <w:tcW w:w="0" w:type="auto"/>
                  <w:shd w:val="clear" w:color="auto" w:fill="D9E2F3" w:themeFill="accent5" w:themeFillTint="33"/>
                </w:tcPr>
                <w:p w14:paraId="098F8DA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1A4393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DA26D1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B40A6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5790E5E5"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D6D02E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shd w:val="clear" w:color="auto" w:fill="D9E2F3" w:themeFill="accent5" w:themeFillTint="33"/>
                </w:tcPr>
                <w:p w14:paraId="4A1660E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budynku</w:t>
                  </w:r>
                </w:p>
              </w:tc>
            </w:tr>
            <w:tr w:rsidR="00537210" w14:paraId="2DF2D33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6CD069D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27858C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lokalu</w:t>
                  </w:r>
                </w:p>
              </w:tc>
            </w:tr>
          </w:tbl>
          <w:p w14:paraId="579CACCE"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ramach każdego Zestawu danych wyróżniamy kilka Podzestawów danych tzn. podzbiór atrybutów, których podanie w żądaniu usługi SE API jest niezbędne do rozpoczęcia wyszukiwania ADE.</w:t>
            </w:r>
          </w:p>
          <w:p w14:paraId="309E48E8"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Podzestawów danych przyporządkowanych do Zestawów danych.</w:t>
            </w:r>
          </w:p>
          <w:tbl>
            <w:tblPr>
              <w:tblStyle w:val="Tabelasiatki4akcent51"/>
              <w:tblW w:w="0" w:type="auto"/>
              <w:tblLook w:val="04A0" w:firstRow="1" w:lastRow="0" w:firstColumn="1" w:lastColumn="0" w:noHBand="0" w:noVBand="1"/>
            </w:tblPr>
            <w:tblGrid>
              <w:gridCol w:w="1817"/>
              <w:gridCol w:w="1828"/>
              <w:gridCol w:w="6766"/>
            </w:tblGrid>
            <w:tr w:rsidR="00537210" w14:paraId="1A721091"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35FBF9A" w14:textId="77777777" w:rsidR="00537210" w:rsidRDefault="00AC66E3">
                  <w:pPr>
                    <w:jc w:val="center"/>
                    <w:rPr>
                      <w:rFonts w:eastAsia="Times New Roman" w:cstheme="minorHAnsi"/>
                      <w:b w:val="0"/>
                      <w:bCs w:val="0"/>
                      <w:sz w:val="20"/>
                      <w:szCs w:val="20"/>
                    </w:rPr>
                  </w:pPr>
                  <w:r>
                    <w:rPr>
                      <w:rFonts w:eastAsia="Times New Roman" w:cstheme="minorHAnsi"/>
                      <w:sz w:val="20"/>
                      <w:szCs w:val="20"/>
                    </w:rPr>
                    <w:t>Numer Zestawu danych</w:t>
                  </w:r>
                </w:p>
              </w:tc>
              <w:tc>
                <w:tcPr>
                  <w:tcW w:w="0" w:type="auto"/>
                </w:tcPr>
                <w:p w14:paraId="4B46502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Id Podzestawu danych</w:t>
                  </w:r>
                </w:p>
              </w:tc>
              <w:tc>
                <w:tcPr>
                  <w:tcW w:w="0" w:type="auto"/>
                </w:tcPr>
                <w:p w14:paraId="637F01B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Atrybuty wymagane</w:t>
                  </w:r>
                </w:p>
              </w:tc>
            </w:tr>
            <w:tr w:rsidR="00537210" w14:paraId="731B3AC9"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24F255E8" w14:textId="77777777" w:rsidR="00537210" w:rsidRDefault="00AC66E3">
                  <w:pPr>
                    <w:spacing w:after="240"/>
                    <w:rPr>
                      <w:rFonts w:eastAsia="Times New Roman" w:cstheme="minorHAnsi"/>
                      <w:bCs w:val="0"/>
                      <w:sz w:val="20"/>
                      <w:szCs w:val="20"/>
                    </w:rPr>
                  </w:pPr>
                  <w:r>
                    <w:rPr>
                      <w:rFonts w:eastAsia="Times New Roman" w:cstheme="minorHAnsi"/>
                      <w:sz w:val="20"/>
                      <w:szCs w:val="20"/>
                    </w:rPr>
                    <w:t>1</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lastRenderedPageBreak/>
                    <w:br/>
                  </w:r>
                </w:p>
              </w:tc>
              <w:tc>
                <w:tcPr>
                  <w:tcW w:w="0" w:type="auto"/>
                  <w:shd w:val="clear" w:color="auto" w:fill="D9E2F3" w:themeFill="accent5" w:themeFillTint="33"/>
                </w:tcPr>
                <w:p w14:paraId="7FD666D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lastRenderedPageBreak/>
                    <w:t>1.1</w:t>
                  </w:r>
                </w:p>
              </w:tc>
              <w:tc>
                <w:tcPr>
                  <w:tcW w:w="0" w:type="auto"/>
                  <w:shd w:val="clear" w:color="auto" w:fill="D9E2F3" w:themeFill="accent5" w:themeFillTint="33"/>
                </w:tcPr>
                <w:p w14:paraId="5F3443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PESEL/Identyfikator Europejski AND Imię AND Nazwisko</w:t>
                  </w:r>
                </w:p>
              </w:tc>
            </w:tr>
            <w:tr w:rsidR="00537210" w14:paraId="51B7D29E"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6AB2D3F" w14:textId="77777777" w:rsidR="00537210" w:rsidRDefault="00537210">
                  <w:pPr>
                    <w:rPr>
                      <w:rFonts w:eastAsia="Times New Roman" w:cstheme="minorHAnsi"/>
                      <w:b w:val="0"/>
                      <w:bCs w:val="0"/>
                      <w:sz w:val="20"/>
                      <w:szCs w:val="20"/>
                    </w:rPr>
                  </w:pPr>
                </w:p>
              </w:tc>
              <w:tc>
                <w:tcPr>
                  <w:tcW w:w="0" w:type="auto"/>
                </w:tcPr>
                <w:p w14:paraId="1FF3D06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1.2</w:t>
                  </w:r>
                </w:p>
              </w:tc>
              <w:tc>
                <w:tcPr>
                  <w:tcW w:w="0" w:type="auto"/>
                </w:tcPr>
                <w:p w14:paraId="678E1B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w:t>
                  </w:r>
                </w:p>
              </w:tc>
            </w:tr>
            <w:tr w:rsidR="00537210" w14:paraId="5BFCC47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417E0FA" w14:textId="77777777" w:rsidR="00537210" w:rsidRDefault="00537210">
                  <w:pPr>
                    <w:rPr>
                      <w:rFonts w:eastAsia="Times New Roman" w:cstheme="minorHAnsi"/>
                      <w:b w:val="0"/>
                      <w:bCs w:val="0"/>
                      <w:sz w:val="20"/>
                      <w:szCs w:val="20"/>
                    </w:rPr>
                  </w:pPr>
                </w:p>
              </w:tc>
              <w:tc>
                <w:tcPr>
                  <w:tcW w:w="0" w:type="auto"/>
                  <w:shd w:val="clear" w:color="auto" w:fill="D9E2F3" w:themeFill="accent5" w:themeFillTint="33"/>
                </w:tcPr>
                <w:p w14:paraId="731E87A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0" w:type="auto"/>
                  <w:shd w:val="clear" w:color="auto" w:fill="D9E2F3" w:themeFill="accent5" w:themeFillTint="33"/>
                </w:tcPr>
                <w:p w14:paraId="7547BB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w:t>
                  </w:r>
                </w:p>
              </w:tc>
            </w:tr>
            <w:tr w:rsidR="00537210" w:rsidRPr="009F683A" w14:paraId="59BF2BE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B0937F0" w14:textId="77777777" w:rsidR="00537210" w:rsidRDefault="00537210">
                  <w:pPr>
                    <w:rPr>
                      <w:rFonts w:eastAsia="Times New Roman" w:cstheme="minorHAnsi"/>
                      <w:b w:val="0"/>
                      <w:bCs w:val="0"/>
                      <w:sz w:val="20"/>
                      <w:szCs w:val="20"/>
                    </w:rPr>
                  </w:pPr>
                </w:p>
              </w:tc>
              <w:tc>
                <w:tcPr>
                  <w:tcW w:w="0" w:type="auto"/>
                </w:tcPr>
                <w:p w14:paraId="7BB3A2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1.4</w:t>
                  </w:r>
                </w:p>
              </w:tc>
              <w:tc>
                <w:tcPr>
                  <w:tcW w:w="0" w:type="auto"/>
                </w:tcPr>
                <w:p w14:paraId="357161BC"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Adres do e-Doręczeń OR NIP OR REGON OR KRS</w:t>
                  </w:r>
                </w:p>
              </w:tc>
            </w:tr>
            <w:tr w:rsidR="00537210" w14:paraId="109866E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6044F7B" w14:textId="77777777" w:rsidR="00537210" w:rsidRPr="009F683A" w:rsidRDefault="00537210">
                  <w:pPr>
                    <w:rPr>
                      <w:rFonts w:eastAsia="Times New Roman" w:cstheme="minorHAnsi"/>
                      <w:b w:val="0"/>
                      <w:bCs w:val="0"/>
                      <w:sz w:val="20"/>
                      <w:szCs w:val="20"/>
                      <w:lang w:val="en-US"/>
                    </w:rPr>
                  </w:pPr>
                </w:p>
              </w:tc>
              <w:tc>
                <w:tcPr>
                  <w:tcW w:w="0" w:type="auto"/>
                  <w:shd w:val="clear" w:color="auto" w:fill="D9E2F3" w:themeFill="accent5" w:themeFillTint="33"/>
                </w:tcPr>
                <w:p w14:paraId="3E69E04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1.5</w:t>
                  </w:r>
                </w:p>
              </w:tc>
              <w:tc>
                <w:tcPr>
                  <w:tcW w:w="0" w:type="auto"/>
                  <w:shd w:val="clear" w:color="auto" w:fill="D9E2F3" w:themeFill="accent5" w:themeFillTint="33"/>
                </w:tcPr>
                <w:p w14:paraId="7ECCC46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 OR NIP OR REGON</w:t>
                  </w:r>
                </w:p>
              </w:tc>
            </w:tr>
            <w:tr w:rsidR="00537210" w14:paraId="56F29050"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1AFCB7C" w14:textId="77777777" w:rsidR="00537210" w:rsidRDefault="00537210">
                  <w:pPr>
                    <w:rPr>
                      <w:rFonts w:eastAsia="Times New Roman" w:cstheme="minorHAnsi"/>
                      <w:b w:val="0"/>
                      <w:bCs w:val="0"/>
                      <w:sz w:val="20"/>
                      <w:szCs w:val="20"/>
                    </w:rPr>
                  </w:pPr>
                </w:p>
              </w:tc>
              <w:tc>
                <w:tcPr>
                  <w:tcW w:w="0" w:type="auto"/>
                </w:tcPr>
                <w:p w14:paraId="101E36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1.6</w:t>
                  </w:r>
                </w:p>
              </w:tc>
              <w:tc>
                <w:tcPr>
                  <w:tcW w:w="0" w:type="auto"/>
                </w:tcPr>
                <w:p w14:paraId="7223800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/Identyfikator Europejski OR Adres do e-Doręczeń OR NIP OR REGON OR KRS</w:t>
                  </w:r>
                </w:p>
              </w:tc>
            </w:tr>
            <w:tr w:rsidR="00537210" w14:paraId="461165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329720E9" w14:textId="77777777" w:rsidR="00537210" w:rsidRDefault="00AC66E3">
                  <w:pPr>
                    <w:spacing w:after="240"/>
                    <w:rPr>
                      <w:rFonts w:eastAsia="Times New Roman" w:cstheme="minorHAnsi"/>
                      <w:bCs w:val="0"/>
                      <w:sz w:val="20"/>
                      <w:szCs w:val="20"/>
                    </w:rPr>
                  </w:pPr>
                  <w:r>
                    <w:rPr>
                      <w:rFonts w:eastAsia="Times New Roman" w:cstheme="minorHAnsi"/>
                      <w:sz w:val="20"/>
                      <w:szCs w:val="20"/>
                    </w:rPr>
                    <w:t>2</w:t>
                  </w:r>
                </w:p>
              </w:tc>
              <w:tc>
                <w:tcPr>
                  <w:tcW w:w="0" w:type="auto"/>
                  <w:shd w:val="clear" w:color="auto" w:fill="D9E2F3" w:themeFill="accent5" w:themeFillTint="33"/>
                </w:tcPr>
                <w:p w14:paraId="6AD647E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2.1</w:t>
                  </w:r>
                </w:p>
              </w:tc>
              <w:tc>
                <w:tcPr>
                  <w:tcW w:w="0" w:type="auto"/>
                  <w:shd w:val="clear" w:color="auto" w:fill="D9E2F3" w:themeFill="accent5" w:themeFillTint="33"/>
                </w:tcPr>
                <w:p w14:paraId="39928BF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AND Adres siedziby / korespondencyjny AND Kraj AND Miejscowość AND Nr budynku</w:t>
                  </w:r>
                </w:p>
              </w:tc>
            </w:tr>
            <w:tr w:rsidR="00537210" w14:paraId="299274E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48194A4" w14:textId="77777777" w:rsidR="00537210" w:rsidRDefault="00537210">
                  <w:pPr>
                    <w:rPr>
                      <w:rFonts w:eastAsia="Times New Roman" w:cstheme="minorHAnsi"/>
                      <w:b w:val="0"/>
                      <w:bCs w:val="0"/>
                      <w:sz w:val="20"/>
                      <w:szCs w:val="20"/>
                    </w:rPr>
                  </w:pPr>
                </w:p>
              </w:tc>
              <w:tc>
                <w:tcPr>
                  <w:tcW w:w="0" w:type="auto"/>
                </w:tcPr>
                <w:p w14:paraId="1A301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2.2</w:t>
                  </w:r>
                </w:p>
              </w:tc>
              <w:tc>
                <w:tcPr>
                  <w:tcW w:w="0" w:type="auto"/>
                </w:tcPr>
                <w:p w14:paraId="4304C8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 AND Adres siedziby / korespondencyjny AND Kraj AND Miejscowość AND Nr budynku</w:t>
                  </w:r>
                </w:p>
              </w:tc>
            </w:tr>
          </w:tbl>
          <w:p w14:paraId="729A96C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 xml:space="preserve">Zdefiniowano Kategorię wyszukiwania zawężającą wyszukiwanie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podmiotu do określonego subkontekstu i formy prawnej (o ile dotyczy). W dokumencie powiązanym „</w:t>
            </w:r>
            <w:r>
              <w:rPr>
                <w:rFonts w:eastAsia="Times New Roman" w:cstheme="minorHAnsi"/>
                <w:color w:val="0000FF"/>
                <w:sz w:val="20"/>
                <w:szCs w:val="20"/>
                <w:u w:val="single"/>
              </w:rPr>
              <w:t>Kategorie wyszukiwania – mapowanie</w:t>
            </w:r>
            <w:r>
              <w:rPr>
                <w:rFonts w:eastAsia="Times New Roman" w:cstheme="minorHAnsi"/>
                <w:sz w:val="20"/>
                <w:szCs w:val="20"/>
              </w:rPr>
              <w:t xml:space="preserve">” jest zdefiniowanie mapowanie Kategorii wyszukiwania na </w:t>
            </w:r>
            <w:proofErr w:type="spellStart"/>
            <w:r>
              <w:rPr>
                <w:rFonts w:eastAsia="Times New Roman" w:cstheme="minorHAnsi"/>
                <w:sz w:val="20"/>
                <w:szCs w:val="20"/>
              </w:rPr>
              <w:t>subkontekst</w:t>
            </w:r>
            <w:proofErr w:type="spellEnd"/>
            <w:r>
              <w:rPr>
                <w:rFonts w:eastAsia="Times New Roman" w:cstheme="minorHAnsi"/>
                <w:sz w:val="20"/>
                <w:szCs w:val="20"/>
              </w:rPr>
              <w:t xml:space="preserve"> i formę prawną.</w:t>
            </w:r>
          </w:p>
          <w:p w14:paraId="2F97559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Dla każdej Kategorii wyszukiwania są przyporządkowane Podzestawy danych, dane niedopuszczalne i dane opcjonalnie.</w:t>
            </w:r>
          </w:p>
          <w:p w14:paraId="5BBB611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żądaniu dla danej Kategorii wyszukiwania:</w:t>
            </w:r>
          </w:p>
          <w:p w14:paraId="3E888406"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musi być przekazany komplet atrybutów z jednego lub wielu przypisanych do niej Podzestawu danych (łączenie atrybutów z Podzestawów danych powiązanych do różnych Zestawów danych jest niedozwolone),</w:t>
            </w:r>
          </w:p>
          <w:p w14:paraId="163DBDC3"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mogą być przekazane atrybuty opcjonalne uzależnione od tego, z którym Zestawem danych jest powiązany wybrany/e Podzestaw/y danych,</w:t>
            </w:r>
          </w:p>
          <w:p w14:paraId="59A5A4AD"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nie mogą być przekazane dane niedopuszczalne</w:t>
            </w:r>
            <w:r w:rsidR="00245D03">
              <w:rPr>
                <w:rFonts w:eastAsia="Times New Roman" w:cstheme="minorHAnsi"/>
                <w:sz w:val="20"/>
                <w:szCs w:val="20"/>
              </w:rPr>
              <w:t xml:space="preserve"> (przez dane niedopuszczalne należy rozumieć argumenty, które dla danej Kategorii wyszukiwania nie mogą być przekazane w żądaniu)</w:t>
            </w:r>
            <w:r>
              <w:rPr>
                <w:rFonts w:eastAsia="Times New Roman" w:cstheme="minorHAnsi"/>
                <w:sz w:val="20"/>
                <w:szCs w:val="20"/>
              </w:rPr>
              <w:t>.</w:t>
            </w:r>
          </w:p>
          <w:p w14:paraId="42AB5B96"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przyporządkowanie Podzestawów danych, danych opcjonalnych i niedopuszczalnych do Kategorii wyszukiwania.</w:t>
            </w:r>
          </w:p>
          <w:tbl>
            <w:tblPr>
              <w:tblStyle w:val="Tabelasiatki4akcent51"/>
              <w:tblW w:w="0" w:type="auto"/>
              <w:tblLook w:val="04A0" w:firstRow="1" w:lastRow="0" w:firstColumn="1" w:lastColumn="0" w:noHBand="0" w:noVBand="1"/>
            </w:tblPr>
            <w:tblGrid>
              <w:gridCol w:w="2929"/>
              <w:gridCol w:w="1773"/>
              <w:gridCol w:w="1376"/>
              <w:gridCol w:w="1581"/>
              <w:gridCol w:w="1376"/>
              <w:gridCol w:w="1376"/>
            </w:tblGrid>
            <w:tr w:rsidR="003E34F2" w14:paraId="3FBCC8AA"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2E5620F"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Kategoria wyszukiwania</w:t>
                  </w:r>
                </w:p>
              </w:tc>
              <w:tc>
                <w:tcPr>
                  <w:tcW w:w="0" w:type="auto"/>
                </w:tcPr>
                <w:p w14:paraId="74EFA7B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Polski odpowiednik</w:t>
                  </w:r>
                </w:p>
              </w:tc>
              <w:tc>
                <w:tcPr>
                  <w:tcW w:w="0" w:type="auto"/>
                </w:tcPr>
                <w:p w14:paraId="2903437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Możliwe łączenia ID Podzestawów danych w ramach Kategorii wyszukiwania</w:t>
                  </w:r>
                </w:p>
              </w:tc>
              <w:tc>
                <w:tcPr>
                  <w:tcW w:w="0" w:type="auto"/>
                </w:tcPr>
                <w:p w14:paraId="7D4040C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niedopuszczalne w żądaniu dla Kategorii wyszukiwania</w:t>
                  </w:r>
                </w:p>
              </w:tc>
              <w:tc>
                <w:tcPr>
                  <w:tcW w:w="0" w:type="auto"/>
                </w:tcPr>
                <w:p w14:paraId="25034CD2"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1</w:t>
                  </w:r>
                </w:p>
              </w:tc>
              <w:tc>
                <w:tcPr>
                  <w:tcW w:w="0" w:type="auto"/>
                </w:tcPr>
                <w:p w14:paraId="0AA6E571"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Dane opcjonalne w żądaniu dla Kategorii wyszukiwania w ramach Zestawu danych nr 2</w:t>
                  </w:r>
                </w:p>
              </w:tc>
            </w:tr>
            <w:tr w:rsidR="003E34F2" w14:paraId="38533EA2"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486AE678"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lastRenderedPageBreak/>
                    <w:t xml:space="preserve">INDIVIDUAL </w:t>
                  </w:r>
                </w:p>
              </w:tc>
              <w:tc>
                <w:tcPr>
                  <w:tcW w:w="0" w:type="auto"/>
                  <w:shd w:val="clear" w:color="auto" w:fill="D9E2F3" w:themeFill="accent5" w:themeFillTint="33"/>
                </w:tcPr>
                <w:p w14:paraId="481852B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Obywatel lub cudzoziemiec</w:t>
                  </w:r>
                </w:p>
              </w:tc>
              <w:tc>
                <w:tcPr>
                  <w:tcW w:w="0" w:type="auto"/>
                  <w:shd w:val="clear" w:color="auto" w:fill="D9E2F3" w:themeFill="accent5" w:themeFillTint="33"/>
                </w:tcPr>
                <w:p w14:paraId="682A67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 lub 1.3  albo 2.2</w:t>
                  </w:r>
                </w:p>
              </w:tc>
              <w:tc>
                <w:tcPr>
                  <w:tcW w:w="0" w:type="auto"/>
                  <w:shd w:val="clear" w:color="auto" w:fill="D9E2F3" w:themeFill="accent5" w:themeFillTint="33"/>
                </w:tcPr>
                <w:p w14:paraId="3DDE546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155907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shd w:val="clear" w:color="auto" w:fill="D9E2F3" w:themeFill="accent5" w:themeFillTint="33"/>
                </w:tcPr>
                <w:p w14:paraId="13838A0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4A4BFF2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6C968B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ADVOCATE</w:t>
                  </w:r>
                </w:p>
              </w:tc>
              <w:tc>
                <w:tcPr>
                  <w:tcW w:w="0" w:type="auto"/>
                </w:tcPr>
                <w:p w14:paraId="6677F4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Adwokat</w:t>
                  </w:r>
                </w:p>
              </w:tc>
              <w:tc>
                <w:tcPr>
                  <w:tcW w:w="0" w:type="auto"/>
                </w:tcPr>
                <w:p w14:paraId="22F1C86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30A18BB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407A51E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2FA439D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65BF337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6087E29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LEGAL_ADVISOR</w:t>
                  </w:r>
                </w:p>
              </w:tc>
              <w:tc>
                <w:tcPr>
                  <w:tcW w:w="0" w:type="auto"/>
                  <w:shd w:val="clear" w:color="auto" w:fill="D9E2F3" w:themeFill="accent5" w:themeFillTint="33"/>
                </w:tcPr>
                <w:p w14:paraId="580CA4E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prawny</w:t>
                  </w:r>
                </w:p>
              </w:tc>
              <w:tc>
                <w:tcPr>
                  <w:tcW w:w="0" w:type="auto"/>
                  <w:shd w:val="clear" w:color="auto" w:fill="D9E2F3" w:themeFill="accent5" w:themeFillTint="33"/>
                </w:tcPr>
                <w:p w14:paraId="781E266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shd w:val="clear" w:color="auto" w:fill="D9E2F3" w:themeFill="accent5" w:themeFillTint="33"/>
                </w:tcPr>
                <w:p w14:paraId="37B40F0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11B0DEF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shd w:val="clear" w:color="auto" w:fill="D9E2F3" w:themeFill="accent5" w:themeFillTint="33"/>
                </w:tcPr>
                <w:p w14:paraId="4965E99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7AA3585F"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73269F3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TAX_ADVISOR</w:t>
                  </w:r>
                </w:p>
              </w:tc>
              <w:tc>
                <w:tcPr>
                  <w:tcW w:w="0" w:type="auto"/>
                </w:tcPr>
                <w:p w14:paraId="2BB60C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podatkowy</w:t>
                  </w:r>
                </w:p>
              </w:tc>
              <w:tc>
                <w:tcPr>
                  <w:tcW w:w="0" w:type="auto"/>
                </w:tcPr>
                <w:p w14:paraId="02149FB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6C3EC64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3F4A6D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256A509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108DF0D6"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67821D5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RESTRUCTURING_ADVISOR</w:t>
                  </w:r>
                </w:p>
              </w:tc>
              <w:tc>
                <w:tcPr>
                  <w:tcW w:w="0" w:type="auto"/>
                  <w:shd w:val="clear" w:color="auto" w:fill="D9E2F3" w:themeFill="accent5" w:themeFillTint="33"/>
                </w:tcPr>
                <w:p w14:paraId="05AC4A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restrukturyzacyjny</w:t>
                  </w:r>
                </w:p>
              </w:tc>
              <w:tc>
                <w:tcPr>
                  <w:tcW w:w="0" w:type="auto"/>
                  <w:shd w:val="clear" w:color="auto" w:fill="D9E2F3" w:themeFill="accent5" w:themeFillTint="33"/>
                </w:tcPr>
                <w:p w14:paraId="3DB5DD8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shd w:val="clear" w:color="auto" w:fill="D9E2F3" w:themeFill="accent5" w:themeFillTint="33"/>
                </w:tcPr>
                <w:p w14:paraId="0500E5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0E7CCE2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shd w:val="clear" w:color="auto" w:fill="D9E2F3" w:themeFill="accent5" w:themeFillTint="33"/>
                </w:tcPr>
                <w:p w14:paraId="64FE72F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4682BDC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05CF99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PATENT_ATTORNEY</w:t>
                  </w:r>
                </w:p>
              </w:tc>
              <w:tc>
                <w:tcPr>
                  <w:tcW w:w="0" w:type="auto"/>
                </w:tcPr>
                <w:p w14:paraId="79DEEF8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Rzecznik patentowy</w:t>
                  </w:r>
                </w:p>
              </w:tc>
              <w:tc>
                <w:tcPr>
                  <w:tcW w:w="0" w:type="auto"/>
                </w:tcPr>
                <w:p w14:paraId="78976B7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6403F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0655B4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21048C2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1A9FD7D5"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0B6E81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NOTARY</w:t>
                  </w:r>
                </w:p>
              </w:tc>
              <w:tc>
                <w:tcPr>
                  <w:tcW w:w="0" w:type="auto"/>
                  <w:shd w:val="clear" w:color="auto" w:fill="D9E2F3" w:themeFill="accent5" w:themeFillTint="33"/>
                </w:tcPr>
                <w:p w14:paraId="23F3673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Notariusz</w:t>
                  </w:r>
                </w:p>
              </w:tc>
              <w:tc>
                <w:tcPr>
                  <w:tcW w:w="0" w:type="auto"/>
                  <w:shd w:val="clear" w:color="auto" w:fill="D9E2F3" w:themeFill="accent5" w:themeFillTint="33"/>
                </w:tcPr>
                <w:p w14:paraId="4BCAA7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shd w:val="clear" w:color="auto" w:fill="D9E2F3" w:themeFill="accent5" w:themeFillTint="33"/>
                </w:tcPr>
                <w:p w14:paraId="388E9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shd w:val="clear" w:color="auto" w:fill="D9E2F3" w:themeFill="accent5" w:themeFillTint="33"/>
                </w:tcPr>
                <w:p w14:paraId="52596B9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shd w:val="clear" w:color="auto" w:fill="D9E2F3" w:themeFill="accent5" w:themeFillTint="33"/>
                </w:tcPr>
                <w:p w14:paraId="4B80789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6810641E"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127D415"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COUNSELLOR_OF_GCRP</w:t>
                  </w:r>
                </w:p>
              </w:tc>
              <w:tc>
                <w:tcPr>
                  <w:tcW w:w="0" w:type="auto"/>
                </w:tcPr>
                <w:p w14:paraId="6FFFEAF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Prokuratorii Generalnej RP</w:t>
                  </w:r>
                </w:p>
              </w:tc>
              <w:tc>
                <w:tcPr>
                  <w:tcW w:w="0" w:type="auto"/>
                </w:tcPr>
                <w:p w14:paraId="47E5EE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0" w:type="auto"/>
                </w:tcPr>
                <w:p w14:paraId="5AFDA77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0" w:type="auto"/>
                </w:tcPr>
                <w:p w14:paraId="500E269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0" w:type="auto"/>
                </w:tcPr>
                <w:p w14:paraId="49EB6F0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015954CE"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7DDD2A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w:t>
                  </w:r>
                </w:p>
              </w:tc>
              <w:tc>
                <w:tcPr>
                  <w:tcW w:w="0" w:type="auto"/>
                  <w:shd w:val="clear" w:color="auto" w:fill="D9E2F3" w:themeFill="accent5" w:themeFillTint="33"/>
                </w:tcPr>
                <w:p w14:paraId="73E71EE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w:t>
                  </w:r>
                </w:p>
              </w:tc>
              <w:tc>
                <w:tcPr>
                  <w:tcW w:w="0" w:type="auto"/>
                  <w:shd w:val="clear" w:color="auto" w:fill="D9E2F3" w:themeFill="accent5" w:themeFillTint="33"/>
                </w:tcPr>
                <w:p w14:paraId="049902F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0" w:type="auto"/>
                  <w:shd w:val="clear" w:color="auto" w:fill="D9E2F3" w:themeFill="accent5" w:themeFillTint="33"/>
                </w:tcPr>
                <w:p w14:paraId="7D12C9F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PESEL / Identyfikator </w:t>
                  </w:r>
                  <w:r>
                    <w:rPr>
                      <w:rFonts w:eastAsia="Times New Roman" w:cstheme="minorHAnsi"/>
                      <w:sz w:val="20"/>
                      <w:szCs w:val="20"/>
                    </w:rPr>
                    <w:lastRenderedPageBreak/>
                    <w:t>EU, Imię , Nazwisko</w:t>
                  </w:r>
                </w:p>
              </w:tc>
              <w:tc>
                <w:tcPr>
                  <w:tcW w:w="0" w:type="auto"/>
                  <w:shd w:val="clear" w:color="auto" w:fill="D9E2F3" w:themeFill="accent5" w:themeFillTint="33"/>
                </w:tcPr>
                <w:p w14:paraId="54DAF0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lastRenderedPageBreak/>
                    <w:t>ND</w:t>
                  </w:r>
                </w:p>
              </w:tc>
              <w:tc>
                <w:tcPr>
                  <w:tcW w:w="0" w:type="auto"/>
                  <w:shd w:val="clear" w:color="auto" w:fill="D9E2F3" w:themeFill="accent5" w:themeFillTint="33"/>
                </w:tcPr>
                <w:p w14:paraId="6E4C54A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Kod pocztowy, </w:t>
                  </w:r>
                  <w:r>
                    <w:rPr>
                      <w:rFonts w:eastAsia="Times New Roman" w:cstheme="minorHAnsi"/>
                      <w:sz w:val="20"/>
                      <w:szCs w:val="20"/>
                    </w:rPr>
                    <w:lastRenderedPageBreak/>
                    <w:t>Ulica, Nr lokalu</w:t>
                  </w:r>
                </w:p>
              </w:tc>
            </w:tr>
            <w:tr w:rsidR="003E34F2" w14:paraId="0DDE063B"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5B17224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lastRenderedPageBreak/>
                    <w:t>COURT_ENFORCEMENT_OFFICER</w:t>
                  </w:r>
                </w:p>
              </w:tc>
              <w:tc>
                <w:tcPr>
                  <w:tcW w:w="0" w:type="auto"/>
                </w:tcPr>
                <w:p w14:paraId="218BB80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Komornik</w:t>
                  </w:r>
                </w:p>
              </w:tc>
              <w:tc>
                <w:tcPr>
                  <w:tcW w:w="0" w:type="auto"/>
                </w:tcPr>
                <w:p w14:paraId="08205BA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1.5 albo  2.2</w:t>
                  </w:r>
                </w:p>
              </w:tc>
              <w:tc>
                <w:tcPr>
                  <w:tcW w:w="0" w:type="auto"/>
                </w:tcPr>
                <w:p w14:paraId="5C6917D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KRS, Nazwa</w:t>
                  </w:r>
                </w:p>
              </w:tc>
              <w:tc>
                <w:tcPr>
                  <w:tcW w:w="0" w:type="auto"/>
                </w:tcPr>
                <w:p w14:paraId="46C39A5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59041D1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676B4AA9"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9A1C25A"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xml:space="preserve">COMPANY </w:t>
                  </w:r>
                </w:p>
              </w:tc>
              <w:tc>
                <w:tcPr>
                  <w:tcW w:w="0" w:type="auto"/>
                </w:tcPr>
                <w:p w14:paraId="6DA9C40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Firma</w:t>
                  </w:r>
                </w:p>
              </w:tc>
              <w:tc>
                <w:tcPr>
                  <w:tcW w:w="0" w:type="auto"/>
                </w:tcPr>
                <w:p w14:paraId="24D1DF0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0" w:type="auto"/>
                </w:tcPr>
                <w:p w14:paraId="226659C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0" w:type="auto"/>
                </w:tcPr>
                <w:p w14:paraId="4B8EE44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43D898D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06058F40"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A1C333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ORGANISATION</w:t>
                  </w:r>
                </w:p>
              </w:tc>
              <w:tc>
                <w:tcPr>
                  <w:tcW w:w="0" w:type="auto"/>
                  <w:shd w:val="clear" w:color="auto" w:fill="D9E2F3" w:themeFill="accent5" w:themeFillTint="33"/>
                </w:tcPr>
                <w:p w14:paraId="46E5046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Organizacja</w:t>
                  </w:r>
                </w:p>
              </w:tc>
              <w:tc>
                <w:tcPr>
                  <w:tcW w:w="0" w:type="auto"/>
                  <w:shd w:val="clear" w:color="auto" w:fill="D9E2F3" w:themeFill="accent5" w:themeFillTint="33"/>
                </w:tcPr>
                <w:p w14:paraId="5AE65A8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0" w:type="auto"/>
                  <w:shd w:val="clear" w:color="auto" w:fill="D9E2F3" w:themeFill="accent5" w:themeFillTint="33"/>
                </w:tcPr>
                <w:p w14:paraId="522AC91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0" w:type="auto"/>
                  <w:shd w:val="clear" w:color="auto" w:fill="D9E2F3" w:themeFill="accent5" w:themeFillTint="33"/>
                </w:tcPr>
                <w:p w14:paraId="4E71B3C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shd w:val="clear" w:color="auto" w:fill="D9E2F3" w:themeFill="accent5" w:themeFillTint="33"/>
                </w:tcPr>
                <w:p w14:paraId="7B0B92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194A8BE3"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E552C7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 COMPANY, ORGANISATION</w:t>
                  </w:r>
                  <w:r>
                    <w:rPr>
                      <w:rFonts w:eastAsia="Times New Roman" w:cstheme="minorHAnsi"/>
                      <w:b w:val="0"/>
                      <w:color w:val="FF0000"/>
                      <w:sz w:val="20"/>
                      <w:szCs w:val="20"/>
                    </w:rPr>
                    <w:t>*</w:t>
                  </w:r>
                </w:p>
              </w:tc>
              <w:tc>
                <w:tcPr>
                  <w:tcW w:w="0" w:type="auto"/>
                </w:tcPr>
                <w:p w14:paraId="4498B7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 Firma, Organizacja</w:t>
                  </w:r>
                </w:p>
              </w:tc>
              <w:tc>
                <w:tcPr>
                  <w:tcW w:w="0" w:type="auto"/>
                </w:tcPr>
                <w:p w14:paraId="31D7331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0" w:type="auto"/>
                </w:tcPr>
                <w:p w14:paraId="27CEB19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0" w:type="auto"/>
                </w:tcPr>
                <w:p w14:paraId="3F800AA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2E2695B8" w14:textId="77777777" w:rsidR="00537210" w:rsidRDefault="0011146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3E34F2" w14:paraId="43CE97AF"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5BE54759" w14:textId="77777777" w:rsidR="003E34F2" w:rsidRPr="009F683A" w:rsidRDefault="003E34F2" w:rsidP="003E34F2">
                  <w:pPr>
                    <w:spacing w:before="100" w:beforeAutospacing="1" w:after="100" w:afterAutospacing="1"/>
                    <w:rPr>
                      <w:rFonts w:eastAsia="Times New Roman" w:cstheme="minorHAnsi"/>
                      <w:b w:val="0"/>
                      <w:sz w:val="20"/>
                      <w:szCs w:val="20"/>
                      <w:lang w:val="en-US"/>
                    </w:rPr>
                  </w:pPr>
                  <w:r w:rsidRPr="009F683A">
                    <w:rPr>
                      <w:rFonts w:eastAsia="Times New Roman" w:cstheme="minorHAnsi"/>
                      <w:b w:val="0"/>
                      <w:sz w:val="20"/>
                      <w:szCs w:val="20"/>
                      <w:lang w:val="en-US"/>
                    </w:rPr>
                    <w:t>ADVOCATE, LEGAL_ADVISOR, TAX_ADVISOR, RESTRUCTURING_ADVISOR, PATENT_ATTORNEY, NOTARY, COUNSELLOR_OF_GCRP</w:t>
                  </w:r>
                  <w:r w:rsidR="0079125A" w:rsidRPr="009F683A">
                    <w:rPr>
                      <w:rFonts w:eastAsia="Times New Roman" w:cstheme="minorHAnsi"/>
                      <w:color w:val="FF0000"/>
                      <w:sz w:val="20"/>
                      <w:szCs w:val="20"/>
                      <w:lang w:val="en-US"/>
                    </w:rPr>
                    <w:t>**</w:t>
                  </w:r>
                </w:p>
              </w:tc>
              <w:tc>
                <w:tcPr>
                  <w:tcW w:w="0" w:type="auto"/>
                </w:tcPr>
                <w:p w14:paraId="05EF10E7" w14:textId="77777777" w:rsidR="003E34F2" w:rsidRDefault="003E34F2" w:rsidP="003E34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Adwokat, </w:t>
                  </w:r>
                  <w:r w:rsidRPr="003E34F2">
                    <w:rPr>
                      <w:rFonts w:eastAsia="Times New Roman" w:cstheme="minorHAnsi"/>
                      <w:sz w:val="20"/>
                      <w:szCs w:val="20"/>
                    </w:rPr>
                    <w:t>radca prawny</w:t>
                  </w:r>
                  <w:r>
                    <w:rPr>
                      <w:rFonts w:eastAsia="Times New Roman" w:cstheme="minorHAnsi"/>
                      <w:sz w:val="20"/>
                      <w:szCs w:val="20"/>
                    </w:rPr>
                    <w:t xml:space="preserve">, </w:t>
                  </w:r>
                  <w:r w:rsidRPr="003E34F2">
                    <w:rPr>
                      <w:rFonts w:eastAsia="Times New Roman" w:cstheme="minorHAnsi"/>
                      <w:sz w:val="20"/>
                      <w:szCs w:val="20"/>
                    </w:rPr>
                    <w:t>doradca podatkowy</w:t>
                  </w:r>
                  <w:r>
                    <w:rPr>
                      <w:rFonts w:eastAsia="Times New Roman" w:cstheme="minorHAnsi"/>
                      <w:sz w:val="20"/>
                      <w:szCs w:val="20"/>
                    </w:rPr>
                    <w:t xml:space="preserve">, doradca restrukturyzacyjny, rzecznik patentowy, notariusz, </w:t>
                  </w:r>
                  <w:r w:rsidRPr="003E34F2">
                    <w:rPr>
                      <w:rFonts w:eastAsia="Times New Roman" w:cstheme="minorHAnsi"/>
                      <w:sz w:val="20"/>
                      <w:szCs w:val="20"/>
                    </w:rPr>
                    <w:t>Radca prokuratorii generalnej RP</w:t>
                  </w:r>
                </w:p>
              </w:tc>
              <w:tc>
                <w:tcPr>
                  <w:tcW w:w="0" w:type="auto"/>
                </w:tcPr>
                <w:p w14:paraId="3F68332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0" w:type="auto"/>
                </w:tcPr>
                <w:p w14:paraId="1B7F32B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W żądaniu może być przekazany tylko jeden albo wiele ADE. </w:t>
                  </w:r>
                </w:p>
              </w:tc>
              <w:tc>
                <w:tcPr>
                  <w:tcW w:w="0" w:type="auto"/>
                </w:tcPr>
                <w:p w14:paraId="79C95E42"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0" w:type="auto"/>
                </w:tcPr>
                <w:p w14:paraId="3D320AA1" w14:textId="77777777" w:rsidR="003E34F2" w:rsidRDefault="00D1549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r>
          </w:tbl>
          <w:p w14:paraId="679DDC34" w14:textId="77777777" w:rsidR="0079125A" w:rsidRDefault="00AC66E3">
            <w:pPr>
              <w:spacing w:before="100" w:beforeAutospacing="1" w:after="100" w:afterAutospacing="1"/>
              <w:rPr>
                <w:rFonts w:eastAsia="Times New Roman" w:cstheme="minorHAnsi"/>
                <w:sz w:val="20"/>
                <w:szCs w:val="20"/>
              </w:rPr>
            </w:pPr>
            <w:r>
              <w:rPr>
                <w:rFonts w:eastAsia="Times New Roman" w:cstheme="minorHAnsi"/>
                <w:color w:val="FF0000"/>
                <w:sz w:val="20"/>
                <w:szCs w:val="20"/>
              </w:rPr>
              <w:t>* </w:t>
            </w:r>
            <w:r>
              <w:rPr>
                <w:rFonts w:eastAsia="Times New Roman" w:cstheme="minorHAnsi"/>
                <w:sz w:val="20"/>
                <w:szCs w:val="20"/>
              </w:rPr>
              <w:t xml:space="preserve">W jednym żądaniu mogą zostać przekazane dowolne kombinacje Kategorii wyszukiwania PUBLIC_INSTITUTION lub COMPANY lub ORGANISATION. </w:t>
            </w:r>
            <w:r w:rsidR="00B40503">
              <w:rPr>
                <w:rFonts w:eastAsia="Times New Roman" w:cstheme="minorHAnsi"/>
                <w:sz w:val="20"/>
                <w:szCs w:val="20"/>
              </w:rPr>
              <w:t>P</w:t>
            </w:r>
            <w:r w:rsidR="00B40503" w:rsidRPr="00B40503">
              <w:rPr>
                <w:rFonts w:eastAsia="Times New Roman" w:cstheme="minorHAnsi"/>
                <w:sz w:val="20"/>
                <w:szCs w:val="20"/>
              </w:rPr>
              <w:t>ozostałych kategorii nie można ze sobą łączyć.</w:t>
            </w:r>
            <w:r w:rsidR="00B40503">
              <w:rPr>
                <w:rFonts w:eastAsia="Times New Roman" w:cstheme="minorHAnsi"/>
                <w:sz w:val="20"/>
                <w:szCs w:val="20"/>
              </w:rPr>
              <w:t xml:space="preserve"> </w:t>
            </w:r>
            <w:r>
              <w:rPr>
                <w:rFonts w:eastAsia="Times New Roman" w:cstheme="minorHAnsi"/>
                <w:sz w:val="20"/>
                <w:szCs w:val="20"/>
              </w:rPr>
              <w:t xml:space="preserve">Przekazanie więcej niż jednej z ww. kategorii spowoduje rozszerzenie zakresu wyszukiwania adresu do </w:t>
            </w:r>
            <w:proofErr w:type="spellStart"/>
            <w:r>
              <w:rPr>
                <w:rFonts w:eastAsia="Times New Roman" w:cstheme="minorHAnsi"/>
                <w:sz w:val="20"/>
                <w:szCs w:val="20"/>
              </w:rPr>
              <w:t>eDoręczeń</w:t>
            </w:r>
            <w:proofErr w:type="spellEnd"/>
            <w:r>
              <w:rPr>
                <w:rFonts w:eastAsia="Times New Roman" w:cstheme="minorHAnsi"/>
                <w:sz w:val="20"/>
                <w:szCs w:val="20"/>
              </w:rPr>
              <w:t xml:space="preserve"> o </w:t>
            </w:r>
            <w:proofErr w:type="spellStart"/>
            <w:r>
              <w:rPr>
                <w:rFonts w:eastAsia="Times New Roman" w:cstheme="minorHAnsi"/>
                <w:sz w:val="20"/>
                <w:szCs w:val="20"/>
              </w:rPr>
              <w:t>subkonteksty</w:t>
            </w:r>
            <w:proofErr w:type="spellEnd"/>
            <w:r>
              <w:rPr>
                <w:rFonts w:eastAsia="Times New Roman" w:cstheme="minorHAnsi"/>
                <w:sz w:val="20"/>
                <w:szCs w:val="20"/>
              </w:rPr>
              <w:t xml:space="preserve"> i formy prawne powiązane z przekazanymi Kategoriami wyszukiwania. Przykład poprawnego łączenie Kategorii wyszukiwania: PUBLIC_INSTITUTION, COMPANY, ORGANISATION, albo PUBLIC_INSTITUTION, COMPANY albo COMPANY, ORGANISATION.</w:t>
            </w:r>
          </w:p>
          <w:p w14:paraId="2E15A99B" w14:textId="77777777" w:rsidR="00537210" w:rsidRDefault="0079125A">
            <w:pPr>
              <w:spacing w:before="100" w:beforeAutospacing="1" w:after="100" w:afterAutospacing="1"/>
              <w:rPr>
                <w:rFonts w:eastAsia="Times New Roman" w:cstheme="minorHAnsi"/>
                <w:sz w:val="20"/>
                <w:szCs w:val="20"/>
              </w:rPr>
            </w:pPr>
            <w:r w:rsidRPr="006A394E">
              <w:rPr>
                <w:rFonts w:eastAsia="Times New Roman" w:cstheme="minorHAnsi"/>
                <w:color w:val="FF0000"/>
                <w:sz w:val="20"/>
                <w:szCs w:val="20"/>
              </w:rPr>
              <w:lastRenderedPageBreak/>
              <w:t>**</w:t>
            </w:r>
            <w:r>
              <w:rPr>
                <w:rFonts w:eastAsia="Times New Roman" w:cstheme="minorHAnsi"/>
                <w:sz w:val="20"/>
                <w:szCs w:val="20"/>
              </w:rPr>
              <w:t xml:space="preserve"> W żądaniu muszą być przekazane wszystkie 7 kategorii wyszukiwania. W przeciwnym przypadku jest zwracany błąd. Kolejność kategorii wyszukiwania w żądaniu nie ma znaczenia. </w:t>
            </w:r>
          </w:p>
        </w:tc>
      </w:tr>
      <w:tr w:rsidR="00537210" w14:paraId="4A647015" w14:textId="77777777">
        <w:tc>
          <w:tcPr>
            <w:tcW w:w="0" w:type="auto"/>
          </w:tcPr>
          <w:p w14:paraId="1673926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lastRenderedPageBreak/>
              <w:t>R.SEAPI.02</w:t>
            </w:r>
          </w:p>
        </w:tc>
        <w:tc>
          <w:tcPr>
            <w:tcW w:w="0" w:type="auto"/>
          </w:tcPr>
          <w:p w14:paraId="6AC42A92"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Zakres danych zwracanych w komunikacie odpowiedzi w zależności od subkontekstu podmiotu z ADE adresata</w:t>
            </w:r>
          </w:p>
        </w:tc>
        <w:tc>
          <w:tcPr>
            <w:tcW w:w="0" w:type="auto"/>
          </w:tcPr>
          <w:p w14:paraId="02A202E0"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Warianty zbiorów wynikowych funkcji wyszukiwania adresu albo pobrania aktualnych danych własnych posiadacza ADE w zależności od subkontekstu podmiotu z ADE adresata. </w:t>
            </w:r>
          </w:p>
          <w:tbl>
            <w:tblPr>
              <w:tblStyle w:val="Tabelasiatki4akcent51"/>
              <w:tblW w:w="0" w:type="auto"/>
              <w:tblLook w:val="04A0" w:firstRow="1" w:lastRow="0" w:firstColumn="1" w:lastColumn="0" w:noHBand="0" w:noVBand="1"/>
            </w:tblPr>
            <w:tblGrid>
              <w:gridCol w:w="2257"/>
              <w:gridCol w:w="2928"/>
              <w:gridCol w:w="2139"/>
              <w:gridCol w:w="3087"/>
            </w:tblGrid>
            <w:tr w:rsidR="00537210" w14:paraId="29FD09A0"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550B24" w14:textId="77777777" w:rsidR="00537210" w:rsidRDefault="00AC66E3">
                  <w:pPr>
                    <w:jc w:val="center"/>
                    <w:rPr>
                      <w:rFonts w:eastAsia="Times New Roman" w:cstheme="minorHAnsi"/>
                      <w:b w:val="0"/>
                      <w:bCs w:val="0"/>
                      <w:sz w:val="20"/>
                      <w:szCs w:val="20"/>
                    </w:rPr>
                  </w:pPr>
                  <w:proofErr w:type="spellStart"/>
                  <w:r>
                    <w:rPr>
                      <w:rFonts w:eastAsia="Times New Roman" w:cstheme="minorHAnsi"/>
                      <w:sz w:val="20"/>
                      <w:szCs w:val="20"/>
                    </w:rPr>
                    <w:t>Subkontekst</w:t>
                  </w:r>
                  <w:proofErr w:type="spellEnd"/>
                </w:p>
              </w:tc>
              <w:tc>
                <w:tcPr>
                  <w:tcW w:w="0" w:type="auto"/>
                </w:tcPr>
                <w:p w14:paraId="05992DAA"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Kategoria wyszukiwania</w:t>
                  </w:r>
                </w:p>
              </w:tc>
              <w:tc>
                <w:tcPr>
                  <w:tcW w:w="0" w:type="auto"/>
                </w:tcPr>
                <w:p w14:paraId="6079851C"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30F45F69"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37210" w14:paraId="1869927C"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6B6707BA" w14:textId="77777777" w:rsidR="00537210" w:rsidRDefault="00AC66E3">
                  <w:pPr>
                    <w:spacing w:after="240"/>
                    <w:rPr>
                      <w:rFonts w:eastAsia="Times New Roman" w:cstheme="minorHAnsi"/>
                      <w:bCs w:val="0"/>
                      <w:sz w:val="20"/>
                      <w:szCs w:val="20"/>
                    </w:rPr>
                  </w:pPr>
                  <w:proofErr w:type="spellStart"/>
                  <w:r>
                    <w:rPr>
                      <w:rFonts w:eastAsia="Times New Roman" w:cstheme="minorHAnsi"/>
                      <w:b w:val="0"/>
                      <w:sz w:val="20"/>
                      <w:szCs w:val="20"/>
                    </w:rPr>
                    <w:t>citizen</w:t>
                  </w:r>
                  <w:proofErr w:type="spellEnd"/>
                  <w:r>
                    <w:rPr>
                      <w:rFonts w:eastAsia="Times New Roman" w:cstheme="minorHAnsi"/>
                      <w:b w:val="0"/>
                      <w:sz w:val="20"/>
                      <w:szCs w:val="20"/>
                    </w:rPr>
                    <w:t xml:space="preserve">, </w:t>
                  </w:r>
                  <w:proofErr w:type="spellStart"/>
                  <w:r>
                    <w:rPr>
                      <w:rFonts w:eastAsia="Times New Roman" w:cstheme="minorHAnsi"/>
                      <w:b w:val="0"/>
                      <w:sz w:val="20"/>
                      <w:szCs w:val="20"/>
                    </w:rPr>
                    <w:t>foreigner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shd w:val="clear" w:color="auto" w:fill="D9E2F3" w:themeFill="accent5" w:themeFillTint="33"/>
                </w:tcPr>
                <w:p w14:paraId="6AA06B25" w14:textId="77777777" w:rsidR="00537210" w:rsidRDefault="00AC66E3">
                  <w:pPr>
                    <w:spacing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INDIVIDUAL</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shd w:val="clear" w:color="auto" w:fill="D9E2F3" w:themeFill="accent5" w:themeFillTint="33"/>
                </w:tcPr>
                <w:p w14:paraId="273B5EF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shd w:val="clear" w:color="auto" w:fill="D9E2F3" w:themeFill="accent5" w:themeFillTint="33"/>
                </w:tcPr>
                <w:p w14:paraId="2BB6A1C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69AB77E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255931" w14:textId="77777777" w:rsidR="00537210" w:rsidRDefault="00537210">
                  <w:pPr>
                    <w:rPr>
                      <w:rFonts w:eastAsia="Times New Roman" w:cstheme="minorHAnsi"/>
                      <w:bCs w:val="0"/>
                      <w:sz w:val="20"/>
                      <w:szCs w:val="20"/>
                    </w:rPr>
                  </w:pPr>
                </w:p>
              </w:tc>
              <w:tc>
                <w:tcPr>
                  <w:tcW w:w="0" w:type="auto"/>
                  <w:vMerge/>
                </w:tcPr>
                <w:p w14:paraId="24DB84D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84165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tcPr>
                <w:p w14:paraId="2A5A6A4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14901A3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22505BB"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1159C51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BEA6A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shd w:val="clear" w:color="auto" w:fill="D9E2F3" w:themeFill="accent5" w:themeFillTint="33"/>
                </w:tcPr>
                <w:p w14:paraId="2B0C5E7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422D07E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749E7BF" w14:textId="77777777" w:rsidR="00537210" w:rsidRDefault="00537210">
                  <w:pPr>
                    <w:rPr>
                      <w:rFonts w:eastAsia="Times New Roman" w:cstheme="minorHAnsi"/>
                      <w:bCs w:val="0"/>
                      <w:sz w:val="20"/>
                      <w:szCs w:val="20"/>
                    </w:rPr>
                  </w:pPr>
                </w:p>
              </w:tc>
              <w:tc>
                <w:tcPr>
                  <w:tcW w:w="0" w:type="auto"/>
                  <w:vMerge/>
                </w:tcPr>
                <w:p w14:paraId="694C86B1"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7D81B5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tcPr>
                <w:p w14:paraId="789D35FC"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126E2C3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494C610"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A7F46E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FCFE5C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shd w:val="clear" w:color="auto" w:fill="D9E2F3" w:themeFill="accent5" w:themeFillTint="33"/>
                </w:tcPr>
                <w:p w14:paraId="55AE152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60E4E45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7A24864" w14:textId="77777777" w:rsidR="00537210" w:rsidRDefault="00537210">
                  <w:pPr>
                    <w:rPr>
                      <w:rFonts w:eastAsia="Times New Roman" w:cstheme="minorHAnsi"/>
                      <w:bCs w:val="0"/>
                      <w:sz w:val="20"/>
                      <w:szCs w:val="20"/>
                    </w:rPr>
                  </w:pPr>
                </w:p>
              </w:tc>
              <w:tc>
                <w:tcPr>
                  <w:tcW w:w="0" w:type="auto"/>
                  <w:vMerge/>
                </w:tcPr>
                <w:p w14:paraId="17BFF01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96A219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tcPr>
                <w:p w14:paraId="3798183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09F823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817F36F"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9E2B46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92FAD6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shd w:val="clear" w:color="auto" w:fill="D9E2F3" w:themeFill="accent5" w:themeFillTint="33"/>
                </w:tcPr>
                <w:p w14:paraId="651C4E6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7A701BA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75CE4C" w14:textId="77777777" w:rsidR="00537210" w:rsidRDefault="00537210">
                  <w:pPr>
                    <w:rPr>
                      <w:rFonts w:eastAsia="Times New Roman" w:cstheme="minorHAnsi"/>
                      <w:bCs w:val="0"/>
                      <w:sz w:val="20"/>
                      <w:szCs w:val="20"/>
                    </w:rPr>
                  </w:pPr>
                </w:p>
              </w:tc>
              <w:tc>
                <w:tcPr>
                  <w:tcW w:w="0" w:type="auto"/>
                  <w:vMerge/>
                </w:tcPr>
                <w:p w14:paraId="3577FE52"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76458E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3FB4140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3BEA34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E23687"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652B6E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4092C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2E4C306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11266DA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2FEB522" w14:textId="77777777" w:rsidR="00537210" w:rsidRDefault="00537210">
                  <w:pPr>
                    <w:rPr>
                      <w:rFonts w:eastAsia="Times New Roman" w:cstheme="minorHAnsi"/>
                      <w:bCs w:val="0"/>
                      <w:sz w:val="20"/>
                      <w:szCs w:val="20"/>
                    </w:rPr>
                  </w:pPr>
                </w:p>
              </w:tc>
              <w:tc>
                <w:tcPr>
                  <w:tcW w:w="0" w:type="auto"/>
                  <w:vMerge/>
                </w:tcPr>
                <w:p w14:paraId="2077A52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908A8A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tcPr>
                <w:p w14:paraId="4C3B11C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537210" w14:paraId="47B0F20C"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A48FEB4"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2D5FF5D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567FB2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shd w:val="clear" w:color="auto" w:fill="D9E2F3" w:themeFill="accent5" w:themeFillTint="33"/>
                </w:tcPr>
                <w:p w14:paraId="111AAEC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537210" w14:paraId="3E99771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6A428EB3" w14:textId="77777777" w:rsidR="00537210" w:rsidRPr="009F683A" w:rsidRDefault="00AC66E3">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advocate,</w:t>
                  </w:r>
                </w:p>
                <w:p w14:paraId="166948CA"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legalAdvisor</w:t>
                  </w:r>
                  <w:proofErr w:type="spellEnd"/>
                  <w:r w:rsidRPr="009F683A">
                    <w:rPr>
                      <w:rFonts w:eastAsia="Times New Roman" w:cstheme="minorHAnsi"/>
                      <w:b w:val="0"/>
                      <w:sz w:val="20"/>
                      <w:szCs w:val="20"/>
                      <w:lang w:val="en-US"/>
                    </w:rPr>
                    <w:t>,</w:t>
                  </w:r>
                </w:p>
                <w:p w14:paraId="601A261A"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taxAdvisor</w:t>
                  </w:r>
                  <w:proofErr w:type="spellEnd"/>
                  <w:r w:rsidRPr="009F683A">
                    <w:rPr>
                      <w:rFonts w:eastAsia="Times New Roman" w:cstheme="minorHAnsi"/>
                      <w:b w:val="0"/>
                      <w:sz w:val="20"/>
                      <w:szCs w:val="20"/>
                      <w:lang w:val="en-US"/>
                    </w:rPr>
                    <w:t>,</w:t>
                  </w:r>
                </w:p>
                <w:p w14:paraId="6634A08A"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restructuringAdvisor</w:t>
                  </w:r>
                  <w:proofErr w:type="spellEnd"/>
                  <w:r w:rsidRPr="009F683A">
                    <w:rPr>
                      <w:rFonts w:eastAsia="Times New Roman" w:cstheme="minorHAnsi"/>
                      <w:b w:val="0"/>
                      <w:sz w:val="20"/>
                      <w:szCs w:val="20"/>
                      <w:lang w:val="en-US"/>
                    </w:rPr>
                    <w:t>,</w:t>
                  </w:r>
                </w:p>
                <w:p w14:paraId="0BFFB9F5" w14:textId="77777777" w:rsidR="00537210" w:rsidRPr="009F683A" w:rsidRDefault="00AC66E3">
                  <w:pPr>
                    <w:spacing w:before="100" w:beforeAutospacing="1" w:after="100" w:afterAutospacing="1"/>
                    <w:rPr>
                      <w:rFonts w:eastAsia="Times New Roman" w:cstheme="minorHAnsi"/>
                      <w:bCs w:val="0"/>
                      <w:sz w:val="20"/>
                      <w:szCs w:val="20"/>
                      <w:lang w:val="en-US"/>
                    </w:rPr>
                  </w:pPr>
                  <w:proofErr w:type="spellStart"/>
                  <w:r w:rsidRPr="009F683A">
                    <w:rPr>
                      <w:rFonts w:eastAsia="Times New Roman" w:cstheme="minorHAnsi"/>
                      <w:b w:val="0"/>
                      <w:sz w:val="20"/>
                      <w:szCs w:val="20"/>
                      <w:lang w:val="en-US"/>
                    </w:rPr>
                    <w:t>patentAttorney</w:t>
                  </w:r>
                  <w:proofErr w:type="spellEnd"/>
                  <w:r w:rsidRPr="009F683A">
                    <w:rPr>
                      <w:rFonts w:eastAsia="Times New Roman" w:cstheme="minorHAnsi"/>
                      <w:b w:val="0"/>
                      <w:sz w:val="20"/>
                      <w:szCs w:val="20"/>
                      <w:lang w:val="en-US"/>
                    </w:rPr>
                    <w:t>,</w:t>
                  </w:r>
                </w:p>
                <w:p w14:paraId="6C8DAE17"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lastRenderedPageBreak/>
                    <w:t>notary</w:t>
                  </w:r>
                  <w:proofErr w:type="spellEnd"/>
                  <w:r>
                    <w:rPr>
                      <w:rFonts w:eastAsia="Times New Roman" w:cstheme="minorHAnsi"/>
                      <w:b w:val="0"/>
                      <w:sz w:val="20"/>
                      <w:szCs w:val="20"/>
                    </w:rPr>
                    <w:t>,</w:t>
                  </w:r>
                </w:p>
                <w:p w14:paraId="125C8A24" w14:textId="77777777" w:rsidR="00537210" w:rsidRDefault="00AC66E3">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counsellorOfGCRP</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032C3C35"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lastRenderedPageBreak/>
                    <w:t>ADVOCATE;</w:t>
                  </w:r>
                </w:p>
                <w:p w14:paraId="530E6869"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LEGAL_ADVISOR;</w:t>
                  </w:r>
                </w:p>
                <w:p w14:paraId="6AC875F6"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TAX_ADVISOR;</w:t>
                  </w:r>
                </w:p>
                <w:p w14:paraId="27624BD7"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RESTRUCTURING_ADVISOR;</w:t>
                  </w:r>
                </w:p>
                <w:p w14:paraId="0104391F"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lastRenderedPageBreak/>
                    <w:t xml:space="preserve">PATENT_ATTORNEY; </w:t>
                  </w:r>
                  <w:r w:rsidRPr="009F683A">
                    <w:rPr>
                      <w:rFonts w:eastAsia="Times New Roman" w:cstheme="minorHAnsi"/>
                      <w:sz w:val="20"/>
                      <w:szCs w:val="20"/>
                      <w:lang w:val="en-US"/>
                    </w:rPr>
                    <w:br/>
                  </w:r>
                  <w:r w:rsidRPr="009F683A">
                    <w:rPr>
                      <w:rFonts w:eastAsia="Times New Roman" w:cstheme="minorHAnsi"/>
                      <w:sz w:val="20"/>
                      <w:szCs w:val="20"/>
                      <w:lang w:val="en-US"/>
                    </w:rPr>
                    <w:br/>
                    <w:t>NOTARY;</w:t>
                  </w:r>
                </w:p>
                <w:p w14:paraId="1A100EB7" w14:textId="77777777" w:rsidR="00537210" w:rsidRDefault="00AC66E3">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COUNSELLOR_OF_GCRP</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75113BA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lastRenderedPageBreak/>
                    <w:t>recipientEda</w:t>
                  </w:r>
                  <w:proofErr w:type="spellEnd"/>
                </w:p>
              </w:tc>
              <w:tc>
                <w:tcPr>
                  <w:tcW w:w="0" w:type="auto"/>
                </w:tcPr>
                <w:p w14:paraId="312A4B5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354BE4E6"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07B6EF3"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A5C2AD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CE3FCF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516BF2BC"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27E7852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B9913C9" w14:textId="77777777" w:rsidR="00537210" w:rsidRDefault="00537210">
                  <w:pPr>
                    <w:rPr>
                      <w:rFonts w:eastAsia="Times New Roman" w:cstheme="minorHAnsi"/>
                      <w:bCs w:val="0"/>
                      <w:sz w:val="20"/>
                      <w:szCs w:val="20"/>
                    </w:rPr>
                  </w:pPr>
                </w:p>
              </w:tc>
              <w:tc>
                <w:tcPr>
                  <w:tcW w:w="0" w:type="auto"/>
                  <w:vMerge/>
                </w:tcPr>
                <w:p w14:paraId="7A98E3C0"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66645D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2C933F1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65955B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7ED2846"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02EFB3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5685B8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F8B144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713F39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DE725AB" w14:textId="77777777" w:rsidR="00537210" w:rsidRDefault="00537210">
                  <w:pPr>
                    <w:rPr>
                      <w:rFonts w:eastAsia="Times New Roman" w:cstheme="minorHAnsi"/>
                      <w:bCs w:val="0"/>
                      <w:sz w:val="20"/>
                      <w:szCs w:val="20"/>
                    </w:rPr>
                  </w:pPr>
                </w:p>
              </w:tc>
              <w:tc>
                <w:tcPr>
                  <w:tcW w:w="0" w:type="auto"/>
                  <w:vMerge/>
                </w:tcPr>
                <w:p w14:paraId="179CCFF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5E3DF9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205BD6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2D4334D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18D1E91"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DDA7652"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0F9F2D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0FE708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64D40FD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64E5F4E" w14:textId="77777777" w:rsidR="00537210" w:rsidRDefault="00537210">
                  <w:pPr>
                    <w:rPr>
                      <w:rFonts w:eastAsia="Times New Roman" w:cstheme="minorHAnsi"/>
                      <w:bCs w:val="0"/>
                      <w:sz w:val="20"/>
                      <w:szCs w:val="20"/>
                    </w:rPr>
                  </w:pPr>
                </w:p>
              </w:tc>
              <w:tc>
                <w:tcPr>
                  <w:tcW w:w="0" w:type="auto"/>
                  <w:vMerge/>
                </w:tcPr>
                <w:p w14:paraId="07AAEA99"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2F6B4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D7F39A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0BB5A0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6717AB6"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A7D616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70E524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B767D6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56B19D8E"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1DDFE3E" w14:textId="77777777" w:rsidR="00537210" w:rsidRDefault="00537210">
                  <w:pPr>
                    <w:rPr>
                      <w:rFonts w:eastAsia="Times New Roman" w:cstheme="minorHAnsi"/>
                      <w:bCs w:val="0"/>
                      <w:sz w:val="20"/>
                      <w:szCs w:val="20"/>
                    </w:rPr>
                  </w:pPr>
                </w:p>
              </w:tc>
              <w:tc>
                <w:tcPr>
                  <w:tcW w:w="0" w:type="auto"/>
                  <w:vMerge/>
                </w:tcPr>
                <w:p w14:paraId="4C6F7E5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C4FC0E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4AA929B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165A36D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6F62F24"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D7B811F"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61564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shd w:val="clear" w:color="auto" w:fill="D9E2F3" w:themeFill="accent5" w:themeFillTint="33"/>
                </w:tcPr>
                <w:p w14:paraId="5DC2D45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537210" w14:paraId="7517C2D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DF60F3A" w14:textId="77777777" w:rsidR="00537210" w:rsidRDefault="00537210">
                  <w:pPr>
                    <w:rPr>
                      <w:rFonts w:eastAsia="Times New Roman" w:cstheme="minorHAnsi"/>
                      <w:bCs w:val="0"/>
                      <w:sz w:val="20"/>
                      <w:szCs w:val="20"/>
                    </w:rPr>
                  </w:pPr>
                </w:p>
              </w:tc>
              <w:tc>
                <w:tcPr>
                  <w:tcW w:w="0" w:type="auto"/>
                  <w:vMerge/>
                </w:tcPr>
                <w:p w14:paraId="03B2DDF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FFB1C6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tcPr>
                <w:p w14:paraId="5F7DB86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537210" w14:paraId="0948492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B9AD59A"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E01359B"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727225"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shd w:val="clear" w:color="auto" w:fill="D9E2F3" w:themeFill="accent5" w:themeFillTint="33"/>
                </w:tcPr>
                <w:p w14:paraId="2491D29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537210" w14:paraId="6E73CD12"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2AA798" w14:textId="77777777" w:rsidR="00537210" w:rsidRDefault="00AC66E3" w:rsidP="006A394E">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courtEnforcementOfficer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406C50EE" w14:textId="77777777" w:rsidR="00537210" w:rsidRDefault="00AC66E3" w:rsidP="006A394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COURT_ENFORCEMENT_OFFICER</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166984B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69153A8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3269E4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8F1EED"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CA25FCF"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C426FD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0BC8D39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04FF381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36F04FF" w14:textId="77777777" w:rsidR="00537210" w:rsidRDefault="00537210">
                  <w:pPr>
                    <w:rPr>
                      <w:rFonts w:eastAsia="Times New Roman" w:cstheme="minorHAnsi"/>
                      <w:bCs w:val="0"/>
                      <w:sz w:val="20"/>
                      <w:szCs w:val="20"/>
                    </w:rPr>
                  </w:pPr>
                </w:p>
              </w:tc>
              <w:tc>
                <w:tcPr>
                  <w:tcW w:w="0" w:type="auto"/>
                  <w:vMerge/>
                </w:tcPr>
                <w:p w14:paraId="751F7AF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BCFE6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14791AA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680CC4F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E181E54"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0E50510A"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A419BE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2072B1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74D14E4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CEDB0CB" w14:textId="77777777" w:rsidR="00537210" w:rsidRDefault="00537210">
                  <w:pPr>
                    <w:rPr>
                      <w:rFonts w:eastAsia="Times New Roman" w:cstheme="minorHAnsi"/>
                      <w:bCs w:val="0"/>
                      <w:sz w:val="20"/>
                      <w:szCs w:val="20"/>
                    </w:rPr>
                  </w:pPr>
                </w:p>
              </w:tc>
              <w:tc>
                <w:tcPr>
                  <w:tcW w:w="0" w:type="auto"/>
                  <w:vMerge/>
                </w:tcPr>
                <w:p w14:paraId="55A443E5"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9CD947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7EC55EC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59E9A2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CB417B7"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43FE83F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618CB2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0369B1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1B1A5C0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31437FE" w14:textId="77777777" w:rsidR="00537210" w:rsidRDefault="00537210">
                  <w:pPr>
                    <w:rPr>
                      <w:rFonts w:eastAsia="Times New Roman" w:cstheme="minorHAnsi"/>
                      <w:bCs w:val="0"/>
                      <w:sz w:val="20"/>
                      <w:szCs w:val="20"/>
                    </w:rPr>
                  </w:pPr>
                </w:p>
              </w:tc>
              <w:tc>
                <w:tcPr>
                  <w:tcW w:w="0" w:type="auto"/>
                  <w:vMerge/>
                </w:tcPr>
                <w:p w14:paraId="69B5129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2972CD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5CA0AD0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0E988C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D494FC2"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085AFCC"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3B61BA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shd w:val="clear" w:color="auto" w:fill="D9E2F3" w:themeFill="accent5" w:themeFillTint="33"/>
                </w:tcPr>
                <w:p w14:paraId="7C4F706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0281A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D5E0C02" w14:textId="77777777" w:rsidR="00537210" w:rsidRDefault="00537210">
                  <w:pPr>
                    <w:rPr>
                      <w:rFonts w:eastAsia="Times New Roman" w:cstheme="minorHAnsi"/>
                      <w:bCs w:val="0"/>
                      <w:sz w:val="20"/>
                      <w:szCs w:val="20"/>
                    </w:rPr>
                  </w:pPr>
                </w:p>
              </w:tc>
              <w:tc>
                <w:tcPr>
                  <w:tcW w:w="0" w:type="auto"/>
                  <w:vMerge/>
                </w:tcPr>
                <w:p w14:paraId="6BFF6E6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13B892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tcPr>
                <w:p w14:paraId="2408D93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03377E98"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35A59B5"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7C30539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5049D3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D10A93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537210" w14:paraId="2E7EB07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3002CEB" w14:textId="77777777" w:rsidR="00537210" w:rsidRDefault="00537210">
                  <w:pPr>
                    <w:rPr>
                      <w:rFonts w:eastAsia="Times New Roman" w:cstheme="minorHAnsi"/>
                      <w:bCs w:val="0"/>
                      <w:sz w:val="20"/>
                      <w:szCs w:val="20"/>
                    </w:rPr>
                  </w:pPr>
                </w:p>
              </w:tc>
              <w:tc>
                <w:tcPr>
                  <w:tcW w:w="0" w:type="auto"/>
                  <w:vMerge/>
                </w:tcPr>
                <w:p w14:paraId="38C7E07B"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FBA67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5F2F23D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537210" w14:paraId="102A3EA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D43C7E0"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C57BAA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C9FC60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687CA09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537210" w14:paraId="027ABB1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B1D55F" w14:textId="77777777" w:rsidR="00537210" w:rsidRDefault="00537210">
                  <w:pPr>
                    <w:rPr>
                      <w:rFonts w:eastAsia="Times New Roman" w:cstheme="minorHAnsi"/>
                      <w:bCs w:val="0"/>
                      <w:sz w:val="20"/>
                      <w:szCs w:val="20"/>
                    </w:rPr>
                  </w:pPr>
                </w:p>
              </w:tc>
              <w:tc>
                <w:tcPr>
                  <w:tcW w:w="0" w:type="auto"/>
                  <w:vMerge/>
                </w:tcPr>
                <w:p w14:paraId="2453756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0CBCCB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professionalTitle</w:t>
                  </w:r>
                  <w:proofErr w:type="spellEnd"/>
                </w:p>
              </w:tc>
              <w:tc>
                <w:tcPr>
                  <w:tcW w:w="0" w:type="auto"/>
                </w:tcPr>
                <w:p w14:paraId="1579F36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537210" w14:paraId="5C8869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681595"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6910BFC2"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299630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1178A61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537210" w14:paraId="463B06C0"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784C7582"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publicOrganization</w:t>
                  </w:r>
                  <w:proofErr w:type="spellEnd"/>
                  <w:r>
                    <w:rPr>
                      <w:rFonts w:eastAsia="Times New Roman" w:cstheme="minorHAnsi"/>
                      <w:b w:val="0"/>
                      <w:sz w:val="20"/>
                      <w:szCs w:val="20"/>
                    </w:rPr>
                    <w:t>,</w:t>
                  </w:r>
                </w:p>
                <w:p w14:paraId="2844E8E0"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legalPersonNCRCertified</w:t>
                  </w:r>
                  <w:proofErr w:type="spellEnd"/>
                  <w:r>
                    <w:rPr>
                      <w:rFonts w:eastAsia="Times New Roman" w:cstheme="minorHAnsi"/>
                      <w:b w:val="0"/>
                      <w:sz w:val="20"/>
                      <w:szCs w:val="20"/>
                    </w:rPr>
                    <w:t>,</w:t>
                  </w:r>
                </w:p>
                <w:p w14:paraId="76A69B89" w14:textId="77777777" w:rsidR="00537210" w:rsidRDefault="00AC66E3">
                  <w:pPr>
                    <w:spacing w:before="100" w:beforeAutospacing="1" w:after="100" w:afterAutospacing="1"/>
                    <w:rPr>
                      <w:rFonts w:eastAsia="Times New Roman" w:cstheme="minorHAnsi"/>
                      <w:bCs w:val="0"/>
                      <w:sz w:val="20"/>
                      <w:szCs w:val="20"/>
                    </w:rPr>
                  </w:pPr>
                  <w:proofErr w:type="spellStart"/>
                  <w:r>
                    <w:rPr>
                      <w:rFonts w:eastAsia="Times New Roman" w:cstheme="minorHAnsi"/>
                      <w:b w:val="0"/>
                      <w:sz w:val="20"/>
                      <w:szCs w:val="20"/>
                    </w:rPr>
                    <w:t>other</w:t>
                  </w:r>
                  <w:proofErr w:type="spellEnd"/>
                  <w:r>
                    <w:rPr>
                      <w:rFonts w:eastAsia="Times New Roman" w:cstheme="minorHAnsi"/>
                      <w:b w:val="0"/>
                      <w:sz w:val="20"/>
                      <w:szCs w:val="20"/>
                    </w:rPr>
                    <w:t>,</w:t>
                  </w:r>
                </w:p>
                <w:p w14:paraId="70A9BF84" w14:textId="77777777" w:rsidR="00537210" w:rsidRDefault="00AC66E3">
                  <w:pPr>
                    <w:spacing w:before="100" w:beforeAutospacing="1" w:after="240"/>
                    <w:rPr>
                      <w:rFonts w:eastAsia="Times New Roman" w:cstheme="minorHAnsi"/>
                      <w:bCs w:val="0"/>
                      <w:sz w:val="20"/>
                      <w:szCs w:val="20"/>
                    </w:rPr>
                  </w:pPr>
                  <w:proofErr w:type="spellStart"/>
                  <w:r>
                    <w:rPr>
                      <w:rFonts w:eastAsia="Times New Roman" w:cstheme="minorHAnsi"/>
                      <w:b w:val="0"/>
                      <w:sz w:val="20"/>
                      <w:szCs w:val="20"/>
                    </w:rPr>
                    <w:t>entrepreneur</w:t>
                  </w:r>
                  <w:proofErr w:type="spellEnd"/>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3B2528C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PUBLIC_INSTITUTION,</w:t>
                  </w:r>
                </w:p>
                <w:p w14:paraId="1B99736B" w14:textId="77777777" w:rsidR="00537210" w:rsidRDefault="00AC66E3">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COMPANY, ORGANISATION</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68ED9AA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recipientEda</w:t>
                  </w:r>
                  <w:proofErr w:type="spellEnd"/>
                </w:p>
              </w:tc>
              <w:tc>
                <w:tcPr>
                  <w:tcW w:w="0" w:type="auto"/>
                </w:tcPr>
                <w:p w14:paraId="7E52B6C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537210" w14:paraId="5E7F7DCA"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17EC366"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71AFD1D"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16D324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assignmentDegree</w:t>
                  </w:r>
                  <w:proofErr w:type="spellEnd"/>
                </w:p>
              </w:tc>
              <w:tc>
                <w:tcPr>
                  <w:tcW w:w="0" w:type="auto"/>
                  <w:shd w:val="clear" w:color="auto" w:fill="D9E2F3" w:themeFill="accent5" w:themeFillTint="33"/>
                </w:tcPr>
                <w:p w14:paraId="152F9BF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537210" w14:paraId="2C12BEC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C09A285" w14:textId="77777777" w:rsidR="00537210" w:rsidRDefault="00537210">
                  <w:pPr>
                    <w:rPr>
                      <w:rFonts w:eastAsia="Times New Roman" w:cstheme="minorHAnsi"/>
                      <w:bCs w:val="0"/>
                      <w:sz w:val="20"/>
                      <w:szCs w:val="20"/>
                    </w:rPr>
                  </w:pPr>
                </w:p>
              </w:tc>
              <w:tc>
                <w:tcPr>
                  <w:tcW w:w="0" w:type="auto"/>
                  <w:vMerge/>
                </w:tcPr>
                <w:p w14:paraId="78ACB6FB"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F4C641"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edaStatus</w:t>
                  </w:r>
                  <w:proofErr w:type="spellEnd"/>
                </w:p>
              </w:tc>
              <w:tc>
                <w:tcPr>
                  <w:tcW w:w="0" w:type="auto"/>
                </w:tcPr>
                <w:p w14:paraId="0D6663E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537210" w14:paraId="28380B8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62CA9EF"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5A801C0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FC0091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5299B5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537210" w14:paraId="3292B0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91F0E1E" w14:textId="77777777" w:rsidR="00537210" w:rsidRDefault="00537210">
                  <w:pPr>
                    <w:rPr>
                      <w:rFonts w:eastAsia="Times New Roman" w:cstheme="minorHAnsi"/>
                      <w:bCs w:val="0"/>
                      <w:sz w:val="20"/>
                      <w:szCs w:val="20"/>
                    </w:rPr>
                  </w:pPr>
                </w:p>
              </w:tc>
              <w:tc>
                <w:tcPr>
                  <w:tcW w:w="0" w:type="auto"/>
                  <w:vMerge/>
                </w:tcPr>
                <w:p w14:paraId="076D40BC"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55929B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designatedOperator</w:t>
                  </w:r>
                  <w:proofErr w:type="spellEnd"/>
                </w:p>
              </w:tc>
              <w:tc>
                <w:tcPr>
                  <w:tcW w:w="0" w:type="auto"/>
                </w:tcPr>
                <w:p w14:paraId="48A30F6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537210" w14:paraId="6332B96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953570"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72FCD6C"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E889D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isPublic</w:t>
                  </w:r>
                  <w:proofErr w:type="spellEnd"/>
                </w:p>
              </w:tc>
              <w:tc>
                <w:tcPr>
                  <w:tcW w:w="0" w:type="auto"/>
                  <w:shd w:val="clear" w:color="auto" w:fill="D9E2F3" w:themeFill="accent5" w:themeFillTint="33"/>
                </w:tcPr>
                <w:p w14:paraId="56FDD72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537210" w14:paraId="6B04F60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C00330F" w14:textId="77777777" w:rsidR="00537210" w:rsidRDefault="00537210">
                  <w:pPr>
                    <w:rPr>
                      <w:rFonts w:eastAsia="Times New Roman" w:cstheme="minorHAnsi"/>
                      <w:bCs w:val="0"/>
                      <w:sz w:val="20"/>
                      <w:szCs w:val="20"/>
                    </w:rPr>
                  </w:pPr>
                </w:p>
              </w:tc>
              <w:tc>
                <w:tcPr>
                  <w:tcW w:w="0" w:type="auto"/>
                  <w:vMerge/>
                </w:tcPr>
                <w:p w14:paraId="1EB3A396"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C9782D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warning</w:t>
                  </w:r>
                  <w:proofErr w:type="spellEnd"/>
                </w:p>
              </w:tc>
              <w:tc>
                <w:tcPr>
                  <w:tcW w:w="0" w:type="auto"/>
                </w:tcPr>
                <w:p w14:paraId="0B843C2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537210" w14:paraId="0C896DE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85FD538"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4F839B49"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6E9267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isMainEDda</w:t>
                  </w:r>
                  <w:proofErr w:type="spellEnd"/>
                </w:p>
              </w:tc>
              <w:tc>
                <w:tcPr>
                  <w:tcW w:w="0" w:type="auto"/>
                  <w:shd w:val="clear" w:color="auto" w:fill="D9E2F3" w:themeFill="accent5" w:themeFillTint="33"/>
                </w:tcPr>
                <w:p w14:paraId="3975B97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ADE adresata podmiotu publicznego jest główny czy dodatkowy.</w:t>
                  </w:r>
                </w:p>
                <w:p w14:paraId="7458C4F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Należy skorzystać z dodatkowego ADE adresata tylko wtedy, gdy korespondencja ma być dostarczona bezpośrednio do oddziałów regionalnych odbiorcy.</w:t>
                  </w:r>
                </w:p>
              </w:tc>
            </w:tr>
            <w:tr w:rsidR="00537210" w14:paraId="1727454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494076" w14:textId="77777777" w:rsidR="00537210" w:rsidRDefault="00537210">
                  <w:pPr>
                    <w:rPr>
                      <w:rFonts w:eastAsia="Times New Roman" w:cstheme="minorHAnsi"/>
                      <w:bCs w:val="0"/>
                      <w:sz w:val="20"/>
                      <w:szCs w:val="20"/>
                    </w:rPr>
                  </w:pPr>
                </w:p>
              </w:tc>
              <w:tc>
                <w:tcPr>
                  <w:tcW w:w="0" w:type="auto"/>
                  <w:vMerge/>
                </w:tcPr>
                <w:p w14:paraId="083A9BA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B73072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name</w:t>
                  </w:r>
                  <w:proofErr w:type="spellEnd"/>
                </w:p>
              </w:tc>
              <w:tc>
                <w:tcPr>
                  <w:tcW w:w="0" w:type="auto"/>
                </w:tcPr>
                <w:p w14:paraId="16E62B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34313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89960B3"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0F1F9DC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AF5951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surname</w:t>
                  </w:r>
                  <w:proofErr w:type="spellEnd"/>
                </w:p>
              </w:tc>
              <w:tc>
                <w:tcPr>
                  <w:tcW w:w="0" w:type="auto"/>
                  <w:shd w:val="clear" w:color="auto" w:fill="D9E2F3" w:themeFill="accent5" w:themeFillTint="33"/>
                </w:tcPr>
                <w:p w14:paraId="4A65887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6CEE8A5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F81C355" w14:textId="77777777" w:rsidR="00537210" w:rsidRDefault="00537210">
                  <w:pPr>
                    <w:rPr>
                      <w:rFonts w:eastAsia="Times New Roman" w:cstheme="minorHAnsi"/>
                      <w:bCs w:val="0"/>
                      <w:sz w:val="20"/>
                      <w:szCs w:val="20"/>
                    </w:rPr>
                  </w:pPr>
                </w:p>
              </w:tc>
              <w:tc>
                <w:tcPr>
                  <w:tcW w:w="0" w:type="auto"/>
                  <w:vMerge/>
                </w:tcPr>
                <w:p w14:paraId="102F776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803CCD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entityName</w:t>
                  </w:r>
                  <w:proofErr w:type="spellEnd"/>
                </w:p>
              </w:tc>
              <w:tc>
                <w:tcPr>
                  <w:tcW w:w="0" w:type="auto"/>
                </w:tcPr>
                <w:p w14:paraId="14D5E63E"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537210" w14:paraId="543F90E1"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63E7085"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746F5F47"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A7132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79618B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537210" w14:paraId="0025AB4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A5E494" w14:textId="77777777" w:rsidR="00537210" w:rsidRDefault="00537210">
                  <w:pPr>
                    <w:rPr>
                      <w:rFonts w:eastAsia="Times New Roman" w:cstheme="minorHAnsi"/>
                      <w:bCs w:val="0"/>
                      <w:sz w:val="20"/>
                      <w:szCs w:val="20"/>
                    </w:rPr>
                  </w:pPr>
                </w:p>
              </w:tc>
              <w:tc>
                <w:tcPr>
                  <w:tcW w:w="0" w:type="auto"/>
                  <w:vMerge/>
                </w:tcPr>
                <w:p w14:paraId="683EB743"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90979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nipStatus</w:t>
                  </w:r>
                  <w:proofErr w:type="spellEnd"/>
                </w:p>
              </w:tc>
              <w:tc>
                <w:tcPr>
                  <w:tcW w:w="0" w:type="auto"/>
                </w:tcPr>
                <w:p w14:paraId="0B8ECB9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537210" w14:paraId="3190B7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28EF47"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7D7055E0"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9B6DD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3AD25196"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537210" w14:paraId="3130B16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7EE5BB8" w14:textId="77777777" w:rsidR="00537210" w:rsidRDefault="00537210">
                  <w:pPr>
                    <w:rPr>
                      <w:rFonts w:eastAsia="Times New Roman" w:cstheme="minorHAnsi"/>
                      <w:bCs w:val="0"/>
                      <w:sz w:val="20"/>
                      <w:szCs w:val="20"/>
                    </w:rPr>
                  </w:pPr>
                </w:p>
              </w:tc>
              <w:tc>
                <w:tcPr>
                  <w:tcW w:w="0" w:type="auto"/>
                  <w:vMerge/>
                </w:tcPr>
                <w:p w14:paraId="2E41654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DD740E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c>
                <w:tcPr>
                  <w:tcW w:w="0" w:type="auto"/>
                </w:tcPr>
                <w:p w14:paraId="65E22EF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r>
            <w:tr w:rsidR="00537210" w14:paraId="01EBCFF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412263E" w14:textId="77777777" w:rsidR="00537210" w:rsidRDefault="00537210">
                  <w:pPr>
                    <w:rPr>
                      <w:rFonts w:eastAsia="Times New Roman" w:cstheme="minorHAnsi"/>
                      <w:bCs w:val="0"/>
                      <w:sz w:val="20"/>
                      <w:szCs w:val="20"/>
                    </w:rPr>
                  </w:pPr>
                </w:p>
              </w:tc>
              <w:tc>
                <w:tcPr>
                  <w:tcW w:w="0" w:type="auto"/>
                  <w:vMerge/>
                  <w:shd w:val="clear" w:color="auto" w:fill="D9E2F3" w:themeFill="accent5" w:themeFillTint="33"/>
                </w:tcPr>
                <w:p w14:paraId="3751D4FE"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64DE2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w:t>
                  </w:r>
                  <w:proofErr w:type="spellStart"/>
                  <w:r>
                    <w:rPr>
                      <w:rFonts w:eastAsia="Times New Roman" w:cstheme="minorHAnsi"/>
                      <w:sz w:val="20"/>
                      <w:szCs w:val="20"/>
                    </w:rPr>
                    <w:t>Address</w:t>
                  </w:r>
                  <w:proofErr w:type="spellEnd"/>
                  <w:r>
                    <w:rPr>
                      <w:rFonts w:eastAsia="Times New Roman" w:cstheme="minorHAnsi"/>
                      <w:sz w:val="20"/>
                      <w:szCs w:val="20"/>
                    </w:rPr>
                    <w:t>&gt;</w:t>
                  </w:r>
                </w:p>
              </w:tc>
              <w:tc>
                <w:tcPr>
                  <w:tcW w:w="0" w:type="auto"/>
                  <w:shd w:val="clear" w:color="auto" w:fill="D9E2F3" w:themeFill="accent5" w:themeFillTint="33"/>
                </w:tcPr>
                <w:p w14:paraId="0DAB5BC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537210" w14:paraId="5298C49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E94CEFA" w14:textId="77777777" w:rsidR="00537210" w:rsidRDefault="00537210">
                  <w:pPr>
                    <w:rPr>
                      <w:rFonts w:eastAsia="Times New Roman" w:cstheme="minorHAnsi"/>
                      <w:bCs w:val="0"/>
                      <w:sz w:val="20"/>
                      <w:szCs w:val="20"/>
                    </w:rPr>
                  </w:pPr>
                </w:p>
              </w:tc>
              <w:tc>
                <w:tcPr>
                  <w:tcW w:w="0" w:type="auto"/>
                  <w:vMerge/>
                </w:tcPr>
                <w:p w14:paraId="3DD52DC8" w14:textId="77777777" w:rsidR="00537210" w:rsidRDefault="00537210">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64A1DC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roofErr w:type="spellStart"/>
                  <w:r>
                    <w:rPr>
                      <w:rFonts w:eastAsia="Times New Roman" w:cstheme="minorHAnsi"/>
                      <w:sz w:val="20"/>
                      <w:szCs w:val="20"/>
                    </w:rPr>
                    <w:t>legalForm</w:t>
                  </w:r>
                  <w:proofErr w:type="spellEnd"/>
                </w:p>
              </w:tc>
              <w:tc>
                <w:tcPr>
                  <w:tcW w:w="0" w:type="auto"/>
                </w:tcPr>
                <w:p w14:paraId="5465707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Oznaczenie formy prawnej</w:t>
                  </w:r>
                </w:p>
              </w:tc>
            </w:tr>
          </w:tbl>
          <w:p w14:paraId="49BAF7F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b/>
                <w:bCs/>
                <w:sz w:val="20"/>
                <w:szCs w:val="20"/>
              </w:rPr>
              <w:lastRenderedPageBreak/>
              <w:t xml:space="preserve">Lista </w:t>
            </w:r>
            <w:proofErr w:type="spellStart"/>
            <w:r>
              <w:rPr>
                <w:rFonts w:eastAsia="Times New Roman" w:cstheme="minorHAnsi"/>
                <w:b/>
                <w:bCs/>
                <w:sz w:val="20"/>
                <w:szCs w:val="20"/>
              </w:rPr>
              <w:t>Address</w:t>
            </w:r>
            <w:proofErr w:type="spellEnd"/>
          </w:p>
          <w:tbl>
            <w:tblPr>
              <w:tblStyle w:val="Tabelasiatki4akcent51"/>
              <w:tblW w:w="0" w:type="auto"/>
              <w:tblLook w:val="04A0" w:firstRow="1" w:lastRow="0" w:firstColumn="1" w:lastColumn="0" w:noHBand="0" w:noVBand="1"/>
            </w:tblPr>
            <w:tblGrid>
              <w:gridCol w:w="3852"/>
              <w:gridCol w:w="4222"/>
            </w:tblGrid>
            <w:tr w:rsidR="00537210" w14:paraId="0D8E1B63"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C7F5DB" w14:textId="77777777" w:rsidR="00537210" w:rsidRDefault="00AC66E3">
                  <w:pPr>
                    <w:jc w:val="center"/>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262FA9B4"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37210" w14:paraId="5CBECEB0"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BD52E6"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addressType</w:t>
                  </w:r>
                  <w:proofErr w:type="spellEnd"/>
                </w:p>
              </w:tc>
              <w:tc>
                <w:tcPr>
                  <w:tcW w:w="0" w:type="auto"/>
                  <w:shd w:val="clear" w:color="auto" w:fill="D9E2F3" w:themeFill="accent5" w:themeFillTint="33"/>
                </w:tcPr>
                <w:p w14:paraId="3D22024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Typ adresu</w:t>
                  </w:r>
                </w:p>
              </w:tc>
            </w:tr>
            <w:tr w:rsidR="00537210" w14:paraId="2CD87A8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0C0EC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country</w:t>
                  </w:r>
                  <w:r w:rsidR="00AA2FC6">
                    <w:rPr>
                      <w:rFonts w:eastAsia="Times New Roman" w:cstheme="minorHAnsi"/>
                      <w:b w:val="0"/>
                      <w:sz w:val="20"/>
                      <w:szCs w:val="20"/>
                    </w:rPr>
                    <w:t>Code</w:t>
                  </w:r>
                  <w:proofErr w:type="spellEnd"/>
                </w:p>
              </w:tc>
              <w:tc>
                <w:tcPr>
                  <w:tcW w:w="0" w:type="auto"/>
                  <w:shd w:val="clear" w:color="auto" w:fill="D9E2F3" w:themeFill="accent5" w:themeFillTint="33"/>
                </w:tcPr>
                <w:p w14:paraId="2CA0B8A6" w14:textId="77777777" w:rsidR="00537210" w:rsidRDefault="00AA2FC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Kod </w:t>
                  </w:r>
                  <w:r w:rsidR="00AC66E3">
                    <w:rPr>
                      <w:rFonts w:eastAsia="Times New Roman" w:cstheme="minorHAnsi"/>
                      <w:sz w:val="20"/>
                      <w:szCs w:val="20"/>
                    </w:rPr>
                    <w:t>kraju</w:t>
                  </w:r>
                </w:p>
              </w:tc>
            </w:tr>
            <w:tr w:rsidR="00537210" w14:paraId="0A2D4E7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7E1EFDB"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street</w:t>
                  </w:r>
                  <w:proofErr w:type="spellEnd"/>
                </w:p>
              </w:tc>
              <w:tc>
                <w:tcPr>
                  <w:tcW w:w="0" w:type="auto"/>
                </w:tcPr>
                <w:p w14:paraId="01BB515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7DDA098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072780A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typeOfStreet</w:t>
                  </w:r>
                  <w:proofErr w:type="spellEnd"/>
                </w:p>
              </w:tc>
              <w:tc>
                <w:tcPr>
                  <w:tcW w:w="0" w:type="auto"/>
                  <w:shd w:val="clear" w:color="auto" w:fill="D9E2F3" w:themeFill="accent5" w:themeFillTint="33"/>
                </w:tcPr>
                <w:p w14:paraId="118030B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Rodzaj obiektu</w:t>
                  </w:r>
                </w:p>
              </w:tc>
            </w:tr>
            <w:tr w:rsidR="00537210" w14:paraId="4B5FE77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0ABFDDF"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postalCode</w:t>
                  </w:r>
                  <w:proofErr w:type="spellEnd"/>
                </w:p>
              </w:tc>
              <w:tc>
                <w:tcPr>
                  <w:tcW w:w="0" w:type="auto"/>
                </w:tcPr>
                <w:p w14:paraId="513723A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34A1097E"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93F3DE9"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city</w:t>
                  </w:r>
                  <w:proofErr w:type="spellEnd"/>
                </w:p>
              </w:tc>
              <w:tc>
                <w:tcPr>
                  <w:tcW w:w="0" w:type="auto"/>
                  <w:shd w:val="clear" w:color="auto" w:fill="D9E2F3" w:themeFill="accent5" w:themeFillTint="33"/>
                </w:tcPr>
                <w:p w14:paraId="4A36D54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014958C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20F5F48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buildingNumber</w:t>
                  </w:r>
                  <w:proofErr w:type="spellEnd"/>
                </w:p>
              </w:tc>
              <w:tc>
                <w:tcPr>
                  <w:tcW w:w="0" w:type="auto"/>
                </w:tcPr>
                <w:p w14:paraId="16B38D8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porządkowy</w:t>
                  </w:r>
                </w:p>
              </w:tc>
            </w:tr>
            <w:tr w:rsidR="00537210" w14:paraId="48F3C9F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5DE7605"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flatNumber</w:t>
                  </w:r>
                  <w:proofErr w:type="spellEnd"/>
                </w:p>
              </w:tc>
              <w:tc>
                <w:tcPr>
                  <w:tcW w:w="0" w:type="auto"/>
                  <w:shd w:val="clear" w:color="auto" w:fill="D9E2F3" w:themeFill="accent5" w:themeFillTint="33"/>
                </w:tcPr>
                <w:p w14:paraId="7262877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mieszkania w budynkach wielorodzinnych</w:t>
                  </w:r>
                </w:p>
              </w:tc>
            </w:tr>
            <w:tr w:rsidR="00537210" w14:paraId="0A9CC2D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4B977ADE"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postalOffice</w:t>
                  </w:r>
                  <w:proofErr w:type="spellEnd"/>
                </w:p>
              </w:tc>
              <w:tc>
                <w:tcPr>
                  <w:tcW w:w="0" w:type="auto"/>
                </w:tcPr>
                <w:p w14:paraId="0D517F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Poczta</w:t>
                  </w:r>
                </w:p>
              </w:tc>
            </w:tr>
            <w:tr w:rsidR="00537210" w14:paraId="0BBE37A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AEB1FD3"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postOfficeBox</w:t>
                  </w:r>
                  <w:proofErr w:type="spellEnd"/>
                </w:p>
              </w:tc>
              <w:tc>
                <w:tcPr>
                  <w:tcW w:w="0" w:type="auto"/>
                  <w:shd w:val="clear" w:color="auto" w:fill="D9E2F3" w:themeFill="accent5" w:themeFillTint="33"/>
                </w:tcPr>
                <w:p w14:paraId="6930AF3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skrytki pocztowej</w:t>
                  </w:r>
                </w:p>
              </w:tc>
            </w:tr>
            <w:tr w:rsidR="00537210" w14:paraId="5C431A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B69F2BD"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voivodeship</w:t>
                  </w:r>
                  <w:proofErr w:type="spellEnd"/>
                </w:p>
              </w:tc>
              <w:tc>
                <w:tcPr>
                  <w:tcW w:w="0" w:type="auto"/>
                </w:tcPr>
                <w:p w14:paraId="4A91F3C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Województwo</w:t>
                  </w:r>
                </w:p>
              </w:tc>
            </w:tr>
            <w:tr w:rsidR="00537210" w14:paraId="5BC0A95A"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54B3400"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district</w:t>
                  </w:r>
                  <w:proofErr w:type="spellEnd"/>
                </w:p>
              </w:tc>
              <w:tc>
                <w:tcPr>
                  <w:tcW w:w="0" w:type="auto"/>
                  <w:shd w:val="clear" w:color="auto" w:fill="D9E2F3" w:themeFill="accent5" w:themeFillTint="33"/>
                </w:tcPr>
                <w:p w14:paraId="01169E3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Powiat</w:t>
                  </w:r>
                </w:p>
              </w:tc>
            </w:tr>
            <w:tr w:rsidR="00537210" w14:paraId="0D3B92BA"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92DC7D4" w14:textId="77777777" w:rsidR="00537210" w:rsidRDefault="00AC66E3">
                  <w:pPr>
                    <w:rPr>
                      <w:rFonts w:eastAsia="Times New Roman" w:cstheme="minorHAnsi"/>
                      <w:bCs w:val="0"/>
                      <w:sz w:val="20"/>
                      <w:szCs w:val="20"/>
                    </w:rPr>
                  </w:pPr>
                  <w:proofErr w:type="spellStart"/>
                  <w:r>
                    <w:rPr>
                      <w:rFonts w:eastAsia="Times New Roman" w:cstheme="minorHAnsi"/>
                      <w:b w:val="0"/>
                      <w:sz w:val="20"/>
                      <w:szCs w:val="20"/>
                    </w:rPr>
                    <w:t>community</w:t>
                  </w:r>
                  <w:proofErr w:type="spellEnd"/>
                </w:p>
              </w:tc>
              <w:tc>
                <w:tcPr>
                  <w:tcW w:w="0" w:type="auto"/>
                </w:tcPr>
                <w:p w14:paraId="3C57BEB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Gmina</w:t>
                  </w:r>
                </w:p>
              </w:tc>
            </w:tr>
          </w:tbl>
          <w:p w14:paraId="417897CD" w14:textId="77777777" w:rsidR="00537210" w:rsidRDefault="00537210">
            <w:pPr>
              <w:rPr>
                <w:rFonts w:eastAsia="Times New Roman" w:cstheme="minorHAnsi"/>
                <w:sz w:val="20"/>
                <w:szCs w:val="20"/>
              </w:rPr>
            </w:pPr>
          </w:p>
        </w:tc>
      </w:tr>
      <w:tr w:rsidR="00537210" w14:paraId="17AA053D" w14:textId="77777777">
        <w:tc>
          <w:tcPr>
            <w:tcW w:w="0" w:type="auto"/>
          </w:tcPr>
          <w:p w14:paraId="0A2CC2F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lastRenderedPageBreak/>
              <w:t>R.SEAPI.03</w:t>
            </w:r>
          </w:p>
        </w:tc>
        <w:tc>
          <w:tcPr>
            <w:tcW w:w="0" w:type="auto"/>
          </w:tcPr>
          <w:p w14:paraId="723FBEA3"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Dostęp do danych adresata</w:t>
            </w:r>
          </w:p>
        </w:tc>
        <w:tc>
          <w:tcPr>
            <w:tcW w:w="0" w:type="auto"/>
          </w:tcPr>
          <w:p w14:paraId="128175AB" w14:textId="77777777" w:rsidR="00FB3E57" w:rsidRDefault="00FB3E57" w:rsidP="00FB3E57">
            <w:pPr>
              <w:spacing w:before="100" w:beforeAutospacing="1" w:after="100" w:afterAutospacing="1"/>
              <w:rPr>
                <w:rFonts w:eastAsia="Times New Roman" w:cstheme="minorHAnsi"/>
                <w:sz w:val="20"/>
                <w:szCs w:val="20"/>
              </w:rPr>
            </w:pPr>
            <w:r>
              <w:rPr>
                <w:rFonts w:eastAsia="Times New Roman" w:cstheme="minorHAnsi"/>
                <w:sz w:val="20"/>
                <w:szCs w:val="20"/>
              </w:rPr>
              <w:t>Jeżeli usługa SE API realizuje:</w:t>
            </w:r>
          </w:p>
          <w:p w14:paraId="0B8BDDBE" w14:textId="77777777" w:rsidR="00FB3E57" w:rsidRDefault="00FB3E57" w:rsidP="00FB3E57">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pobranie aktualnych danych własnych ADE to nie jest sprawdzany dostęp ADE nadawcy do ADE adresata</w:t>
            </w:r>
            <w:r>
              <w:rPr>
                <w:rFonts w:eastAsia="Times New Roman" w:cstheme="minorHAnsi"/>
                <w:sz w:val="20"/>
                <w:szCs w:val="20"/>
              </w:rPr>
              <w:t>,</w:t>
            </w:r>
          </w:p>
          <w:p w14:paraId="0FC6737B" w14:textId="77777777" w:rsidR="00FB3E57" w:rsidRPr="008C406B" w:rsidRDefault="00FB3E57" w:rsidP="008C406B">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 xml:space="preserve">wyszukanie ADE </w:t>
            </w:r>
            <w:r>
              <w:rPr>
                <w:rFonts w:eastAsia="Times New Roman" w:cstheme="minorHAnsi"/>
                <w:sz w:val="20"/>
                <w:szCs w:val="20"/>
              </w:rPr>
              <w:t xml:space="preserve">to </w:t>
            </w:r>
            <w:r w:rsidRPr="00DE27CB">
              <w:rPr>
                <w:rFonts w:eastAsia="Times New Roman" w:cstheme="minorHAnsi"/>
                <w:sz w:val="20"/>
                <w:szCs w:val="20"/>
              </w:rPr>
              <w:t>dla wszystkich znalezionych wyników</w:t>
            </w:r>
            <w:r>
              <w:rPr>
                <w:rFonts w:eastAsia="Times New Roman" w:cstheme="minorHAnsi"/>
                <w:sz w:val="20"/>
                <w:szCs w:val="20"/>
              </w:rPr>
              <w:t xml:space="preserve"> jest sprawdzany </w:t>
            </w:r>
            <w:r w:rsidR="00DD2246">
              <w:rPr>
                <w:rFonts w:eastAsia="Times New Roman" w:cstheme="minorHAnsi"/>
                <w:sz w:val="20"/>
                <w:szCs w:val="20"/>
              </w:rPr>
              <w:t>dostęp</w:t>
            </w:r>
            <w:r w:rsidRPr="00DE27CB">
              <w:rPr>
                <w:rFonts w:eastAsia="Times New Roman" w:cstheme="minorHAnsi"/>
                <w:sz w:val="20"/>
                <w:szCs w:val="20"/>
              </w:rPr>
              <w:t xml:space="preserve"> do danych adresata. </w:t>
            </w:r>
          </w:p>
          <w:p w14:paraId="4B48E4AA"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Jeśli podmiot z ADE nadawcy jest niepubliczny to:</w:t>
            </w:r>
          </w:p>
          <w:p w14:paraId="46792353"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nie 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citizen</w:t>
            </w:r>
            <w:proofErr w:type="spellEnd"/>
            <w:r>
              <w:rPr>
                <w:rFonts w:eastAsia="Times New Roman" w:cstheme="minorHAnsi"/>
                <w:sz w:val="20"/>
                <w:szCs w:val="20"/>
              </w:rPr>
              <w:t xml:space="preserve"> lub </w:t>
            </w:r>
            <w:proofErr w:type="spellStart"/>
            <w:r>
              <w:rPr>
                <w:rFonts w:eastAsia="Times New Roman" w:cstheme="minorHAnsi"/>
                <w:sz w:val="20"/>
                <w:szCs w:val="20"/>
              </w:rPr>
              <w:t>foreigner</w:t>
            </w:r>
            <w:proofErr w:type="spellEnd"/>
            <w:r>
              <w:rPr>
                <w:rFonts w:eastAsia="Times New Roman" w:cstheme="minorHAnsi"/>
                <w:sz w:val="20"/>
                <w:szCs w:val="20"/>
              </w:rPr>
              <w:t xml:space="preserve"> lub </w:t>
            </w:r>
            <w:proofErr w:type="spellStart"/>
            <w:r>
              <w:rPr>
                <w:rFonts w:eastAsia="Times New Roman" w:cstheme="minorHAnsi"/>
                <w:sz w:val="20"/>
                <w:szCs w:val="20"/>
              </w:rPr>
              <w:t>advocate</w:t>
            </w:r>
            <w:proofErr w:type="spellEnd"/>
            <w:r>
              <w:rPr>
                <w:rFonts w:eastAsia="Times New Roman" w:cstheme="minorHAnsi"/>
                <w:sz w:val="20"/>
                <w:szCs w:val="20"/>
              </w:rPr>
              <w:t xml:space="preserve"> lub </w:t>
            </w:r>
            <w:proofErr w:type="spellStart"/>
            <w:r>
              <w:rPr>
                <w:rFonts w:eastAsia="Times New Roman" w:cstheme="minorHAnsi"/>
                <w:sz w:val="20"/>
                <w:szCs w:val="20"/>
              </w:rPr>
              <w:t>legalAdvisor</w:t>
            </w:r>
            <w:proofErr w:type="spellEnd"/>
            <w:r>
              <w:rPr>
                <w:rFonts w:eastAsia="Times New Roman" w:cstheme="minorHAnsi"/>
                <w:sz w:val="20"/>
                <w:szCs w:val="20"/>
              </w:rPr>
              <w:t xml:space="preserve"> lub </w:t>
            </w:r>
            <w:proofErr w:type="spellStart"/>
            <w:r>
              <w:rPr>
                <w:rFonts w:eastAsia="Times New Roman" w:cstheme="minorHAnsi"/>
                <w:sz w:val="20"/>
                <w:szCs w:val="20"/>
              </w:rPr>
              <w:t>taxAdvisor</w:t>
            </w:r>
            <w:proofErr w:type="spellEnd"/>
            <w:r>
              <w:rPr>
                <w:rFonts w:eastAsia="Times New Roman" w:cstheme="minorHAnsi"/>
                <w:sz w:val="20"/>
                <w:szCs w:val="20"/>
              </w:rPr>
              <w:t xml:space="preserve"> lub </w:t>
            </w:r>
            <w:proofErr w:type="spellStart"/>
            <w:r>
              <w:rPr>
                <w:rFonts w:eastAsia="Times New Roman" w:cstheme="minorHAnsi"/>
                <w:sz w:val="20"/>
                <w:szCs w:val="20"/>
              </w:rPr>
              <w:t>restructuringAdvisor</w:t>
            </w:r>
            <w:proofErr w:type="spellEnd"/>
            <w:r>
              <w:rPr>
                <w:rFonts w:eastAsia="Times New Roman" w:cstheme="minorHAnsi"/>
                <w:sz w:val="20"/>
                <w:szCs w:val="20"/>
              </w:rPr>
              <w:t xml:space="preserve"> lub </w:t>
            </w:r>
            <w:proofErr w:type="spellStart"/>
            <w:r>
              <w:rPr>
                <w:rFonts w:eastAsia="Times New Roman" w:cstheme="minorHAnsi"/>
                <w:sz w:val="20"/>
                <w:szCs w:val="20"/>
              </w:rPr>
              <w:t>patentAttorney</w:t>
            </w:r>
            <w:proofErr w:type="spellEnd"/>
            <w:r>
              <w:rPr>
                <w:rFonts w:eastAsia="Times New Roman" w:cstheme="minorHAnsi"/>
                <w:sz w:val="20"/>
                <w:szCs w:val="20"/>
              </w:rPr>
              <w:t xml:space="preserve"> lub </w:t>
            </w:r>
            <w:proofErr w:type="spellStart"/>
            <w:r>
              <w:rPr>
                <w:rFonts w:eastAsia="Times New Roman" w:cstheme="minorHAnsi"/>
                <w:sz w:val="20"/>
                <w:szCs w:val="20"/>
              </w:rPr>
              <w:t>notary</w:t>
            </w:r>
            <w:proofErr w:type="spellEnd"/>
            <w:r>
              <w:rPr>
                <w:rFonts w:eastAsia="Times New Roman" w:cstheme="minorHAnsi"/>
                <w:sz w:val="20"/>
                <w:szCs w:val="20"/>
              </w:rPr>
              <w:t xml:space="preserve"> lub </w:t>
            </w:r>
            <w:proofErr w:type="spellStart"/>
            <w:r>
              <w:rPr>
                <w:rFonts w:eastAsia="Times New Roman" w:cstheme="minorHAnsi"/>
                <w:sz w:val="20"/>
                <w:szCs w:val="20"/>
              </w:rPr>
              <w:t>counsellorOfGCRP</w:t>
            </w:r>
            <w:proofErr w:type="spellEnd"/>
            <w:r>
              <w:rPr>
                <w:rFonts w:eastAsia="Times New Roman" w:cstheme="minorHAnsi"/>
                <w:sz w:val="20"/>
                <w:szCs w:val="20"/>
              </w:rPr>
              <w:t>,</w:t>
            </w:r>
          </w:p>
          <w:p w14:paraId="304D11A0"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jest możliwe</w:t>
            </w:r>
            <w:r>
              <w:rPr>
                <w:rFonts w:eastAsia="Times New Roman" w:cstheme="minorHAnsi"/>
                <w:sz w:val="20"/>
                <w:szCs w:val="20"/>
              </w:rPr>
              <w:t xml:space="preserve"> jeżeli: </w:t>
            </w:r>
            <w:proofErr w:type="spellStart"/>
            <w:r>
              <w:rPr>
                <w:rFonts w:eastAsia="Times New Roman" w:cstheme="minorHAnsi"/>
                <w:sz w:val="20"/>
                <w:szCs w:val="20"/>
              </w:rPr>
              <w:t>subkontekst</w:t>
            </w:r>
            <w:proofErr w:type="spellEnd"/>
            <w:r>
              <w:rPr>
                <w:rFonts w:eastAsia="Times New Roman" w:cstheme="minorHAnsi"/>
                <w:sz w:val="20"/>
                <w:szCs w:val="20"/>
              </w:rPr>
              <w:t xml:space="preserve"> adresata równa się </w:t>
            </w:r>
            <w:proofErr w:type="spellStart"/>
            <w:r>
              <w:rPr>
                <w:rFonts w:eastAsia="Times New Roman" w:cstheme="minorHAnsi"/>
                <w:sz w:val="20"/>
                <w:szCs w:val="20"/>
              </w:rPr>
              <w:t>publicOrganization</w:t>
            </w:r>
            <w:proofErr w:type="spellEnd"/>
            <w:r>
              <w:rPr>
                <w:rFonts w:eastAsia="Times New Roman" w:cstheme="minorHAnsi"/>
                <w:sz w:val="20"/>
                <w:szCs w:val="20"/>
              </w:rPr>
              <w:t xml:space="preserve"> lub </w:t>
            </w:r>
            <w:proofErr w:type="spellStart"/>
            <w:r>
              <w:rPr>
                <w:rFonts w:eastAsia="Times New Roman" w:cstheme="minorHAnsi"/>
                <w:sz w:val="20"/>
                <w:szCs w:val="20"/>
              </w:rPr>
              <w:t>courtEnforcementOfficer</w:t>
            </w:r>
            <w:proofErr w:type="spellEnd"/>
            <w:r w:rsidR="00914346">
              <w:rPr>
                <w:rFonts w:eastAsia="Times New Roman" w:cstheme="minorHAnsi"/>
                <w:sz w:val="20"/>
                <w:szCs w:val="20"/>
              </w:rPr>
              <w:t xml:space="preserve"> </w:t>
            </w:r>
            <w:r>
              <w:rPr>
                <w:rFonts w:eastAsia="Times New Roman" w:cstheme="minorHAnsi"/>
                <w:sz w:val="20"/>
                <w:szCs w:val="20"/>
              </w:rPr>
              <w:t xml:space="preserve">lub </w:t>
            </w:r>
            <w:proofErr w:type="spellStart"/>
            <w:r>
              <w:rPr>
                <w:rFonts w:eastAsia="Times New Roman" w:cstheme="minorHAnsi"/>
                <w:sz w:val="20"/>
                <w:szCs w:val="20"/>
              </w:rPr>
              <w:t>entrepreneur</w:t>
            </w:r>
            <w:proofErr w:type="spellEnd"/>
            <w:r>
              <w:rPr>
                <w:rFonts w:eastAsia="Times New Roman" w:cstheme="minorHAnsi"/>
                <w:sz w:val="20"/>
                <w:szCs w:val="20"/>
              </w:rPr>
              <w:t xml:space="preserve"> lub </w:t>
            </w:r>
            <w:proofErr w:type="spellStart"/>
            <w:r>
              <w:rPr>
                <w:rFonts w:eastAsia="Times New Roman" w:cstheme="minorHAnsi"/>
                <w:sz w:val="20"/>
                <w:szCs w:val="20"/>
              </w:rPr>
              <w:t>legalPersonNCRCertified</w:t>
            </w:r>
            <w:proofErr w:type="spellEnd"/>
            <w:r>
              <w:rPr>
                <w:rFonts w:eastAsia="Times New Roman" w:cstheme="minorHAnsi"/>
                <w:sz w:val="20"/>
                <w:szCs w:val="20"/>
              </w:rPr>
              <w:t xml:space="preserve"> lub </w:t>
            </w:r>
            <w:proofErr w:type="spellStart"/>
            <w:r>
              <w:rPr>
                <w:rFonts w:eastAsia="Times New Roman" w:cstheme="minorHAnsi"/>
                <w:sz w:val="20"/>
                <w:szCs w:val="20"/>
              </w:rPr>
              <w:t>Other</w:t>
            </w:r>
            <w:proofErr w:type="spellEnd"/>
            <w:r>
              <w:rPr>
                <w:rFonts w:eastAsia="Times New Roman" w:cstheme="minorHAnsi"/>
                <w:sz w:val="20"/>
                <w:szCs w:val="20"/>
              </w:rPr>
              <w:t>.</w:t>
            </w:r>
          </w:p>
        </w:tc>
      </w:tr>
      <w:tr w:rsidR="00537210" w14:paraId="78A7F71E" w14:textId="77777777">
        <w:tc>
          <w:tcPr>
            <w:tcW w:w="0" w:type="auto"/>
          </w:tcPr>
          <w:p w14:paraId="7097AE0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R.SEAPI.04</w:t>
            </w:r>
          </w:p>
        </w:tc>
        <w:tc>
          <w:tcPr>
            <w:tcW w:w="0" w:type="auto"/>
          </w:tcPr>
          <w:p w14:paraId="05FC3D9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 xml:space="preserve">Sortowanie wyników zwracanych w </w:t>
            </w:r>
            <w:r>
              <w:rPr>
                <w:rFonts w:eastAsia="Times New Roman" w:cstheme="minorHAnsi"/>
                <w:sz w:val="20"/>
                <w:szCs w:val="20"/>
              </w:rPr>
              <w:lastRenderedPageBreak/>
              <w:t>komunikacie odpowiedzi usługi SE API </w:t>
            </w:r>
          </w:p>
        </w:tc>
        <w:tc>
          <w:tcPr>
            <w:tcW w:w="0" w:type="auto"/>
          </w:tcPr>
          <w:p w14:paraId="38D31422" w14:textId="77777777" w:rsidR="00367A4B" w:rsidRDefault="00AC66E3">
            <w:pPr>
              <w:rPr>
                <w:rFonts w:eastAsia="Times New Roman" w:cstheme="minorHAnsi"/>
                <w:color w:val="333333"/>
                <w:sz w:val="20"/>
                <w:szCs w:val="20"/>
              </w:rPr>
            </w:pPr>
            <w:r>
              <w:rPr>
                <w:rFonts w:eastAsia="Times New Roman" w:cstheme="minorHAnsi"/>
                <w:color w:val="333333"/>
                <w:sz w:val="20"/>
                <w:szCs w:val="20"/>
              </w:rPr>
              <w:lastRenderedPageBreak/>
              <w:t xml:space="preserve">Wyniki zwrócone w responsie </w:t>
            </w:r>
            <w:r w:rsidR="00D45BC2">
              <w:rPr>
                <w:rFonts w:eastAsia="Times New Roman" w:cstheme="minorHAnsi"/>
                <w:color w:val="333333"/>
                <w:sz w:val="20"/>
                <w:szCs w:val="20"/>
              </w:rPr>
              <w:t xml:space="preserve">są sortowane malejąco według dopasowania </w:t>
            </w:r>
            <w:r w:rsidR="00367A4B">
              <w:rPr>
                <w:rFonts w:eastAsia="Times New Roman" w:cstheme="minorHAnsi"/>
                <w:color w:val="333333"/>
                <w:sz w:val="20"/>
                <w:szCs w:val="20"/>
              </w:rPr>
              <w:t xml:space="preserve">istniejących danych do zadanego zapytania w oparciu o mechanizm dostarczany przez oprogramowanie </w:t>
            </w:r>
            <w:proofErr w:type="spellStart"/>
            <w:r w:rsidR="00367A4B">
              <w:rPr>
                <w:rFonts w:eastAsia="Times New Roman" w:cstheme="minorHAnsi"/>
                <w:color w:val="333333"/>
                <w:sz w:val="20"/>
                <w:szCs w:val="20"/>
              </w:rPr>
              <w:t>ElasticSearch</w:t>
            </w:r>
            <w:proofErr w:type="spellEnd"/>
            <w:r w:rsidR="00367A4B">
              <w:rPr>
                <w:rFonts w:eastAsia="Times New Roman" w:cstheme="minorHAnsi"/>
                <w:color w:val="333333"/>
                <w:sz w:val="20"/>
                <w:szCs w:val="20"/>
              </w:rPr>
              <w:t>.</w:t>
            </w:r>
          </w:p>
          <w:p w14:paraId="14B82D21" w14:textId="77777777" w:rsidR="00537210" w:rsidRDefault="00537210">
            <w:pPr>
              <w:rPr>
                <w:rFonts w:eastAsia="Times New Roman" w:cstheme="minorHAnsi"/>
                <w:sz w:val="20"/>
                <w:szCs w:val="20"/>
              </w:rPr>
            </w:pPr>
          </w:p>
        </w:tc>
      </w:tr>
      <w:tr w:rsidR="00537210" w14:paraId="647E506A" w14:textId="77777777">
        <w:tc>
          <w:tcPr>
            <w:tcW w:w="0" w:type="auto"/>
          </w:tcPr>
          <w:p w14:paraId="5EC03993" w14:textId="77777777" w:rsidR="00537210" w:rsidRDefault="00AC66E3">
            <w:pPr>
              <w:spacing w:before="100" w:beforeAutospacing="1" w:after="100" w:afterAutospacing="1"/>
              <w:rPr>
                <w:rFonts w:eastAsia="Times New Roman" w:cstheme="minorHAnsi"/>
                <w:color w:val="333333"/>
                <w:sz w:val="20"/>
                <w:szCs w:val="20"/>
              </w:rPr>
            </w:pPr>
            <w:r>
              <w:rPr>
                <w:rFonts w:eastAsia="Times New Roman" w:cstheme="minorHAnsi"/>
                <w:sz w:val="20"/>
                <w:szCs w:val="20"/>
              </w:rPr>
              <w:t>R9</w:t>
            </w:r>
          </w:p>
        </w:tc>
        <w:tc>
          <w:tcPr>
            <w:tcW w:w="0" w:type="auto"/>
          </w:tcPr>
          <w:p w14:paraId="0F6DAA07" w14:textId="77777777" w:rsidR="00537210" w:rsidRDefault="00AC66E3">
            <w:pPr>
              <w:rPr>
                <w:rFonts w:eastAsia="Times New Roman" w:cstheme="minorHAnsi"/>
                <w:color w:val="333333"/>
                <w:sz w:val="20"/>
                <w:szCs w:val="20"/>
              </w:rPr>
            </w:pPr>
            <w:r>
              <w:rPr>
                <w:rFonts w:eastAsia="Arial Unicode MS" w:cstheme="minorHAnsi"/>
                <w:i/>
                <w:iCs/>
                <w:sz w:val="20"/>
                <w:szCs w:val="20"/>
              </w:rPr>
              <w:t>Mechanizm ograniczający dla weryfikacji w BAE</w:t>
            </w:r>
          </w:p>
        </w:tc>
        <w:tc>
          <w:tcPr>
            <w:tcW w:w="0" w:type="auto"/>
          </w:tcPr>
          <w:p w14:paraId="7D20780D" w14:textId="77777777" w:rsidR="00537210" w:rsidRDefault="00AC66E3">
            <w:pPr>
              <w:pStyle w:val="Akapitzlist"/>
              <w:spacing w:line="264" w:lineRule="auto"/>
              <w:ind w:left="0"/>
              <w:rPr>
                <w:rFonts w:eastAsia="Arial Unicode MS" w:cstheme="minorHAnsi"/>
                <w:sz w:val="20"/>
                <w:szCs w:val="20"/>
              </w:rPr>
            </w:pPr>
            <w:r>
              <w:rPr>
                <w:rFonts w:eastAsia="Arial Unicode MS" w:cstheme="minorHAnsi"/>
                <w:sz w:val="20"/>
                <w:szCs w:val="20"/>
              </w:rPr>
              <w:t>Nie jest możliwa komunikacja pomiędzy dwoma ADE należącymi do podmiotów niepublicznych (niezależnie od subkontekstu), jeśli przynajmniej jeden z nich korzysta z usługi publicznej (PURDE/obsługiwany przez OW).</w:t>
            </w:r>
          </w:p>
          <w:p w14:paraId="61AA7CB0" w14:textId="77777777" w:rsidR="00537210" w:rsidRDefault="00AC66E3">
            <w:pPr>
              <w:rPr>
                <w:rFonts w:eastAsia="Times New Roman" w:cstheme="minorHAnsi"/>
                <w:sz w:val="20"/>
                <w:szCs w:val="20"/>
              </w:rPr>
            </w:pPr>
            <w:r>
              <w:rPr>
                <w:rFonts w:eastAsia="Arial Unicode MS" w:cstheme="minorHAnsi"/>
                <w:sz w:val="20"/>
                <w:szCs w:val="20"/>
              </w:rPr>
              <w:t>Wszystkie pozostałe kombinacje, z punktu widzenia API, są dozwolone.</w:t>
            </w:r>
          </w:p>
        </w:tc>
      </w:tr>
      <w:tr w:rsidR="00537210" w14:paraId="75063ACF" w14:textId="77777777">
        <w:tc>
          <w:tcPr>
            <w:tcW w:w="0" w:type="auto"/>
          </w:tcPr>
          <w:p w14:paraId="5CDFE299" w14:textId="77777777" w:rsidR="00537210" w:rsidRDefault="00AC66E3">
            <w:pPr>
              <w:spacing w:before="100" w:beforeAutospacing="1" w:after="100" w:afterAutospacing="1"/>
              <w:rPr>
                <w:rFonts w:eastAsia="Times New Roman" w:cstheme="minorHAnsi"/>
                <w:color w:val="333333"/>
                <w:sz w:val="20"/>
                <w:szCs w:val="20"/>
              </w:rPr>
            </w:pPr>
            <w:r>
              <w:rPr>
                <w:rFonts w:eastAsia="Times New Roman" w:cstheme="minorHAnsi"/>
                <w:sz w:val="20"/>
                <w:szCs w:val="20"/>
              </w:rPr>
              <w:t>R10</w:t>
            </w:r>
          </w:p>
        </w:tc>
        <w:tc>
          <w:tcPr>
            <w:tcW w:w="0" w:type="auto"/>
          </w:tcPr>
          <w:p w14:paraId="1404FD99" w14:textId="77777777" w:rsidR="00537210" w:rsidRDefault="00AC66E3">
            <w:pPr>
              <w:rPr>
                <w:rFonts w:eastAsia="Times New Roman" w:cstheme="minorHAnsi"/>
                <w:color w:val="333333"/>
                <w:sz w:val="20"/>
                <w:szCs w:val="20"/>
              </w:rPr>
            </w:pPr>
            <w:r>
              <w:rPr>
                <w:rFonts w:cstheme="minorHAnsi"/>
                <w:color w:val="000000"/>
                <w:sz w:val="20"/>
                <w:szCs w:val="20"/>
              </w:rPr>
              <w:t>Zakres Parametrów wywołania usługi wyszukania adresów dla użytkownika</w:t>
            </w:r>
          </w:p>
        </w:tc>
        <w:tc>
          <w:tcPr>
            <w:tcW w:w="0" w:type="auto"/>
          </w:tcPr>
          <w:p w14:paraId="1E818D48"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Wywołanie możliwe wyłącznie przez uwierzytelnioną aplikację uprawnioną do połączenia z Discovery API i uwierzytelnionego w WK PZ użytkownika.</w:t>
            </w:r>
          </w:p>
          <w:p w14:paraId="6B15CD8F"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Wyszukanie w oparciu o identyfikator biznesowy (PESEL, ew. identyfikator EU) przekazany w parametrach wejściowych metody (rodzaj identyfikatora, wartość identyfikatora), zgodny z danymi uwierzytelniającymi.</w:t>
            </w:r>
          </w:p>
          <w:p w14:paraId="3E7BCEF3"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xml:space="preserve">Wynik wyszukania został opisany w regule </w:t>
            </w:r>
            <w:r>
              <w:rPr>
                <w:rFonts w:eastAsia="Calibri" w:cstheme="minorHAnsi"/>
                <w:i/>
                <w:color w:val="000000"/>
                <w:sz w:val="20"/>
                <w:szCs w:val="20"/>
              </w:rPr>
              <w:t>R11</w:t>
            </w:r>
            <w:r>
              <w:rPr>
                <w:rFonts w:eastAsia="Calibri" w:cstheme="minorHAnsi"/>
                <w:color w:val="000000"/>
                <w:sz w:val="20"/>
                <w:szCs w:val="20"/>
              </w:rPr>
              <w:t>.</w:t>
            </w:r>
          </w:p>
          <w:p w14:paraId="2EBF1E9D" w14:textId="77777777" w:rsidR="00537210" w:rsidRDefault="00537210">
            <w:pPr>
              <w:rPr>
                <w:rFonts w:eastAsia="Times New Roman" w:cstheme="minorHAnsi"/>
                <w:sz w:val="20"/>
                <w:szCs w:val="20"/>
              </w:rPr>
            </w:pPr>
          </w:p>
        </w:tc>
      </w:tr>
      <w:tr w:rsidR="00537210" w14:paraId="7870CD40" w14:textId="77777777">
        <w:tc>
          <w:tcPr>
            <w:tcW w:w="0" w:type="auto"/>
          </w:tcPr>
          <w:p w14:paraId="0B0B05DF" w14:textId="77777777" w:rsidR="00537210" w:rsidRDefault="00AC66E3">
            <w:pPr>
              <w:spacing w:before="100" w:beforeAutospacing="1" w:after="100" w:afterAutospacing="1"/>
              <w:rPr>
                <w:rFonts w:eastAsia="Times New Roman" w:cstheme="minorHAnsi"/>
                <w:color w:val="333333"/>
                <w:sz w:val="20"/>
                <w:szCs w:val="20"/>
              </w:rPr>
            </w:pPr>
            <w:r>
              <w:rPr>
                <w:rFonts w:eastAsia="Times New Roman" w:cstheme="minorHAnsi"/>
                <w:sz w:val="20"/>
                <w:szCs w:val="20"/>
              </w:rPr>
              <w:t>R11</w:t>
            </w:r>
          </w:p>
        </w:tc>
        <w:tc>
          <w:tcPr>
            <w:tcW w:w="0" w:type="auto"/>
          </w:tcPr>
          <w:p w14:paraId="40ECFA6D" w14:textId="77777777" w:rsidR="00537210" w:rsidRDefault="00AC66E3">
            <w:pPr>
              <w:rPr>
                <w:rFonts w:eastAsia="Times New Roman" w:cstheme="minorHAnsi"/>
                <w:color w:val="333333"/>
                <w:sz w:val="20"/>
                <w:szCs w:val="20"/>
              </w:rPr>
            </w:pPr>
            <w:r>
              <w:rPr>
                <w:rFonts w:cstheme="minorHAnsi"/>
                <w:color w:val="000000"/>
                <w:sz w:val="20"/>
                <w:szCs w:val="20"/>
              </w:rPr>
              <w:t>Wynik działania usługi wyszukania adresów dla użytkownika</w:t>
            </w:r>
          </w:p>
        </w:tc>
        <w:tc>
          <w:tcPr>
            <w:tcW w:w="0" w:type="auto"/>
          </w:tcPr>
          <w:p w14:paraId="5E500D33" w14:textId="77777777" w:rsidR="00537210" w:rsidRDefault="00AC66E3">
            <w:pPr>
              <w:spacing w:line="276" w:lineRule="auto"/>
              <w:rPr>
                <w:rFonts w:eastAsia="Calibri" w:cstheme="minorHAnsi"/>
                <w:color w:val="000000"/>
                <w:sz w:val="20"/>
                <w:szCs w:val="20"/>
              </w:rPr>
            </w:pPr>
            <w:r>
              <w:rPr>
                <w:rFonts w:eastAsia="Calibri" w:cstheme="minorHAnsi"/>
                <w:b/>
                <w:color w:val="000000"/>
                <w:sz w:val="20"/>
                <w:szCs w:val="20"/>
              </w:rPr>
              <w:t>Wynik działania przypadku użycia</w:t>
            </w:r>
            <w:r>
              <w:rPr>
                <w:rFonts w:eastAsia="Calibri" w:cstheme="minorHAnsi"/>
                <w:color w:val="000000"/>
                <w:sz w:val="20"/>
                <w:szCs w:val="20"/>
              </w:rPr>
              <w:t xml:space="preserve"> – lista zawierająca:</w:t>
            </w:r>
          </w:p>
          <w:p w14:paraId="4017430E"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ADE</w:t>
            </w:r>
          </w:p>
          <w:p w14:paraId="57744EA5"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Opis ADE (imiona i nazwisko albo nazwa posiadacza)</w:t>
            </w:r>
          </w:p>
          <w:p w14:paraId="23F9F2A0"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Kontekst: Podmiot publiczny, Osoba fizyczna/obywatel, Przedsiębiorca, Osoba wykonująca zawód zaufania publicznego, Podmiot niepubliczny</w:t>
            </w:r>
          </w:p>
          <w:p w14:paraId="46DDA011"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Rola użytkownika – zgodnie z definicją ról dla adresu</w:t>
            </w:r>
          </w:p>
          <w:p w14:paraId="3F529201"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Data dodania użytkownika do ADE</w:t>
            </w:r>
          </w:p>
          <w:p w14:paraId="5DB8046E"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Status relacji z ADE: Oczekuje na aktywację, Uprawnienie do potwierdzenia, Aktywny, Nieaktywny</w:t>
            </w:r>
          </w:p>
          <w:p w14:paraId="778EE884"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Status ADE: Do aktywacji (zarezerwowany), Aktywny, Zamknięty.</w:t>
            </w:r>
          </w:p>
          <w:p w14:paraId="407B1A1F" w14:textId="77777777" w:rsidR="00537210" w:rsidRDefault="00537210">
            <w:pPr>
              <w:spacing w:line="276" w:lineRule="auto"/>
              <w:rPr>
                <w:rFonts w:eastAsia="Calibri" w:cstheme="minorHAnsi"/>
                <w:color w:val="000000"/>
                <w:sz w:val="20"/>
                <w:szCs w:val="20"/>
              </w:rPr>
            </w:pPr>
          </w:p>
          <w:p w14:paraId="4DA5EF01"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Status relacji z ADE:</w:t>
            </w:r>
          </w:p>
          <w:p w14:paraId="71CEC7BC"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aktywny – adres aktywny, gotowy do użycia,</w:t>
            </w:r>
          </w:p>
          <w:p w14:paraId="24D1775A"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oczekuje na aktywację – wymagana aktywacja adresu przed użyciem,</w:t>
            </w:r>
          </w:p>
          <w:p w14:paraId="12DC7B82"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uprawnienie do potwierdzenia – użytkownik został zaproszony do adresu, ale musi potwierdzić wolę posiadania dostępu,</w:t>
            </w:r>
          </w:p>
          <w:p w14:paraId="2F7AEC77"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nieaktywny (oczekuje na przywrócenie albo oczekuje na wykreślenie).</w:t>
            </w:r>
          </w:p>
          <w:p w14:paraId="19CE5A97" w14:textId="77777777" w:rsidR="00537210" w:rsidRDefault="00537210">
            <w:pPr>
              <w:spacing w:line="276" w:lineRule="auto"/>
              <w:rPr>
                <w:rFonts w:eastAsia="Calibri" w:cstheme="minorHAnsi"/>
                <w:color w:val="000000"/>
                <w:sz w:val="20"/>
                <w:szCs w:val="20"/>
              </w:rPr>
            </w:pPr>
          </w:p>
          <w:p w14:paraId="1C75FFAA" w14:textId="77777777" w:rsidR="00537210" w:rsidRDefault="00AC66E3">
            <w:pPr>
              <w:spacing w:line="276" w:lineRule="auto"/>
              <w:rPr>
                <w:rFonts w:eastAsia="Calibri" w:cstheme="minorHAnsi"/>
                <w:color w:val="000000"/>
                <w:sz w:val="20"/>
                <w:szCs w:val="20"/>
              </w:rPr>
            </w:pPr>
            <w:r>
              <w:rPr>
                <w:rFonts w:eastAsia="Calibri" w:cstheme="minorHAnsi"/>
                <w:b/>
                <w:color w:val="000000"/>
                <w:sz w:val="20"/>
                <w:szCs w:val="20"/>
              </w:rPr>
              <w:t>Dodatkowo status zakończenia</w:t>
            </w:r>
            <w:r>
              <w:rPr>
                <w:rFonts w:eastAsia="Calibri" w:cstheme="minorHAnsi"/>
                <w:color w:val="000000"/>
                <w:sz w:val="20"/>
                <w:szCs w:val="20"/>
              </w:rPr>
              <w:t xml:space="preserve"> przypadku użycia:</w:t>
            </w:r>
          </w:p>
          <w:p w14:paraId="75DDE80F"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lastRenderedPageBreak/>
              <w:t>- sukces – przekazane dane kompletne</w:t>
            </w:r>
          </w:p>
          <w:p w14:paraId="5D1C7657" w14:textId="77777777" w:rsidR="00537210" w:rsidRDefault="00AC66E3">
            <w:pPr>
              <w:spacing w:line="276" w:lineRule="auto"/>
              <w:rPr>
                <w:rFonts w:eastAsia="Calibri" w:cstheme="minorHAnsi"/>
                <w:color w:val="000000"/>
                <w:sz w:val="20"/>
                <w:szCs w:val="20"/>
              </w:rPr>
            </w:pPr>
            <w:r>
              <w:rPr>
                <w:rFonts w:eastAsia="Calibri" w:cstheme="minorHAnsi"/>
                <w:color w:val="000000"/>
                <w:sz w:val="20"/>
                <w:szCs w:val="20"/>
              </w:rPr>
              <w:t>- niepełny – odpowiedź częściowa, może nie być kompletna (część systemów nie odpowiedziała w zakładanym czasie)</w:t>
            </w:r>
          </w:p>
          <w:p w14:paraId="27F4E137" w14:textId="77777777" w:rsidR="00537210" w:rsidRDefault="00AC66E3">
            <w:pPr>
              <w:rPr>
                <w:rFonts w:eastAsia="Times New Roman" w:cstheme="minorHAnsi"/>
                <w:sz w:val="20"/>
                <w:szCs w:val="20"/>
              </w:rPr>
            </w:pPr>
            <w:r>
              <w:rPr>
                <w:rFonts w:eastAsia="Calibri" w:cstheme="minorHAnsi"/>
                <w:color w:val="000000"/>
                <w:sz w:val="20"/>
                <w:szCs w:val="20"/>
              </w:rPr>
              <w:t>- błąd (nieprawidłowe wywołanie albo błąd wykonania, np. niedostępne BAE)</w:t>
            </w:r>
          </w:p>
        </w:tc>
      </w:tr>
    </w:tbl>
    <w:p w14:paraId="1A7EFB07" w14:textId="415E73DC" w:rsidR="00537210" w:rsidRDefault="00AC66E3">
      <w:pPr>
        <w:pStyle w:val="Legenda"/>
      </w:pPr>
      <w:bookmarkStart w:id="66" w:name="_Toc184908706"/>
      <w:r>
        <w:lastRenderedPageBreak/>
        <w:t xml:space="preserve">Tabela </w:t>
      </w:r>
      <w:fldSimple w:instr=" SEQ Tabela \* ARABIC ">
        <w:r w:rsidR="008B559F">
          <w:rPr>
            <w:noProof/>
          </w:rPr>
          <w:t>6</w:t>
        </w:r>
      </w:fldSimple>
      <w:r>
        <w:t xml:space="preserve"> Lista reguł biznesowych</w:t>
      </w:r>
      <w:bookmarkEnd w:id="66"/>
    </w:p>
    <w:p w14:paraId="1470E8E1" w14:textId="77777777" w:rsidR="00537210" w:rsidRDefault="00537210">
      <w:pPr>
        <w:spacing w:line="264" w:lineRule="auto"/>
        <w:rPr>
          <w:rFonts w:eastAsia="Arial Unicode MS" w:cstheme="minorHAnsi"/>
        </w:rPr>
        <w:sectPr w:rsidR="00537210">
          <w:pgSz w:w="15840" w:h="12240" w:orient="landscape"/>
          <w:pgMar w:top="1134" w:right="1418" w:bottom="1418" w:left="2920" w:header="720" w:footer="720" w:gutter="0"/>
          <w:cols w:space="708"/>
          <w:titlePg/>
          <w:docGrid w:linePitch="360"/>
        </w:sectPr>
      </w:pPr>
      <w:bookmarkStart w:id="67" w:name="BKM_F60AAA62_3F69_4A05_88C6_B18290F85EE7"/>
      <w:bookmarkStart w:id="68" w:name="BKM_408A4FE1_36D2_4603_A726_946C4F84B578"/>
      <w:bookmarkEnd w:id="67"/>
      <w:bookmarkEnd w:id="68"/>
    </w:p>
    <w:p w14:paraId="4AA2AF18" w14:textId="77777777" w:rsidR="00537210" w:rsidRDefault="00AC66E3">
      <w:pPr>
        <w:pStyle w:val="Nagwek1"/>
        <w:rPr>
          <w:rFonts w:eastAsia="Times New Roman"/>
        </w:rPr>
      </w:pPr>
      <w:bookmarkStart w:id="69" w:name="_Ref103258981"/>
      <w:bookmarkStart w:id="70" w:name="_Ref103258974"/>
      <w:bookmarkStart w:id="71" w:name="_Ref103258988"/>
      <w:bookmarkStart w:id="72" w:name="_Ref103259009"/>
      <w:bookmarkStart w:id="73" w:name="_Toc26435555"/>
      <w:bookmarkStart w:id="74" w:name="_Toc184908768"/>
      <w:r>
        <w:rPr>
          <w:rFonts w:eastAsia="Times New Roman"/>
        </w:rPr>
        <w:lastRenderedPageBreak/>
        <w:t>Rozwiązanie</w:t>
      </w:r>
      <w:bookmarkEnd w:id="69"/>
      <w:bookmarkEnd w:id="70"/>
      <w:bookmarkEnd w:id="71"/>
      <w:bookmarkEnd w:id="72"/>
      <w:bookmarkEnd w:id="73"/>
      <w:bookmarkEnd w:id="74"/>
      <w:r>
        <w:rPr>
          <w:rFonts w:eastAsia="Times New Roman"/>
        </w:rPr>
        <w:t xml:space="preserve"> </w:t>
      </w:r>
    </w:p>
    <w:p w14:paraId="5E23FDC4" w14:textId="77777777" w:rsidR="00537210" w:rsidRDefault="00AC66E3">
      <w:pPr>
        <w:spacing w:line="276" w:lineRule="auto"/>
        <w:jc w:val="both"/>
        <w:rPr>
          <w:rFonts w:eastAsia="Times New Roman"/>
        </w:rPr>
      </w:pPr>
      <w:r>
        <w:rPr>
          <w:rFonts w:eastAsia="Times New Roman"/>
        </w:rPr>
        <w:t>Niniejszy dokument podaje funkcjonalności dla SE API oraz Discovery API.</w:t>
      </w:r>
    </w:p>
    <w:p w14:paraId="25CB1E13" w14:textId="77777777" w:rsidR="00537210" w:rsidRDefault="00AC66E3">
      <w:pPr>
        <w:pStyle w:val="NormalnyWeb"/>
        <w:spacing w:line="276" w:lineRule="auto"/>
        <w:jc w:val="both"/>
      </w:pPr>
      <w:r>
        <w:t xml:space="preserve">W kolejnych rozdziałach przedstawiono specyfikację interfejsów REST API zgodnie ze specyfikacją OpenAPI. </w:t>
      </w:r>
    </w:p>
    <w:p w14:paraId="7C4D7885" w14:textId="77777777" w:rsidR="00537210" w:rsidRDefault="00AC66E3">
      <w:pPr>
        <w:pStyle w:val="Nagwek2"/>
        <w:rPr>
          <w:rFonts w:eastAsia="Times New Roman"/>
        </w:rPr>
      </w:pPr>
      <w:bookmarkStart w:id="75" w:name="_Toc26435556"/>
      <w:bookmarkStart w:id="76" w:name="_Toc184908769"/>
      <w:r>
        <w:rPr>
          <w:rFonts w:eastAsia="Times New Roman"/>
        </w:rPr>
        <w:t>Przegląd rozwiązania</w:t>
      </w:r>
      <w:bookmarkEnd w:id="75"/>
      <w:bookmarkEnd w:id="76"/>
      <w:r>
        <w:rPr>
          <w:rFonts w:eastAsia="Times New Roman"/>
        </w:rPr>
        <w:t xml:space="preserve"> </w:t>
      </w:r>
    </w:p>
    <w:p w14:paraId="43157A4E" w14:textId="77777777" w:rsidR="00537210" w:rsidRDefault="00AC66E3">
      <w:pPr>
        <w:pStyle w:val="NormalnyWeb"/>
        <w:spacing w:line="276" w:lineRule="auto"/>
        <w:jc w:val="both"/>
        <w:rPr>
          <w:rFonts w:eastAsia="Times New Roman"/>
        </w:rPr>
      </w:pPr>
      <w:r>
        <w:rPr>
          <w:rFonts w:eastAsia="Times New Roman"/>
        </w:rPr>
        <w:t>Wysokopoziomowy kontekst funkcjonowania komponentu udostępniającego usługi SE API oraz Discovery API przedstawiony został na poniższym diagramie.</w:t>
      </w:r>
    </w:p>
    <w:p w14:paraId="60491065" w14:textId="77777777" w:rsidR="003E0C13" w:rsidRDefault="00AC66E3" w:rsidP="003E0C13">
      <w:pPr>
        <w:pStyle w:val="NormalnyWeb"/>
        <w:keepNext/>
        <w:jc w:val="center"/>
      </w:pPr>
      <w:r>
        <w:t xml:space="preserve"> </w:t>
      </w:r>
      <w:r>
        <w:rPr>
          <w:noProof/>
        </w:rPr>
        <w:drawing>
          <wp:inline distT="0" distB="0" distL="0" distR="0" wp14:anchorId="08467F93" wp14:editId="1398CF6C">
            <wp:extent cx="4752975" cy="3971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752975" cy="3971925"/>
                    </a:xfrm>
                    <a:prstGeom prst="rect">
                      <a:avLst/>
                    </a:prstGeom>
                    <a:noFill/>
                    <a:ln>
                      <a:noFill/>
                    </a:ln>
                  </pic:spPr>
                </pic:pic>
              </a:graphicData>
            </a:graphic>
          </wp:inline>
        </w:drawing>
      </w:r>
    </w:p>
    <w:p w14:paraId="2A01E312" w14:textId="28E75B7B" w:rsidR="00537210" w:rsidRDefault="003E0C13" w:rsidP="003E0C13">
      <w:pPr>
        <w:pStyle w:val="Legenda"/>
        <w:jc w:val="center"/>
      </w:pPr>
      <w:bookmarkStart w:id="77" w:name="_Toc184908744"/>
      <w:r>
        <w:t xml:space="preserve">Rysunek </w:t>
      </w:r>
      <w:fldSimple w:instr=" SEQ Rysunek \* ARABIC ">
        <w:r w:rsidR="008B559F">
          <w:rPr>
            <w:noProof/>
          </w:rPr>
          <w:t>4</w:t>
        </w:r>
      </w:fldSimple>
      <w:r>
        <w:t xml:space="preserve"> </w:t>
      </w:r>
      <w:r w:rsidRPr="00DE5085">
        <w:t>Diagram kontekstu działania SE API</w:t>
      </w:r>
      <w:bookmarkEnd w:id="77"/>
    </w:p>
    <w:p w14:paraId="78B8B325" w14:textId="77777777" w:rsidR="00537210" w:rsidRDefault="00537210">
      <w:pPr>
        <w:pStyle w:val="NormalnyWeb"/>
        <w:keepNext/>
        <w:jc w:val="center"/>
      </w:pPr>
    </w:p>
    <w:p w14:paraId="60BD8322" w14:textId="77777777" w:rsidR="00F84382" w:rsidRDefault="00AC66E3">
      <w:pPr>
        <w:pStyle w:val="NormalnyWeb"/>
        <w:spacing w:line="276" w:lineRule="auto"/>
        <w:jc w:val="both"/>
        <w:rPr>
          <w:rFonts w:eastAsia="Times New Roman"/>
          <w:szCs w:val="22"/>
        </w:rPr>
      </w:pPr>
      <w:r>
        <w:rPr>
          <w:rFonts w:eastAsia="Times New Roman"/>
          <w:szCs w:val="22"/>
        </w:rPr>
        <w:t xml:space="preserve">SE API jest specyfikacją interfejsu pozwalającego komponentom systemu e-Doręczenia na wyszukanie adresu do doręczeń elektronicznych lub adresów do korespondencji wg wskazanych kryteriów. </w:t>
      </w:r>
    </w:p>
    <w:p w14:paraId="615C9062" w14:textId="77777777" w:rsidR="00537210" w:rsidRDefault="00AC66E3">
      <w:pPr>
        <w:pStyle w:val="NormalnyWeb"/>
        <w:spacing w:line="276" w:lineRule="auto"/>
        <w:jc w:val="both"/>
        <w:rPr>
          <w:rFonts w:eastAsia="Times New Roman"/>
          <w:szCs w:val="22"/>
        </w:rPr>
      </w:pPr>
      <w:r>
        <w:rPr>
          <w:rFonts w:eastAsia="Times New Roman"/>
          <w:szCs w:val="22"/>
        </w:rPr>
        <w:t xml:space="preserve">Discovery API jest specyfikacją interfejsu pozwalającego komponentom Systemu na weryfikację poprawności  oraz lokalizację adresu do doręczeń elektronicznych dla wskazanego adresu oraz na skompletowanie listy adresów, do których posiada użytkownik, wraz z ich statusami i rolami, w jakich jest użytkownik przypisany do wskazanego adresu. </w:t>
      </w:r>
    </w:p>
    <w:p w14:paraId="371BE20F" w14:textId="77777777" w:rsidR="00B74828" w:rsidRPr="00BA607F" w:rsidRDefault="00B74828" w:rsidP="008C406B">
      <w:pPr>
        <w:pStyle w:val="Nagwek3"/>
      </w:pPr>
      <w:bookmarkStart w:id="78" w:name="__DdeLink__5440_3068520307"/>
      <w:bookmarkStart w:id="79" w:name="_Toc109284609"/>
      <w:bookmarkStart w:id="80" w:name="_Toc184908770"/>
      <w:r w:rsidRPr="00BA607F">
        <w:t>Uwierzytelnianie</w:t>
      </w:r>
      <w:r>
        <w:t xml:space="preserve"> i autoryzacja</w:t>
      </w:r>
      <w:bookmarkEnd w:id="78"/>
      <w:bookmarkEnd w:id="79"/>
      <w:bookmarkEnd w:id="80"/>
    </w:p>
    <w:p w14:paraId="43BC26DA" w14:textId="77777777" w:rsidR="00B74828" w:rsidRDefault="00B74828" w:rsidP="00B74828">
      <w:pPr>
        <w:spacing w:before="114" w:after="114" w:line="360" w:lineRule="auto"/>
      </w:pPr>
      <w:r>
        <w:rPr>
          <w:rFonts w:ascii="Calibri" w:hAnsi="Calibri"/>
          <w:highlight w:val="white"/>
        </w:rPr>
        <w:t>Kwalifikowani Dostawcy Usług (KDU) i Operator Wyznaczony (OW) serwują usługę "</w:t>
      </w:r>
      <w:proofErr w:type="spellStart"/>
      <w:r>
        <w:rPr>
          <w:rFonts w:ascii="Calibri" w:hAnsi="Calibri"/>
          <w:highlight w:val="white"/>
        </w:rPr>
        <w:t>proxy</w:t>
      </w:r>
      <w:proofErr w:type="spellEnd"/>
      <w:r>
        <w:rPr>
          <w:rFonts w:ascii="Calibri" w:hAnsi="Calibri"/>
          <w:highlight w:val="white"/>
        </w:rPr>
        <w:t xml:space="preserve">" do </w:t>
      </w:r>
      <w:proofErr w:type="spellStart"/>
      <w:r>
        <w:rPr>
          <w:rFonts w:ascii="Calibri" w:hAnsi="Calibri"/>
          <w:highlight w:val="white"/>
        </w:rPr>
        <w:t>Search</w:t>
      </w:r>
      <w:proofErr w:type="spellEnd"/>
      <w:r>
        <w:rPr>
          <w:rFonts w:ascii="Calibri" w:hAnsi="Calibri"/>
          <w:highlight w:val="white"/>
        </w:rPr>
        <w:t xml:space="preserve"> Engine, a </w:t>
      </w:r>
      <w:proofErr w:type="spellStart"/>
      <w:r>
        <w:rPr>
          <w:rFonts w:ascii="Calibri" w:hAnsi="Calibri"/>
          <w:highlight w:val="white"/>
        </w:rPr>
        <w:t>Search</w:t>
      </w:r>
      <w:proofErr w:type="spellEnd"/>
      <w:r>
        <w:rPr>
          <w:rFonts w:ascii="Calibri" w:hAnsi="Calibri"/>
          <w:highlight w:val="white"/>
        </w:rPr>
        <w:t xml:space="preserve"> Engine centralny uwierzytelnia KDU/OW za pomocą system2system i </w:t>
      </w:r>
      <w:proofErr w:type="spellStart"/>
      <w:r>
        <w:rPr>
          <w:rFonts w:ascii="Calibri" w:hAnsi="Calibri"/>
          <w:highlight w:val="white"/>
        </w:rPr>
        <w:t>mTLS</w:t>
      </w:r>
      <w:proofErr w:type="spellEnd"/>
      <w:r>
        <w:rPr>
          <w:rFonts w:ascii="Calibri" w:hAnsi="Calibri"/>
          <w:highlight w:val="white"/>
        </w:rPr>
        <w:t>.</w:t>
      </w:r>
    </w:p>
    <w:p w14:paraId="242B4506" w14:textId="77777777" w:rsidR="00B74828" w:rsidRDefault="00B74828" w:rsidP="00B74828">
      <w:pPr>
        <w:spacing w:before="114" w:after="114" w:line="360" w:lineRule="auto"/>
        <w:rPr>
          <w:b/>
          <w:bCs/>
        </w:rPr>
      </w:pPr>
      <w:r>
        <w:rPr>
          <w:rFonts w:ascii="Calibri" w:hAnsi="Calibri"/>
          <w:b/>
          <w:bCs/>
          <w:highlight w:val="white"/>
        </w:rPr>
        <w:t xml:space="preserve">Proxy: </w:t>
      </w:r>
      <w:proofErr w:type="spellStart"/>
      <w:r>
        <w:rPr>
          <w:rFonts w:ascii="Calibri" w:hAnsi="Calibri"/>
          <w:b/>
          <w:bCs/>
          <w:highlight w:val="white"/>
        </w:rPr>
        <w:t>Search</w:t>
      </w:r>
      <w:proofErr w:type="spellEnd"/>
      <w:r>
        <w:rPr>
          <w:rFonts w:ascii="Calibri" w:hAnsi="Calibri"/>
          <w:b/>
          <w:bCs/>
          <w:highlight w:val="white"/>
        </w:rPr>
        <w:t xml:space="preserve"> Engine OW</w:t>
      </w:r>
    </w:p>
    <w:p w14:paraId="2B03CA20" w14:textId="306AF0B1" w:rsidR="00B74828" w:rsidRDefault="00B74828" w:rsidP="00B74828">
      <w:pPr>
        <w:spacing w:before="114" w:after="114" w:line="360" w:lineRule="auto"/>
      </w:pPr>
      <w:r>
        <w:rPr>
          <w:rFonts w:ascii="Calibri" w:hAnsi="Calibri"/>
          <w:highlight w:val="white"/>
        </w:rPr>
        <w:t xml:space="preserve">Podmioty zewnętrzne komunikują się z </w:t>
      </w:r>
      <w:proofErr w:type="spellStart"/>
      <w:r>
        <w:rPr>
          <w:rFonts w:ascii="Calibri" w:hAnsi="Calibri"/>
          <w:highlight w:val="white"/>
        </w:rPr>
        <w:t>Search</w:t>
      </w:r>
      <w:proofErr w:type="spellEnd"/>
      <w:r>
        <w:rPr>
          <w:rFonts w:ascii="Calibri" w:hAnsi="Calibri"/>
          <w:highlight w:val="white"/>
        </w:rPr>
        <w:t xml:space="preserve"> Engine API za pomocą </w:t>
      </w:r>
      <w:proofErr w:type="spellStart"/>
      <w:r>
        <w:rPr>
          <w:rFonts w:ascii="Calibri" w:hAnsi="Calibri"/>
          <w:highlight w:val="white"/>
        </w:rPr>
        <w:t>Search</w:t>
      </w:r>
      <w:proofErr w:type="spellEnd"/>
      <w:r>
        <w:rPr>
          <w:rFonts w:ascii="Calibri" w:hAnsi="Calibri"/>
          <w:highlight w:val="white"/>
        </w:rPr>
        <w:t xml:space="preserve"> Engine OW (na środowisku INT: </w:t>
      </w:r>
      <w:hyperlink r:id="rId24" w:history="1">
        <w:r w:rsidR="003B2012" w:rsidRPr="00293C57">
          <w:rPr>
            <w:rStyle w:val="Hipercze"/>
            <w:rFonts w:ascii="Calibri" w:hAnsi="Calibri"/>
            <w:highlight w:val="white"/>
          </w:rPr>
          <w:t>https://int-ow.edoreczenia.gov.pl/api/se/v2/</w:t>
        </w:r>
      </w:hyperlink>
      <w:r>
        <w:rPr>
          <w:rFonts w:ascii="Calibri" w:hAnsi="Calibri"/>
          <w:highlight w:val="white"/>
        </w:rPr>
        <w:t xml:space="preserve">) - </w:t>
      </w:r>
      <w:proofErr w:type="spellStart"/>
      <w:r>
        <w:rPr>
          <w:rFonts w:ascii="Calibri" w:hAnsi="Calibri"/>
          <w:highlight w:val="white"/>
        </w:rPr>
        <w:t>proxy</w:t>
      </w:r>
      <w:proofErr w:type="spellEnd"/>
      <w:r>
        <w:rPr>
          <w:rFonts w:ascii="Calibri" w:hAnsi="Calibri"/>
          <w:highlight w:val="white"/>
        </w:rPr>
        <w:t xml:space="preserve">, którego zadaniem jest autoryzacja użytkownika i przekazanie zapytania do </w:t>
      </w:r>
      <w:proofErr w:type="spellStart"/>
      <w:r>
        <w:rPr>
          <w:rFonts w:ascii="Calibri" w:hAnsi="Calibri"/>
          <w:highlight w:val="white"/>
        </w:rPr>
        <w:t>Search</w:t>
      </w:r>
      <w:proofErr w:type="spellEnd"/>
      <w:r>
        <w:rPr>
          <w:rFonts w:ascii="Calibri" w:hAnsi="Calibri"/>
          <w:highlight w:val="white"/>
        </w:rPr>
        <w:t xml:space="preserve"> Engine API.</w:t>
      </w:r>
    </w:p>
    <w:p w14:paraId="4B6E0A63" w14:textId="77777777" w:rsidR="00B74828" w:rsidRDefault="00B74828" w:rsidP="00B74828">
      <w:pPr>
        <w:spacing w:before="114" w:after="114" w:line="360" w:lineRule="auto"/>
      </w:pPr>
      <w:proofErr w:type="spellStart"/>
      <w:r>
        <w:rPr>
          <w:rFonts w:ascii="Calibri" w:hAnsi="Calibri"/>
          <w:highlight w:val="white"/>
        </w:rPr>
        <w:t>Search</w:t>
      </w:r>
      <w:proofErr w:type="spellEnd"/>
      <w:r>
        <w:rPr>
          <w:rFonts w:ascii="Calibri" w:hAnsi="Calibri"/>
          <w:highlight w:val="white"/>
        </w:rPr>
        <w:t xml:space="preserve"> Engine OW autoryzuje w oparciu o </w:t>
      </w:r>
      <w:proofErr w:type="spellStart"/>
      <w:r>
        <w:rPr>
          <w:rFonts w:ascii="Calibri" w:hAnsi="Calibri"/>
          <w:highlight w:val="white"/>
        </w:rPr>
        <w:t>token</w:t>
      </w:r>
      <w:proofErr w:type="spellEnd"/>
      <w:r>
        <w:rPr>
          <w:rFonts w:ascii="Calibri" w:hAnsi="Calibri"/>
          <w:highlight w:val="white"/>
        </w:rPr>
        <w:t xml:space="preserve"> danego KDU/OW (</w:t>
      </w:r>
      <w:proofErr w:type="spellStart"/>
      <w:r>
        <w:rPr>
          <w:rFonts w:ascii="Calibri" w:hAnsi="Calibri"/>
          <w:highlight w:val="white"/>
        </w:rPr>
        <w:t>t</w:t>
      </w:r>
      <w:r>
        <w:rPr>
          <w:rFonts w:ascii="Calibri" w:hAnsi="Calibri"/>
          <w:color w:val="000000"/>
          <w:highlight w:val="white"/>
        </w:rPr>
        <w:t>oken</w:t>
      </w:r>
      <w:proofErr w:type="spellEnd"/>
      <w:r>
        <w:rPr>
          <w:rFonts w:ascii="Calibri" w:hAnsi="Calibri"/>
          <w:color w:val="000000"/>
          <w:highlight w:val="white"/>
        </w:rPr>
        <w:t xml:space="preserve"> jest wydawany przez </w:t>
      </w:r>
      <w:r>
        <w:rPr>
          <w:rFonts w:ascii="Calibri" w:hAnsi="Calibri"/>
          <w:color w:val="000000"/>
          <w:szCs w:val="22"/>
          <w:highlight w:val="white"/>
        </w:rPr>
        <w:t xml:space="preserve">IAM OW dla </w:t>
      </w:r>
      <w:proofErr w:type="spellStart"/>
      <w:r>
        <w:rPr>
          <w:rFonts w:ascii="Calibri" w:hAnsi="Calibri"/>
          <w:color w:val="000000"/>
          <w:szCs w:val="22"/>
          <w:highlight w:val="white"/>
        </w:rPr>
        <w:t>realmu</w:t>
      </w:r>
      <w:proofErr w:type="spellEnd"/>
      <w:r>
        <w:rPr>
          <w:rFonts w:ascii="Calibri" w:hAnsi="Calibri"/>
          <w:color w:val="000000"/>
          <w:szCs w:val="22"/>
          <w:highlight w:val="white"/>
        </w:rPr>
        <w:t xml:space="preserve"> EDOR</w:t>
      </w:r>
      <w:r>
        <w:rPr>
          <w:rFonts w:ascii="Calibri" w:hAnsi="Calibri"/>
          <w:szCs w:val="22"/>
          <w:highlight w:val="white"/>
        </w:rPr>
        <w:t>).</w:t>
      </w:r>
    </w:p>
    <w:p w14:paraId="57914CDC" w14:textId="77777777" w:rsidR="00B74828" w:rsidRDefault="00B74828" w:rsidP="00B74828">
      <w:pPr>
        <w:pStyle w:val="Tekstpodstawowy"/>
        <w:numPr>
          <w:ilvl w:val="0"/>
          <w:numId w:val="24"/>
        </w:numPr>
        <w:tabs>
          <w:tab w:val="left" w:pos="0"/>
        </w:tabs>
      </w:pPr>
      <w:r>
        <w:rPr>
          <w:rStyle w:val="StrongEmphasis"/>
          <w:rFonts w:ascii="Calibri" w:hAnsi="Calibri"/>
          <w:b w:val="0"/>
          <w:bCs w:val="0"/>
          <w:szCs w:val="22"/>
        </w:rPr>
        <w:t>Użytkownicy fizyczni:</w:t>
      </w:r>
      <w:r>
        <w:rPr>
          <w:rFonts w:ascii="Calibri" w:hAnsi="Calibri"/>
          <w:szCs w:val="22"/>
        </w:rPr>
        <w:t xml:space="preserve"> usługa wyszukiwania adresatów wywoływana jest bezpośrednio przez użytkownika końcowego poprzez np. aplikację </w:t>
      </w:r>
      <w:proofErr w:type="spellStart"/>
      <w:r>
        <w:rPr>
          <w:rFonts w:ascii="Calibri" w:hAnsi="Calibri"/>
          <w:szCs w:val="22"/>
        </w:rPr>
        <w:t>eDoręczenia</w:t>
      </w:r>
      <w:proofErr w:type="spellEnd"/>
      <w:r>
        <w:rPr>
          <w:rFonts w:ascii="Calibri" w:hAnsi="Calibri"/>
          <w:szCs w:val="22"/>
        </w:rPr>
        <w:t xml:space="preserve">. </w:t>
      </w:r>
    </w:p>
    <w:p w14:paraId="7C3E660A" w14:textId="77777777" w:rsidR="00B74828" w:rsidRDefault="00B74828" w:rsidP="00B74828">
      <w:pPr>
        <w:pStyle w:val="Tekstpodstawowy"/>
        <w:numPr>
          <w:ilvl w:val="0"/>
          <w:numId w:val="24"/>
        </w:numPr>
        <w:tabs>
          <w:tab w:val="left" w:pos="0"/>
        </w:tabs>
        <w:spacing w:after="283"/>
      </w:pPr>
      <w:r>
        <w:rPr>
          <w:rStyle w:val="StrongEmphasis"/>
          <w:rFonts w:ascii="Calibri" w:hAnsi="Calibri"/>
          <w:b w:val="0"/>
          <w:bCs w:val="0"/>
          <w:szCs w:val="22"/>
        </w:rPr>
        <w:t>Systemy podmiotu:</w:t>
      </w:r>
      <w:r>
        <w:rPr>
          <w:rFonts w:ascii="Calibri" w:hAnsi="Calibri"/>
          <w:szCs w:val="22"/>
        </w:rPr>
        <w:t xml:space="preserve"> usługa wyszukiwania adresatów wywoływana jest bezpośrednio przez aplikacje uruchomione przez podmiot. </w:t>
      </w:r>
    </w:p>
    <w:p w14:paraId="00DD90D6" w14:textId="77777777" w:rsidR="00B74828" w:rsidRDefault="00B74828" w:rsidP="00B74828">
      <w:pPr>
        <w:spacing w:line="360" w:lineRule="auto"/>
      </w:pPr>
      <w:r>
        <w:t>W obu przypadkach a</w:t>
      </w:r>
      <w:r>
        <w:rPr>
          <w:rFonts w:ascii="Calibri" w:hAnsi="Calibri"/>
          <w:szCs w:val="22"/>
        </w:rPr>
        <w:t xml:space="preserve">utoryzacja polega na weryfikacji, czy w </w:t>
      </w:r>
      <w:proofErr w:type="spellStart"/>
      <w:r>
        <w:rPr>
          <w:rFonts w:ascii="Calibri" w:hAnsi="Calibri"/>
          <w:szCs w:val="22"/>
        </w:rPr>
        <w:t>tokenie</w:t>
      </w:r>
      <w:proofErr w:type="spellEnd"/>
      <w:r>
        <w:rPr>
          <w:rFonts w:ascii="Calibri" w:hAnsi="Calibri"/>
          <w:szCs w:val="22"/>
        </w:rPr>
        <w:t xml:space="preserve"> znajduje się informacja o dostępie do skrzynki, w kontekście której przeprowadzane jest wyszukiwanie. Następuje</w:t>
      </w:r>
      <w:r>
        <w:rPr>
          <w:color w:val="000000"/>
        </w:rPr>
        <w:t xml:space="preserve"> sprawdzenie:</w:t>
      </w:r>
    </w:p>
    <w:p w14:paraId="4F0A1751" w14:textId="77777777" w:rsidR="00B74828" w:rsidRDefault="00B74828" w:rsidP="00B74828">
      <w:pPr>
        <w:numPr>
          <w:ilvl w:val="0"/>
          <w:numId w:val="26"/>
        </w:numPr>
        <w:spacing w:line="360" w:lineRule="auto"/>
      </w:pPr>
      <w:r>
        <w:rPr>
          <w:color w:val="000000"/>
        </w:rPr>
        <w:t xml:space="preserve">Poprawności </w:t>
      </w:r>
      <w:proofErr w:type="spellStart"/>
      <w:r>
        <w:rPr>
          <w:color w:val="000000"/>
        </w:rPr>
        <w:t>tokenu</w:t>
      </w:r>
      <w:proofErr w:type="spellEnd"/>
      <w:r>
        <w:rPr>
          <w:color w:val="000000"/>
        </w:rPr>
        <w:t xml:space="preserve"> załączonego do żądania</w:t>
      </w:r>
      <w:r>
        <w:rPr>
          <w:rFonts w:ascii="Calibri" w:hAnsi="Calibri"/>
          <w:color w:val="000000"/>
          <w:szCs w:val="22"/>
          <w:highlight w:val="white"/>
        </w:rPr>
        <w:t>.</w:t>
      </w:r>
    </w:p>
    <w:p w14:paraId="512D5365" w14:textId="77777777" w:rsidR="00B74828" w:rsidRDefault="00B74828" w:rsidP="00B74828">
      <w:pPr>
        <w:numPr>
          <w:ilvl w:val="0"/>
          <w:numId w:val="26"/>
        </w:numPr>
        <w:spacing w:line="360" w:lineRule="auto"/>
      </w:pPr>
      <w:r>
        <w:rPr>
          <w:rFonts w:ascii="Calibri" w:hAnsi="Calibri"/>
          <w:color w:val="000000"/>
          <w:szCs w:val="22"/>
          <w:highlight w:val="white"/>
        </w:rPr>
        <w:t>Poprawności adresu e-doręczeń (adres e-doręczeń wysyłany jest w polu „</w:t>
      </w:r>
      <w:proofErr w:type="spellStart"/>
      <w:r>
        <w:rPr>
          <w:rFonts w:ascii="Calibri" w:hAnsi="Calibri"/>
          <w:color w:val="000000"/>
          <w:szCs w:val="22"/>
          <w:highlight w:val="white"/>
        </w:rPr>
        <w:t>senderEda</w:t>
      </w:r>
      <w:proofErr w:type="spellEnd"/>
      <w:r>
        <w:rPr>
          <w:rFonts w:ascii="Calibri" w:hAnsi="Calibri"/>
          <w:color w:val="000000"/>
          <w:szCs w:val="22"/>
          <w:highlight w:val="white"/>
        </w:rPr>
        <w:t xml:space="preserve">” w body żądania. Musi być zgodny z adresem zdefiniowanym w </w:t>
      </w:r>
      <w:proofErr w:type="spellStart"/>
      <w:r>
        <w:rPr>
          <w:rFonts w:ascii="Calibri" w:hAnsi="Calibri"/>
          <w:color w:val="000000"/>
          <w:szCs w:val="22"/>
          <w:highlight w:val="white"/>
        </w:rPr>
        <w:t>tokenie</w:t>
      </w:r>
      <w:proofErr w:type="spellEnd"/>
      <w:r>
        <w:rPr>
          <w:rFonts w:ascii="Calibri" w:hAnsi="Calibri"/>
          <w:color w:val="000000"/>
          <w:szCs w:val="22"/>
          <w:highlight w:val="white"/>
        </w:rPr>
        <w:t xml:space="preserve"> w polu „</w:t>
      </w:r>
      <w:proofErr w:type="spellStart"/>
      <w:r>
        <w:rPr>
          <w:rFonts w:ascii="Calibri" w:hAnsi="Calibri"/>
          <w:color w:val="000000"/>
          <w:szCs w:val="22"/>
          <w:highlight w:val="white"/>
        </w:rPr>
        <w:t>mailbox.address</w:t>
      </w:r>
      <w:proofErr w:type="spellEnd"/>
      <w:r>
        <w:rPr>
          <w:rFonts w:ascii="Calibri" w:hAnsi="Calibri"/>
          <w:color w:val="000000"/>
          <w:szCs w:val="22"/>
          <w:highlight w:val="white"/>
        </w:rPr>
        <w:t>”).</w:t>
      </w:r>
    </w:p>
    <w:p w14:paraId="52E52E3F" w14:textId="77777777" w:rsidR="00B74828" w:rsidRDefault="00B74828" w:rsidP="00B74828">
      <w:pPr>
        <w:spacing w:before="114" w:after="114" w:line="360" w:lineRule="auto"/>
        <w:rPr>
          <w:b/>
          <w:bCs/>
        </w:rPr>
      </w:pPr>
      <w:r>
        <w:rPr>
          <w:rFonts w:ascii="Calibri" w:hAnsi="Calibri"/>
          <w:b/>
          <w:bCs/>
          <w:highlight w:val="white"/>
        </w:rPr>
        <w:t xml:space="preserve">Komponent centralny </w:t>
      </w:r>
      <w:proofErr w:type="spellStart"/>
      <w:r>
        <w:rPr>
          <w:rFonts w:ascii="Calibri" w:hAnsi="Calibri"/>
          <w:b/>
          <w:bCs/>
          <w:highlight w:val="white"/>
        </w:rPr>
        <w:t>Search</w:t>
      </w:r>
      <w:proofErr w:type="spellEnd"/>
      <w:r>
        <w:rPr>
          <w:rFonts w:ascii="Calibri" w:hAnsi="Calibri"/>
          <w:b/>
          <w:bCs/>
          <w:highlight w:val="white"/>
        </w:rPr>
        <w:t xml:space="preserve"> Engine</w:t>
      </w:r>
    </w:p>
    <w:p w14:paraId="3D2BF796" w14:textId="77777777" w:rsidR="00B74828" w:rsidRDefault="00B74828" w:rsidP="00B74828">
      <w:pPr>
        <w:spacing w:line="360" w:lineRule="auto"/>
      </w:pPr>
      <w:r>
        <w:rPr>
          <w:rFonts w:ascii="Calibri" w:hAnsi="Calibri"/>
          <w:highlight w:val="white"/>
        </w:rPr>
        <w:lastRenderedPageBreak/>
        <w:t xml:space="preserve">Komponent centralny </w:t>
      </w:r>
      <w:proofErr w:type="spellStart"/>
      <w:r>
        <w:rPr>
          <w:rFonts w:ascii="Calibri" w:hAnsi="Calibri"/>
          <w:highlight w:val="white"/>
        </w:rPr>
        <w:t>Search</w:t>
      </w:r>
      <w:proofErr w:type="spellEnd"/>
      <w:r>
        <w:rPr>
          <w:rFonts w:ascii="Calibri" w:hAnsi="Calibri"/>
          <w:highlight w:val="white"/>
        </w:rPr>
        <w:t xml:space="preserve"> Engine uwierzytelnia KDU/OW za pomocą:</w:t>
      </w:r>
    </w:p>
    <w:p w14:paraId="5AC60105" w14:textId="77777777" w:rsidR="00B74828" w:rsidRDefault="00B74828" w:rsidP="00B74828">
      <w:pPr>
        <w:numPr>
          <w:ilvl w:val="0"/>
          <w:numId w:val="27"/>
        </w:numPr>
        <w:spacing w:line="360" w:lineRule="auto"/>
      </w:pPr>
      <w:proofErr w:type="spellStart"/>
      <w:r>
        <w:rPr>
          <w:rFonts w:ascii="Calibri" w:hAnsi="Calibri"/>
          <w:highlight w:val="white"/>
        </w:rPr>
        <w:t>mTLS</w:t>
      </w:r>
      <w:proofErr w:type="spellEnd"/>
      <w:r>
        <w:rPr>
          <w:rFonts w:ascii="Calibri" w:hAnsi="Calibri"/>
          <w:highlight w:val="white"/>
        </w:rPr>
        <w:t xml:space="preserve"> - uwierzytelnienie na podstawie certyfikatu x509 na poziomie szyfrowanego kanału komunikacyjnego. Wykorzystanie </w:t>
      </w:r>
      <w:proofErr w:type="spellStart"/>
      <w:r>
        <w:rPr>
          <w:rFonts w:ascii="Calibri" w:hAnsi="Calibri"/>
          <w:highlight w:val="white"/>
        </w:rPr>
        <w:t>mTLS</w:t>
      </w:r>
      <w:proofErr w:type="spellEnd"/>
      <w:r>
        <w:rPr>
          <w:rFonts w:ascii="Calibri" w:hAnsi="Calibri"/>
          <w:highlight w:val="white"/>
        </w:rPr>
        <w:t xml:space="preserve"> powoduje, że nie ma konieczności wcześniejszego pobierania </w:t>
      </w:r>
      <w:proofErr w:type="spellStart"/>
      <w:r>
        <w:rPr>
          <w:rFonts w:ascii="Calibri" w:hAnsi="Calibri"/>
          <w:highlight w:val="white"/>
        </w:rPr>
        <w:t>tokenu</w:t>
      </w:r>
      <w:proofErr w:type="spellEnd"/>
      <w:r>
        <w:rPr>
          <w:rFonts w:ascii="Calibri" w:hAnsi="Calibri"/>
          <w:highlight w:val="white"/>
        </w:rPr>
        <w:t xml:space="preserve"> i możliwe jest bezpośrednie odpytanie komponentu. </w:t>
      </w:r>
    </w:p>
    <w:p w14:paraId="7921FA40" w14:textId="77777777" w:rsidR="00B74828" w:rsidRDefault="00B74828" w:rsidP="00B74828">
      <w:pPr>
        <w:numPr>
          <w:ilvl w:val="0"/>
          <w:numId w:val="27"/>
        </w:numPr>
        <w:spacing w:line="360" w:lineRule="auto"/>
      </w:pPr>
      <w:r>
        <w:rPr>
          <w:rFonts w:ascii="Calibri" w:hAnsi="Calibri"/>
          <w:highlight w:val="white"/>
        </w:rPr>
        <w:t xml:space="preserve">System2system - podmiot łączący się z </w:t>
      </w:r>
      <w:proofErr w:type="spellStart"/>
      <w:r>
        <w:rPr>
          <w:rFonts w:ascii="Calibri" w:hAnsi="Calibri"/>
          <w:highlight w:val="white"/>
        </w:rPr>
        <w:t>Search</w:t>
      </w:r>
      <w:proofErr w:type="spellEnd"/>
      <w:r>
        <w:rPr>
          <w:rFonts w:ascii="Calibri" w:hAnsi="Calibri"/>
          <w:highlight w:val="white"/>
        </w:rPr>
        <w:t xml:space="preserve"> Engine jest zobowiązany do posiadania certyfikatu (certyfikat wystawiany jest w momencie tworzenia nowego KDU). W trakcie uwierzytelniania n</w:t>
      </w:r>
      <w:r>
        <w:rPr>
          <w:rFonts w:ascii="Calibri" w:hAnsi="Calibri"/>
          <w:szCs w:val="22"/>
          <w:highlight w:val="white"/>
        </w:rPr>
        <w:t>astępuje</w:t>
      </w:r>
      <w:r>
        <w:rPr>
          <w:rFonts w:ascii="Calibri" w:hAnsi="Calibri"/>
          <w:color w:val="000000"/>
          <w:highlight w:val="white"/>
        </w:rPr>
        <w:t xml:space="preserve"> sprawdzenie:</w:t>
      </w:r>
      <w:r>
        <w:rPr>
          <w:rFonts w:ascii="Calibri" w:hAnsi="Calibri"/>
          <w:highlight w:val="white"/>
        </w:rPr>
        <w:t xml:space="preserve"> </w:t>
      </w:r>
    </w:p>
    <w:p w14:paraId="278A567F"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certyfikat został wydany przez Centrum Certyfikacji ePUAP, </w:t>
      </w:r>
    </w:p>
    <w:p w14:paraId="012519B0"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jest ważny </w:t>
      </w:r>
    </w:p>
    <w:p w14:paraId="0757165C" w14:textId="77777777" w:rsidR="00B74828" w:rsidRDefault="00B74828" w:rsidP="00B74828">
      <w:pPr>
        <w:numPr>
          <w:ilvl w:val="1"/>
          <w:numId w:val="25"/>
        </w:numPr>
        <w:spacing w:line="360" w:lineRule="auto"/>
      </w:pPr>
      <w:r>
        <w:rPr>
          <w:rFonts w:ascii="Calibri" w:hAnsi="Calibri"/>
          <w:highlight w:val="white"/>
        </w:rPr>
        <w:t>oraz czy klient posiada odpowiednią nazwę DN (</w:t>
      </w:r>
      <w:proofErr w:type="spellStart"/>
      <w:r>
        <w:rPr>
          <w:rFonts w:ascii="Calibri" w:hAnsi="Calibri"/>
          <w:highlight w:val="white"/>
        </w:rPr>
        <w:t>distinguished</w:t>
      </w:r>
      <w:proofErr w:type="spellEnd"/>
      <w:r>
        <w:rPr>
          <w:rFonts w:ascii="Calibri" w:hAnsi="Calibri"/>
          <w:highlight w:val="white"/>
        </w:rPr>
        <w:t xml:space="preserve"> </w:t>
      </w:r>
      <w:proofErr w:type="spellStart"/>
      <w:r>
        <w:rPr>
          <w:rFonts w:ascii="Calibri" w:hAnsi="Calibri"/>
          <w:highlight w:val="white"/>
        </w:rPr>
        <w:t>name</w:t>
      </w:r>
      <w:proofErr w:type="spellEnd"/>
      <w:r>
        <w:rPr>
          <w:rFonts w:ascii="Calibri" w:hAnsi="Calibri"/>
          <w:highlight w:val="white"/>
        </w:rPr>
        <w:t>).</w:t>
      </w:r>
    </w:p>
    <w:p w14:paraId="33017B59" w14:textId="77777777" w:rsidR="00B74828" w:rsidRDefault="00B74828" w:rsidP="00B74828">
      <w:pPr>
        <w:spacing w:before="57" w:after="57" w:line="360" w:lineRule="auto"/>
        <w:jc w:val="both"/>
      </w:pPr>
      <w:r>
        <w:rPr>
          <w:rFonts w:ascii="Calibri" w:eastAsia="Times New Roman" w:hAnsi="Calibri"/>
          <w:szCs w:val="22"/>
          <w:highlight w:val="white"/>
        </w:rPr>
        <w:t>Podmiot uwierzytelniony ma pełny dostęp do usługi.</w:t>
      </w:r>
    </w:p>
    <w:p w14:paraId="5AE5E5F3" w14:textId="77777777" w:rsidR="00537210" w:rsidRDefault="00AC66E3">
      <w:pPr>
        <w:pStyle w:val="Nagwek2"/>
      </w:pPr>
      <w:bookmarkStart w:id="81" w:name="_Toc109284943"/>
      <w:bookmarkStart w:id="82" w:name="_Toc26435557"/>
      <w:bookmarkStart w:id="83" w:name="_Toc184908771"/>
      <w:bookmarkEnd w:id="81"/>
      <w:r>
        <w:t>Realizacja wymagań</w:t>
      </w:r>
      <w:bookmarkEnd w:id="82"/>
      <w:bookmarkEnd w:id="83"/>
      <w:r>
        <w:t xml:space="preserve"> </w:t>
      </w:r>
    </w:p>
    <w:tbl>
      <w:tblPr>
        <w:tblStyle w:val="Tabela-Siatka"/>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249"/>
        <w:gridCol w:w="7529"/>
      </w:tblGrid>
      <w:tr w:rsidR="00537210" w14:paraId="1EC4C1BF" w14:textId="77777777">
        <w:trPr>
          <w:tblHeader/>
          <w:jc w:val="center"/>
        </w:trPr>
        <w:tc>
          <w:tcPr>
            <w:tcW w:w="2249" w:type="dxa"/>
            <w:shd w:val="clear" w:color="auto" w:fill="2F5496" w:themeFill="accent5" w:themeFillShade="BF"/>
          </w:tcPr>
          <w:p w14:paraId="40B390F4" w14:textId="77777777" w:rsidR="00537210" w:rsidRDefault="00AC66E3">
            <w:pPr>
              <w:pStyle w:val="Akapitzlist"/>
              <w:spacing w:line="360" w:lineRule="auto"/>
              <w:ind w:left="0"/>
              <w:rPr>
                <w:b/>
                <w:color w:val="FFFFFF" w:themeColor="background1"/>
              </w:rPr>
            </w:pPr>
            <w:r>
              <w:rPr>
                <w:b/>
                <w:color w:val="FFFFFF" w:themeColor="background1"/>
              </w:rPr>
              <w:t xml:space="preserve">Wymagania / Zagadnienia </w:t>
            </w:r>
          </w:p>
        </w:tc>
        <w:tc>
          <w:tcPr>
            <w:tcW w:w="7529" w:type="dxa"/>
            <w:shd w:val="clear" w:color="auto" w:fill="2F5496" w:themeFill="accent5" w:themeFillShade="BF"/>
          </w:tcPr>
          <w:p w14:paraId="43CCB190" w14:textId="77777777" w:rsidR="00537210" w:rsidRDefault="00AC66E3">
            <w:pPr>
              <w:pStyle w:val="Akapitzlist"/>
              <w:spacing w:line="360" w:lineRule="auto"/>
              <w:ind w:left="0"/>
              <w:rPr>
                <w:b/>
                <w:color w:val="FFFFFF" w:themeColor="background1"/>
              </w:rPr>
            </w:pPr>
            <w:r>
              <w:rPr>
                <w:b/>
                <w:color w:val="FFFFFF" w:themeColor="background1"/>
              </w:rPr>
              <w:t>Realizowane przez funkcje</w:t>
            </w:r>
          </w:p>
        </w:tc>
      </w:tr>
      <w:tr w:rsidR="00537210" w:rsidRPr="009F683A" w14:paraId="3FDD45C5" w14:textId="77777777">
        <w:trPr>
          <w:jc w:val="center"/>
        </w:trPr>
        <w:tc>
          <w:tcPr>
            <w:tcW w:w="2249" w:type="dxa"/>
          </w:tcPr>
          <w:p w14:paraId="7D498D75" w14:textId="77777777" w:rsidR="00537210" w:rsidRDefault="00AC66E3">
            <w:pPr>
              <w:pStyle w:val="Properties"/>
              <w:jc w:val="left"/>
              <w:rPr>
                <w:rFonts w:ascii="Calibri" w:eastAsia="Calibri" w:hAnsi="Calibri" w:cs="Calibri"/>
                <w:color w:val="000000"/>
                <w:lang w:eastAsia="en-US"/>
              </w:rPr>
            </w:pPr>
            <w:r>
              <w:rPr>
                <w:rFonts w:ascii="Calibri" w:hAnsi="Calibri" w:cs="Calibri"/>
                <w:color w:val="000000"/>
              </w:rPr>
              <w:t>Wyszukaj adres</w:t>
            </w:r>
          </w:p>
        </w:tc>
        <w:tc>
          <w:tcPr>
            <w:tcW w:w="7529" w:type="dxa"/>
          </w:tcPr>
          <w:p w14:paraId="09C4AFE0" w14:textId="77777777" w:rsidR="00537210" w:rsidRDefault="00AC66E3">
            <w:pPr>
              <w:pStyle w:val="Akapitzlist"/>
              <w:spacing w:line="240" w:lineRule="auto"/>
              <w:ind w:left="0"/>
              <w:jc w:val="both"/>
              <w:rPr>
                <w:rFonts w:ascii="Calibri" w:hAnsi="Calibri" w:cs="Calibri"/>
                <w:color w:val="000000"/>
              </w:rPr>
            </w:pPr>
            <w:r>
              <w:rPr>
                <w:rFonts w:ascii="Arial" w:hAnsi="Arial" w:cs="Arial"/>
                <w:color w:val="3B4151"/>
                <w:sz w:val="20"/>
                <w:szCs w:val="20"/>
              </w:rPr>
              <w:t xml:space="preserve">SE API ( BAE </w:t>
            </w:r>
            <w:proofErr w:type="spellStart"/>
            <w:r>
              <w:rPr>
                <w:rFonts w:ascii="Arial" w:hAnsi="Arial" w:cs="Arial"/>
                <w:color w:val="3B4151"/>
                <w:sz w:val="20"/>
                <w:szCs w:val="20"/>
              </w:rPr>
              <w:t>search</w:t>
            </w:r>
            <w:proofErr w:type="spellEnd"/>
            <w:r>
              <w:rPr>
                <w:rFonts w:ascii="Arial" w:hAnsi="Arial" w:cs="Arial"/>
                <w:color w:val="3B4151"/>
                <w:sz w:val="20"/>
                <w:szCs w:val="20"/>
              </w:rPr>
              <w:t>)</w:t>
            </w:r>
            <w:r>
              <w:rPr>
                <w:rFonts w:ascii="Calibri" w:hAnsi="Calibri" w:cs="Calibri"/>
                <w:color w:val="000000"/>
              </w:rPr>
              <w:t xml:space="preserve">: </w:t>
            </w:r>
          </w:p>
          <w:p w14:paraId="599BED47" w14:textId="77777777" w:rsidR="00537210" w:rsidRPr="009F683A" w:rsidRDefault="00AC66E3">
            <w:pPr>
              <w:pStyle w:val="Akapitzlist"/>
              <w:spacing w:line="240" w:lineRule="auto"/>
              <w:ind w:left="0"/>
              <w:jc w:val="both"/>
              <w:rPr>
                <w:rFonts w:ascii="Calibri" w:hAnsi="Calibri" w:cs="Calibri"/>
                <w:b/>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Pr="009F683A">
              <w:rPr>
                <w:rFonts w:ascii="Calibri" w:hAnsi="Calibri" w:cs="Calibri"/>
                <w:b/>
                <w:color w:val="000000"/>
                <w:lang w:val="en-US"/>
              </w:rPr>
              <w:t>POST</w:t>
            </w:r>
            <w:r w:rsidRPr="009F683A">
              <w:rPr>
                <w:rFonts w:ascii="Calibri" w:hAnsi="Calibri" w:cs="Calibri"/>
                <w:color w:val="000000"/>
                <w:lang w:val="en-US"/>
              </w:rPr>
              <w:t xml:space="preserve"> na endpoint </w:t>
            </w:r>
            <w:r w:rsidRPr="009F683A">
              <w:rPr>
                <w:b/>
                <w:lang w:val="en-US"/>
              </w:rPr>
              <w:t>/search/</w:t>
            </w:r>
            <w:proofErr w:type="spellStart"/>
            <w:r w:rsidRPr="009F683A">
              <w:rPr>
                <w:b/>
                <w:lang w:val="en-US"/>
              </w:rPr>
              <w:t>bae_search</w:t>
            </w:r>
            <w:proofErr w:type="spellEnd"/>
            <w:r w:rsidRPr="009F683A">
              <w:rPr>
                <w:rFonts w:ascii="Calibri" w:hAnsi="Calibri" w:cs="Calibri"/>
                <w:b/>
                <w:color w:val="000000"/>
                <w:lang w:val="en-US"/>
              </w:rPr>
              <w:t>.</w:t>
            </w:r>
          </w:p>
          <w:p w14:paraId="4DEAB2E1" w14:textId="77777777" w:rsidR="00537210" w:rsidRPr="009F683A" w:rsidRDefault="00537210">
            <w:pPr>
              <w:pStyle w:val="Akapitzlist"/>
              <w:spacing w:line="240" w:lineRule="auto"/>
              <w:ind w:left="0"/>
              <w:jc w:val="both"/>
              <w:rPr>
                <w:rFonts w:ascii="Calibri" w:hAnsi="Calibri" w:cs="Calibri"/>
                <w:color w:val="000000"/>
                <w:lang w:val="en-US"/>
              </w:rPr>
            </w:pPr>
          </w:p>
        </w:tc>
      </w:tr>
      <w:tr w:rsidR="00537210" w14:paraId="7DD8584B" w14:textId="77777777">
        <w:trPr>
          <w:jc w:val="center"/>
        </w:trPr>
        <w:tc>
          <w:tcPr>
            <w:tcW w:w="2249" w:type="dxa"/>
          </w:tcPr>
          <w:p w14:paraId="26CA5CDA" w14:textId="77777777" w:rsidR="00537210" w:rsidRDefault="00AC66E3">
            <w:pPr>
              <w:pStyle w:val="Properties"/>
              <w:jc w:val="left"/>
              <w:rPr>
                <w:rFonts w:ascii="Calibri" w:hAnsi="Calibri" w:cs="Calibri"/>
                <w:color w:val="000000"/>
              </w:rPr>
            </w:pPr>
            <w:r>
              <w:rPr>
                <w:rFonts w:ascii="Calibri" w:hAnsi="Calibri" w:cs="Calibri"/>
                <w:color w:val="000000"/>
              </w:rPr>
              <w:t>Pobierz aktualne dane własne</w:t>
            </w:r>
          </w:p>
        </w:tc>
        <w:tc>
          <w:tcPr>
            <w:tcW w:w="7529" w:type="dxa"/>
          </w:tcPr>
          <w:p w14:paraId="3C58D935"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Arial" w:hAnsi="Arial" w:cs="Arial"/>
                <w:color w:val="3B4151"/>
                <w:sz w:val="20"/>
                <w:szCs w:val="20"/>
                <w:lang w:val="en-US"/>
              </w:rPr>
              <w:t>SE API ( BAE search)</w:t>
            </w:r>
            <w:r w:rsidRPr="009F683A">
              <w:rPr>
                <w:rFonts w:ascii="Calibri" w:hAnsi="Calibri" w:cs="Calibri"/>
                <w:color w:val="000000"/>
                <w:lang w:val="en-US"/>
              </w:rPr>
              <w:t xml:space="preserve">: </w:t>
            </w:r>
          </w:p>
          <w:p w14:paraId="3791A111" w14:textId="77777777" w:rsidR="00270DB4" w:rsidRPr="009F683A" w:rsidRDefault="00AC66E3" w:rsidP="006A394E">
            <w:pPr>
              <w:jc w:val="both"/>
              <w:rPr>
                <w:rFonts w:ascii="Calibri" w:hAnsi="Calibri" w:cs="Calibri"/>
                <w:color w:val="000000"/>
                <w:lang w:val="en-US"/>
              </w:rPr>
            </w:pPr>
            <w:proofErr w:type="spellStart"/>
            <w:r w:rsidRPr="009F683A">
              <w:rPr>
                <w:rFonts w:ascii="Calibri" w:hAnsi="Calibri" w:cs="Calibri"/>
                <w:color w:val="000000"/>
                <w:lang w:val="en-US"/>
              </w:rPr>
              <w:t>Żądanie</w:t>
            </w:r>
            <w:proofErr w:type="spellEnd"/>
            <w:r w:rsidRPr="009F683A">
              <w:rPr>
                <w:rFonts w:ascii="Calibri" w:hAnsi="Calibri" w:cs="Calibri"/>
                <w:color w:val="000000"/>
                <w:lang w:val="en-US"/>
              </w:rPr>
              <w:t xml:space="preserve"> </w:t>
            </w:r>
            <w:r w:rsidR="00270DB4" w:rsidRPr="009F683A">
              <w:rPr>
                <w:rFonts w:ascii="Calibri" w:hAnsi="Calibri" w:cs="Calibri"/>
                <w:b/>
                <w:color w:val="000000"/>
                <w:lang w:val="en-US"/>
              </w:rPr>
              <w:t>POST</w:t>
            </w:r>
            <w:r w:rsidR="00270DB4" w:rsidRPr="009F683A">
              <w:rPr>
                <w:rFonts w:ascii="Calibri" w:hAnsi="Calibri" w:cs="Calibri"/>
                <w:color w:val="000000"/>
                <w:lang w:val="en-US"/>
              </w:rPr>
              <w:t xml:space="preserve"> </w:t>
            </w:r>
            <w:proofErr w:type="spellStart"/>
            <w:r w:rsidR="00270DB4" w:rsidRPr="009F683A">
              <w:rPr>
                <w:rFonts w:ascii="Calibri" w:hAnsi="Calibri" w:cs="Calibri"/>
                <w:color w:val="000000"/>
                <w:lang w:val="en-US"/>
              </w:rPr>
              <w:t>metoda</w:t>
            </w:r>
            <w:proofErr w:type="spellEnd"/>
            <w:r w:rsidR="00270DB4" w:rsidRPr="009F683A">
              <w:rPr>
                <w:rFonts w:ascii="Calibri" w:hAnsi="Calibri" w:cs="Calibri"/>
                <w:color w:val="000000"/>
                <w:lang w:val="en-US"/>
              </w:rPr>
              <w:t xml:space="preserve"> /search/</w:t>
            </w:r>
            <w:proofErr w:type="spellStart"/>
            <w:r w:rsidR="00270DB4" w:rsidRPr="009F683A">
              <w:rPr>
                <w:rFonts w:ascii="Calibri" w:hAnsi="Calibri" w:cs="Calibri"/>
                <w:color w:val="000000"/>
                <w:lang w:val="en-US"/>
              </w:rPr>
              <w:t>eda</w:t>
            </w:r>
            <w:proofErr w:type="spellEnd"/>
            <w:r w:rsidR="00270DB4" w:rsidRPr="009F683A">
              <w:rPr>
                <w:rFonts w:ascii="Calibri" w:hAnsi="Calibri" w:cs="Calibri"/>
                <w:color w:val="000000"/>
                <w:lang w:val="en-US"/>
              </w:rPr>
              <w:t>-confirmation</w:t>
            </w:r>
          </w:p>
          <w:p w14:paraId="68DCE8B5" w14:textId="77777777" w:rsidR="00537210" w:rsidRDefault="00AC66E3">
            <w:pPr>
              <w:pStyle w:val="Akapitzlist"/>
              <w:spacing w:line="240" w:lineRule="auto"/>
              <w:ind w:left="0"/>
              <w:jc w:val="both"/>
              <w:rPr>
                <w:rFonts w:ascii="Arial" w:hAnsi="Arial" w:cs="Arial"/>
                <w:color w:val="3B4151"/>
                <w:sz w:val="20"/>
                <w:szCs w:val="20"/>
              </w:rPr>
            </w:pPr>
            <w:r>
              <w:rPr>
                <w:rFonts w:ascii="Calibri" w:hAnsi="Calibri" w:cs="Calibri"/>
                <w:color w:val="000000"/>
              </w:rPr>
              <w:t>Wywołanie przez System Operatora/KDU</w:t>
            </w:r>
            <w:r w:rsidR="00270DB4">
              <w:rPr>
                <w:rFonts w:ascii="Calibri" w:hAnsi="Calibri" w:cs="Calibri"/>
                <w:color w:val="000000"/>
              </w:rPr>
              <w:t>/Aplikacja e-Doręczenia</w:t>
            </w:r>
            <w:r>
              <w:rPr>
                <w:rFonts w:ascii="Calibri" w:hAnsi="Calibri" w:cs="Calibri"/>
                <w:color w:val="000000"/>
              </w:rPr>
              <w:t xml:space="preserve"> z</w:t>
            </w:r>
            <w:r>
              <w:rPr>
                <w:rFonts w:ascii="Calibri" w:hAnsi="Calibri" w:cs="Calibri"/>
                <w:b/>
                <w:color w:val="000000"/>
              </w:rPr>
              <w:t xml:space="preserve"> </w:t>
            </w:r>
            <w:proofErr w:type="spellStart"/>
            <w:r>
              <w:rPr>
                <w:rFonts w:ascii="Calibri" w:hAnsi="Calibri" w:cs="Calibri"/>
                <w:b/>
                <w:color w:val="000000"/>
              </w:rPr>
              <w:t>ade_nadawcy</w:t>
            </w:r>
            <w:proofErr w:type="spellEnd"/>
            <w:r>
              <w:rPr>
                <w:rFonts w:ascii="Calibri" w:hAnsi="Calibri" w:cs="Calibri"/>
                <w:b/>
                <w:color w:val="000000"/>
              </w:rPr>
              <w:t>=</w:t>
            </w:r>
            <w:proofErr w:type="spellStart"/>
            <w:r>
              <w:rPr>
                <w:rFonts w:ascii="Calibri" w:hAnsi="Calibri" w:cs="Calibri"/>
                <w:b/>
                <w:color w:val="000000"/>
              </w:rPr>
              <w:t>ade_odbiorcy</w:t>
            </w:r>
            <w:proofErr w:type="spellEnd"/>
            <w:r w:rsidR="00270DB4">
              <w:rPr>
                <w:rFonts w:ascii="Calibri" w:hAnsi="Calibri" w:cs="Calibri"/>
                <w:b/>
                <w:color w:val="000000"/>
              </w:rPr>
              <w:t xml:space="preserve"> albo </w:t>
            </w:r>
            <w:proofErr w:type="spellStart"/>
            <w:r w:rsidR="00270DB4">
              <w:rPr>
                <w:rFonts w:ascii="Calibri" w:hAnsi="Calibri" w:cs="Calibri"/>
                <w:b/>
                <w:color w:val="000000"/>
              </w:rPr>
              <w:t>ade_nadawcy</w:t>
            </w:r>
            <w:proofErr w:type="spellEnd"/>
            <w:r w:rsidR="00270DB4" w:rsidDel="00270DB4">
              <w:rPr>
                <w:rFonts w:ascii="Calibri" w:hAnsi="Calibri" w:cs="Calibri"/>
                <w:b/>
                <w:color w:val="000000"/>
              </w:rPr>
              <w:t xml:space="preserve"> </w:t>
            </w:r>
            <w:r w:rsidR="00270DB4">
              <w:rPr>
                <w:rFonts w:ascii="Calibri" w:hAnsi="Calibri" w:cs="Calibri"/>
                <w:b/>
                <w:color w:val="000000"/>
              </w:rPr>
              <w:t xml:space="preserve">&lt;&gt; </w:t>
            </w:r>
            <w:proofErr w:type="spellStart"/>
            <w:r w:rsidR="00270DB4">
              <w:rPr>
                <w:rFonts w:ascii="Calibri" w:hAnsi="Calibri" w:cs="Calibri"/>
                <w:b/>
                <w:color w:val="000000"/>
              </w:rPr>
              <w:t>ade_odbiorcy</w:t>
            </w:r>
            <w:proofErr w:type="spellEnd"/>
            <w:r w:rsidR="00270DB4">
              <w:rPr>
                <w:rFonts w:ascii="Calibri" w:hAnsi="Calibri" w:cs="Calibri"/>
                <w:b/>
                <w:color w:val="000000"/>
              </w:rPr>
              <w:t xml:space="preserve"> (wyszukiwanie po podaniu tylko ADE odbiorcy)</w:t>
            </w:r>
            <w:r>
              <w:rPr>
                <w:rFonts w:ascii="Calibri" w:hAnsi="Calibri" w:cs="Calibri"/>
                <w:b/>
                <w:color w:val="000000"/>
              </w:rPr>
              <w:t>.</w:t>
            </w:r>
          </w:p>
        </w:tc>
      </w:tr>
      <w:tr w:rsidR="00537210" w:rsidRPr="009F683A" w14:paraId="65EE365B" w14:textId="77777777">
        <w:trPr>
          <w:jc w:val="center"/>
        </w:trPr>
        <w:tc>
          <w:tcPr>
            <w:tcW w:w="2249" w:type="dxa"/>
          </w:tcPr>
          <w:p w14:paraId="6FC02EB4" w14:textId="77777777" w:rsidR="00537210" w:rsidRDefault="00AC66E3">
            <w:pPr>
              <w:pStyle w:val="Properties"/>
              <w:jc w:val="left"/>
              <w:rPr>
                <w:lang w:eastAsia="en-US"/>
              </w:rPr>
            </w:pPr>
            <w:r>
              <w:rPr>
                <w:rFonts w:ascii="Calibri" w:hAnsi="Calibri" w:cs="Calibri"/>
                <w:color w:val="000000"/>
              </w:rPr>
              <w:t>Weryfikuj adres</w:t>
            </w:r>
          </w:p>
        </w:tc>
        <w:tc>
          <w:tcPr>
            <w:tcW w:w="7529" w:type="dxa"/>
          </w:tcPr>
          <w:p w14:paraId="3ACC9A2A"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Arial" w:hAnsi="Arial" w:cs="Arial"/>
                <w:color w:val="3B4151"/>
                <w:sz w:val="20"/>
                <w:szCs w:val="20"/>
                <w:lang w:val="en-US"/>
              </w:rPr>
              <w:t>Discovery API (ADE verification (exists or not in BAE))</w:t>
            </w:r>
            <w:r w:rsidRPr="009F683A">
              <w:rPr>
                <w:rFonts w:ascii="Calibri" w:hAnsi="Calibri" w:cs="Calibri"/>
                <w:color w:val="000000"/>
                <w:lang w:val="en-US"/>
              </w:rPr>
              <w:t xml:space="preserve">:  </w:t>
            </w:r>
          </w:p>
          <w:p w14:paraId="564310F4"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Calibri" w:hAnsi="Calibri" w:cs="Calibri"/>
                <w:color w:val="000000"/>
                <w:lang w:val="en-US"/>
              </w:rPr>
              <w:t>GET na endpoint</w:t>
            </w:r>
            <w:r w:rsidRPr="009F683A">
              <w:rPr>
                <w:rFonts w:ascii="Calibri" w:hAnsi="Calibri" w:cs="Calibri"/>
                <w:b/>
                <w:color w:val="000000"/>
                <w:lang w:val="en-US"/>
              </w:rPr>
              <w:t xml:space="preserve"> /discovery/providers</w:t>
            </w:r>
          </w:p>
        </w:tc>
      </w:tr>
      <w:tr w:rsidR="00537210" w:rsidRPr="009F683A" w14:paraId="59B10490" w14:textId="77777777">
        <w:trPr>
          <w:jc w:val="center"/>
        </w:trPr>
        <w:tc>
          <w:tcPr>
            <w:tcW w:w="2249" w:type="dxa"/>
          </w:tcPr>
          <w:p w14:paraId="7EA83977" w14:textId="77777777" w:rsidR="00537210" w:rsidRDefault="00AC66E3">
            <w:pPr>
              <w:pStyle w:val="Properties"/>
              <w:jc w:val="left"/>
              <w:rPr>
                <w:rFonts w:ascii="Calibri" w:hAnsi="Calibri" w:cs="Calibri"/>
                <w:color w:val="000000"/>
              </w:rPr>
            </w:pPr>
            <w:r>
              <w:rPr>
                <w:rFonts w:ascii="Calibri" w:hAnsi="Calibri" w:cs="Calibri"/>
                <w:color w:val="000000"/>
              </w:rPr>
              <w:t>Wyszukaj ADE dla Użytkownika</w:t>
            </w:r>
          </w:p>
        </w:tc>
        <w:tc>
          <w:tcPr>
            <w:tcW w:w="7529" w:type="dxa"/>
          </w:tcPr>
          <w:p w14:paraId="16B18677"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Calibri" w:hAnsi="Calibri" w:cs="Calibri"/>
                <w:color w:val="000000"/>
                <w:lang w:val="en-US"/>
              </w:rPr>
              <w:t xml:space="preserve">Discovery API (ADE authorization verification (is user identified by </w:t>
            </w:r>
            <w:proofErr w:type="spellStart"/>
            <w:r w:rsidRPr="009F683A">
              <w:rPr>
                <w:rFonts w:ascii="Calibri" w:hAnsi="Calibri" w:cs="Calibri"/>
                <w:color w:val="000000"/>
                <w:lang w:val="en-US"/>
              </w:rPr>
              <w:t>userId</w:t>
            </w:r>
            <w:proofErr w:type="spellEnd"/>
            <w:r w:rsidRPr="009F683A">
              <w:rPr>
                <w:rFonts w:ascii="Calibri" w:hAnsi="Calibri" w:cs="Calibri"/>
                <w:color w:val="000000"/>
                <w:lang w:val="en-US"/>
              </w:rPr>
              <w:t xml:space="preserve"> authorized to some addresses?)):</w:t>
            </w:r>
          </w:p>
          <w:p w14:paraId="33803D00" w14:textId="77777777" w:rsidR="00537210" w:rsidRPr="009F683A" w:rsidRDefault="00AC66E3">
            <w:pPr>
              <w:pStyle w:val="Akapitzlist"/>
              <w:spacing w:line="240" w:lineRule="auto"/>
              <w:ind w:left="0"/>
              <w:jc w:val="both"/>
              <w:rPr>
                <w:rFonts w:ascii="Arial" w:hAnsi="Arial" w:cs="Arial"/>
                <w:color w:val="3B4151"/>
                <w:sz w:val="20"/>
                <w:szCs w:val="20"/>
                <w:lang w:val="en-US"/>
              </w:rPr>
            </w:pPr>
            <w:r w:rsidRPr="009F683A">
              <w:rPr>
                <w:rFonts w:ascii="Calibri" w:hAnsi="Calibri" w:cs="Calibri"/>
                <w:color w:val="000000"/>
                <w:lang w:val="en-US"/>
              </w:rPr>
              <w:t>GET na endpoint</w:t>
            </w:r>
            <w:r w:rsidRPr="009F683A">
              <w:rPr>
                <w:rFonts w:ascii="Arial" w:hAnsi="Arial" w:cs="Arial"/>
                <w:color w:val="3B4151"/>
                <w:sz w:val="20"/>
                <w:szCs w:val="20"/>
                <w:lang w:val="en-US"/>
              </w:rPr>
              <w:t xml:space="preserve"> </w:t>
            </w:r>
            <w:r w:rsidRPr="009F683A">
              <w:rPr>
                <w:rFonts w:ascii="Calibri" w:hAnsi="Calibri" w:cs="Calibri"/>
                <w:b/>
                <w:color w:val="000000"/>
                <w:lang w:val="en-US"/>
              </w:rPr>
              <w:t>/discovery/</w:t>
            </w:r>
            <w:proofErr w:type="spellStart"/>
            <w:r w:rsidRPr="009F683A">
              <w:rPr>
                <w:rFonts w:ascii="Calibri" w:hAnsi="Calibri" w:cs="Calibri"/>
                <w:b/>
                <w:color w:val="000000"/>
                <w:lang w:val="en-US"/>
              </w:rPr>
              <w:t>authorizedAddresses</w:t>
            </w:r>
            <w:proofErr w:type="spellEnd"/>
          </w:p>
        </w:tc>
      </w:tr>
    </w:tbl>
    <w:p w14:paraId="7708E0CD" w14:textId="6DACA88E" w:rsidR="00537210" w:rsidRDefault="00AC66E3">
      <w:pPr>
        <w:pStyle w:val="Legenda"/>
      </w:pPr>
      <w:bookmarkStart w:id="84" w:name="_Toc85205711"/>
      <w:bookmarkStart w:id="85" w:name="_Toc184908707"/>
      <w:r>
        <w:t xml:space="preserve">Tabela </w:t>
      </w:r>
      <w:fldSimple w:instr=" SEQ Tabela \* ARABIC ">
        <w:r w:rsidR="008B559F">
          <w:rPr>
            <w:noProof/>
          </w:rPr>
          <w:t>7</w:t>
        </w:r>
      </w:fldSimple>
      <w:r>
        <w:t xml:space="preserve"> Realizacja wymagań dla SE API i Discovery API</w:t>
      </w:r>
      <w:bookmarkEnd w:id="84"/>
      <w:bookmarkEnd w:id="85"/>
    </w:p>
    <w:p w14:paraId="2AA5062B" w14:textId="77777777" w:rsidR="00537210" w:rsidRDefault="00AC66E3">
      <w:pPr>
        <w:pStyle w:val="Nagwek3"/>
      </w:pPr>
      <w:bookmarkStart w:id="86" w:name="_Toc184908772"/>
      <w:r>
        <w:t>Parametry wejściowe i wyjściowe dla funkcji Wyszukaj adres</w:t>
      </w:r>
      <w:bookmarkEnd w:id="86"/>
      <w:r>
        <w:t xml:space="preserve"> </w:t>
      </w:r>
    </w:p>
    <w:p w14:paraId="17EA7677" w14:textId="77777777" w:rsidR="00F84382" w:rsidRDefault="00F84382" w:rsidP="00F84382">
      <w:pPr>
        <w:pStyle w:val="NormalnyWeb"/>
        <w:spacing w:line="276" w:lineRule="auto"/>
        <w:jc w:val="both"/>
        <w:rPr>
          <w:rFonts w:eastAsia="Times New Roman"/>
          <w:szCs w:val="22"/>
        </w:rPr>
      </w:pPr>
      <w:r>
        <w:rPr>
          <w:rFonts w:eastAsia="Times New Roman"/>
          <w:szCs w:val="22"/>
        </w:rPr>
        <w:lastRenderedPageBreak/>
        <w:t xml:space="preserve">Tabela poniżej przedstawia </w:t>
      </w:r>
      <w:r>
        <w:t xml:space="preserve">ogólny zarys żądania i odpowiedzi. </w:t>
      </w:r>
    </w:p>
    <w:tbl>
      <w:tblPr>
        <w:tblStyle w:val="Siatkatabelijasna1"/>
        <w:tblW w:w="0" w:type="auto"/>
        <w:tblLook w:val="04A0" w:firstRow="1" w:lastRow="0" w:firstColumn="1" w:lastColumn="0" w:noHBand="0" w:noVBand="1"/>
      </w:tblPr>
      <w:tblGrid>
        <w:gridCol w:w="2365"/>
        <w:gridCol w:w="7313"/>
      </w:tblGrid>
      <w:tr w:rsidR="00E96799" w:rsidRPr="00E96799" w14:paraId="2274102B" w14:textId="77777777" w:rsidTr="00F84382">
        <w:tc>
          <w:tcPr>
            <w:tcW w:w="0" w:type="auto"/>
            <w:hideMark/>
          </w:tcPr>
          <w:p w14:paraId="18CF7AB7" w14:textId="77777777" w:rsidR="00F84382" w:rsidRPr="008C406B" w:rsidRDefault="00F84382" w:rsidP="00F84382">
            <w:pPr>
              <w:rPr>
                <w:rFonts w:eastAsia="Times New Roman"/>
                <w:b/>
                <w:bCs/>
                <w:sz w:val="20"/>
                <w:szCs w:val="20"/>
              </w:rPr>
            </w:pPr>
            <w:r w:rsidRPr="008C406B">
              <w:rPr>
                <w:rFonts w:eastAsia="Times New Roman"/>
                <w:b/>
                <w:bCs/>
                <w:sz w:val="20"/>
                <w:szCs w:val="20"/>
              </w:rPr>
              <w:t>Przykładowe dane wejściowe</w:t>
            </w:r>
          </w:p>
        </w:tc>
        <w:tc>
          <w:tcPr>
            <w:tcW w:w="0" w:type="auto"/>
            <w:hideMark/>
          </w:tcPr>
          <w:p w14:paraId="6AA37CE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1CFB42C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searchCategory</w:t>
            </w:r>
            <w:proofErr w:type="spellEnd"/>
            <w:r w:rsidRPr="009F683A">
              <w:rPr>
                <w:rFonts w:eastAsia="Times New Roman" w:cs="Courier New"/>
                <w:sz w:val="20"/>
                <w:szCs w:val="20"/>
                <w:lang w:val="en-US"/>
              </w:rPr>
              <w:t>": [</w:t>
            </w:r>
          </w:p>
          <w:p w14:paraId="6E3E4B4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"INDIVIDUAL"</w:t>
            </w:r>
          </w:p>
          <w:p w14:paraId="66DA9AF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B78BEB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"MINISTERSTWO POCZT I TELEGRAFÓW",</w:t>
            </w:r>
          </w:p>
          <w:p w14:paraId="123A48E8"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610BA3A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1692206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"AE:PL-12345-67890-ABCDE-10,AE:PL-12345-67890-ABCDE-11",</w:t>
            </w:r>
          </w:p>
          <w:p w14:paraId="7EF2B881"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senderEda</w:t>
            </w:r>
            <w:proofErr w:type="spellEnd"/>
            <w:r w:rsidRPr="009F683A">
              <w:rPr>
                <w:rFonts w:eastAsia="Times New Roman" w:cs="Courier New"/>
                <w:sz w:val="20"/>
                <w:szCs w:val="20"/>
                <w:lang w:val="en-US"/>
              </w:rPr>
              <w:t>": "AE:PL-12345-67890-ABCDE-12",</w:t>
            </w:r>
          </w:p>
          <w:p w14:paraId="409D34E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6A04894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B12EAB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"5232958825",</w:t>
            </w:r>
          </w:p>
          <w:p w14:paraId="2FC44A39"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"nip",</w:t>
            </w:r>
          </w:p>
          <w:p w14:paraId="1860465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"ASSIGNED"</w:t>
            </w:r>
          </w:p>
          <w:p w14:paraId="40769AEB"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1220F2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2AB0BB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66EDB4E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8414BE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0C096B7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606C241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FB2911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7074819B"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w:t>
            </w:r>
            <w:proofErr w:type="spellStart"/>
            <w:r w:rsidRPr="00E96799">
              <w:rPr>
                <w:rFonts w:eastAsia="Times New Roman" w:cs="Courier New"/>
                <w:sz w:val="20"/>
                <w:szCs w:val="20"/>
              </w:rPr>
              <w:t>street</w:t>
            </w:r>
            <w:proofErr w:type="spellEnd"/>
            <w:r w:rsidRPr="00E96799">
              <w:rPr>
                <w:rFonts w:eastAsia="Times New Roman" w:cs="Courier New"/>
                <w:sz w:val="20"/>
                <w:szCs w:val="20"/>
              </w:rPr>
              <w:t xml:space="preserve">": </w:t>
            </w:r>
            <w:r w:rsidRPr="008C406B">
              <w:rPr>
                <w:rFonts w:eastAsia="Times New Roman" w:cs="Courier New"/>
                <w:sz w:val="20"/>
                <w:szCs w:val="20"/>
              </w:rPr>
              <w:t>"POLNA"</w:t>
            </w:r>
            <w:r w:rsidRPr="00E96799">
              <w:rPr>
                <w:rFonts w:eastAsia="Times New Roman" w:cs="Courier New"/>
                <w:sz w:val="20"/>
                <w:szCs w:val="20"/>
              </w:rPr>
              <w:t>,</w:t>
            </w:r>
          </w:p>
          <w:p w14:paraId="409D133E"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postalCode</w:t>
            </w:r>
            <w:proofErr w:type="spellEnd"/>
            <w:r w:rsidRPr="00E96799">
              <w:rPr>
                <w:rFonts w:eastAsia="Times New Roman" w:cs="Courier New"/>
                <w:sz w:val="20"/>
                <w:szCs w:val="20"/>
              </w:rPr>
              <w:t xml:space="preserve">": </w:t>
            </w:r>
            <w:r w:rsidRPr="008C406B">
              <w:rPr>
                <w:rFonts w:eastAsia="Times New Roman" w:cs="Courier New"/>
                <w:sz w:val="20"/>
                <w:szCs w:val="20"/>
              </w:rPr>
              <w:t>"05-569"</w:t>
            </w:r>
            <w:r w:rsidRPr="00E96799">
              <w:rPr>
                <w:rFonts w:eastAsia="Times New Roman" w:cs="Courier New"/>
                <w:sz w:val="20"/>
                <w:szCs w:val="20"/>
              </w:rPr>
              <w:t>,</w:t>
            </w:r>
          </w:p>
          <w:p w14:paraId="64F7F5C8"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city</w:t>
            </w:r>
            <w:proofErr w:type="spellEnd"/>
            <w:r w:rsidRPr="00E96799">
              <w:rPr>
                <w:rFonts w:eastAsia="Times New Roman" w:cs="Courier New"/>
                <w:sz w:val="20"/>
                <w:szCs w:val="20"/>
              </w:rPr>
              <w:t xml:space="preserve">": </w:t>
            </w:r>
            <w:r w:rsidRPr="008C406B">
              <w:rPr>
                <w:rFonts w:eastAsia="Times New Roman" w:cs="Courier New"/>
                <w:sz w:val="20"/>
                <w:szCs w:val="20"/>
              </w:rPr>
              <w:t>"WARSZAWA"</w:t>
            </w:r>
            <w:r w:rsidRPr="00E96799">
              <w:rPr>
                <w:rFonts w:eastAsia="Times New Roman" w:cs="Courier New"/>
                <w:sz w:val="20"/>
                <w:szCs w:val="20"/>
              </w:rPr>
              <w:t>,</w:t>
            </w:r>
          </w:p>
          <w:p w14:paraId="179CE5B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96799">
              <w:rPr>
                <w:rFonts w:eastAsia="Times New Roman" w:cs="Courier New"/>
                <w:sz w:val="20"/>
                <w:szCs w:val="20"/>
              </w:rPr>
              <w:t xml:space="preserve">      </w:t>
            </w:r>
            <w:r w:rsidRPr="009F683A">
              <w:rPr>
                <w:rFonts w:eastAsia="Times New Roman" w:cs="Courier New"/>
                <w:sz w:val="20"/>
                <w:szCs w:val="20"/>
                <w:lang w:val="en-US"/>
              </w:rPr>
              <w:t>"</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79250161"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1BB2E20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895B65B"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281810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"offset": 0,</w:t>
            </w:r>
          </w:p>
          <w:p w14:paraId="1D4087D9"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 xml:space="preserve">"limit": </w:t>
            </w:r>
            <w:r w:rsidRPr="008C406B">
              <w:rPr>
                <w:rFonts w:eastAsia="Times New Roman" w:cs="Courier New"/>
                <w:sz w:val="20"/>
                <w:szCs w:val="20"/>
              </w:rPr>
              <w:t>20</w:t>
            </w:r>
          </w:p>
          <w:p w14:paraId="4FA8452E"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w:t>
            </w:r>
          </w:p>
          <w:p w14:paraId="0572DC24" w14:textId="77777777" w:rsidR="00F84382" w:rsidRPr="00E96799" w:rsidRDefault="00F84382" w:rsidP="00F84382">
            <w:pPr>
              <w:rPr>
                <w:rFonts w:eastAsia="Times New Roman"/>
                <w:sz w:val="20"/>
                <w:szCs w:val="20"/>
              </w:rPr>
            </w:pPr>
            <w:r w:rsidRPr="008C406B">
              <w:rPr>
                <w:rFonts w:eastAsia="Times New Roman"/>
                <w:sz w:val="20"/>
                <w:szCs w:val="20"/>
              </w:rPr>
              <w:t>   </w:t>
            </w:r>
          </w:p>
        </w:tc>
      </w:tr>
      <w:tr w:rsidR="00E96799" w:rsidRPr="00E96799" w14:paraId="02BD23F9" w14:textId="77777777" w:rsidTr="00F84382">
        <w:tc>
          <w:tcPr>
            <w:tcW w:w="0" w:type="auto"/>
            <w:hideMark/>
          </w:tcPr>
          <w:p w14:paraId="599D1936" w14:textId="77777777" w:rsidR="00F84382" w:rsidRPr="008C406B" w:rsidRDefault="00F84382" w:rsidP="00F84382">
            <w:pPr>
              <w:rPr>
                <w:rFonts w:eastAsia="Times New Roman"/>
                <w:b/>
                <w:bCs/>
                <w:sz w:val="20"/>
                <w:szCs w:val="20"/>
              </w:rPr>
            </w:pPr>
            <w:r w:rsidRPr="008C406B">
              <w:rPr>
                <w:rFonts w:eastAsia="Times New Roman"/>
                <w:b/>
                <w:bCs/>
                <w:sz w:val="20"/>
                <w:szCs w:val="20"/>
              </w:rPr>
              <w:t>Przykładowe dane wyjściowe</w:t>
            </w:r>
          </w:p>
        </w:tc>
        <w:tc>
          <w:tcPr>
            <w:tcW w:w="0" w:type="auto"/>
            <w:hideMark/>
          </w:tcPr>
          <w:p w14:paraId="7ADD136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0E3ED1C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1B038EE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28DD6D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46779BF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5A66269"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"AE:PL-98765-43210-SFVYC-19",</w:t>
            </w:r>
          </w:p>
          <w:p w14:paraId="0B1A4BA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0AD4588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0F53E76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20E0A658" w14:textId="77777777" w:rsidR="003E7A69" w:rsidRPr="009F683A" w:rsidRDefault="003E7A69"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r w:rsidR="004D3915" w:rsidRPr="009F683A">
              <w:rPr>
                <w:rFonts w:eastAsia="Times New Roman" w:cs="Courier New"/>
                <w:sz w:val="20"/>
                <w:szCs w:val="20"/>
                <w:lang w:val="en-US"/>
              </w:rPr>
              <w:t>"</w:t>
            </w:r>
            <w:proofErr w:type="spellStart"/>
            <w:r w:rsidRPr="009F683A">
              <w:rPr>
                <w:rFonts w:eastAsia="Times New Roman" w:cs="Courier New"/>
                <w:sz w:val="20"/>
                <w:szCs w:val="20"/>
                <w:lang w:val="en-US"/>
              </w:rPr>
              <w:t>typeWarning</w:t>
            </w:r>
            <w:proofErr w:type="spellEnd"/>
            <w:r w:rsidR="004D3915" w:rsidRPr="009F683A">
              <w:rPr>
                <w:rFonts w:eastAsia="Times New Roman" w:cs="Courier New"/>
                <w:sz w:val="20"/>
                <w:szCs w:val="20"/>
                <w:lang w:val="en-US"/>
              </w:rPr>
              <w:t>"</w:t>
            </w:r>
            <w:r w:rsidRPr="009F683A">
              <w:rPr>
                <w:rFonts w:eastAsia="Times New Roman" w:cs="Courier New"/>
                <w:sz w:val="20"/>
                <w:szCs w:val="20"/>
                <w:lang w:val="en-US"/>
              </w:rPr>
              <w:t>:</w:t>
            </w:r>
            <w:r w:rsidR="004D3915" w:rsidRPr="009F683A">
              <w:rPr>
                <w:rFonts w:eastAsia="Times New Roman" w:cs="Courier New"/>
                <w:sz w:val="20"/>
                <w:szCs w:val="20"/>
                <w:lang w:val="en-US"/>
              </w:rPr>
              <w:t>"</w:t>
            </w:r>
            <w:r w:rsidRPr="009F683A">
              <w:rPr>
                <w:rFonts w:eastAsia="Times New Roman" w:cs="Courier New"/>
                <w:sz w:val="20"/>
                <w:szCs w:val="20"/>
                <w:lang w:val="en-US"/>
              </w:rPr>
              <w:t>NOT_BLOCK_WARNING</w:t>
            </w:r>
            <w:r w:rsidR="004D3915" w:rsidRPr="009F683A">
              <w:rPr>
                <w:rFonts w:eastAsia="Times New Roman" w:cs="Courier New"/>
                <w:sz w:val="20"/>
                <w:szCs w:val="20"/>
                <w:lang w:val="en-US"/>
              </w:rPr>
              <w:t>"</w:t>
            </w:r>
            <w:r w:rsidRPr="009F683A">
              <w:rPr>
                <w:rFonts w:eastAsia="Times New Roman" w:cs="Courier New"/>
                <w:sz w:val="20"/>
                <w:szCs w:val="20"/>
                <w:lang w:val="en-US"/>
              </w:rPr>
              <w:t>,</w:t>
            </w:r>
          </w:p>
          <w:p w14:paraId="655A4E9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lastRenderedPageBreak/>
              <w:t xml:space="preserve">          "warning": "Sending may fail between non-public sender or recipient, if public ERDS is in use."</w:t>
            </w:r>
          </w:p>
          <w:p w14:paraId="5485E1C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F3370D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37D21B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5282CD4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F0B1E2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6890787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096A2D0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494CFC37"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w:t>
            </w:r>
            <w:proofErr w:type="spellStart"/>
            <w:r w:rsidRPr="00E96799">
              <w:rPr>
                <w:rFonts w:eastAsia="Times New Roman" w:cs="Courier New"/>
                <w:sz w:val="20"/>
                <w:szCs w:val="20"/>
              </w:rPr>
              <w:t>professionalTitle</w:t>
            </w:r>
            <w:proofErr w:type="spellEnd"/>
            <w:r w:rsidRPr="00E96799">
              <w:rPr>
                <w:rFonts w:eastAsia="Times New Roman" w:cs="Courier New"/>
                <w:sz w:val="20"/>
                <w:szCs w:val="20"/>
              </w:rPr>
              <w:t xml:space="preserve">": </w:t>
            </w:r>
            <w:r w:rsidRPr="008C406B">
              <w:rPr>
                <w:rFonts w:eastAsia="Times New Roman" w:cs="Courier New"/>
                <w:sz w:val="20"/>
                <w:szCs w:val="20"/>
              </w:rPr>
              <w:t>"ADWOKAT"</w:t>
            </w:r>
            <w:r w:rsidRPr="00E96799">
              <w:rPr>
                <w:rFonts w:eastAsia="Times New Roman" w:cs="Courier New"/>
                <w:sz w:val="20"/>
                <w:szCs w:val="20"/>
              </w:rPr>
              <w:t>,</w:t>
            </w:r>
          </w:p>
          <w:p w14:paraId="2974B20F"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legalForm</w:t>
            </w:r>
            <w:proofErr w:type="spellEnd"/>
            <w:r w:rsidRPr="00E96799">
              <w:rPr>
                <w:rFonts w:eastAsia="Times New Roman" w:cs="Courier New"/>
                <w:sz w:val="20"/>
                <w:szCs w:val="20"/>
              </w:rPr>
              <w:t xml:space="preserve">": </w:t>
            </w:r>
            <w:r w:rsidRPr="008C406B">
              <w:rPr>
                <w:rFonts w:eastAsia="Times New Roman" w:cs="Courier New"/>
                <w:sz w:val="20"/>
                <w:szCs w:val="20"/>
              </w:rPr>
              <w:t>"ZWIĄZEK ZAWODOWY"</w:t>
            </w:r>
            <w:r w:rsidRPr="00E96799">
              <w:rPr>
                <w:rFonts w:eastAsia="Times New Roman" w:cs="Courier New"/>
                <w:sz w:val="20"/>
                <w:szCs w:val="20"/>
              </w:rPr>
              <w:t>,</w:t>
            </w:r>
          </w:p>
          <w:p w14:paraId="7CDFA86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96799">
              <w:rPr>
                <w:rFonts w:eastAsia="Times New Roman" w:cs="Courier New"/>
                <w:sz w:val="20"/>
                <w:szCs w:val="20"/>
              </w:rPr>
              <w:t xml:space="preserve">          </w:t>
            </w:r>
            <w:r w:rsidRPr="009F683A">
              <w:rPr>
                <w:rFonts w:eastAsia="Times New Roman" w:cs="Courier New"/>
                <w:sz w:val="20"/>
                <w:szCs w:val="20"/>
                <w:lang w:val="en-US"/>
              </w:rPr>
              <w:t>"</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2B4BCDF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"NAZWA PODMIOTU",</w:t>
            </w:r>
          </w:p>
          <w:p w14:paraId="162A054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651A431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3B8DE889"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E1E954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"5232958825",</w:t>
            </w:r>
          </w:p>
          <w:p w14:paraId="06529A6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"nip"</w:t>
            </w:r>
          </w:p>
          <w:p w14:paraId="29F9CBFD"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F1384B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AD68E0F" w14:textId="77777777" w:rsidR="003E7A69" w:rsidRPr="009F683A" w:rsidRDefault="003E7A69"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r w:rsidR="004D3915" w:rsidRPr="009F683A">
              <w:rPr>
                <w:rFonts w:eastAsia="Times New Roman" w:cs="Courier New"/>
                <w:sz w:val="20"/>
                <w:szCs w:val="20"/>
                <w:lang w:val="en-US"/>
              </w:rPr>
              <w:t>"</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"ASSIGNED",</w:t>
            </w:r>
          </w:p>
          <w:p w14:paraId="7414B6C7"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59B4EE9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D332D3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7F598C0F"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295F24CB"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21357A3"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7B15E486"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11ECE07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476D065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3C98CC70"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4CE7AB32"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6E9F741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76351813"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96799">
              <w:rPr>
                <w:rFonts w:eastAsia="Times New Roman" w:cs="Courier New"/>
                <w:sz w:val="20"/>
                <w:szCs w:val="20"/>
              </w:rPr>
              <w:t>"</w:t>
            </w:r>
            <w:proofErr w:type="spellStart"/>
            <w:r w:rsidRPr="00E96799">
              <w:rPr>
                <w:rFonts w:eastAsia="Times New Roman" w:cs="Courier New"/>
                <w:sz w:val="20"/>
                <w:szCs w:val="20"/>
              </w:rPr>
              <w:t>postalOffice</w:t>
            </w:r>
            <w:proofErr w:type="spellEnd"/>
            <w:r w:rsidRPr="00E96799">
              <w:rPr>
                <w:rFonts w:eastAsia="Times New Roman" w:cs="Courier New"/>
                <w:sz w:val="20"/>
                <w:szCs w:val="20"/>
              </w:rPr>
              <w:t xml:space="preserve">": </w:t>
            </w:r>
            <w:r w:rsidRPr="008C406B">
              <w:rPr>
                <w:rFonts w:eastAsia="Times New Roman" w:cs="Courier New"/>
                <w:sz w:val="20"/>
                <w:szCs w:val="20"/>
              </w:rPr>
              <w:t>"Warszawa"</w:t>
            </w:r>
            <w:r w:rsidRPr="00E96799">
              <w:rPr>
                <w:rFonts w:eastAsia="Times New Roman" w:cs="Courier New"/>
                <w:sz w:val="20"/>
                <w:szCs w:val="20"/>
              </w:rPr>
              <w:t>,</w:t>
            </w:r>
          </w:p>
          <w:p w14:paraId="6DE997FF"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postOfficeBox</w:t>
            </w:r>
            <w:proofErr w:type="spellEnd"/>
            <w:r w:rsidRPr="00E96799">
              <w:rPr>
                <w:rFonts w:eastAsia="Times New Roman" w:cs="Courier New"/>
                <w:sz w:val="20"/>
                <w:szCs w:val="20"/>
              </w:rPr>
              <w:t xml:space="preserve">": </w:t>
            </w:r>
            <w:r w:rsidRPr="008C406B">
              <w:rPr>
                <w:rFonts w:eastAsia="Times New Roman" w:cs="Courier New"/>
                <w:sz w:val="20"/>
                <w:szCs w:val="20"/>
              </w:rPr>
              <w:t>"46"</w:t>
            </w:r>
            <w:r w:rsidRPr="00E96799">
              <w:rPr>
                <w:rFonts w:eastAsia="Times New Roman" w:cs="Courier New"/>
                <w:sz w:val="20"/>
                <w:szCs w:val="20"/>
              </w:rPr>
              <w:t>,</w:t>
            </w:r>
          </w:p>
          <w:p w14:paraId="3578FEA9" w14:textId="77777777" w:rsidR="00F84382" w:rsidRPr="00E96799"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 xml:space="preserve">              "</w:t>
            </w:r>
            <w:proofErr w:type="spellStart"/>
            <w:r w:rsidRPr="00E96799">
              <w:rPr>
                <w:rFonts w:eastAsia="Times New Roman" w:cs="Courier New"/>
                <w:sz w:val="20"/>
                <w:szCs w:val="20"/>
              </w:rPr>
              <w:t>voivodeship</w:t>
            </w:r>
            <w:proofErr w:type="spellEnd"/>
            <w:r w:rsidRPr="00E96799">
              <w:rPr>
                <w:rFonts w:eastAsia="Times New Roman" w:cs="Courier New"/>
                <w:sz w:val="20"/>
                <w:szCs w:val="20"/>
              </w:rPr>
              <w:t xml:space="preserve">": </w:t>
            </w:r>
            <w:r w:rsidRPr="008C406B">
              <w:rPr>
                <w:rFonts w:eastAsia="Times New Roman" w:cs="Courier New"/>
                <w:sz w:val="20"/>
                <w:szCs w:val="20"/>
              </w:rPr>
              <w:t>"MAZOWIECKIE"</w:t>
            </w:r>
            <w:r w:rsidRPr="00E96799">
              <w:rPr>
                <w:rFonts w:eastAsia="Times New Roman" w:cs="Courier New"/>
                <w:sz w:val="20"/>
                <w:szCs w:val="20"/>
              </w:rPr>
              <w:t>,</w:t>
            </w:r>
          </w:p>
          <w:p w14:paraId="7DCE57F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96799">
              <w:rPr>
                <w:rFonts w:eastAsia="Times New Roman" w:cs="Courier New"/>
                <w:sz w:val="20"/>
                <w:szCs w:val="20"/>
              </w:rPr>
              <w:t xml:space="preserve">              </w:t>
            </w:r>
            <w:r w:rsidRPr="009F683A">
              <w:rPr>
                <w:rFonts w:eastAsia="Times New Roman" w:cs="Courier New"/>
                <w:sz w:val="20"/>
                <w:szCs w:val="20"/>
                <w:lang w:val="en-US"/>
              </w:rPr>
              <w:t>"district": "MIŃSKI",</w:t>
            </w:r>
          </w:p>
          <w:p w14:paraId="7011458A"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61A5C2E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F3411C8"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B9B0004"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45C9BE8"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FD5CFE5"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895825E"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AB74BDC" w14:textId="77777777" w:rsidR="00F84382" w:rsidRPr="009F683A" w:rsidRDefault="00F84382" w:rsidP="00F84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04E5E635" w14:textId="77777777" w:rsidR="00F84382" w:rsidRPr="00E96799" w:rsidRDefault="00F84382" w:rsidP="00F84382">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96799">
              <w:rPr>
                <w:rFonts w:eastAsia="Times New Roman" w:cs="Courier New"/>
                <w:sz w:val="20"/>
                <w:szCs w:val="20"/>
              </w:rPr>
              <w:t>}</w:t>
            </w:r>
          </w:p>
        </w:tc>
      </w:tr>
    </w:tbl>
    <w:p w14:paraId="2D19BB16" w14:textId="405CF95A" w:rsidR="00F84382" w:rsidRDefault="00F84382" w:rsidP="00F84382">
      <w:pPr>
        <w:pStyle w:val="Legenda"/>
        <w:rPr>
          <w:rFonts w:eastAsia="Times New Roman"/>
          <w:szCs w:val="22"/>
        </w:rPr>
      </w:pPr>
      <w:bookmarkStart w:id="87" w:name="_Toc184908708"/>
      <w:r>
        <w:lastRenderedPageBreak/>
        <w:t xml:space="preserve">Tabela </w:t>
      </w:r>
      <w:fldSimple w:instr=" SEQ Tabela \* ARABIC ">
        <w:r w:rsidR="008B559F">
          <w:rPr>
            <w:noProof/>
          </w:rPr>
          <w:t>8</w:t>
        </w:r>
      </w:fldSimple>
      <w:r>
        <w:t xml:space="preserve"> </w:t>
      </w:r>
      <w:r w:rsidRPr="00DE27CB">
        <w:rPr>
          <w:i w:val="0"/>
        </w:rPr>
        <w:t xml:space="preserve">Ogólny zarys </w:t>
      </w:r>
      <w:r>
        <w:rPr>
          <w:i w:val="0"/>
        </w:rPr>
        <w:t>żądania</w:t>
      </w:r>
      <w:r w:rsidRPr="00DE27CB">
        <w:rPr>
          <w:i w:val="0"/>
        </w:rPr>
        <w:t xml:space="preserve"> i </w:t>
      </w:r>
      <w:r>
        <w:rPr>
          <w:i w:val="0"/>
        </w:rPr>
        <w:t>odpowiedzi usługi SE API</w:t>
      </w:r>
      <w:bookmarkEnd w:id="87"/>
    </w:p>
    <w:p w14:paraId="4F2AF43D" w14:textId="77777777" w:rsidR="00A148C7" w:rsidRDefault="00A148C7"/>
    <w:p w14:paraId="3DE8B050" w14:textId="77777777" w:rsidR="00537210" w:rsidRDefault="00844D1A">
      <w:r>
        <w:t xml:space="preserve">Żądane </w:t>
      </w:r>
      <w:r w:rsidR="00AC66E3">
        <w:t>musi być zgodn</w:t>
      </w:r>
      <w:r>
        <w:t>e</w:t>
      </w:r>
      <w:r w:rsidR="00AC66E3">
        <w:t xml:space="preserve"> z reguła </w:t>
      </w:r>
      <w:r w:rsidR="00AC66E3">
        <w:rPr>
          <w:b/>
        </w:rPr>
        <w:t>R.SEAPI.01</w:t>
      </w:r>
      <w:r w:rsidR="00AC66E3">
        <w:t xml:space="preserve"> oraz musi mieć uzupełniony ADE nadawcy.  </w:t>
      </w:r>
    </w:p>
    <w:p w14:paraId="22C0B2F9" w14:textId="77777777" w:rsidR="00537210" w:rsidRDefault="00AC66E3">
      <w:r>
        <w:t xml:space="preserve">Zakres danych zwracanych w komunikacie odpowiedzi w zależności od subkontekstu podmiotu z ADE adresata musi być zgodny z regułą </w:t>
      </w:r>
      <w:r>
        <w:rPr>
          <w:b/>
        </w:rPr>
        <w:t>R.SEAPI.02</w:t>
      </w:r>
      <w:r>
        <w:t>.</w:t>
      </w:r>
    </w:p>
    <w:p w14:paraId="559EBFFD" w14:textId="77777777" w:rsidR="005E3CB2" w:rsidRDefault="00AC66E3">
      <w:r>
        <w:t xml:space="preserve">Liczba wyników zwracanych w jednym komunikacie odpowiedzi zależne od przekazanych </w:t>
      </w:r>
      <w:r w:rsidR="005E3CB2">
        <w:t xml:space="preserve">w żądaniu </w:t>
      </w:r>
      <w:r>
        <w:t xml:space="preserve">wartości </w:t>
      </w:r>
      <w:r w:rsidR="005E3CB2">
        <w:t>dla atrybutów</w:t>
      </w:r>
      <w:r>
        <w:t xml:space="preserve">: </w:t>
      </w:r>
    </w:p>
    <w:p w14:paraId="46383C54" w14:textId="77777777" w:rsidR="005E3CB2" w:rsidRDefault="00AC66E3" w:rsidP="008C406B">
      <w:pPr>
        <w:pStyle w:val="Akapitzlist"/>
        <w:numPr>
          <w:ilvl w:val="0"/>
          <w:numId w:val="21"/>
        </w:numPr>
      </w:pPr>
      <w:r>
        <w:t>limit</w:t>
      </w:r>
      <w:r w:rsidR="005E3CB2">
        <w:t xml:space="preserve"> - liczba wyników do zwrócenia,</w:t>
      </w:r>
    </w:p>
    <w:p w14:paraId="766F402C" w14:textId="77777777" w:rsidR="005E3CB2" w:rsidRDefault="00AC66E3" w:rsidP="00BE7286">
      <w:pPr>
        <w:pStyle w:val="Akapitzlist"/>
        <w:numPr>
          <w:ilvl w:val="0"/>
          <w:numId w:val="21"/>
        </w:numPr>
      </w:pPr>
      <w:r>
        <w:t>offset</w:t>
      </w:r>
      <w:r w:rsidR="005E3CB2">
        <w:t>- l</w:t>
      </w:r>
      <w:r w:rsidR="005E3CB2" w:rsidRPr="005E3CB2">
        <w:t>iczba wyników, które należy pominąć.</w:t>
      </w:r>
      <w:r>
        <w:t xml:space="preserve"> </w:t>
      </w:r>
    </w:p>
    <w:p w14:paraId="24FDDA23" w14:textId="77777777" w:rsidR="005E3CB2" w:rsidRDefault="005E3CB2"/>
    <w:p w14:paraId="39A637D3" w14:textId="77777777" w:rsidR="00537210" w:rsidRDefault="005E3CB2">
      <w:r>
        <w:t>W poniższej tabeli zaprezentowano przykładowe żądanie</w:t>
      </w:r>
      <w:r w:rsidR="00E96799">
        <w:t xml:space="preserve"> wyszukania ADE</w:t>
      </w:r>
      <w:r>
        <w:t xml:space="preserve"> i odpowiedź </w:t>
      </w:r>
      <w:r w:rsidR="00376C2D">
        <w:t>zgodną</w:t>
      </w:r>
      <w:r w:rsidR="00E96799">
        <w:t xml:space="preserve"> </w:t>
      </w:r>
      <w:r>
        <w:t xml:space="preserve">z ww. regułami. </w:t>
      </w:r>
      <w:r w:rsidR="00294C0C">
        <w:t>Przykładzie założono, że w żądaniu zostały podane aktualne dane podmiotu.</w:t>
      </w:r>
    </w:p>
    <w:p w14:paraId="38B85B97" w14:textId="77777777" w:rsidR="00F84382" w:rsidRDefault="00F84382"/>
    <w:tbl>
      <w:tblPr>
        <w:tblStyle w:val="Siatkatabelijasna1"/>
        <w:tblW w:w="0" w:type="auto"/>
        <w:tblLook w:val="04A0" w:firstRow="1" w:lastRow="0" w:firstColumn="1" w:lastColumn="0" w:noHBand="0" w:noVBand="1"/>
      </w:tblPr>
      <w:tblGrid>
        <w:gridCol w:w="2405"/>
        <w:gridCol w:w="7273"/>
      </w:tblGrid>
      <w:tr w:rsidR="00F84382" w14:paraId="558866B2" w14:textId="77777777" w:rsidTr="008C406B">
        <w:tc>
          <w:tcPr>
            <w:tcW w:w="2405" w:type="dxa"/>
          </w:tcPr>
          <w:p w14:paraId="139E83B4" w14:textId="77777777" w:rsidR="00F84382" w:rsidRPr="008C406B" w:rsidRDefault="00F84382">
            <w:pPr>
              <w:rPr>
                <w:b/>
              </w:rPr>
            </w:pPr>
            <w:r w:rsidRPr="008C406B">
              <w:rPr>
                <w:b/>
              </w:rPr>
              <w:t>Przykładowe żądanie</w:t>
            </w:r>
          </w:p>
        </w:tc>
        <w:tc>
          <w:tcPr>
            <w:tcW w:w="7273" w:type="dxa"/>
          </w:tcPr>
          <w:p w14:paraId="432F4DAF" w14:textId="77777777" w:rsidR="00F84382" w:rsidRPr="009F683A" w:rsidRDefault="00F84382" w:rsidP="00F84382">
            <w:pPr>
              <w:rPr>
                <w:sz w:val="20"/>
                <w:szCs w:val="20"/>
                <w:lang w:val="en-US"/>
              </w:rPr>
            </w:pPr>
            <w:r w:rsidRPr="009F683A">
              <w:rPr>
                <w:sz w:val="20"/>
                <w:szCs w:val="20"/>
                <w:lang w:val="en-US"/>
              </w:rPr>
              <w:t>{</w:t>
            </w:r>
          </w:p>
          <w:p w14:paraId="08C3FC62"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searchCategory</w:t>
            </w:r>
            <w:proofErr w:type="spellEnd"/>
            <w:r w:rsidRPr="009F683A">
              <w:rPr>
                <w:sz w:val="20"/>
                <w:szCs w:val="20"/>
                <w:lang w:val="en-US"/>
              </w:rPr>
              <w:t>": ["</w:t>
            </w:r>
            <w:r w:rsidR="00F123B3" w:rsidRPr="009F683A">
              <w:rPr>
                <w:sz w:val="20"/>
                <w:szCs w:val="20"/>
                <w:lang w:val="en-US"/>
              </w:rPr>
              <w:t>ADVOCATE</w:t>
            </w:r>
            <w:r w:rsidRPr="009F683A">
              <w:rPr>
                <w:sz w:val="20"/>
                <w:szCs w:val="20"/>
                <w:lang w:val="en-US"/>
              </w:rPr>
              <w:t>"],</w:t>
            </w:r>
          </w:p>
          <w:p w14:paraId="61B5EBDB" w14:textId="77777777" w:rsidR="00F84382" w:rsidRPr="009F683A" w:rsidRDefault="00F84382" w:rsidP="00F84382">
            <w:pPr>
              <w:rPr>
                <w:sz w:val="20"/>
                <w:szCs w:val="20"/>
                <w:lang w:val="en-US"/>
              </w:rPr>
            </w:pPr>
            <w:r w:rsidRPr="009F683A">
              <w:rPr>
                <w:sz w:val="20"/>
                <w:szCs w:val="20"/>
                <w:lang w:val="en-US"/>
              </w:rPr>
              <w:t xml:space="preserve">  "name": "ADAM",</w:t>
            </w:r>
          </w:p>
          <w:p w14:paraId="1B260980" w14:textId="77777777" w:rsidR="00F84382" w:rsidRPr="009F683A" w:rsidRDefault="00F84382" w:rsidP="00F84382">
            <w:pPr>
              <w:rPr>
                <w:sz w:val="20"/>
                <w:szCs w:val="20"/>
                <w:lang w:val="en-US"/>
              </w:rPr>
            </w:pPr>
            <w:r w:rsidRPr="009F683A">
              <w:rPr>
                <w:sz w:val="20"/>
                <w:szCs w:val="20"/>
                <w:lang w:val="en-US"/>
              </w:rPr>
              <w:t xml:space="preserve">  "surname": "MALINOWSKI",</w:t>
            </w:r>
          </w:p>
          <w:p w14:paraId="1D473E48"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recipientEdas</w:t>
            </w:r>
            <w:proofErr w:type="spellEnd"/>
            <w:r w:rsidRPr="009F683A">
              <w:rPr>
                <w:sz w:val="20"/>
                <w:szCs w:val="20"/>
                <w:lang w:val="en-US"/>
              </w:rPr>
              <w:t>": "AE:PL-12345-67890-ABCDE-10",</w:t>
            </w:r>
          </w:p>
          <w:p w14:paraId="512D0E45"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senderEda</w:t>
            </w:r>
            <w:proofErr w:type="spellEnd"/>
            <w:r w:rsidRPr="009F683A">
              <w:rPr>
                <w:sz w:val="20"/>
                <w:szCs w:val="20"/>
                <w:lang w:val="en-US"/>
              </w:rPr>
              <w:t>": "AE:PL-12345-67890-ABCDE-12",</w:t>
            </w:r>
          </w:p>
          <w:p w14:paraId="48895D29" w14:textId="77777777" w:rsidR="00F84382" w:rsidRPr="009F683A" w:rsidRDefault="00F84382" w:rsidP="00F84382">
            <w:pPr>
              <w:rPr>
                <w:sz w:val="20"/>
                <w:szCs w:val="20"/>
                <w:lang w:val="en-US"/>
              </w:rPr>
            </w:pPr>
            <w:r w:rsidRPr="009F683A">
              <w:rPr>
                <w:sz w:val="20"/>
                <w:szCs w:val="20"/>
                <w:lang w:val="en-US"/>
              </w:rPr>
              <w:t xml:space="preserve">  "</w:t>
            </w:r>
            <w:proofErr w:type="spellStart"/>
            <w:r w:rsidRPr="009F683A">
              <w:rPr>
                <w:sz w:val="20"/>
                <w:szCs w:val="20"/>
                <w:lang w:val="en-US"/>
              </w:rPr>
              <w:t>officialIds</w:t>
            </w:r>
            <w:proofErr w:type="spellEnd"/>
            <w:r w:rsidRPr="009F683A">
              <w:rPr>
                <w:sz w:val="20"/>
                <w:szCs w:val="20"/>
                <w:lang w:val="en-US"/>
              </w:rPr>
              <w:t>": [{ "id": "8052391589", "</w:t>
            </w:r>
            <w:proofErr w:type="spellStart"/>
            <w:r w:rsidRPr="009F683A">
              <w:rPr>
                <w:sz w:val="20"/>
                <w:szCs w:val="20"/>
                <w:lang w:val="en-US"/>
              </w:rPr>
              <w:t>referenceRegistry</w:t>
            </w:r>
            <w:proofErr w:type="spellEnd"/>
            <w:r w:rsidRPr="009F683A">
              <w:rPr>
                <w:sz w:val="20"/>
                <w:szCs w:val="20"/>
                <w:lang w:val="en-US"/>
              </w:rPr>
              <w:t>": "</w:t>
            </w:r>
            <w:proofErr w:type="spellStart"/>
            <w:r w:rsidRPr="009F683A">
              <w:rPr>
                <w:sz w:val="20"/>
                <w:szCs w:val="20"/>
                <w:lang w:val="en-US"/>
              </w:rPr>
              <w:t>pesel</w:t>
            </w:r>
            <w:proofErr w:type="spellEnd"/>
            <w:r w:rsidRPr="009F683A">
              <w:rPr>
                <w:sz w:val="20"/>
                <w:szCs w:val="20"/>
                <w:lang w:val="en-US"/>
              </w:rPr>
              <w:t>" }],</w:t>
            </w:r>
          </w:p>
          <w:p w14:paraId="58C7BD8B" w14:textId="77777777" w:rsidR="00F84382" w:rsidRPr="009F683A" w:rsidRDefault="00F84382" w:rsidP="00F84382">
            <w:pPr>
              <w:rPr>
                <w:sz w:val="20"/>
                <w:szCs w:val="20"/>
                <w:lang w:val="en-US"/>
              </w:rPr>
            </w:pPr>
            <w:r w:rsidRPr="009F683A">
              <w:rPr>
                <w:sz w:val="20"/>
                <w:szCs w:val="20"/>
                <w:lang w:val="en-US"/>
              </w:rPr>
              <w:t xml:space="preserve">  "offset": 0,</w:t>
            </w:r>
          </w:p>
          <w:p w14:paraId="01BF5A90" w14:textId="77777777" w:rsidR="00F84382" w:rsidRPr="008C406B" w:rsidRDefault="00F84382" w:rsidP="00F84382">
            <w:pPr>
              <w:rPr>
                <w:sz w:val="20"/>
                <w:szCs w:val="20"/>
              </w:rPr>
            </w:pPr>
            <w:r w:rsidRPr="009F683A">
              <w:rPr>
                <w:sz w:val="20"/>
                <w:szCs w:val="20"/>
                <w:lang w:val="en-US"/>
              </w:rPr>
              <w:t xml:space="preserve">  </w:t>
            </w:r>
            <w:r w:rsidRPr="008C406B">
              <w:rPr>
                <w:sz w:val="20"/>
                <w:szCs w:val="20"/>
              </w:rPr>
              <w:t>"limit": 20,</w:t>
            </w:r>
          </w:p>
          <w:p w14:paraId="2501EA5B" w14:textId="77777777" w:rsidR="00F84382" w:rsidRDefault="00F84382" w:rsidP="00F84382">
            <w:r w:rsidRPr="008C406B">
              <w:rPr>
                <w:sz w:val="20"/>
                <w:szCs w:val="20"/>
              </w:rPr>
              <w:t>}</w:t>
            </w:r>
          </w:p>
        </w:tc>
      </w:tr>
      <w:tr w:rsidR="00F84382" w14:paraId="44F2E0DA" w14:textId="77777777" w:rsidTr="008C406B">
        <w:tc>
          <w:tcPr>
            <w:tcW w:w="2405" w:type="dxa"/>
          </w:tcPr>
          <w:p w14:paraId="6CD8B000" w14:textId="77777777" w:rsidR="00F84382" w:rsidRPr="008C406B" w:rsidRDefault="00F84382">
            <w:pPr>
              <w:rPr>
                <w:b/>
              </w:rPr>
            </w:pPr>
            <w:r w:rsidRPr="008C406B">
              <w:rPr>
                <w:b/>
              </w:rPr>
              <w:t>Przykładowa odpowiedź</w:t>
            </w:r>
          </w:p>
        </w:tc>
        <w:tc>
          <w:tcPr>
            <w:tcW w:w="7273" w:type="dxa"/>
          </w:tcPr>
          <w:p w14:paraId="4FE4DB12"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19B5311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5729C46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8609D5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2D80674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207A90D"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w:t>
            </w:r>
            <w:r w:rsidR="000F1471" w:rsidRPr="009F683A">
              <w:rPr>
                <w:sz w:val="20"/>
                <w:szCs w:val="20"/>
                <w:lang w:val="en-US"/>
              </w:rPr>
              <w:t xml:space="preserve"> AE:PL-12345-67890-ABCDE-10</w:t>
            </w:r>
            <w:r w:rsidRPr="009F683A">
              <w:rPr>
                <w:rFonts w:eastAsia="Times New Roman" w:cs="Courier New"/>
                <w:sz w:val="20"/>
                <w:szCs w:val="20"/>
                <w:lang w:val="en-US"/>
              </w:rPr>
              <w:t>",</w:t>
            </w:r>
          </w:p>
          <w:p w14:paraId="6AED146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2435054B"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2118DF8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5244B468" w14:textId="77777777" w:rsidR="003E7A69" w:rsidRPr="009F683A" w:rsidRDefault="003E7A69"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r w:rsidR="004D3915" w:rsidRPr="009F683A">
              <w:rPr>
                <w:rFonts w:eastAsia="Times New Roman" w:cs="Courier New"/>
                <w:sz w:val="20"/>
                <w:szCs w:val="20"/>
                <w:lang w:val="en-US"/>
              </w:rPr>
              <w:t>"</w:t>
            </w:r>
            <w:proofErr w:type="spellStart"/>
            <w:r w:rsidRPr="009F683A">
              <w:rPr>
                <w:rFonts w:eastAsia="Times New Roman" w:cs="Courier New"/>
                <w:sz w:val="20"/>
                <w:szCs w:val="20"/>
                <w:lang w:val="en-US"/>
              </w:rPr>
              <w:t>typeWarning</w:t>
            </w:r>
            <w:proofErr w:type="spellEnd"/>
            <w:r w:rsidR="004D3915" w:rsidRPr="009F683A">
              <w:rPr>
                <w:rFonts w:eastAsia="Times New Roman" w:cs="Courier New"/>
                <w:sz w:val="20"/>
                <w:szCs w:val="20"/>
                <w:lang w:val="en-US"/>
              </w:rPr>
              <w:t>"</w:t>
            </w:r>
            <w:r w:rsidRPr="009F683A">
              <w:rPr>
                <w:rFonts w:eastAsia="Times New Roman" w:cs="Courier New"/>
                <w:sz w:val="20"/>
                <w:szCs w:val="20"/>
                <w:lang w:val="en-US"/>
              </w:rPr>
              <w:t>: null,</w:t>
            </w:r>
          </w:p>
          <w:p w14:paraId="30C9DC9D"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"warning": </w:t>
            </w:r>
            <w:r w:rsidR="000F1471" w:rsidRPr="009F683A">
              <w:rPr>
                <w:rFonts w:eastAsia="Times New Roman" w:cs="Courier New"/>
                <w:sz w:val="20"/>
                <w:szCs w:val="20"/>
                <w:lang w:val="en-US"/>
              </w:rPr>
              <w:t>null</w:t>
            </w:r>
          </w:p>
          <w:p w14:paraId="4B213CE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2ABA9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3452E09"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700400C9"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49EFFF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42CEF575"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18AB68F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02E68EF2"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62068AC4"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xml:space="preserve">": </w:t>
            </w:r>
            <w:r w:rsidR="007205E0" w:rsidRPr="009F683A">
              <w:rPr>
                <w:rFonts w:eastAsia="Times New Roman" w:cs="Courier New"/>
                <w:sz w:val="20"/>
                <w:szCs w:val="20"/>
                <w:lang w:val="en-US"/>
              </w:rPr>
              <w:t>null</w:t>
            </w:r>
            <w:r w:rsidRPr="009F683A">
              <w:rPr>
                <w:rFonts w:eastAsia="Times New Roman" w:cs="Courier New"/>
                <w:sz w:val="20"/>
                <w:szCs w:val="20"/>
                <w:lang w:val="en-US"/>
              </w:rPr>
              <w:t>,</w:t>
            </w:r>
          </w:p>
          <w:p w14:paraId="30066B8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01580139"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xml:space="preserve">": </w:t>
            </w:r>
            <w:r w:rsidR="007205E0" w:rsidRPr="009F683A">
              <w:rPr>
                <w:rFonts w:eastAsia="Times New Roman" w:cs="Courier New"/>
                <w:sz w:val="20"/>
                <w:szCs w:val="20"/>
                <w:lang w:val="en-US"/>
              </w:rPr>
              <w:t>null</w:t>
            </w:r>
            <w:r w:rsidRPr="009F683A">
              <w:rPr>
                <w:rFonts w:eastAsia="Times New Roman" w:cs="Courier New"/>
                <w:sz w:val="20"/>
                <w:szCs w:val="20"/>
                <w:lang w:val="en-US"/>
              </w:rPr>
              <w:t>,</w:t>
            </w:r>
          </w:p>
          <w:p w14:paraId="28339FC1"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lastRenderedPageBreak/>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5F8483DB"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79C35E9B"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71153FF"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w:t>
            </w:r>
            <w:r w:rsidR="007205E0" w:rsidRPr="009F683A">
              <w:rPr>
                <w:sz w:val="20"/>
                <w:szCs w:val="20"/>
                <w:lang w:val="en-US"/>
              </w:rPr>
              <w:t>8052391589</w:t>
            </w:r>
            <w:r w:rsidRPr="009F683A">
              <w:rPr>
                <w:rFonts w:eastAsia="Times New Roman" w:cs="Courier New"/>
                <w:sz w:val="20"/>
                <w:szCs w:val="20"/>
                <w:lang w:val="en-US"/>
              </w:rPr>
              <w:t>",</w:t>
            </w:r>
          </w:p>
          <w:p w14:paraId="4ED048D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w:t>
            </w:r>
            <w:r w:rsidR="007205E0" w:rsidRPr="009F683A">
              <w:rPr>
                <w:sz w:val="20"/>
                <w:szCs w:val="20"/>
                <w:lang w:val="en-US"/>
              </w:rPr>
              <w:t xml:space="preserve"> </w:t>
            </w:r>
            <w:proofErr w:type="spellStart"/>
            <w:r w:rsidR="007205E0" w:rsidRPr="009F683A">
              <w:rPr>
                <w:sz w:val="20"/>
                <w:szCs w:val="20"/>
                <w:lang w:val="en-US"/>
              </w:rPr>
              <w:t>pesel</w:t>
            </w:r>
            <w:proofErr w:type="spellEnd"/>
            <w:r w:rsidRPr="009F683A">
              <w:rPr>
                <w:rFonts w:eastAsia="Times New Roman" w:cs="Courier New"/>
                <w:sz w:val="20"/>
                <w:szCs w:val="20"/>
                <w:lang w:val="en-US"/>
              </w:rPr>
              <w:t>",</w:t>
            </w:r>
          </w:p>
          <w:p w14:paraId="2787F6F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61B244C"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A4C5006" w14:textId="77777777" w:rsidR="004D3915" w:rsidRPr="009F683A" w:rsidRDefault="004D3915"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5CA6DCE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08758B5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06E96D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4D9E807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54B3297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84A00E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4A11C635"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26EDB7E5"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08B4A17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14A2FA78"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4B6F95D3"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12D39D64"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5B49C1B8" w14:textId="77777777" w:rsidR="00F123B3" w:rsidRPr="00F123B3"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F123B3">
              <w:rPr>
                <w:rFonts w:eastAsia="Times New Roman" w:cs="Courier New"/>
                <w:sz w:val="20"/>
                <w:szCs w:val="20"/>
              </w:rPr>
              <w:t>"</w:t>
            </w:r>
            <w:proofErr w:type="spellStart"/>
            <w:r w:rsidRPr="00F123B3">
              <w:rPr>
                <w:rFonts w:eastAsia="Times New Roman" w:cs="Courier New"/>
                <w:sz w:val="20"/>
                <w:szCs w:val="20"/>
              </w:rPr>
              <w:t>postalOffice</w:t>
            </w:r>
            <w:proofErr w:type="spellEnd"/>
            <w:r w:rsidRPr="00F123B3">
              <w:rPr>
                <w:rFonts w:eastAsia="Times New Roman" w:cs="Courier New"/>
                <w:sz w:val="20"/>
                <w:szCs w:val="20"/>
              </w:rPr>
              <w:t xml:space="preserve">": </w:t>
            </w:r>
            <w:r w:rsidRPr="008C406B">
              <w:rPr>
                <w:rFonts w:eastAsia="Times New Roman" w:cs="Courier New"/>
                <w:sz w:val="20"/>
                <w:szCs w:val="20"/>
              </w:rPr>
              <w:t>"Warszawa"</w:t>
            </w:r>
            <w:r w:rsidRPr="00F123B3">
              <w:rPr>
                <w:rFonts w:eastAsia="Times New Roman" w:cs="Courier New"/>
                <w:sz w:val="20"/>
                <w:szCs w:val="20"/>
              </w:rPr>
              <w:t>,</w:t>
            </w:r>
          </w:p>
          <w:p w14:paraId="3799991E" w14:textId="77777777" w:rsidR="00F123B3" w:rsidRPr="00F123B3"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F123B3">
              <w:rPr>
                <w:rFonts w:eastAsia="Times New Roman" w:cs="Courier New"/>
                <w:sz w:val="20"/>
                <w:szCs w:val="20"/>
              </w:rPr>
              <w:t xml:space="preserve">              "</w:t>
            </w:r>
            <w:proofErr w:type="spellStart"/>
            <w:r w:rsidRPr="00F123B3">
              <w:rPr>
                <w:rFonts w:eastAsia="Times New Roman" w:cs="Courier New"/>
                <w:sz w:val="20"/>
                <w:szCs w:val="20"/>
              </w:rPr>
              <w:t>postOfficeBox</w:t>
            </w:r>
            <w:proofErr w:type="spellEnd"/>
            <w:r w:rsidRPr="00F123B3">
              <w:rPr>
                <w:rFonts w:eastAsia="Times New Roman" w:cs="Courier New"/>
                <w:sz w:val="20"/>
                <w:szCs w:val="20"/>
              </w:rPr>
              <w:t xml:space="preserve">": </w:t>
            </w:r>
            <w:r w:rsidRPr="008C406B">
              <w:rPr>
                <w:rFonts w:eastAsia="Times New Roman" w:cs="Courier New"/>
                <w:sz w:val="20"/>
                <w:szCs w:val="20"/>
              </w:rPr>
              <w:t>"46"</w:t>
            </w:r>
            <w:r w:rsidRPr="00F123B3">
              <w:rPr>
                <w:rFonts w:eastAsia="Times New Roman" w:cs="Courier New"/>
                <w:sz w:val="20"/>
                <w:szCs w:val="20"/>
              </w:rPr>
              <w:t>,</w:t>
            </w:r>
          </w:p>
          <w:p w14:paraId="1A93F59C" w14:textId="77777777" w:rsidR="00F123B3" w:rsidRPr="00F123B3"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F123B3">
              <w:rPr>
                <w:rFonts w:eastAsia="Times New Roman" w:cs="Courier New"/>
                <w:sz w:val="20"/>
                <w:szCs w:val="20"/>
              </w:rPr>
              <w:t xml:space="preserve">              "</w:t>
            </w:r>
            <w:proofErr w:type="spellStart"/>
            <w:r w:rsidRPr="00F123B3">
              <w:rPr>
                <w:rFonts w:eastAsia="Times New Roman" w:cs="Courier New"/>
                <w:sz w:val="20"/>
                <w:szCs w:val="20"/>
              </w:rPr>
              <w:t>voivodeship</w:t>
            </w:r>
            <w:proofErr w:type="spellEnd"/>
            <w:r w:rsidRPr="00F123B3">
              <w:rPr>
                <w:rFonts w:eastAsia="Times New Roman" w:cs="Courier New"/>
                <w:sz w:val="20"/>
                <w:szCs w:val="20"/>
              </w:rPr>
              <w:t xml:space="preserve">": </w:t>
            </w:r>
            <w:r w:rsidRPr="008C406B">
              <w:rPr>
                <w:rFonts w:eastAsia="Times New Roman" w:cs="Courier New"/>
                <w:sz w:val="20"/>
                <w:szCs w:val="20"/>
              </w:rPr>
              <w:t>"MAZOWIECKIE"</w:t>
            </w:r>
            <w:r w:rsidRPr="00F123B3">
              <w:rPr>
                <w:rFonts w:eastAsia="Times New Roman" w:cs="Courier New"/>
                <w:sz w:val="20"/>
                <w:szCs w:val="20"/>
              </w:rPr>
              <w:t>,</w:t>
            </w:r>
          </w:p>
          <w:p w14:paraId="39420FC1"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F123B3">
              <w:rPr>
                <w:rFonts w:eastAsia="Times New Roman" w:cs="Courier New"/>
                <w:sz w:val="20"/>
                <w:szCs w:val="20"/>
              </w:rPr>
              <w:t xml:space="preserve">              </w:t>
            </w:r>
            <w:r w:rsidRPr="009F683A">
              <w:rPr>
                <w:rFonts w:eastAsia="Times New Roman" w:cs="Courier New"/>
                <w:sz w:val="20"/>
                <w:szCs w:val="20"/>
                <w:lang w:val="en-US"/>
              </w:rPr>
              <w:t>"district": "MIŃSKI",</w:t>
            </w:r>
          </w:p>
          <w:p w14:paraId="36632DCA"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15E06D96"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DD8C6B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04D4A2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0229FED"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B5DEDD7"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D7A010E"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C877FE1" w14:textId="77777777" w:rsidR="00F123B3" w:rsidRPr="009F683A" w:rsidRDefault="00F123B3" w:rsidP="00F12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0541B614" w14:textId="77777777" w:rsidR="00F84382" w:rsidRPr="00F123B3" w:rsidRDefault="00F123B3" w:rsidP="008C406B">
            <w:pPr>
              <w:keepNext/>
            </w:pPr>
            <w:r w:rsidRPr="00F123B3">
              <w:rPr>
                <w:rFonts w:eastAsia="Times New Roman" w:cs="Courier New"/>
                <w:sz w:val="20"/>
                <w:szCs w:val="20"/>
              </w:rPr>
              <w:t>}</w:t>
            </w:r>
          </w:p>
        </w:tc>
      </w:tr>
    </w:tbl>
    <w:p w14:paraId="34A8DEE4" w14:textId="51CD5805" w:rsidR="00F84382" w:rsidRDefault="005E3CB2" w:rsidP="008C406B">
      <w:pPr>
        <w:pStyle w:val="Legenda"/>
      </w:pPr>
      <w:bookmarkStart w:id="88" w:name="_Toc184908709"/>
      <w:r>
        <w:lastRenderedPageBreak/>
        <w:t xml:space="preserve">Tabela </w:t>
      </w:r>
      <w:fldSimple w:instr=" SEQ Tabela \* ARABIC ">
        <w:r w:rsidR="008B559F">
          <w:rPr>
            <w:noProof/>
          </w:rPr>
          <w:t>9</w:t>
        </w:r>
      </w:fldSimple>
      <w:r>
        <w:rPr>
          <w:i w:val="0"/>
        </w:rPr>
        <w:t xml:space="preserve"> P</w:t>
      </w:r>
      <w:r w:rsidRPr="00212701">
        <w:rPr>
          <w:i w:val="0"/>
        </w:rPr>
        <w:t>rzykład</w:t>
      </w:r>
      <w:r>
        <w:rPr>
          <w:i w:val="0"/>
        </w:rPr>
        <w:t>owe żądanie</w:t>
      </w:r>
      <w:r w:rsidR="002E4B7D">
        <w:rPr>
          <w:i w:val="0"/>
        </w:rPr>
        <w:t xml:space="preserve"> wyszukania </w:t>
      </w:r>
      <w:r w:rsidR="00376C2D">
        <w:rPr>
          <w:i w:val="0"/>
        </w:rPr>
        <w:t xml:space="preserve">w danych aktualnych </w:t>
      </w:r>
      <w:r w:rsidR="002E4B7D">
        <w:rPr>
          <w:i w:val="0"/>
        </w:rPr>
        <w:t>ADE</w:t>
      </w:r>
      <w:bookmarkEnd w:id="88"/>
    </w:p>
    <w:p w14:paraId="4D7BA68C" w14:textId="77777777" w:rsidR="00747FAC" w:rsidRDefault="00294C0C" w:rsidP="00747FAC">
      <w:r>
        <w:t xml:space="preserve">Poniższy przykład obrazuje przypadek kiedy w wynikach wyszukiwania są zwracane aktualne i historyczne dane podmiotu z ADE adresata. Przykładzie założono, że w żądaniu podane są nieaktualne dane podmiotu. Usługa wyszukiwania w pierwszej kolejności wyszukuje w danych aktualnych podmiotu. Jeżeli nie odnajdzie danych podmiotu to wyszukuje w danych archiwalnych. Jeżeli wyszukanie zakończy się powodzeniem, to na podstawie archiwalnych danych próbuje odnaleźć aktualne dane dla tego podmiotu. W wyniku sekcji </w:t>
      </w:r>
      <w:proofErr w:type="spellStart"/>
      <w:r>
        <w:rPr>
          <w:rStyle w:val="Pogrubienie"/>
        </w:rPr>
        <w:t>baeSearchData</w:t>
      </w:r>
      <w:proofErr w:type="spellEnd"/>
      <w:r>
        <w:t xml:space="preserve"> umieszczane są dane aktualne i archiwalne podmiotu. Lista wyników jest posortowana według kolejności od aktualnych do najstarszych. Wartość = 1 dla atrybutu „index” oznacza aktualną wersję danych podmiotu. </w:t>
      </w:r>
    </w:p>
    <w:p w14:paraId="1BB11AE9" w14:textId="77777777" w:rsidR="00294C0C" w:rsidRDefault="00294C0C" w:rsidP="00747FAC"/>
    <w:tbl>
      <w:tblPr>
        <w:tblStyle w:val="Siatkatabelijasna1"/>
        <w:tblW w:w="0" w:type="auto"/>
        <w:tblLook w:val="04A0" w:firstRow="1" w:lastRow="0" w:firstColumn="1" w:lastColumn="0" w:noHBand="0" w:noVBand="1"/>
      </w:tblPr>
      <w:tblGrid>
        <w:gridCol w:w="2405"/>
        <w:gridCol w:w="7273"/>
      </w:tblGrid>
      <w:tr w:rsidR="00E7028A" w14:paraId="44CAB3B2" w14:textId="77777777" w:rsidTr="009F0A63">
        <w:tc>
          <w:tcPr>
            <w:tcW w:w="2405" w:type="dxa"/>
          </w:tcPr>
          <w:p w14:paraId="74620C25" w14:textId="77777777" w:rsidR="00E7028A" w:rsidRPr="00F93BE3" w:rsidRDefault="00E7028A" w:rsidP="009F0A63">
            <w:pPr>
              <w:rPr>
                <w:b/>
              </w:rPr>
            </w:pPr>
            <w:r w:rsidRPr="00F93BE3">
              <w:rPr>
                <w:b/>
              </w:rPr>
              <w:t>Przykładowe żądanie</w:t>
            </w:r>
          </w:p>
        </w:tc>
        <w:tc>
          <w:tcPr>
            <w:tcW w:w="7273" w:type="dxa"/>
          </w:tcPr>
          <w:p w14:paraId="7078EDC9" w14:textId="77777777" w:rsidR="00E7028A" w:rsidRPr="009F683A" w:rsidRDefault="00E7028A" w:rsidP="009F0A63">
            <w:pPr>
              <w:rPr>
                <w:sz w:val="20"/>
                <w:szCs w:val="20"/>
                <w:lang w:val="en-US"/>
              </w:rPr>
            </w:pPr>
            <w:r w:rsidRPr="009F683A">
              <w:rPr>
                <w:sz w:val="20"/>
                <w:szCs w:val="20"/>
                <w:lang w:val="en-US"/>
              </w:rPr>
              <w:t>{</w:t>
            </w:r>
          </w:p>
          <w:p w14:paraId="6A472C15" w14:textId="77777777" w:rsidR="00E7028A" w:rsidRPr="009F683A" w:rsidRDefault="00E7028A" w:rsidP="009F0A63">
            <w:pPr>
              <w:rPr>
                <w:sz w:val="20"/>
                <w:szCs w:val="20"/>
                <w:lang w:val="en-US"/>
              </w:rPr>
            </w:pPr>
            <w:r w:rsidRPr="009F683A">
              <w:rPr>
                <w:sz w:val="20"/>
                <w:szCs w:val="20"/>
                <w:lang w:val="en-US"/>
              </w:rPr>
              <w:t xml:space="preserve">  "</w:t>
            </w:r>
            <w:proofErr w:type="spellStart"/>
            <w:r w:rsidRPr="009F683A">
              <w:rPr>
                <w:sz w:val="20"/>
                <w:szCs w:val="20"/>
                <w:lang w:val="en-US"/>
              </w:rPr>
              <w:t>searchCategory</w:t>
            </w:r>
            <w:proofErr w:type="spellEnd"/>
            <w:r w:rsidRPr="009F683A">
              <w:rPr>
                <w:sz w:val="20"/>
                <w:szCs w:val="20"/>
                <w:lang w:val="en-US"/>
              </w:rPr>
              <w:t>": ["ADVOCATE"],</w:t>
            </w:r>
          </w:p>
          <w:p w14:paraId="47730968" w14:textId="77777777" w:rsidR="00E7028A" w:rsidRPr="009F683A" w:rsidRDefault="00E7028A" w:rsidP="009F0A63">
            <w:pPr>
              <w:rPr>
                <w:sz w:val="20"/>
                <w:szCs w:val="20"/>
                <w:lang w:val="en-US"/>
              </w:rPr>
            </w:pPr>
            <w:r w:rsidRPr="009F683A">
              <w:rPr>
                <w:sz w:val="20"/>
                <w:szCs w:val="20"/>
                <w:lang w:val="en-US"/>
              </w:rPr>
              <w:lastRenderedPageBreak/>
              <w:t xml:space="preserve">  "name": "ADAM",</w:t>
            </w:r>
          </w:p>
          <w:p w14:paraId="233CA437" w14:textId="77777777" w:rsidR="00E7028A" w:rsidRPr="009F683A" w:rsidRDefault="00E7028A" w:rsidP="009F0A63">
            <w:pPr>
              <w:rPr>
                <w:sz w:val="20"/>
                <w:szCs w:val="20"/>
                <w:lang w:val="en-US"/>
              </w:rPr>
            </w:pPr>
            <w:r w:rsidRPr="009F683A">
              <w:rPr>
                <w:sz w:val="20"/>
                <w:szCs w:val="20"/>
                <w:lang w:val="en-US"/>
              </w:rPr>
              <w:t xml:space="preserve">  "surname": "ROZDROBNY",</w:t>
            </w:r>
          </w:p>
          <w:p w14:paraId="687485C1" w14:textId="77777777" w:rsidR="00E7028A" w:rsidRPr="009F683A" w:rsidRDefault="00E7028A" w:rsidP="009F0A63">
            <w:pPr>
              <w:rPr>
                <w:sz w:val="20"/>
                <w:szCs w:val="20"/>
                <w:lang w:val="en-US"/>
              </w:rPr>
            </w:pPr>
            <w:r w:rsidRPr="009F683A">
              <w:rPr>
                <w:sz w:val="20"/>
                <w:szCs w:val="20"/>
                <w:lang w:val="en-US"/>
              </w:rPr>
              <w:t xml:space="preserve">  "</w:t>
            </w:r>
            <w:proofErr w:type="spellStart"/>
            <w:r w:rsidRPr="009F683A">
              <w:rPr>
                <w:sz w:val="20"/>
                <w:szCs w:val="20"/>
                <w:lang w:val="en-US"/>
              </w:rPr>
              <w:t>senderEda</w:t>
            </w:r>
            <w:proofErr w:type="spellEnd"/>
            <w:r w:rsidRPr="009F683A">
              <w:rPr>
                <w:sz w:val="20"/>
                <w:szCs w:val="20"/>
                <w:lang w:val="en-US"/>
              </w:rPr>
              <w:t>": "AE:PL-12345-67890-ABCDE-12",</w:t>
            </w:r>
          </w:p>
          <w:p w14:paraId="593C2AA8" w14:textId="77777777" w:rsidR="00E7028A" w:rsidRPr="009F683A" w:rsidRDefault="00E7028A" w:rsidP="009F0A63">
            <w:pPr>
              <w:rPr>
                <w:sz w:val="20"/>
                <w:szCs w:val="20"/>
                <w:lang w:val="en-US"/>
              </w:rPr>
            </w:pPr>
            <w:r w:rsidRPr="009F683A">
              <w:rPr>
                <w:sz w:val="20"/>
                <w:szCs w:val="20"/>
                <w:lang w:val="en-US"/>
              </w:rPr>
              <w:t xml:space="preserve">  "offset": 0,</w:t>
            </w:r>
          </w:p>
          <w:p w14:paraId="743D5E4C" w14:textId="77777777" w:rsidR="00E7028A" w:rsidRPr="00F93BE3" w:rsidRDefault="00E7028A" w:rsidP="009F0A63">
            <w:pPr>
              <w:rPr>
                <w:sz w:val="20"/>
                <w:szCs w:val="20"/>
              </w:rPr>
            </w:pPr>
            <w:r w:rsidRPr="009F683A">
              <w:rPr>
                <w:sz w:val="20"/>
                <w:szCs w:val="20"/>
                <w:lang w:val="en-US"/>
              </w:rPr>
              <w:t xml:space="preserve">  </w:t>
            </w:r>
            <w:r w:rsidRPr="00F93BE3">
              <w:rPr>
                <w:sz w:val="20"/>
                <w:szCs w:val="20"/>
              </w:rPr>
              <w:t>"limit": 20,</w:t>
            </w:r>
          </w:p>
          <w:p w14:paraId="71577FB2" w14:textId="77777777" w:rsidR="00E7028A" w:rsidRDefault="00E7028A" w:rsidP="009F0A63">
            <w:r w:rsidRPr="00F93BE3">
              <w:rPr>
                <w:sz w:val="20"/>
                <w:szCs w:val="20"/>
              </w:rPr>
              <w:t>}</w:t>
            </w:r>
          </w:p>
        </w:tc>
      </w:tr>
      <w:tr w:rsidR="00E7028A" w14:paraId="544B1660" w14:textId="77777777" w:rsidTr="009F0A63">
        <w:tc>
          <w:tcPr>
            <w:tcW w:w="2405" w:type="dxa"/>
          </w:tcPr>
          <w:p w14:paraId="2F5C7A06" w14:textId="77777777" w:rsidR="00E7028A" w:rsidRPr="00F93BE3" w:rsidRDefault="00E7028A" w:rsidP="009F0A63">
            <w:pPr>
              <w:rPr>
                <w:b/>
              </w:rPr>
            </w:pPr>
            <w:r w:rsidRPr="00F93BE3">
              <w:rPr>
                <w:b/>
              </w:rPr>
              <w:lastRenderedPageBreak/>
              <w:t>Przykładowa odpowiedź</w:t>
            </w:r>
          </w:p>
        </w:tc>
        <w:tc>
          <w:tcPr>
            <w:tcW w:w="7273" w:type="dxa"/>
          </w:tcPr>
          <w:p w14:paraId="09C2012A"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72B35895"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655A5266"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180013"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14C7BDC2"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DC781AF"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w:t>
            </w:r>
            <w:r w:rsidRPr="009F683A">
              <w:rPr>
                <w:sz w:val="20"/>
                <w:szCs w:val="20"/>
                <w:lang w:val="en-US"/>
              </w:rPr>
              <w:t xml:space="preserve"> AE:PL-12345-67890-ABCDE-10</w:t>
            </w:r>
            <w:r w:rsidRPr="009F683A">
              <w:rPr>
                <w:rFonts w:eastAsia="Times New Roman" w:cs="Courier New"/>
                <w:sz w:val="20"/>
                <w:szCs w:val="20"/>
                <w:lang w:val="en-US"/>
              </w:rPr>
              <w:t>",</w:t>
            </w:r>
          </w:p>
          <w:p w14:paraId="79C6F7FA"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6124371E"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45635922"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0F5F4206" w14:textId="77777777" w:rsidR="004D3915" w:rsidRPr="009F683A" w:rsidRDefault="004D3915"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typeWarning</w:t>
            </w:r>
            <w:proofErr w:type="spellEnd"/>
            <w:r w:rsidRPr="009F683A">
              <w:rPr>
                <w:rFonts w:eastAsia="Times New Roman" w:cs="Courier New"/>
                <w:sz w:val="20"/>
                <w:szCs w:val="20"/>
                <w:lang w:val="en-US"/>
              </w:rPr>
              <w:t>": null,</w:t>
            </w:r>
          </w:p>
          <w:p w14:paraId="54749D65"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"warning": null</w:t>
            </w:r>
          </w:p>
          <w:p w14:paraId="18C714E5"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8794991"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008183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6196D0D2"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1D6015F"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39FF87B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1B06F24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7488F2A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44D26D6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null,</w:t>
            </w:r>
          </w:p>
          <w:p w14:paraId="57BBD5D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5C06A51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null,</w:t>
            </w:r>
          </w:p>
          <w:p w14:paraId="05F942D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4686353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25B4ED54"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90181A4"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"8052391589",</w:t>
            </w:r>
          </w:p>
          <w:p w14:paraId="39D7270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xml:space="preserve">": " </w:t>
            </w:r>
            <w:proofErr w:type="spellStart"/>
            <w:r w:rsidRPr="009F683A">
              <w:rPr>
                <w:rFonts w:eastAsia="Times New Roman" w:cs="Courier New"/>
                <w:sz w:val="20"/>
                <w:szCs w:val="20"/>
                <w:lang w:val="en-US"/>
              </w:rPr>
              <w:t>pesel</w:t>
            </w:r>
            <w:proofErr w:type="spellEnd"/>
            <w:r w:rsidRPr="009F683A">
              <w:rPr>
                <w:rFonts w:eastAsia="Times New Roman" w:cs="Courier New"/>
                <w:sz w:val="20"/>
                <w:szCs w:val="20"/>
                <w:lang w:val="en-US"/>
              </w:rPr>
              <w:t>",</w:t>
            </w:r>
          </w:p>
          <w:p w14:paraId="0E01F99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CD0BD7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F0267FB" w14:textId="77777777" w:rsidR="004D3915" w:rsidRPr="009F683A" w:rsidRDefault="004D3915"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4A5C06E3"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4781124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DA7D3A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6A6FE35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61727958"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FA609E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1FD689B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046EA860"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243E0B6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7B47F51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12922D34"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lastRenderedPageBreak/>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0CDCE010"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108C73D2"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postalOffice</w:t>
            </w:r>
            <w:proofErr w:type="spellEnd"/>
            <w:r w:rsidRPr="009F683A">
              <w:rPr>
                <w:rFonts w:eastAsia="Times New Roman" w:cs="Courier New"/>
                <w:sz w:val="20"/>
                <w:szCs w:val="20"/>
                <w:lang w:val="en-US"/>
              </w:rPr>
              <w:t>": "Warszawa",</w:t>
            </w:r>
          </w:p>
          <w:p w14:paraId="774406F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postOfficeBox</w:t>
            </w:r>
            <w:proofErr w:type="spellEnd"/>
            <w:r w:rsidRPr="009F683A">
              <w:rPr>
                <w:rFonts w:eastAsia="Times New Roman" w:cs="Courier New"/>
                <w:sz w:val="20"/>
                <w:szCs w:val="20"/>
                <w:lang w:val="en-US"/>
              </w:rPr>
              <w:t>": "46",</w:t>
            </w:r>
          </w:p>
          <w:p w14:paraId="07CD37F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"voivodeship": "MAZOWIECKIE",</w:t>
            </w:r>
          </w:p>
          <w:p w14:paraId="66E88B3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"district": "MIŃSKI",</w:t>
            </w:r>
          </w:p>
          <w:p w14:paraId="0232B02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6D9D825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E9E3533"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66BBE2B"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E6B4CE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71956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2,</w:t>
            </w:r>
          </w:p>
          <w:p w14:paraId="317E653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58FCE68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"ROZDROBNY",</w:t>
            </w:r>
          </w:p>
          <w:p w14:paraId="7924F88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1A5F15F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null,</w:t>
            </w:r>
          </w:p>
          <w:p w14:paraId="4CDA136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6527F1A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null,</w:t>
            </w:r>
          </w:p>
          <w:p w14:paraId="486E37D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4761C27F"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0C6F583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26989DF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"8052391589",</w:t>
            </w:r>
          </w:p>
          <w:p w14:paraId="47F0A7A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xml:space="preserve">": " </w:t>
            </w:r>
            <w:proofErr w:type="spellStart"/>
            <w:r w:rsidRPr="009F683A">
              <w:rPr>
                <w:rFonts w:eastAsia="Times New Roman" w:cs="Courier New"/>
                <w:sz w:val="20"/>
                <w:szCs w:val="20"/>
                <w:lang w:val="en-US"/>
              </w:rPr>
              <w:t>pesel</w:t>
            </w:r>
            <w:proofErr w:type="spellEnd"/>
            <w:r w:rsidRPr="009F683A">
              <w:rPr>
                <w:rFonts w:eastAsia="Times New Roman" w:cs="Courier New"/>
                <w:sz w:val="20"/>
                <w:szCs w:val="20"/>
                <w:lang w:val="en-US"/>
              </w:rPr>
              <w:t>",</w:t>
            </w:r>
          </w:p>
          <w:p w14:paraId="765BAD5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615EB5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1F2A235" w14:textId="77777777" w:rsidR="00243850" w:rsidRPr="009F683A" w:rsidRDefault="00243850"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54457BCE"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08AB82A8"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6C011F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017E0DA5"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5BDE2F68"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5CD9906"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6B74643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6B35F862"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1086B66C"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1B111997"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7A0F6CD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3CCFCD7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0B0A728D" w14:textId="77777777" w:rsidR="00E7028A" w:rsidRPr="00E7028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E7028A">
              <w:rPr>
                <w:rFonts w:eastAsia="Times New Roman" w:cs="Courier New"/>
                <w:sz w:val="20"/>
                <w:szCs w:val="20"/>
              </w:rPr>
              <w:t>"</w:t>
            </w:r>
            <w:proofErr w:type="spellStart"/>
            <w:r w:rsidRPr="00E7028A">
              <w:rPr>
                <w:rFonts w:eastAsia="Times New Roman" w:cs="Courier New"/>
                <w:sz w:val="20"/>
                <w:szCs w:val="20"/>
              </w:rPr>
              <w:t>postalOffice</w:t>
            </w:r>
            <w:proofErr w:type="spellEnd"/>
            <w:r w:rsidRPr="00E7028A">
              <w:rPr>
                <w:rFonts w:eastAsia="Times New Roman" w:cs="Courier New"/>
                <w:sz w:val="20"/>
                <w:szCs w:val="20"/>
              </w:rPr>
              <w:t>": "Warszawa",</w:t>
            </w:r>
          </w:p>
          <w:p w14:paraId="2AD94BAA" w14:textId="77777777" w:rsidR="00E7028A" w:rsidRPr="00E7028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7028A">
              <w:rPr>
                <w:rFonts w:eastAsia="Times New Roman" w:cs="Courier New"/>
                <w:sz w:val="20"/>
                <w:szCs w:val="20"/>
              </w:rPr>
              <w:t xml:space="preserve">              "</w:t>
            </w:r>
            <w:proofErr w:type="spellStart"/>
            <w:r w:rsidRPr="00E7028A">
              <w:rPr>
                <w:rFonts w:eastAsia="Times New Roman" w:cs="Courier New"/>
                <w:sz w:val="20"/>
                <w:szCs w:val="20"/>
              </w:rPr>
              <w:t>postOfficeBox</w:t>
            </w:r>
            <w:proofErr w:type="spellEnd"/>
            <w:r w:rsidRPr="00E7028A">
              <w:rPr>
                <w:rFonts w:eastAsia="Times New Roman" w:cs="Courier New"/>
                <w:sz w:val="20"/>
                <w:szCs w:val="20"/>
              </w:rPr>
              <w:t>": "46",</w:t>
            </w:r>
          </w:p>
          <w:p w14:paraId="6D387453" w14:textId="77777777" w:rsidR="00E7028A" w:rsidRPr="00E7028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E7028A">
              <w:rPr>
                <w:rFonts w:eastAsia="Times New Roman" w:cs="Courier New"/>
                <w:sz w:val="20"/>
                <w:szCs w:val="20"/>
              </w:rPr>
              <w:t xml:space="preserve">              "</w:t>
            </w:r>
            <w:proofErr w:type="spellStart"/>
            <w:r w:rsidRPr="00E7028A">
              <w:rPr>
                <w:rFonts w:eastAsia="Times New Roman" w:cs="Courier New"/>
                <w:sz w:val="20"/>
                <w:szCs w:val="20"/>
              </w:rPr>
              <w:t>voivodeship</w:t>
            </w:r>
            <w:proofErr w:type="spellEnd"/>
            <w:r w:rsidRPr="00E7028A">
              <w:rPr>
                <w:rFonts w:eastAsia="Times New Roman" w:cs="Courier New"/>
                <w:sz w:val="20"/>
                <w:szCs w:val="20"/>
              </w:rPr>
              <w:t>": "MAZOWIECKIE",</w:t>
            </w:r>
          </w:p>
          <w:p w14:paraId="29D37D81"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E7028A">
              <w:rPr>
                <w:rFonts w:eastAsia="Times New Roman" w:cs="Courier New"/>
                <w:sz w:val="20"/>
                <w:szCs w:val="20"/>
              </w:rPr>
              <w:t xml:space="preserve">              </w:t>
            </w:r>
            <w:r w:rsidRPr="009F683A">
              <w:rPr>
                <w:rFonts w:eastAsia="Times New Roman" w:cs="Courier New"/>
                <w:sz w:val="20"/>
                <w:szCs w:val="20"/>
                <w:lang w:val="en-US"/>
              </w:rPr>
              <w:t>"district": "MIŃSKI",</w:t>
            </w:r>
          </w:p>
          <w:p w14:paraId="31828053"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7681CE6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CD87F50"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89912ED"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        </w:t>
            </w:r>
          </w:p>
          <w:p w14:paraId="3377F97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1CAA5599"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lastRenderedPageBreak/>
              <w:t xml:space="preserve">    }</w:t>
            </w:r>
          </w:p>
          <w:p w14:paraId="4DA2A2BA" w14:textId="77777777" w:rsidR="00E7028A" w:rsidRPr="009F683A" w:rsidRDefault="00E7028A" w:rsidP="00E70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734992BB" w14:textId="77777777" w:rsidR="00E7028A" w:rsidRPr="009F683A" w:rsidRDefault="00E7028A" w:rsidP="009F0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688F15FA" w14:textId="77777777" w:rsidR="00E7028A" w:rsidRPr="00F123B3" w:rsidRDefault="00E7028A">
            <w:pPr>
              <w:keepNext/>
            </w:pPr>
            <w:r w:rsidRPr="00F123B3">
              <w:rPr>
                <w:rFonts w:eastAsia="Times New Roman" w:cs="Courier New"/>
                <w:sz w:val="20"/>
                <w:szCs w:val="20"/>
              </w:rPr>
              <w:t>}</w:t>
            </w:r>
          </w:p>
        </w:tc>
      </w:tr>
    </w:tbl>
    <w:p w14:paraId="5FA632B2" w14:textId="64CC7C04" w:rsidR="00E7028A" w:rsidRDefault="00E7028A" w:rsidP="008C406B">
      <w:pPr>
        <w:pStyle w:val="Legenda"/>
      </w:pPr>
      <w:bookmarkStart w:id="89" w:name="_Toc184908710"/>
      <w:r>
        <w:lastRenderedPageBreak/>
        <w:t xml:space="preserve">Tabela </w:t>
      </w:r>
      <w:fldSimple w:instr=" SEQ Tabela \* ARABIC ">
        <w:r w:rsidR="008B559F">
          <w:rPr>
            <w:noProof/>
          </w:rPr>
          <w:t>10</w:t>
        </w:r>
      </w:fldSimple>
      <w:r>
        <w:t xml:space="preserve"> </w:t>
      </w:r>
      <w:r>
        <w:rPr>
          <w:i w:val="0"/>
        </w:rPr>
        <w:t>P</w:t>
      </w:r>
      <w:r w:rsidRPr="00212701">
        <w:rPr>
          <w:i w:val="0"/>
        </w:rPr>
        <w:t>rzykład</w:t>
      </w:r>
      <w:r>
        <w:rPr>
          <w:i w:val="0"/>
        </w:rPr>
        <w:t xml:space="preserve">owe żądanie wyszukania ADE na podstawie archiwalnych </w:t>
      </w:r>
      <w:r w:rsidR="00376C2D">
        <w:rPr>
          <w:i w:val="0"/>
        </w:rPr>
        <w:t>danych nazwiska</w:t>
      </w:r>
      <w:bookmarkEnd w:id="89"/>
    </w:p>
    <w:p w14:paraId="05F3BDFE" w14:textId="77777777" w:rsidR="00537210" w:rsidRDefault="00AC66E3">
      <w:pPr>
        <w:pStyle w:val="Nagwek3"/>
      </w:pPr>
      <w:bookmarkStart w:id="90" w:name="_Toc108766281"/>
      <w:bookmarkStart w:id="91" w:name="_Toc108769345"/>
      <w:bookmarkStart w:id="92" w:name="_Toc109284946"/>
      <w:bookmarkStart w:id="93" w:name="_Toc108766282"/>
      <w:bookmarkStart w:id="94" w:name="_Toc108769346"/>
      <w:bookmarkStart w:id="95" w:name="_Toc109284947"/>
      <w:bookmarkStart w:id="96" w:name="_Toc105150557"/>
      <w:bookmarkStart w:id="97" w:name="_Toc184908773"/>
      <w:bookmarkEnd w:id="90"/>
      <w:bookmarkEnd w:id="91"/>
      <w:bookmarkEnd w:id="92"/>
      <w:bookmarkEnd w:id="93"/>
      <w:bookmarkEnd w:id="94"/>
      <w:bookmarkEnd w:id="95"/>
      <w:bookmarkEnd w:id="96"/>
      <w:r>
        <w:t>Parametry wejściowe i wyjściowe dla funkcji Pobierz aktualne dane własne</w:t>
      </w:r>
      <w:bookmarkEnd w:id="97"/>
      <w:r>
        <w:t xml:space="preserve"> </w:t>
      </w:r>
    </w:p>
    <w:p w14:paraId="72CC7F41" w14:textId="77777777" w:rsidR="00537210" w:rsidRDefault="00AC66E3">
      <w:proofErr w:type="spellStart"/>
      <w:r>
        <w:t>Request</w:t>
      </w:r>
      <w:proofErr w:type="spellEnd"/>
      <w:r>
        <w:t xml:space="preserve"> musi być zgodny z regułą </w:t>
      </w:r>
      <w:r w:rsidRPr="008C406B">
        <w:rPr>
          <w:b/>
        </w:rPr>
        <w:t>R.SEAPI.01</w:t>
      </w:r>
      <w:r>
        <w:t xml:space="preserve"> oraz </w:t>
      </w:r>
      <w:proofErr w:type="spellStart"/>
      <w:r>
        <w:t>ade_nadawcy</w:t>
      </w:r>
      <w:proofErr w:type="spellEnd"/>
      <w:r>
        <w:t>=</w:t>
      </w:r>
      <w:proofErr w:type="spellStart"/>
      <w:r>
        <w:t>ade_odbiorcy</w:t>
      </w:r>
      <w:proofErr w:type="spellEnd"/>
      <w:r>
        <w:t xml:space="preserve"> (wymagane jest przekazanie ADE, którego dotyczy wywołanie, jako wartości parametrów </w:t>
      </w:r>
      <w:proofErr w:type="spellStart"/>
      <w:r>
        <w:t>ade_nadawcy</w:t>
      </w:r>
      <w:proofErr w:type="spellEnd"/>
      <w:r>
        <w:t xml:space="preserve"> i </w:t>
      </w:r>
      <w:proofErr w:type="spellStart"/>
      <w:r>
        <w:t>ade_adresata</w:t>
      </w:r>
      <w:proofErr w:type="spellEnd"/>
      <w:r>
        <w:t>).</w:t>
      </w:r>
    </w:p>
    <w:p w14:paraId="2A3AD37B" w14:textId="77777777" w:rsidR="00537210" w:rsidRDefault="00AC66E3">
      <w:r>
        <w:t xml:space="preserve">Zakres danych zwracanych w komunikacie odpowiedzi w zależności od subkontekstu podmiotu z ADE adresata musi być zgodny z regułą </w:t>
      </w:r>
      <w:r>
        <w:rPr>
          <w:b/>
        </w:rPr>
        <w:t>R.SEAPI.02</w:t>
      </w:r>
      <w:r>
        <w:t>.</w:t>
      </w:r>
    </w:p>
    <w:p w14:paraId="2DCFDAB2" w14:textId="77777777" w:rsidR="00E96799" w:rsidRDefault="00E96799" w:rsidP="00E96799">
      <w:r>
        <w:t xml:space="preserve">W poniższej tabeli zaprezentowano przykładowe żądanie pobrania aktualnych dane ADE i odpowiedź zgodnych z ww. regułami. </w:t>
      </w:r>
    </w:p>
    <w:p w14:paraId="1A059D4F" w14:textId="77777777" w:rsidR="005E3CB2" w:rsidRDefault="005E3CB2"/>
    <w:tbl>
      <w:tblPr>
        <w:tblStyle w:val="Siatkatabelijasna1"/>
        <w:tblW w:w="0" w:type="auto"/>
        <w:tblLook w:val="04A0" w:firstRow="1" w:lastRow="0" w:firstColumn="1" w:lastColumn="0" w:noHBand="0" w:noVBand="1"/>
      </w:tblPr>
      <w:tblGrid>
        <w:gridCol w:w="2405"/>
        <w:gridCol w:w="7273"/>
      </w:tblGrid>
      <w:tr w:rsidR="005E3CB2" w14:paraId="576FCD04" w14:textId="77777777" w:rsidTr="008C406B">
        <w:tc>
          <w:tcPr>
            <w:tcW w:w="2405" w:type="dxa"/>
          </w:tcPr>
          <w:p w14:paraId="64708D7A" w14:textId="77777777" w:rsidR="005E3CB2" w:rsidRPr="008C406B" w:rsidRDefault="005E3CB2" w:rsidP="00BF7031">
            <w:pPr>
              <w:rPr>
                <w:b/>
              </w:rPr>
            </w:pPr>
            <w:r w:rsidRPr="008C406B">
              <w:rPr>
                <w:b/>
              </w:rPr>
              <w:t>Przykładowe żądanie</w:t>
            </w:r>
          </w:p>
        </w:tc>
        <w:tc>
          <w:tcPr>
            <w:tcW w:w="7273" w:type="dxa"/>
          </w:tcPr>
          <w:p w14:paraId="4CF080D9" w14:textId="77777777" w:rsidR="005E3CB2" w:rsidRPr="009F683A" w:rsidRDefault="005E3CB2">
            <w:pPr>
              <w:rPr>
                <w:sz w:val="20"/>
                <w:szCs w:val="20"/>
                <w:lang w:val="en-US"/>
              </w:rPr>
            </w:pPr>
            <w:r w:rsidRPr="009F683A">
              <w:rPr>
                <w:sz w:val="20"/>
                <w:szCs w:val="20"/>
                <w:lang w:val="en-US"/>
              </w:rPr>
              <w:t>{</w:t>
            </w:r>
          </w:p>
          <w:p w14:paraId="418BE484" w14:textId="77777777" w:rsidR="005E3CB2" w:rsidRPr="009F683A" w:rsidRDefault="005E3CB2" w:rsidP="00BF7031">
            <w:pPr>
              <w:rPr>
                <w:sz w:val="20"/>
                <w:szCs w:val="20"/>
                <w:lang w:val="en-US"/>
              </w:rPr>
            </w:pPr>
            <w:r w:rsidRPr="009F683A">
              <w:rPr>
                <w:sz w:val="20"/>
                <w:szCs w:val="20"/>
                <w:lang w:val="en-US"/>
              </w:rPr>
              <w:t xml:space="preserve">  "</w:t>
            </w:r>
            <w:proofErr w:type="spellStart"/>
            <w:r w:rsidRPr="009F683A">
              <w:rPr>
                <w:sz w:val="20"/>
                <w:szCs w:val="20"/>
                <w:lang w:val="en-US"/>
              </w:rPr>
              <w:t>recipientEdas</w:t>
            </w:r>
            <w:proofErr w:type="spellEnd"/>
            <w:r w:rsidRPr="009F683A">
              <w:rPr>
                <w:sz w:val="20"/>
                <w:szCs w:val="20"/>
                <w:lang w:val="en-US"/>
              </w:rPr>
              <w:t>": "AE:PL-12345-67890-ABCDE-10",</w:t>
            </w:r>
          </w:p>
          <w:p w14:paraId="2ECA7412" w14:textId="77777777" w:rsidR="005E3CB2" w:rsidRPr="009F683A" w:rsidRDefault="005E3CB2" w:rsidP="00BF7031">
            <w:pPr>
              <w:rPr>
                <w:sz w:val="20"/>
                <w:szCs w:val="20"/>
                <w:lang w:val="en-US"/>
              </w:rPr>
            </w:pPr>
            <w:r w:rsidRPr="009F683A">
              <w:rPr>
                <w:sz w:val="20"/>
                <w:szCs w:val="20"/>
                <w:lang w:val="en-US"/>
              </w:rPr>
              <w:t xml:space="preserve">  "</w:t>
            </w:r>
            <w:proofErr w:type="spellStart"/>
            <w:r w:rsidRPr="009F683A">
              <w:rPr>
                <w:sz w:val="20"/>
                <w:szCs w:val="20"/>
                <w:lang w:val="en-US"/>
              </w:rPr>
              <w:t>senderEda</w:t>
            </w:r>
            <w:proofErr w:type="spellEnd"/>
            <w:r w:rsidRPr="009F683A">
              <w:rPr>
                <w:sz w:val="20"/>
                <w:szCs w:val="20"/>
                <w:lang w:val="en-US"/>
              </w:rPr>
              <w:t>": "</w:t>
            </w:r>
            <w:r w:rsidR="000B1EEA" w:rsidRPr="009F683A">
              <w:rPr>
                <w:sz w:val="20"/>
                <w:szCs w:val="20"/>
                <w:lang w:val="en-US"/>
              </w:rPr>
              <w:t>AE:PL-12345-67890-ABCDE-10</w:t>
            </w:r>
            <w:r w:rsidRPr="009F683A">
              <w:rPr>
                <w:sz w:val="20"/>
                <w:szCs w:val="20"/>
                <w:lang w:val="en-US"/>
              </w:rPr>
              <w:t>",</w:t>
            </w:r>
          </w:p>
          <w:p w14:paraId="27D3A165" w14:textId="77777777" w:rsidR="005E3CB2" w:rsidRPr="00DE27CB" w:rsidRDefault="005E3CB2" w:rsidP="00BF7031">
            <w:pPr>
              <w:rPr>
                <w:sz w:val="20"/>
                <w:szCs w:val="20"/>
              </w:rPr>
            </w:pPr>
            <w:r w:rsidRPr="009F683A">
              <w:rPr>
                <w:sz w:val="20"/>
                <w:szCs w:val="20"/>
                <w:lang w:val="en-US"/>
              </w:rPr>
              <w:t xml:space="preserve">  </w:t>
            </w:r>
            <w:r w:rsidRPr="00DE27CB">
              <w:rPr>
                <w:sz w:val="20"/>
                <w:szCs w:val="20"/>
              </w:rPr>
              <w:t>"offset": 0,</w:t>
            </w:r>
          </w:p>
          <w:p w14:paraId="7CE364C6" w14:textId="77777777" w:rsidR="005E3CB2" w:rsidRPr="00DE27CB" w:rsidRDefault="005E3CB2" w:rsidP="00BF7031">
            <w:pPr>
              <w:rPr>
                <w:sz w:val="20"/>
                <w:szCs w:val="20"/>
              </w:rPr>
            </w:pPr>
            <w:r w:rsidRPr="00DE27CB">
              <w:rPr>
                <w:sz w:val="20"/>
                <w:szCs w:val="20"/>
              </w:rPr>
              <w:t xml:space="preserve">  "limit": 20,</w:t>
            </w:r>
          </w:p>
          <w:p w14:paraId="3A9DEBE7" w14:textId="77777777" w:rsidR="005E3CB2" w:rsidRDefault="005E3CB2" w:rsidP="00BF7031">
            <w:r w:rsidRPr="00DE27CB">
              <w:rPr>
                <w:sz w:val="20"/>
                <w:szCs w:val="20"/>
              </w:rPr>
              <w:t>}</w:t>
            </w:r>
          </w:p>
        </w:tc>
      </w:tr>
      <w:tr w:rsidR="005E3CB2" w14:paraId="1B363940" w14:textId="77777777" w:rsidTr="008C406B">
        <w:tc>
          <w:tcPr>
            <w:tcW w:w="2405" w:type="dxa"/>
          </w:tcPr>
          <w:p w14:paraId="7718F2F5" w14:textId="77777777" w:rsidR="005E3CB2" w:rsidRPr="008C406B" w:rsidRDefault="005E3CB2" w:rsidP="00BF7031">
            <w:pPr>
              <w:rPr>
                <w:b/>
              </w:rPr>
            </w:pPr>
            <w:r w:rsidRPr="008C406B">
              <w:rPr>
                <w:b/>
              </w:rPr>
              <w:t>Przykładowa odpowiedź</w:t>
            </w:r>
          </w:p>
        </w:tc>
        <w:tc>
          <w:tcPr>
            <w:tcW w:w="7273" w:type="dxa"/>
          </w:tcPr>
          <w:p w14:paraId="132D9F6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w:t>
            </w:r>
          </w:p>
          <w:p w14:paraId="5849431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baeSearchResponses</w:t>
            </w:r>
            <w:proofErr w:type="spellEnd"/>
            <w:r w:rsidRPr="009F683A">
              <w:rPr>
                <w:rFonts w:eastAsia="Times New Roman" w:cs="Courier New"/>
                <w:sz w:val="20"/>
                <w:szCs w:val="20"/>
                <w:lang w:val="en-US"/>
              </w:rPr>
              <w:t>": [</w:t>
            </w:r>
          </w:p>
          <w:p w14:paraId="0DA032FC"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D0AEA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recipientEdas</w:t>
            </w:r>
            <w:proofErr w:type="spellEnd"/>
            <w:r w:rsidRPr="009F683A">
              <w:rPr>
                <w:rFonts w:eastAsia="Times New Roman" w:cs="Courier New"/>
                <w:sz w:val="20"/>
                <w:szCs w:val="20"/>
                <w:lang w:val="en-US"/>
              </w:rPr>
              <w:t>": [</w:t>
            </w:r>
          </w:p>
          <w:p w14:paraId="41C95D50"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50DB0A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recipientEda</w:t>
            </w:r>
            <w:proofErr w:type="spellEnd"/>
            <w:r w:rsidRPr="009F683A">
              <w:rPr>
                <w:rFonts w:eastAsia="Times New Roman" w:cs="Courier New"/>
                <w:sz w:val="20"/>
                <w:szCs w:val="20"/>
                <w:lang w:val="en-US"/>
              </w:rPr>
              <w:t>": "</w:t>
            </w:r>
            <w:r w:rsidRPr="009F683A">
              <w:rPr>
                <w:sz w:val="20"/>
                <w:szCs w:val="20"/>
                <w:lang w:val="en-US"/>
              </w:rPr>
              <w:t xml:space="preserve"> </w:t>
            </w:r>
            <w:r w:rsidR="00AC187C" w:rsidRPr="009F683A">
              <w:rPr>
                <w:sz w:val="20"/>
                <w:szCs w:val="20"/>
                <w:lang w:val="en-US"/>
              </w:rPr>
              <w:t>AE:PL-12345-67890-ABCDE-10</w:t>
            </w:r>
            <w:r w:rsidRPr="009F683A">
              <w:rPr>
                <w:rFonts w:eastAsia="Times New Roman" w:cs="Courier New"/>
                <w:sz w:val="20"/>
                <w:szCs w:val="20"/>
                <w:lang w:val="en-US"/>
              </w:rPr>
              <w:t>",</w:t>
            </w:r>
          </w:p>
          <w:p w14:paraId="5940159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isMainEda</w:t>
            </w:r>
            <w:proofErr w:type="spellEnd"/>
            <w:r w:rsidRPr="009F683A">
              <w:rPr>
                <w:rFonts w:eastAsia="Times New Roman" w:cs="Courier New"/>
                <w:sz w:val="20"/>
                <w:szCs w:val="20"/>
                <w:lang w:val="en-US"/>
              </w:rPr>
              <w:t>": true,</w:t>
            </w:r>
          </w:p>
          <w:p w14:paraId="0A8A4BC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assignmentDegree</w:t>
            </w:r>
            <w:proofErr w:type="spellEnd"/>
            <w:r w:rsidRPr="009F683A">
              <w:rPr>
                <w:rFonts w:eastAsia="Times New Roman" w:cs="Courier New"/>
                <w:sz w:val="20"/>
                <w:szCs w:val="20"/>
                <w:lang w:val="en-US"/>
              </w:rPr>
              <w:t>": 3,</w:t>
            </w:r>
          </w:p>
          <w:p w14:paraId="7689008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edaStatus</w:t>
            </w:r>
            <w:proofErr w:type="spellEnd"/>
            <w:r w:rsidRPr="009F683A">
              <w:rPr>
                <w:rFonts w:eastAsia="Times New Roman" w:cs="Courier New"/>
                <w:sz w:val="20"/>
                <w:szCs w:val="20"/>
                <w:lang w:val="en-US"/>
              </w:rPr>
              <w:t>": "ACTIVE",</w:t>
            </w:r>
          </w:p>
          <w:p w14:paraId="00E63DF2" w14:textId="77777777" w:rsidR="0027502C" w:rsidRPr="009F683A" w:rsidRDefault="0027502C"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typeWarning</w:t>
            </w:r>
            <w:proofErr w:type="spellEnd"/>
            <w:r w:rsidRPr="009F683A">
              <w:rPr>
                <w:rFonts w:eastAsia="Times New Roman" w:cs="Courier New"/>
                <w:sz w:val="20"/>
                <w:szCs w:val="20"/>
                <w:lang w:val="en-US"/>
              </w:rPr>
              <w:t xml:space="preserve"> ": null,</w:t>
            </w:r>
          </w:p>
          <w:p w14:paraId="1BE32CFB"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"warning": null</w:t>
            </w:r>
          </w:p>
          <w:p w14:paraId="75415845"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6E45885"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6124DBE1"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baeSearchData</w:t>
            </w:r>
            <w:proofErr w:type="spellEnd"/>
            <w:r w:rsidRPr="009F683A">
              <w:rPr>
                <w:rFonts w:eastAsia="Times New Roman" w:cs="Courier New"/>
                <w:sz w:val="20"/>
                <w:szCs w:val="20"/>
                <w:lang w:val="en-US"/>
              </w:rPr>
              <w:t>": [</w:t>
            </w:r>
          </w:p>
          <w:p w14:paraId="5E14205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29FFD3"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"index": 1,</w:t>
            </w:r>
          </w:p>
          <w:p w14:paraId="7748276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"name": "ADAM",</w:t>
            </w:r>
          </w:p>
          <w:p w14:paraId="261C8DE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"surname": "MALINOWSKI",</w:t>
            </w:r>
          </w:p>
          <w:p w14:paraId="307BED7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professionalTitle</w:t>
            </w:r>
            <w:proofErr w:type="spellEnd"/>
            <w:r w:rsidRPr="009F683A">
              <w:rPr>
                <w:rFonts w:eastAsia="Times New Roman" w:cs="Courier New"/>
                <w:sz w:val="20"/>
                <w:szCs w:val="20"/>
                <w:lang w:val="en-US"/>
              </w:rPr>
              <w:t>": "ADWOKAT",</w:t>
            </w:r>
          </w:p>
          <w:p w14:paraId="1D52E52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legalForm</w:t>
            </w:r>
            <w:proofErr w:type="spellEnd"/>
            <w:r w:rsidRPr="009F683A">
              <w:rPr>
                <w:rFonts w:eastAsia="Times New Roman" w:cs="Courier New"/>
                <w:sz w:val="20"/>
                <w:szCs w:val="20"/>
                <w:lang w:val="en-US"/>
              </w:rPr>
              <w:t>": null,</w:t>
            </w:r>
          </w:p>
          <w:p w14:paraId="102EA021"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isPublic</w:t>
            </w:r>
            <w:proofErr w:type="spellEnd"/>
            <w:r w:rsidRPr="009F683A">
              <w:rPr>
                <w:rFonts w:eastAsia="Times New Roman" w:cs="Courier New"/>
                <w:sz w:val="20"/>
                <w:szCs w:val="20"/>
                <w:lang w:val="en-US"/>
              </w:rPr>
              <w:t>": false,</w:t>
            </w:r>
          </w:p>
          <w:p w14:paraId="67C1CEF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entityName</w:t>
            </w:r>
            <w:proofErr w:type="spellEnd"/>
            <w:r w:rsidRPr="009F683A">
              <w:rPr>
                <w:rFonts w:eastAsia="Times New Roman" w:cs="Courier New"/>
                <w:sz w:val="20"/>
                <w:szCs w:val="20"/>
                <w:lang w:val="en-US"/>
              </w:rPr>
              <w:t>": null,</w:t>
            </w:r>
          </w:p>
          <w:p w14:paraId="112E477B"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designatedOperator</w:t>
            </w:r>
            <w:proofErr w:type="spellEnd"/>
            <w:r w:rsidRPr="009F683A">
              <w:rPr>
                <w:rFonts w:eastAsia="Times New Roman" w:cs="Courier New"/>
                <w:sz w:val="20"/>
                <w:szCs w:val="20"/>
                <w:lang w:val="en-US"/>
              </w:rPr>
              <w:t>": true,</w:t>
            </w:r>
          </w:p>
          <w:p w14:paraId="3778FA6C"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officialIds</w:t>
            </w:r>
            <w:proofErr w:type="spellEnd"/>
            <w:r w:rsidRPr="009F683A">
              <w:rPr>
                <w:rFonts w:eastAsia="Times New Roman" w:cs="Courier New"/>
                <w:sz w:val="20"/>
                <w:szCs w:val="20"/>
                <w:lang w:val="en-US"/>
              </w:rPr>
              <w:t>": [</w:t>
            </w:r>
          </w:p>
          <w:p w14:paraId="372BD8A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lastRenderedPageBreak/>
              <w:t xml:space="preserve">            {</w:t>
            </w:r>
          </w:p>
          <w:p w14:paraId="28243DB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"id": "</w:t>
            </w:r>
            <w:r w:rsidRPr="009F683A">
              <w:rPr>
                <w:sz w:val="20"/>
                <w:szCs w:val="20"/>
                <w:lang w:val="en-US"/>
              </w:rPr>
              <w:t>8052391589</w:t>
            </w:r>
            <w:r w:rsidRPr="009F683A">
              <w:rPr>
                <w:rFonts w:eastAsia="Times New Roman" w:cs="Courier New"/>
                <w:sz w:val="20"/>
                <w:szCs w:val="20"/>
                <w:lang w:val="en-US"/>
              </w:rPr>
              <w:t>",</w:t>
            </w:r>
          </w:p>
          <w:p w14:paraId="1160594B"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referenceRegistry</w:t>
            </w:r>
            <w:proofErr w:type="spellEnd"/>
            <w:r w:rsidRPr="009F683A">
              <w:rPr>
                <w:rFonts w:eastAsia="Times New Roman" w:cs="Courier New"/>
                <w:sz w:val="20"/>
                <w:szCs w:val="20"/>
                <w:lang w:val="en-US"/>
              </w:rPr>
              <w:t>": "</w:t>
            </w:r>
            <w:r w:rsidRPr="009F683A">
              <w:rPr>
                <w:sz w:val="20"/>
                <w:szCs w:val="20"/>
                <w:lang w:val="en-US"/>
              </w:rPr>
              <w:t xml:space="preserve"> </w:t>
            </w:r>
            <w:proofErr w:type="spellStart"/>
            <w:r w:rsidRPr="009F683A">
              <w:rPr>
                <w:sz w:val="20"/>
                <w:szCs w:val="20"/>
                <w:lang w:val="en-US"/>
              </w:rPr>
              <w:t>pesel</w:t>
            </w:r>
            <w:proofErr w:type="spellEnd"/>
            <w:r w:rsidRPr="009F683A">
              <w:rPr>
                <w:rFonts w:eastAsia="Times New Roman" w:cs="Courier New"/>
                <w:sz w:val="20"/>
                <w:szCs w:val="20"/>
                <w:lang w:val="en-US"/>
              </w:rPr>
              <w:t>",</w:t>
            </w:r>
          </w:p>
          <w:p w14:paraId="384E547C"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00BE26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2F95C96" w14:textId="77777777" w:rsidR="00F65D5A" w:rsidRPr="009F683A" w:rsidRDefault="00F65D5A"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nipStatus</w:t>
            </w:r>
            <w:proofErr w:type="spellEnd"/>
            <w:r w:rsidRPr="009F683A">
              <w:rPr>
                <w:rFonts w:eastAsia="Times New Roman" w:cs="Courier New"/>
                <w:sz w:val="20"/>
                <w:szCs w:val="20"/>
                <w:lang w:val="en-US"/>
              </w:rPr>
              <w:t>": null,</w:t>
            </w:r>
          </w:p>
          <w:p w14:paraId="4361D82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"address": [</w:t>
            </w:r>
          </w:p>
          <w:p w14:paraId="1BAE656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C75D9D9"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addressType</w:t>
            </w:r>
            <w:proofErr w:type="spellEnd"/>
            <w:r w:rsidRPr="009F683A">
              <w:rPr>
                <w:rFonts w:eastAsia="Times New Roman" w:cs="Courier New"/>
                <w:sz w:val="20"/>
                <w:szCs w:val="20"/>
                <w:lang w:val="en-US"/>
              </w:rPr>
              <w:t>": [</w:t>
            </w:r>
          </w:p>
          <w:p w14:paraId="203305B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"correspondence"</w:t>
            </w:r>
          </w:p>
          <w:p w14:paraId="60700E6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E68BF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countryCode</w:t>
            </w:r>
            <w:proofErr w:type="spellEnd"/>
            <w:r w:rsidRPr="009F683A">
              <w:rPr>
                <w:rFonts w:eastAsia="Times New Roman" w:cs="Courier New"/>
                <w:sz w:val="20"/>
                <w:szCs w:val="20"/>
                <w:lang w:val="en-US"/>
              </w:rPr>
              <w:t>": "PL",</w:t>
            </w:r>
          </w:p>
          <w:p w14:paraId="389391A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"street": "POLNA",</w:t>
            </w:r>
          </w:p>
          <w:p w14:paraId="1047FCE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typeOfStreet</w:t>
            </w:r>
            <w:proofErr w:type="spellEnd"/>
            <w:r w:rsidRPr="009F683A">
              <w:rPr>
                <w:rFonts w:eastAsia="Times New Roman" w:cs="Courier New"/>
                <w:sz w:val="20"/>
                <w:szCs w:val="20"/>
                <w:lang w:val="en-US"/>
              </w:rPr>
              <w:t>": "STREET",</w:t>
            </w:r>
          </w:p>
          <w:p w14:paraId="34BEE598"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postalCode</w:t>
            </w:r>
            <w:proofErr w:type="spellEnd"/>
            <w:r w:rsidRPr="009F683A">
              <w:rPr>
                <w:rFonts w:eastAsia="Times New Roman" w:cs="Courier New"/>
                <w:sz w:val="20"/>
                <w:szCs w:val="20"/>
                <w:lang w:val="en-US"/>
              </w:rPr>
              <w:t>": "05-569",</w:t>
            </w:r>
          </w:p>
          <w:p w14:paraId="1A7AB55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"city": "WARSZAWA",</w:t>
            </w:r>
          </w:p>
          <w:p w14:paraId="708C6CA6"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buildingNumber</w:t>
            </w:r>
            <w:proofErr w:type="spellEnd"/>
            <w:r w:rsidRPr="009F683A">
              <w:rPr>
                <w:rFonts w:eastAsia="Times New Roman" w:cs="Courier New"/>
                <w:sz w:val="20"/>
                <w:szCs w:val="20"/>
                <w:lang w:val="en-US"/>
              </w:rPr>
              <w:t>": "12AA",</w:t>
            </w:r>
          </w:p>
          <w:p w14:paraId="56312187"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flatNumber</w:t>
            </w:r>
            <w:proofErr w:type="spellEnd"/>
            <w:r w:rsidRPr="009F683A">
              <w:rPr>
                <w:rFonts w:eastAsia="Times New Roman" w:cs="Courier New"/>
                <w:sz w:val="20"/>
                <w:szCs w:val="20"/>
                <w:lang w:val="en-US"/>
              </w:rPr>
              <w:t>": "123A",</w:t>
            </w:r>
          </w:p>
          <w:p w14:paraId="35E01062" w14:textId="77777777" w:rsidR="005E3CB2" w:rsidRPr="00DE27CB"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9F683A">
              <w:rPr>
                <w:rFonts w:eastAsia="Times New Roman" w:cs="Courier New"/>
                <w:sz w:val="20"/>
                <w:szCs w:val="20"/>
                <w:lang w:val="en-US"/>
              </w:rPr>
              <w:t xml:space="preserve">              </w:t>
            </w:r>
            <w:r w:rsidRPr="00DE27CB">
              <w:rPr>
                <w:rFonts w:eastAsia="Times New Roman" w:cs="Courier New"/>
                <w:sz w:val="20"/>
                <w:szCs w:val="20"/>
              </w:rPr>
              <w:t>"</w:t>
            </w:r>
            <w:proofErr w:type="spellStart"/>
            <w:r w:rsidRPr="00DE27CB">
              <w:rPr>
                <w:rFonts w:eastAsia="Times New Roman" w:cs="Courier New"/>
                <w:sz w:val="20"/>
                <w:szCs w:val="20"/>
              </w:rPr>
              <w:t>postalOffice</w:t>
            </w:r>
            <w:proofErr w:type="spellEnd"/>
            <w:r w:rsidRPr="00DE27CB">
              <w:rPr>
                <w:rFonts w:eastAsia="Times New Roman" w:cs="Courier New"/>
                <w:sz w:val="20"/>
                <w:szCs w:val="20"/>
              </w:rPr>
              <w:t>": "Warszawa",</w:t>
            </w:r>
          </w:p>
          <w:p w14:paraId="6FE15F5B" w14:textId="77777777" w:rsidR="005E3CB2" w:rsidRPr="00DE27CB"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DE27CB">
              <w:rPr>
                <w:rFonts w:eastAsia="Times New Roman" w:cs="Courier New"/>
                <w:sz w:val="20"/>
                <w:szCs w:val="20"/>
              </w:rPr>
              <w:t xml:space="preserve">              "</w:t>
            </w:r>
            <w:proofErr w:type="spellStart"/>
            <w:r w:rsidRPr="00DE27CB">
              <w:rPr>
                <w:rFonts w:eastAsia="Times New Roman" w:cs="Courier New"/>
                <w:sz w:val="20"/>
                <w:szCs w:val="20"/>
              </w:rPr>
              <w:t>postOfficeBox</w:t>
            </w:r>
            <w:proofErr w:type="spellEnd"/>
            <w:r w:rsidRPr="00DE27CB">
              <w:rPr>
                <w:rFonts w:eastAsia="Times New Roman" w:cs="Courier New"/>
                <w:sz w:val="20"/>
                <w:szCs w:val="20"/>
              </w:rPr>
              <w:t>": "46",</w:t>
            </w:r>
          </w:p>
          <w:p w14:paraId="34142B82" w14:textId="77777777" w:rsidR="005E3CB2" w:rsidRPr="00DE27CB"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rPr>
            </w:pPr>
            <w:r w:rsidRPr="00DE27CB">
              <w:rPr>
                <w:rFonts w:eastAsia="Times New Roman" w:cs="Courier New"/>
                <w:sz w:val="20"/>
                <w:szCs w:val="20"/>
              </w:rPr>
              <w:t xml:space="preserve">              "</w:t>
            </w:r>
            <w:proofErr w:type="spellStart"/>
            <w:r w:rsidRPr="00DE27CB">
              <w:rPr>
                <w:rFonts w:eastAsia="Times New Roman" w:cs="Courier New"/>
                <w:sz w:val="20"/>
                <w:szCs w:val="20"/>
              </w:rPr>
              <w:t>voivodeship</w:t>
            </w:r>
            <w:proofErr w:type="spellEnd"/>
            <w:r w:rsidRPr="00DE27CB">
              <w:rPr>
                <w:rFonts w:eastAsia="Times New Roman" w:cs="Courier New"/>
                <w:sz w:val="20"/>
                <w:szCs w:val="20"/>
              </w:rPr>
              <w:t>": "MAZOWIECKIE",</w:t>
            </w:r>
          </w:p>
          <w:p w14:paraId="04D5E10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DE27CB">
              <w:rPr>
                <w:rFonts w:eastAsia="Times New Roman" w:cs="Courier New"/>
                <w:sz w:val="20"/>
                <w:szCs w:val="20"/>
              </w:rPr>
              <w:t xml:space="preserve">              </w:t>
            </w:r>
            <w:r w:rsidRPr="009F683A">
              <w:rPr>
                <w:rFonts w:eastAsia="Times New Roman" w:cs="Courier New"/>
                <w:sz w:val="20"/>
                <w:szCs w:val="20"/>
                <w:lang w:val="en-US"/>
              </w:rPr>
              <w:t>"district": "MIŃSKI",</w:t>
            </w:r>
          </w:p>
          <w:p w14:paraId="1C26E2B3"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"community": "HALINÓW"</w:t>
            </w:r>
          </w:p>
          <w:p w14:paraId="1AD3AAFF"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4553B46E"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73DB7DA"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55C30282"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54406AD"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0DC0DF56"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
          <w:p w14:paraId="3B449A78" w14:textId="77777777" w:rsidR="005E3CB2" w:rsidRPr="009F683A" w:rsidRDefault="005E3CB2" w:rsidP="00BF7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 w:val="20"/>
                <w:szCs w:val="20"/>
                <w:lang w:val="en-US"/>
              </w:rPr>
            </w:pPr>
            <w:r w:rsidRPr="009F683A">
              <w:rPr>
                <w:rFonts w:eastAsia="Times New Roman" w:cs="Courier New"/>
                <w:sz w:val="20"/>
                <w:szCs w:val="20"/>
                <w:lang w:val="en-US"/>
              </w:rPr>
              <w:t xml:space="preserve">  "</w:t>
            </w:r>
            <w:proofErr w:type="spellStart"/>
            <w:r w:rsidRPr="009F683A">
              <w:rPr>
                <w:rFonts w:eastAsia="Times New Roman" w:cs="Courier New"/>
                <w:sz w:val="20"/>
                <w:szCs w:val="20"/>
                <w:lang w:val="en-US"/>
              </w:rPr>
              <w:t>totalResults</w:t>
            </w:r>
            <w:proofErr w:type="spellEnd"/>
            <w:r w:rsidRPr="009F683A">
              <w:rPr>
                <w:rFonts w:eastAsia="Times New Roman" w:cs="Courier New"/>
                <w:sz w:val="20"/>
                <w:szCs w:val="20"/>
                <w:lang w:val="en-US"/>
              </w:rPr>
              <w:t>": 1</w:t>
            </w:r>
          </w:p>
          <w:p w14:paraId="51E6B839" w14:textId="77777777" w:rsidR="005E3CB2" w:rsidRPr="00DE27CB" w:rsidRDefault="005E3CB2">
            <w:pPr>
              <w:keepNext/>
            </w:pPr>
            <w:r w:rsidRPr="00DE27CB">
              <w:rPr>
                <w:rFonts w:eastAsia="Times New Roman" w:cs="Courier New"/>
                <w:sz w:val="20"/>
                <w:szCs w:val="20"/>
              </w:rPr>
              <w:t>}</w:t>
            </w:r>
          </w:p>
        </w:tc>
      </w:tr>
    </w:tbl>
    <w:p w14:paraId="0A3F1E3A" w14:textId="07736A57" w:rsidR="005E3CB2" w:rsidRDefault="0002782A" w:rsidP="008C406B">
      <w:pPr>
        <w:pStyle w:val="Legenda"/>
      </w:pPr>
      <w:bookmarkStart w:id="98" w:name="_Toc184908711"/>
      <w:r>
        <w:lastRenderedPageBreak/>
        <w:t xml:space="preserve">Tabela </w:t>
      </w:r>
      <w:fldSimple w:instr=" SEQ Tabela \* ARABIC ">
        <w:r w:rsidR="008B559F">
          <w:rPr>
            <w:noProof/>
          </w:rPr>
          <w:t>11</w:t>
        </w:r>
      </w:fldSimple>
      <w:r>
        <w:rPr>
          <w:i w:val="0"/>
        </w:rPr>
        <w:t xml:space="preserve"> </w:t>
      </w:r>
      <w:r w:rsidRPr="00AC2536">
        <w:rPr>
          <w:i w:val="0"/>
        </w:rPr>
        <w:t xml:space="preserve">Przykładowe żądanie </w:t>
      </w:r>
      <w:r w:rsidR="00376C2D">
        <w:rPr>
          <w:i w:val="0"/>
        </w:rPr>
        <w:t>pobrania</w:t>
      </w:r>
      <w:r>
        <w:rPr>
          <w:i w:val="0"/>
        </w:rPr>
        <w:t xml:space="preserve"> aktualnych danych</w:t>
      </w:r>
      <w:r w:rsidRPr="00AC2536">
        <w:rPr>
          <w:i w:val="0"/>
        </w:rPr>
        <w:t xml:space="preserve"> ADE</w:t>
      </w:r>
      <w:bookmarkEnd w:id="98"/>
    </w:p>
    <w:p w14:paraId="32773F9C" w14:textId="77777777" w:rsidR="00537210" w:rsidRDefault="00AC66E3">
      <w:pPr>
        <w:pStyle w:val="Nagwek3"/>
        <w:keepNext/>
        <w:keepLines/>
      </w:pPr>
      <w:bookmarkStart w:id="99" w:name="_Toc184908774"/>
      <w:r>
        <w:t>Parametry wejściowe i wyjściowe dla funkcji Weryfikuj adres</w:t>
      </w:r>
      <w:bookmarkEnd w:id="99"/>
      <w:r>
        <w:t xml:space="preserve"> </w:t>
      </w:r>
    </w:p>
    <w:p w14:paraId="23D0016A" w14:textId="77777777" w:rsidR="00537210" w:rsidRDefault="00AC66E3">
      <w:pPr>
        <w:keepNext/>
        <w:keepLines/>
      </w:pPr>
      <w:proofErr w:type="spellStart"/>
      <w:r>
        <w:t>Request</w:t>
      </w:r>
      <w:proofErr w:type="spellEnd"/>
      <w:r>
        <w:t xml:space="preserve"> zawiera dwa parametry:</w:t>
      </w:r>
    </w:p>
    <w:p w14:paraId="7DD30CC1" w14:textId="77777777" w:rsidR="00537210" w:rsidRDefault="00AC66E3">
      <w:pPr>
        <w:keepNext/>
        <w:keepLines/>
      </w:pPr>
      <w:r>
        <w:t xml:space="preserve">- </w:t>
      </w:r>
      <w:proofErr w:type="spellStart"/>
      <w:r>
        <w:t>ade_nadawcy</w:t>
      </w:r>
      <w:proofErr w:type="spellEnd"/>
      <w:r>
        <w:t xml:space="preserve"> </w:t>
      </w:r>
    </w:p>
    <w:p w14:paraId="249D52BC" w14:textId="77777777" w:rsidR="00537210" w:rsidRDefault="00AC66E3">
      <w:r>
        <w:t xml:space="preserve">- </w:t>
      </w:r>
      <w:proofErr w:type="spellStart"/>
      <w:r>
        <w:t>ade_adresata</w:t>
      </w:r>
      <w:proofErr w:type="spellEnd"/>
      <w:r>
        <w:t>.</w:t>
      </w:r>
    </w:p>
    <w:p w14:paraId="427BAB45" w14:textId="77777777" w:rsidR="00537210" w:rsidRDefault="00537210"/>
    <w:p w14:paraId="1D666004" w14:textId="77777777" w:rsidR="00537210" w:rsidRDefault="00AC66E3">
      <w:proofErr w:type="spellStart"/>
      <w:r>
        <w:t>Response</w:t>
      </w:r>
      <w:proofErr w:type="spellEnd"/>
      <w:r>
        <w:t xml:space="preserve"> zawiera następujące parametry:</w:t>
      </w:r>
    </w:p>
    <w:p w14:paraId="7B7E4D25" w14:textId="77777777" w:rsidR="00537210" w:rsidRDefault="00AC66E3">
      <w:r>
        <w:t>- Status adresu: czynny</w:t>
      </w:r>
    </w:p>
    <w:p w14:paraId="37628086" w14:textId="77777777" w:rsidR="00537210" w:rsidRDefault="00AC66E3">
      <w:r>
        <w:t>- Stopień przypisania: 2 lub 3</w:t>
      </w:r>
    </w:p>
    <w:p w14:paraId="58E966BA" w14:textId="77777777" w:rsidR="00537210" w:rsidRDefault="00AC66E3">
      <w:r>
        <w:t>- Identyfikator usługi dostawcy</w:t>
      </w:r>
    </w:p>
    <w:p w14:paraId="0D16C371" w14:textId="77777777" w:rsidR="00537210" w:rsidRDefault="00AC66E3">
      <w:r>
        <w:t>- Nazwa usługi dostawcy</w:t>
      </w:r>
    </w:p>
    <w:p w14:paraId="3D547FAC" w14:textId="77777777" w:rsidR="00537210" w:rsidRDefault="00AC66E3">
      <w:r>
        <w:t>- Czy jest wyznaczony (OW)</w:t>
      </w:r>
    </w:p>
    <w:p w14:paraId="6DB2B71C" w14:textId="77777777" w:rsidR="00537210" w:rsidRDefault="00AC66E3">
      <w:r>
        <w:lastRenderedPageBreak/>
        <w:t xml:space="preserve">- Identyfikator </w:t>
      </w:r>
      <w:proofErr w:type="spellStart"/>
      <w:r>
        <w:t>routingowy</w:t>
      </w:r>
      <w:proofErr w:type="spellEnd"/>
      <w:r>
        <w:t xml:space="preserve"> dostawcy</w:t>
      </w:r>
    </w:p>
    <w:p w14:paraId="7C278DE7" w14:textId="77777777" w:rsidR="00537210" w:rsidRDefault="00AC66E3">
      <w:r>
        <w:t>- Lista dostarczonych usług</w:t>
      </w:r>
    </w:p>
    <w:p w14:paraId="147BC3F1" w14:textId="77777777" w:rsidR="00537210" w:rsidRDefault="00AC66E3">
      <w:pPr>
        <w:pStyle w:val="Nagwek3"/>
      </w:pPr>
      <w:r>
        <w:tab/>
      </w:r>
      <w:bookmarkStart w:id="100" w:name="_Toc184908775"/>
      <w:r>
        <w:t>Parametry wejściowe i wyjściowe dla funkcji Wyszukaj ADE dla użytkownika</w:t>
      </w:r>
      <w:bookmarkEnd w:id="100"/>
      <w:r>
        <w:t xml:space="preserve"> </w:t>
      </w:r>
    </w:p>
    <w:p w14:paraId="6B18B31D" w14:textId="77777777" w:rsidR="00537210" w:rsidRDefault="00AC66E3">
      <w:proofErr w:type="spellStart"/>
      <w:r>
        <w:rPr>
          <w:b/>
        </w:rPr>
        <w:t>Request</w:t>
      </w:r>
      <w:proofErr w:type="spellEnd"/>
      <w:r>
        <w:rPr>
          <w:b/>
        </w:rPr>
        <w:t xml:space="preserve"> zawiera parametry:</w:t>
      </w:r>
    </w:p>
    <w:p w14:paraId="2D9C5313" w14:textId="77777777" w:rsidR="00537210" w:rsidRDefault="00AC66E3">
      <w:pPr>
        <w:pStyle w:val="Akapitzlist"/>
        <w:numPr>
          <w:ilvl w:val="0"/>
          <w:numId w:val="14"/>
        </w:numPr>
      </w:pPr>
      <w:r>
        <w:rPr>
          <w:b/>
        </w:rPr>
        <w:t xml:space="preserve">Jednoznaczny Identyfikator biznesowy użytkownika </w:t>
      </w:r>
      <w:r>
        <w:t>(rodzaj identyfikatora, wartość identyfikatora + uwierzytelnienie).</w:t>
      </w:r>
    </w:p>
    <w:p w14:paraId="612BDD56" w14:textId="77777777" w:rsidR="00537210" w:rsidRDefault="00537210"/>
    <w:p w14:paraId="6AD7197C" w14:textId="77777777" w:rsidR="00537210" w:rsidRDefault="00AC66E3">
      <w:pPr>
        <w:rPr>
          <w:b/>
        </w:rPr>
      </w:pPr>
      <w:proofErr w:type="spellStart"/>
      <w:r>
        <w:rPr>
          <w:b/>
        </w:rPr>
        <w:t>Response</w:t>
      </w:r>
      <w:proofErr w:type="spellEnd"/>
      <w:r>
        <w:rPr>
          <w:b/>
        </w:rPr>
        <w:t xml:space="preserve"> zawiera parametry</w:t>
      </w:r>
      <w:r>
        <w:t xml:space="preserve"> (lista wyników złożonych z wymienionych niżej atrybutów, zgodnie z regułą </w:t>
      </w:r>
      <w:r>
        <w:rPr>
          <w:i/>
        </w:rPr>
        <w:t>R11</w:t>
      </w:r>
      <w:r>
        <w:t>)</w:t>
      </w:r>
      <w:r>
        <w:rPr>
          <w:b/>
        </w:rPr>
        <w:t>:</w:t>
      </w:r>
    </w:p>
    <w:p w14:paraId="58F9A3CE" w14:textId="77777777" w:rsidR="00537210" w:rsidRDefault="00AC66E3">
      <w:pPr>
        <w:pStyle w:val="Akapitzlist"/>
        <w:numPr>
          <w:ilvl w:val="0"/>
          <w:numId w:val="14"/>
        </w:numPr>
        <w:rPr>
          <w:b/>
        </w:rPr>
      </w:pPr>
      <w:r>
        <w:rPr>
          <w:b/>
        </w:rPr>
        <w:t>ADE</w:t>
      </w:r>
    </w:p>
    <w:p w14:paraId="7C0DF61E" w14:textId="77777777" w:rsidR="00537210" w:rsidRDefault="00AC66E3">
      <w:pPr>
        <w:pStyle w:val="Akapitzlist"/>
        <w:numPr>
          <w:ilvl w:val="0"/>
          <w:numId w:val="14"/>
        </w:numPr>
      </w:pPr>
      <w:r>
        <w:rPr>
          <w:b/>
        </w:rPr>
        <w:t>Opis ADE</w:t>
      </w:r>
      <w:r>
        <w:t xml:space="preserve"> (Nazwa posiadacza ADE do wyświetlenia użytkownikowi w liście)</w:t>
      </w:r>
    </w:p>
    <w:p w14:paraId="3EA7C666" w14:textId="77777777" w:rsidR="00537210" w:rsidRDefault="00AC66E3">
      <w:pPr>
        <w:pStyle w:val="Akapitzlist"/>
        <w:numPr>
          <w:ilvl w:val="0"/>
          <w:numId w:val="14"/>
        </w:numPr>
      </w:pPr>
      <w:r>
        <w:rPr>
          <w:b/>
        </w:rPr>
        <w:t>Kontekst</w:t>
      </w:r>
    </w:p>
    <w:p w14:paraId="4573074E" w14:textId="77777777" w:rsidR="00537210" w:rsidRDefault="00AC66E3">
      <w:pPr>
        <w:pStyle w:val="Akapitzlist"/>
        <w:numPr>
          <w:ilvl w:val="0"/>
          <w:numId w:val="14"/>
        </w:numPr>
      </w:pPr>
      <w:r>
        <w:rPr>
          <w:b/>
        </w:rPr>
        <w:t>Rola użytkownika w ADE</w:t>
      </w:r>
    </w:p>
    <w:p w14:paraId="68EC036A" w14:textId="77777777" w:rsidR="00537210" w:rsidRDefault="00AC66E3">
      <w:pPr>
        <w:pStyle w:val="Akapitzlist"/>
        <w:numPr>
          <w:ilvl w:val="0"/>
          <w:numId w:val="14"/>
        </w:numPr>
      </w:pPr>
      <w:r>
        <w:rPr>
          <w:b/>
        </w:rPr>
        <w:t>Data utworzenia relacji</w:t>
      </w:r>
      <w:r>
        <w:t xml:space="preserve"> użytkownika z </w:t>
      </w:r>
      <w:r>
        <w:rPr>
          <w:b/>
        </w:rPr>
        <w:t>ADE</w:t>
      </w:r>
    </w:p>
    <w:p w14:paraId="414BEFAC" w14:textId="77777777" w:rsidR="00537210" w:rsidRDefault="00AC66E3">
      <w:pPr>
        <w:pStyle w:val="Akapitzlist"/>
        <w:numPr>
          <w:ilvl w:val="0"/>
          <w:numId w:val="14"/>
        </w:numPr>
      </w:pPr>
      <w:r>
        <w:rPr>
          <w:b/>
        </w:rPr>
        <w:t>Status relacji</w:t>
      </w:r>
      <w:r>
        <w:t xml:space="preserve"> użytkownika z </w:t>
      </w:r>
      <w:r>
        <w:rPr>
          <w:b/>
        </w:rPr>
        <w:t>ADE</w:t>
      </w:r>
    </w:p>
    <w:p w14:paraId="19365E1F" w14:textId="77777777" w:rsidR="00537210" w:rsidRDefault="00AC66E3">
      <w:pPr>
        <w:pStyle w:val="Akapitzlist"/>
        <w:numPr>
          <w:ilvl w:val="0"/>
          <w:numId w:val="14"/>
        </w:numPr>
      </w:pPr>
      <w:r>
        <w:rPr>
          <w:b/>
        </w:rPr>
        <w:t>Status ADE</w:t>
      </w:r>
    </w:p>
    <w:p w14:paraId="55C58D6C" w14:textId="77777777" w:rsidR="00537210" w:rsidRDefault="00AC66E3">
      <w:r>
        <w:rPr>
          <w:b/>
        </w:rPr>
        <w:t xml:space="preserve">Status wykonania </w:t>
      </w:r>
      <w:r>
        <w:t>– wskazujący na ujęcie informacji ze wszystkich systemów dostawców usług (lista kompletna/może nie być kompletna/błąd wykonania)</w:t>
      </w:r>
    </w:p>
    <w:p w14:paraId="16CF50FD" w14:textId="77777777" w:rsidR="00537210" w:rsidRDefault="00AC66E3">
      <w:pPr>
        <w:pStyle w:val="Nagwek2"/>
        <w:keepNext/>
        <w:keepLines/>
        <w:rPr>
          <w:rFonts w:eastAsia="Times New Roman"/>
        </w:rPr>
      </w:pPr>
      <w:bookmarkStart w:id="101" w:name="_Toc105150561"/>
      <w:bookmarkStart w:id="102" w:name="_Toc105150564"/>
      <w:bookmarkStart w:id="103" w:name="_Toc105150562"/>
      <w:bookmarkStart w:id="104" w:name="_Toc105150563"/>
      <w:bookmarkStart w:id="105" w:name="_Toc105150565"/>
      <w:bookmarkStart w:id="106" w:name="_Toc105150566"/>
      <w:bookmarkStart w:id="107" w:name="_Toc105150650"/>
      <w:bookmarkStart w:id="108" w:name="_Toc105150651"/>
      <w:bookmarkStart w:id="109" w:name="_Toc26435558"/>
      <w:bookmarkStart w:id="110" w:name="_Toc184908776"/>
      <w:bookmarkEnd w:id="101"/>
      <w:bookmarkEnd w:id="102"/>
      <w:bookmarkEnd w:id="103"/>
      <w:bookmarkEnd w:id="104"/>
      <w:bookmarkEnd w:id="105"/>
      <w:bookmarkEnd w:id="106"/>
      <w:bookmarkEnd w:id="107"/>
      <w:bookmarkEnd w:id="108"/>
      <w:r>
        <w:rPr>
          <w:rFonts w:eastAsia="Times New Roman"/>
        </w:rPr>
        <w:t>Opis rozwiązania</w:t>
      </w:r>
      <w:bookmarkEnd w:id="109"/>
      <w:bookmarkEnd w:id="110"/>
      <w:r>
        <w:rPr>
          <w:rFonts w:eastAsia="Times New Roman"/>
        </w:rPr>
        <w:t xml:space="preserve"> </w:t>
      </w:r>
    </w:p>
    <w:p w14:paraId="2A62AAD7" w14:textId="77777777" w:rsidR="00537210" w:rsidRDefault="00AC66E3">
      <w:pPr>
        <w:pStyle w:val="NormalnyWeb"/>
        <w:keepNext/>
        <w:keepLines/>
        <w:spacing w:line="276" w:lineRule="auto"/>
        <w:jc w:val="both"/>
        <w:rPr>
          <w:rStyle w:val="xwskazowka"/>
          <w:i w:val="0"/>
        </w:rPr>
      </w:pPr>
      <w:r>
        <w:rPr>
          <w:rFonts w:eastAsia="Times New Roman"/>
        </w:rPr>
        <w:t xml:space="preserve">Opis rozwiązania będącego przedmiotem niniejszego opracowania znajduje się w </w:t>
      </w:r>
      <w:r>
        <w:rPr>
          <w:rFonts w:eastAsia="Times New Roman"/>
          <w:i/>
        </w:rPr>
        <w:t>Załączniku C Produkty rozwiązania</w:t>
      </w:r>
      <w:r>
        <w:rPr>
          <w:rFonts w:eastAsia="Times New Roman"/>
        </w:rPr>
        <w:t>, będącym dokumentem zgodnym ze specyfikacją OpenAPI w formacie YAML.</w:t>
      </w:r>
    </w:p>
    <w:p w14:paraId="2640C509" w14:textId="77777777" w:rsidR="00537210" w:rsidRDefault="00AC66E3">
      <w:pPr>
        <w:pStyle w:val="Nagwek2"/>
        <w:keepNext/>
        <w:keepLines/>
        <w:rPr>
          <w:rFonts w:eastAsia="Times New Roman"/>
        </w:rPr>
      </w:pPr>
      <w:bookmarkStart w:id="111" w:name="_Toc26435559"/>
      <w:bookmarkStart w:id="112" w:name="_Toc184908777"/>
      <w:r>
        <w:rPr>
          <w:rFonts w:eastAsia="Times New Roman"/>
        </w:rPr>
        <w:t>Perspektywy utrzymaniowo-eksploatacyjne</w:t>
      </w:r>
      <w:bookmarkEnd w:id="111"/>
      <w:bookmarkEnd w:id="112"/>
      <w:r>
        <w:rPr>
          <w:rFonts w:eastAsia="Times New Roman"/>
        </w:rPr>
        <w:t xml:space="preserve"> </w:t>
      </w:r>
    </w:p>
    <w:p w14:paraId="1DD3B653" w14:textId="77777777" w:rsidR="00537210" w:rsidRDefault="00AC66E3">
      <w:pPr>
        <w:pStyle w:val="Nagwek3"/>
        <w:keepNext/>
        <w:keepLines/>
        <w:rPr>
          <w:rFonts w:eastAsia="Times New Roman"/>
        </w:rPr>
      </w:pPr>
      <w:bookmarkStart w:id="113" w:name="_Toc26435560"/>
      <w:bookmarkStart w:id="114" w:name="_Toc184908778"/>
      <w:r>
        <w:rPr>
          <w:rFonts w:eastAsia="Times New Roman"/>
        </w:rPr>
        <w:t>Zarządzanie konfiguracją (cykl życia SE API oraz Discovery API)</w:t>
      </w:r>
      <w:bookmarkEnd w:id="113"/>
      <w:bookmarkEnd w:id="114"/>
    </w:p>
    <w:p w14:paraId="5E064FA3"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wersji wymagająca modyfikacji klientów API, to zmiana głównego numeru wersji, np.  1.2.3 -&gt; 2.0.0.</w:t>
      </w:r>
    </w:p>
    <w:p w14:paraId="332A16FA"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następuje w momencie pojawienia się parametrów wymaganych lub zmiany wymagalności parametru z opcjonalnego na wymagany.</w:t>
      </w:r>
    </w:p>
    <w:p w14:paraId="70C04AD6"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może następować w przypadku pojawienia się istotnych nowych funkcjonalności, mimo braku konieczności zmian po stronie klienta.</w:t>
      </w:r>
    </w:p>
    <w:p w14:paraId="1C03E1AA" w14:textId="77777777" w:rsidR="00537210" w:rsidRPr="006A394E" w:rsidRDefault="00AC66E3" w:rsidP="006A394E">
      <w:pPr>
        <w:pStyle w:val="NormalnyWeb"/>
        <w:numPr>
          <w:ilvl w:val="0"/>
          <w:numId w:val="30"/>
        </w:numPr>
        <w:spacing w:line="276" w:lineRule="auto"/>
        <w:jc w:val="both"/>
      </w:pPr>
      <w:r>
        <w:rPr>
          <w:rFonts w:eastAsia="Times New Roman"/>
        </w:rPr>
        <w:lastRenderedPageBreak/>
        <w:t>Dla zachowania kompatybilności wstecznej, utrzymujemy 3 główne wersje API</w:t>
      </w:r>
      <w:r w:rsidR="00D14F41">
        <w:rPr>
          <w:rFonts w:eastAsia="Times New Roman"/>
        </w:rPr>
        <w:t xml:space="preserve"> z zastrzeżeniem, że wprowadzone zmiany na to pozwalają</w:t>
      </w:r>
      <w:r>
        <w:rPr>
          <w:rFonts w:eastAsia="Times New Roman"/>
        </w:rPr>
        <w:t>.</w:t>
      </w:r>
      <w:r w:rsidR="00D14F41">
        <w:rPr>
          <w:rFonts w:eastAsia="Times New Roman"/>
        </w:rPr>
        <w:t xml:space="preserve"> Jeżeli nie</w:t>
      </w:r>
      <w:r w:rsidR="0011142E">
        <w:rPr>
          <w:rFonts w:eastAsia="Times New Roman"/>
        </w:rPr>
        <w:t>,</w:t>
      </w:r>
      <w:r w:rsidR="00D14F41">
        <w:rPr>
          <w:rFonts w:eastAsia="Times New Roman"/>
        </w:rPr>
        <w:t xml:space="preserve"> zachowanie kompatybilności wstecznej będzie </w:t>
      </w:r>
      <w:r w:rsidR="0011142E">
        <w:rPr>
          <w:rFonts w:eastAsia="Times New Roman"/>
        </w:rPr>
        <w:t>zapewnione po</w:t>
      </w:r>
      <w:r w:rsidR="00D14F41">
        <w:rPr>
          <w:rFonts w:eastAsia="Times New Roman"/>
        </w:rPr>
        <w:t>przez równoczesne udostępnie</w:t>
      </w:r>
      <w:r w:rsidR="00781DD5">
        <w:rPr>
          <w:rFonts w:eastAsia="Times New Roman"/>
        </w:rPr>
        <w:t>nie usługi w ostatniej wersji s</w:t>
      </w:r>
      <w:r w:rsidR="00D14F41">
        <w:rPr>
          <w:rFonts w:eastAsia="Times New Roman"/>
        </w:rPr>
        <w:t xml:space="preserve">przed zmiany i </w:t>
      </w:r>
      <w:r w:rsidR="001B4C0E">
        <w:rPr>
          <w:rFonts w:eastAsia="Times New Roman"/>
        </w:rPr>
        <w:t>najnowszej wersji</w:t>
      </w:r>
      <w:r w:rsidR="00D14F41">
        <w:rPr>
          <w:rFonts w:eastAsia="Times New Roman"/>
        </w:rPr>
        <w:t xml:space="preserve">. </w:t>
      </w:r>
    </w:p>
    <w:p w14:paraId="5BF4FC37" w14:textId="77777777" w:rsidR="00537210" w:rsidRDefault="00537210">
      <w:pPr>
        <w:pStyle w:val="NormalnyWeb"/>
      </w:pPr>
    </w:p>
    <w:p w14:paraId="607CB26E" w14:textId="77777777" w:rsidR="00537210" w:rsidRDefault="00AC66E3">
      <w:pPr>
        <w:pStyle w:val="Nagwekzacznik1"/>
      </w:pPr>
      <w:bookmarkStart w:id="115" w:name="_Toc26435561"/>
      <w:bookmarkStart w:id="116" w:name="_Toc184908779"/>
      <w:r>
        <w:lastRenderedPageBreak/>
        <w:t>Spójność ze strategią i zasadami (architektury)</w:t>
      </w:r>
      <w:bookmarkEnd w:id="115"/>
      <w:bookmarkEnd w:id="116"/>
    </w:p>
    <w:p w14:paraId="2AD607BE" w14:textId="77777777" w:rsidR="00537210" w:rsidRDefault="00AC66E3">
      <w:pPr>
        <w:pStyle w:val="Nagwekzacznik2"/>
      </w:pPr>
      <w:bookmarkStart w:id="117" w:name="_Toc26435562"/>
      <w:bookmarkStart w:id="118" w:name="_Toc184908780"/>
      <w:r>
        <w:t>Strategia</w:t>
      </w:r>
      <w:bookmarkEnd w:id="117"/>
      <w:bookmarkEnd w:id="118"/>
    </w:p>
    <w:p w14:paraId="6FF3DF6F" w14:textId="77777777" w:rsidR="00537210" w:rsidRDefault="00AC66E3">
      <w:pPr>
        <w:spacing w:line="276" w:lineRule="auto"/>
        <w:jc w:val="both"/>
      </w:pPr>
      <w:r>
        <w:t>Niniejszy dokument jest jednym z produktów realizacji projektu ”e-Doręczenia – usługa rejestrowanego doręczenia elektronicznego w Polsce” w oparciu o wymagania zidentyfikowane na poziomie całego projektu.</w:t>
      </w:r>
    </w:p>
    <w:p w14:paraId="79CF963D" w14:textId="77777777" w:rsidR="00537210" w:rsidRDefault="00AC66E3">
      <w:pPr>
        <w:spacing w:line="276" w:lineRule="auto"/>
        <w:jc w:val="both"/>
      </w:pPr>
      <w:r>
        <w:t>Zapewnienie zgodności ze strategią jest przedmiotem analizy na poziomie całego projektu.</w:t>
      </w:r>
    </w:p>
    <w:p w14:paraId="2BC3982C" w14:textId="77777777" w:rsidR="00537210" w:rsidRDefault="00537210">
      <w:pPr>
        <w:tabs>
          <w:tab w:val="left" w:pos="4220"/>
        </w:tabs>
      </w:pPr>
    </w:p>
    <w:p w14:paraId="09B1AD20" w14:textId="77777777" w:rsidR="00537210" w:rsidRDefault="00AC66E3">
      <w:pPr>
        <w:pStyle w:val="Nagwekzacznik2"/>
        <w:spacing w:line="276" w:lineRule="auto"/>
      </w:pPr>
      <w:bookmarkStart w:id="119" w:name="_Toc26435563"/>
      <w:bookmarkStart w:id="120" w:name="_Toc184908781"/>
      <w:r>
        <w:t>Spójność</w:t>
      </w:r>
      <w:bookmarkEnd w:id="119"/>
      <w:bookmarkEnd w:id="120"/>
    </w:p>
    <w:p w14:paraId="004B4FA3" w14:textId="77777777" w:rsidR="00537210" w:rsidRDefault="00AC66E3">
      <w:pPr>
        <w:spacing w:line="276" w:lineRule="auto"/>
        <w:jc w:val="both"/>
      </w:pPr>
      <w:r>
        <w:t>Dokument jest spójny z założeniami przyjętymi dla realizacji projektu ”e-Doręczenia – usługa rejestrowanego doręczenia elektronicznego w Polsce”.</w:t>
      </w:r>
    </w:p>
    <w:p w14:paraId="643ADDBB" w14:textId="77777777" w:rsidR="00537210" w:rsidRDefault="00537210"/>
    <w:p w14:paraId="41592DA5" w14:textId="77777777" w:rsidR="00537210" w:rsidRDefault="00AC66E3">
      <w:pPr>
        <w:pStyle w:val="Nagwekzacznik1"/>
      </w:pPr>
      <w:bookmarkStart w:id="121" w:name="_Toc26435564"/>
      <w:bookmarkStart w:id="122" w:name="_Toc184908782"/>
      <w:r>
        <w:lastRenderedPageBreak/>
        <w:t>Decyzje</w:t>
      </w:r>
      <w:bookmarkEnd w:id="121"/>
      <w:bookmarkEnd w:id="122"/>
    </w:p>
    <w:p w14:paraId="1538EB96" w14:textId="77777777" w:rsidR="00537210" w:rsidRDefault="00AC66E3">
      <w:pPr>
        <w:pStyle w:val="Nagwekzacznik2"/>
      </w:pPr>
      <w:bookmarkStart w:id="123" w:name="_Toc184908783"/>
      <w:r>
        <w:t xml:space="preserve">Podział API Wyszukiwarki na dwa pliki </w:t>
      </w:r>
      <w:proofErr w:type="spellStart"/>
      <w:r>
        <w:t>yaml</w:t>
      </w:r>
      <w:bookmarkEnd w:id="123"/>
      <w:proofErr w:type="spellEnd"/>
    </w:p>
    <w:p w14:paraId="43B28866" w14:textId="77777777" w:rsidR="00537210" w:rsidRDefault="00AC66E3">
      <w:r>
        <w:t xml:space="preserve">Ze względu na przewidywaną możliwość udostępniania funkcji wyszukiwania i weryfikacji adresów systemom w zróżnicowanym zakresie, metody wyszukiwania zostały podzielone na dwa oddzielne produkty: </w:t>
      </w:r>
      <w:r>
        <w:br/>
      </w:r>
    </w:p>
    <w:p w14:paraId="33277FA8" w14:textId="77777777" w:rsidR="00537210" w:rsidRDefault="00AC66E3">
      <w:pPr>
        <w:pStyle w:val="Akapitzlist"/>
        <w:numPr>
          <w:ilvl w:val="0"/>
          <w:numId w:val="15"/>
        </w:numPr>
      </w:pPr>
      <w:proofErr w:type="spellStart"/>
      <w:r>
        <w:t>Search</w:t>
      </w:r>
      <w:proofErr w:type="spellEnd"/>
      <w:r>
        <w:t xml:space="preserve"> Engine </w:t>
      </w:r>
      <w:proofErr w:type="spellStart"/>
      <w:r>
        <w:t>API.yaml</w:t>
      </w:r>
      <w:proofErr w:type="spellEnd"/>
      <w:r>
        <w:t xml:space="preserve"> – dla wyszukiwania ADE</w:t>
      </w:r>
      <w:r>
        <w:br/>
      </w:r>
    </w:p>
    <w:p w14:paraId="0D591844" w14:textId="77777777" w:rsidR="00537210" w:rsidRDefault="00AC66E3">
      <w:pPr>
        <w:pStyle w:val="Akapitzlist"/>
        <w:numPr>
          <w:ilvl w:val="0"/>
          <w:numId w:val="15"/>
        </w:numPr>
      </w:pPr>
      <w:r>
        <w:t xml:space="preserve">Discovery </w:t>
      </w:r>
      <w:proofErr w:type="spellStart"/>
      <w:r>
        <w:t>API.yaml</w:t>
      </w:r>
      <w:proofErr w:type="spellEnd"/>
      <w:r>
        <w:t xml:space="preserve"> – dla weryfikacji ADE oraz dla wskazania ADE dostępnych dla użytkownika</w:t>
      </w:r>
    </w:p>
    <w:p w14:paraId="2E04A014" w14:textId="77777777" w:rsidR="00537210" w:rsidRDefault="00537210">
      <w:pPr>
        <w:ind w:left="360"/>
      </w:pPr>
    </w:p>
    <w:p w14:paraId="027DDBA9" w14:textId="77777777" w:rsidR="00537210" w:rsidRDefault="00AC66E3">
      <w:pPr>
        <w:pStyle w:val="Nagwekzacznik1"/>
      </w:pPr>
      <w:bookmarkStart w:id="124" w:name="_Toc31710190"/>
      <w:bookmarkStart w:id="125" w:name="_Toc31710396"/>
      <w:bookmarkStart w:id="126" w:name="_Toc31710191"/>
      <w:bookmarkStart w:id="127" w:name="_Toc31710397"/>
      <w:bookmarkStart w:id="128" w:name="_Toc26435567"/>
      <w:bookmarkStart w:id="129" w:name="_Toc184908784"/>
      <w:bookmarkEnd w:id="124"/>
      <w:bookmarkEnd w:id="125"/>
      <w:bookmarkEnd w:id="126"/>
      <w:bookmarkEnd w:id="127"/>
      <w:r>
        <w:lastRenderedPageBreak/>
        <w:t>Produkty rozwiązania</w:t>
      </w:r>
      <w:bookmarkEnd w:id="128"/>
      <w:bookmarkEnd w:id="129"/>
    </w:p>
    <w:p w14:paraId="3160A54F" w14:textId="77777777" w:rsidR="00537210" w:rsidRDefault="00537210">
      <w:pPr>
        <w:rPr>
          <w:rFonts w:eastAsia="Times New Roman"/>
        </w:rPr>
      </w:pPr>
    </w:p>
    <w:p w14:paraId="63B2830B" w14:textId="77777777" w:rsidR="00537210" w:rsidRDefault="00537210">
      <w:pPr>
        <w:jc w:val="both"/>
        <w:rPr>
          <w:rFonts w:eastAsia="Times New Roman"/>
        </w:rPr>
      </w:pPr>
    </w:p>
    <w:tbl>
      <w:tblPr>
        <w:tblStyle w:val="Tabela-Siatka"/>
        <w:tblW w:w="0" w:type="auto"/>
        <w:tblLook w:val="04A0" w:firstRow="1" w:lastRow="0" w:firstColumn="1" w:lastColumn="0" w:noHBand="0" w:noVBand="1"/>
      </w:tblPr>
      <w:tblGrid>
        <w:gridCol w:w="3226"/>
        <w:gridCol w:w="3226"/>
        <w:gridCol w:w="3226"/>
      </w:tblGrid>
      <w:tr w:rsidR="00D05A09" w14:paraId="35367D6E" w14:textId="77777777" w:rsidTr="00D05A09">
        <w:tc>
          <w:tcPr>
            <w:tcW w:w="3226" w:type="dxa"/>
          </w:tcPr>
          <w:p w14:paraId="525A2871" w14:textId="77777777" w:rsidR="00D05A09" w:rsidRPr="006A394E" w:rsidRDefault="00D05A09">
            <w:pPr>
              <w:jc w:val="both"/>
              <w:rPr>
                <w:rFonts w:eastAsia="Times New Roman"/>
                <w:b/>
              </w:rPr>
            </w:pPr>
            <w:r w:rsidRPr="006A394E">
              <w:rPr>
                <w:rFonts w:eastAsia="Times New Roman"/>
                <w:b/>
              </w:rPr>
              <w:t>Nazwa usługi</w:t>
            </w:r>
          </w:p>
        </w:tc>
        <w:tc>
          <w:tcPr>
            <w:tcW w:w="3226" w:type="dxa"/>
          </w:tcPr>
          <w:p w14:paraId="67CE6305" w14:textId="77777777" w:rsidR="00D05A09" w:rsidRPr="006A394E" w:rsidRDefault="00D05A09">
            <w:pPr>
              <w:jc w:val="both"/>
              <w:rPr>
                <w:rFonts w:eastAsia="Times New Roman"/>
                <w:b/>
              </w:rPr>
            </w:pPr>
            <w:proofErr w:type="spellStart"/>
            <w:r w:rsidRPr="006A394E">
              <w:rPr>
                <w:rFonts w:eastAsia="Times New Roman"/>
                <w:b/>
              </w:rPr>
              <w:t>Yaml</w:t>
            </w:r>
            <w:proofErr w:type="spellEnd"/>
          </w:p>
        </w:tc>
        <w:tc>
          <w:tcPr>
            <w:tcW w:w="3226" w:type="dxa"/>
          </w:tcPr>
          <w:p w14:paraId="73B9AD33" w14:textId="77777777" w:rsidR="00D05A09" w:rsidRPr="006A394E" w:rsidRDefault="00D05A09">
            <w:pPr>
              <w:jc w:val="both"/>
              <w:rPr>
                <w:rFonts w:eastAsia="Times New Roman"/>
                <w:b/>
              </w:rPr>
            </w:pPr>
            <w:r w:rsidRPr="006A394E">
              <w:rPr>
                <w:rFonts w:eastAsia="Times New Roman"/>
                <w:b/>
              </w:rPr>
              <w:t>Komunikaty błędów</w:t>
            </w:r>
          </w:p>
        </w:tc>
      </w:tr>
      <w:tr w:rsidR="00D05A09" w14:paraId="04102419" w14:textId="77777777" w:rsidTr="00D05A09">
        <w:tc>
          <w:tcPr>
            <w:tcW w:w="3226" w:type="dxa"/>
          </w:tcPr>
          <w:p w14:paraId="0676C134" w14:textId="77777777" w:rsidR="00D05A09" w:rsidRDefault="00D05A09">
            <w:pPr>
              <w:jc w:val="both"/>
              <w:rPr>
                <w:rFonts w:eastAsia="Times New Roman"/>
              </w:rPr>
            </w:pPr>
            <w:r>
              <w:rPr>
                <w:rFonts w:eastAsia="Times New Roman"/>
              </w:rPr>
              <w:t>Discovery API</w:t>
            </w:r>
          </w:p>
        </w:tc>
        <w:tc>
          <w:tcPr>
            <w:tcW w:w="3226" w:type="dxa"/>
          </w:tcPr>
          <w:p w14:paraId="14DE8C02" w14:textId="77777777" w:rsidR="00D05A09" w:rsidRDefault="00D05A09">
            <w:pPr>
              <w:jc w:val="both"/>
              <w:rPr>
                <w:rFonts w:eastAsia="Times New Roman"/>
              </w:rPr>
            </w:pPr>
            <w:r>
              <w:rPr>
                <w:rFonts w:eastAsia="Times New Roman"/>
              </w:rPr>
              <w:object w:dxaOrig="1287" w:dyaOrig="832" w14:anchorId="685A0B5E">
                <v:shape id="_x0000_i1028" type="#_x0000_t75" style="width:64.5pt;height:41.95pt" o:ole="">
                  <v:imagedata r:id="rId25" o:title=""/>
                </v:shape>
                <o:OLEObject Type="Embed" ProgID="Package" ShapeID="_x0000_i1028" DrawAspect="Icon" ObjectID="_1840958455" r:id="rId26"/>
              </w:object>
            </w:r>
          </w:p>
        </w:tc>
        <w:bookmarkStart w:id="130" w:name="_MON_1724662648"/>
        <w:bookmarkEnd w:id="130"/>
        <w:tc>
          <w:tcPr>
            <w:tcW w:w="3226" w:type="dxa"/>
          </w:tcPr>
          <w:p w14:paraId="38ADF155" w14:textId="77777777" w:rsidR="00D05A09" w:rsidRDefault="00D05A09">
            <w:pPr>
              <w:jc w:val="both"/>
              <w:rPr>
                <w:rFonts w:eastAsia="Times New Roman"/>
              </w:rPr>
            </w:pPr>
            <w:r>
              <w:rPr>
                <w:rFonts w:eastAsia="Times New Roman"/>
              </w:rPr>
              <w:object w:dxaOrig="1543" w:dyaOrig="998" w14:anchorId="61730AA2">
                <v:shape id="_x0000_i1029" type="#_x0000_t75" style="width:76.4pt;height:50.7pt" o:ole="">
                  <v:imagedata r:id="rId27" o:title=""/>
                </v:shape>
                <o:OLEObject Type="Embed" ProgID="Word.Document.12" ShapeID="_x0000_i1029" DrawAspect="Icon" ObjectID="_1840958456" r:id="rId28">
                  <o:FieldCodes>\s</o:FieldCodes>
                </o:OLEObject>
              </w:object>
            </w:r>
          </w:p>
        </w:tc>
      </w:tr>
      <w:tr w:rsidR="00D05A09" w14:paraId="4B046664" w14:textId="77777777" w:rsidTr="00D05A09">
        <w:tc>
          <w:tcPr>
            <w:tcW w:w="3226" w:type="dxa"/>
          </w:tcPr>
          <w:p w14:paraId="7A457ADE" w14:textId="77777777" w:rsidR="00D05A09" w:rsidRDefault="00D05A09">
            <w:pPr>
              <w:jc w:val="both"/>
              <w:rPr>
                <w:rFonts w:eastAsia="Times New Roman"/>
              </w:rPr>
            </w:pPr>
            <w:r>
              <w:rPr>
                <w:rFonts w:eastAsia="Times New Roman"/>
              </w:rPr>
              <w:t>SE API</w:t>
            </w:r>
          </w:p>
        </w:tc>
        <w:tc>
          <w:tcPr>
            <w:tcW w:w="3226" w:type="dxa"/>
          </w:tcPr>
          <w:p w14:paraId="568781CB" w14:textId="36B4F562" w:rsidR="00D05A09" w:rsidRDefault="00667E31">
            <w:pPr>
              <w:jc w:val="both"/>
            </w:pPr>
            <w:r>
              <w:object w:dxaOrig="2700" w:dyaOrig="811" w14:anchorId="57367935">
                <v:shape id="_x0000_i1030" type="#_x0000_t75" style="width:135.25pt;height:40.7pt" o:ole="">
                  <v:imagedata r:id="rId29" o:title=""/>
                </v:shape>
                <o:OLEObject Type="Embed" ProgID="Package" ShapeID="_x0000_i1030" DrawAspect="Content" ObjectID="_1840958457" r:id="rId30"/>
              </w:object>
            </w:r>
          </w:p>
          <w:p w14:paraId="278B3F5C" w14:textId="2AC45E6D" w:rsidR="009D02E2" w:rsidRDefault="009D02E2">
            <w:pPr>
              <w:jc w:val="both"/>
              <w:rPr>
                <w:rFonts w:eastAsia="Times New Roman"/>
              </w:rPr>
            </w:pPr>
          </w:p>
        </w:tc>
        <w:bookmarkStart w:id="131" w:name="_MON_1756107554"/>
        <w:bookmarkEnd w:id="131"/>
        <w:tc>
          <w:tcPr>
            <w:tcW w:w="3226" w:type="dxa"/>
          </w:tcPr>
          <w:p w14:paraId="240A7481" w14:textId="77777777" w:rsidR="00D05A09" w:rsidRDefault="00A10AA9">
            <w:pPr>
              <w:jc w:val="both"/>
            </w:pPr>
            <w:r>
              <w:object w:dxaOrig="1543" w:dyaOrig="998" w14:anchorId="66C49C2C">
                <v:shape id="_x0000_i1031" type="#_x0000_t75" style="width:77pt;height:50.7pt" o:ole="">
                  <v:imagedata r:id="rId31" o:title=""/>
                </v:shape>
                <o:OLEObject Type="Embed" ProgID="Word.Document.12" ShapeID="_x0000_i1031" DrawAspect="Icon" ObjectID="_1840958458" r:id="rId32">
                  <o:FieldCodes>\s</o:FieldCodes>
                </o:OLEObject>
              </w:object>
            </w:r>
          </w:p>
          <w:p w14:paraId="402448AA" w14:textId="77777777" w:rsidR="009D02E2" w:rsidRDefault="009D02E2">
            <w:pPr>
              <w:jc w:val="both"/>
              <w:rPr>
                <w:rFonts w:eastAsia="Times New Roman"/>
              </w:rPr>
            </w:pPr>
            <w:r>
              <w:t>v. 1.0</w:t>
            </w:r>
            <w:r w:rsidR="000C664F">
              <w:t>2</w:t>
            </w:r>
            <w:r>
              <w:t xml:space="preserve"> z dnia </w:t>
            </w:r>
            <w:r w:rsidR="00AD7D93">
              <w:t>1</w:t>
            </w:r>
            <w:r w:rsidR="000C664F">
              <w:t>3</w:t>
            </w:r>
            <w:r>
              <w:t>.0</w:t>
            </w:r>
            <w:r w:rsidR="000C664F">
              <w:t>9</w:t>
            </w:r>
            <w:r>
              <w:t>.202</w:t>
            </w:r>
            <w:r w:rsidR="00AD7D93">
              <w:t>3</w:t>
            </w:r>
          </w:p>
        </w:tc>
      </w:tr>
    </w:tbl>
    <w:p w14:paraId="02D8F2DB" w14:textId="77777777" w:rsidR="00D05A09" w:rsidRDefault="00D05A09">
      <w:pPr>
        <w:jc w:val="both"/>
        <w:rPr>
          <w:rFonts w:eastAsia="Times New Roman"/>
        </w:rPr>
      </w:pPr>
    </w:p>
    <w:p w14:paraId="57E97DF2" w14:textId="77777777" w:rsidR="00537210" w:rsidRDefault="00AC66E3">
      <w:pPr>
        <w:pStyle w:val="Nagwekzacznik1"/>
      </w:pPr>
      <w:bookmarkStart w:id="132" w:name="_Toc26435569"/>
      <w:bookmarkStart w:id="133" w:name="_Toc184908785"/>
      <w:r>
        <w:lastRenderedPageBreak/>
        <w:t>Zakupy</w:t>
      </w:r>
      <w:bookmarkEnd w:id="132"/>
      <w:bookmarkEnd w:id="133"/>
    </w:p>
    <w:p w14:paraId="33918435" w14:textId="77777777" w:rsidR="00537210" w:rsidRDefault="00AC66E3">
      <w:r>
        <w:t>Nie zidentyfikowano.</w:t>
      </w:r>
    </w:p>
    <w:p w14:paraId="7089C72F" w14:textId="77777777" w:rsidR="00537210" w:rsidRDefault="00AC66E3">
      <w:pPr>
        <w:pStyle w:val="Nagwekzacznik1"/>
      </w:pPr>
      <w:bookmarkStart w:id="134" w:name="_Toc26435570"/>
      <w:bookmarkStart w:id="135" w:name="_Toc184908786"/>
      <w:r>
        <w:lastRenderedPageBreak/>
        <w:t>Licencje i prawa autorskie</w:t>
      </w:r>
      <w:bookmarkEnd w:id="134"/>
      <w:bookmarkEnd w:id="135"/>
    </w:p>
    <w:p w14:paraId="70AB3F6C" w14:textId="77777777" w:rsidR="00537210" w:rsidRDefault="00537210">
      <w:pPr>
        <w:pStyle w:val="NormalnyWeb"/>
        <w:rPr>
          <w:rStyle w:val="xwskazowka"/>
        </w:rPr>
      </w:pPr>
    </w:p>
    <w:p w14:paraId="74ACFB0E" w14:textId="77777777" w:rsidR="00537210" w:rsidRPr="009F683A" w:rsidRDefault="00AC66E3">
      <w:pPr>
        <w:pStyle w:val="NormalnyWeb"/>
        <w:rPr>
          <w:lang w:val="en-US"/>
        </w:rPr>
      </w:pPr>
      <w:proofErr w:type="spellStart"/>
      <w:r w:rsidRPr="009F683A">
        <w:rPr>
          <w:lang w:val="en-US"/>
        </w:rPr>
        <w:t>Specyfikacja</w:t>
      </w:r>
      <w:proofErr w:type="spellEnd"/>
      <w:r w:rsidRPr="009F683A">
        <w:rPr>
          <w:lang w:val="en-US"/>
        </w:rPr>
        <w:t xml:space="preserve"> </w:t>
      </w:r>
      <w:hyperlink r:id="rId33" w:history="1">
        <w:proofErr w:type="spellStart"/>
        <w:r w:rsidRPr="009F683A">
          <w:rPr>
            <w:rStyle w:val="Hipercze"/>
            <w:lang w:val="en-US"/>
          </w:rPr>
          <w:t>OpenAPI</w:t>
        </w:r>
        <w:proofErr w:type="spellEnd"/>
        <w:r w:rsidRPr="009F683A">
          <w:rPr>
            <w:rStyle w:val="Hipercze"/>
            <w:lang w:val="en-US"/>
          </w:rPr>
          <w:t xml:space="preserve"> 3.1.0</w:t>
        </w:r>
      </w:hyperlink>
      <w:r w:rsidRPr="009F683A">
        <w:rPr>
          <w:lang w:val="en-US"/>
        </w:rPr>
        <w:t xml:space="preserve"> -  </w:t>
      </w:r>
      <w:proofErr w:type="spellStart"/>
      <w:r w:rsidRPr="009F683A">
        <w:rPr>
          <w:lang w:val="en-US"/>
        </w:rPr>
        <w:t>Licencja</w:t>
      </w:r>
      <w:proofErr w:type="spellEnd"/>
      <w:r w:rsidRPr="009F683A">
        <w:rPr>
          <w:lang w:val="en-US"/>
        </w:rPr>
        <w:t xml:space="preserve"> </w:t>
      </w:r>
      <w:hyperlink r:id="rId34" w:history="1">
        <w:r w:rsidRPr="009F683A">
          <w:rPr>
            <w:rStyle w:val="Hipercze"/>
            <w:lang w:val="en-US"/>
          </w:rPr>
          <w:t>The Apache License, Version 2.0</w:t>
        </w:r>
      </w:hyperlink>
      <w:r w:rsidRPr="009F683A">
        <w:rPr>
          <w:lang w:val="en-US"/>
        </w:rPr>
        <w:t>.</w:t>
      </w:r>
    </w:p>
    <w:p w14:paraId="2B284CC9" w14:textId="77777777" w:rsidR="00537210" w:rsidRPr="009F683A" w:rsidRDefault="00AC66E3">
      <w:pPr>
        <w:pStyle w:val="NormalnyWeb"/>
        <w:rPr>
          <w:lang w:val="en-US"/>
        </w:rPr>
      </w:pPr>
      <w:r w:rsidRPr="009F683A">
        <w:rPr>
          <w:lang w:val="en-US"/>
        </w:rPr>
        <w:t> </w:t>
      </w:r>
    </w:p>
    <w:p w14:paraId="441688DF" w14:textId="77777777" w:rsidR="00537210" w:rsidRPr="009F683A" w:rsidRDefault="00AC66E3">
      <w:pPr>
        <w:pStyle w:val="NormalnyWeb"/>
        <w:rPr>
          <w:lang w:val="en-US"/>
        </w:rPr>
      </w:pPr>
      <w:r w:rsidRPr="009F683A">
        <w:rPr>
          <w:lang w:val="en-US"/>
        </w:rPr>
        <w:t> </w:t>
      </w:r>
    </w:p>
    <w:p w14:paraId="2F8DA24A" w14:textId="77777777" w:rsidR="00537210" w:rsidRDefault="00AC66E3">
      <w:pPr>
        <w:pStyle w:val="Nagwekzacznik1"/>
      </w:pPr>
      <w:bookmarkStart w:id="136" w:name="_Toc26435571"/>
      <w:bookmarkStart w:id="137" w:name="_Toc184908787"/>
      <w:r>
        <w:lastRenderedPageBreak/>
        <w:t>Zalecenia</w:t>
      </w:r>
      <w:bookmarkEnd w:id="136"/>
      <w:bookmarkEnd w:id="137"/>
    </w:p>
    <w:p w14:paraId="6797AB1A" w14:textId="77777777" w:rsidR="00537210" w:rsidRDefault="00AC66E3">
      <w:pPr>
        <w:pStyle w:val="Nagwekzacznik2"/>
        <w:rPr>
          <w:rFonts w:eastAsia="Times New Roman"/>
        </w:rPr>
      </w:pPr>
      <w:bookmarkStart w:id="138" w:name="_Toc26435572"/>
      <w:bookmarkStart w:id="139" w:name="_Toc184908788"/>
      <w:r>
        <w:rPr>
          <w:rFonts w:eastAsia="Times New Roman"/>
        </w:rPr>
        <w:t>Wytyczne do realizacji</w:t>
      </w:r>
      <w:bookmarkEnd w:id="138"/>
      <w:bookmarkEnd w:id="139"/>
    </w:p>
    <w:p w14:paraId="408BE374" w14:textId="77777777" w:rsidR="00537210" w:rsidRDefault="00AC66E3">
      <w:r>
        <w:t>Brak dodatkowych zaleceń.</w:t>
      </w:r>
    </w:p>
    <w:p w14:paraId="51A1BF44" w14:textId="77777777" w:rsidR="00537210" w:rsidRDefault="00AC66E3">
      <w:pPr>
        <w:pStyle w:val="Nagwekzacznik1"/>
      </w:pPr>
      <w:bookmarkStart w:id="140" w:name="_Toc26435573"/>
      <w:bookmarkStart w:id="141" w:name="_Toc184908789"/>
      <w:r>
        <w:lastRenderedPageBreak/>
        <w:t>Spis rysunków</w:t>
      </w:r>
      <w:bookmarkEnd w:id="140"/>
      <w:bookmarkEnd w:id="141"/>
    </w:p>
    <w:p w14:paraId="453383A5" w14:textId="77777777" w:rsidR="00537210" w:rsidRDefault="00537210"/>
    <w:p w14:paraId="5299D35E" w14:textId="2E867834" w:rsidR="00B57DB9"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"Rysunek" </w:instrText>
      </w:r>
      <w:r>
        <w:fldChar w:fldCharType="separate"/>
      </w:r>
      <w:hyperlink w:anchor="_Toc184908741" w:history="1">
        <w:r w:rsidR="00B57DB9" w:rsidRPr="001A0741">
          <w:rPr>
            <w:rStyle w:val="Hipercze"/>
            <w:noProof/>
          </w:rPr>
          <w:t>Rysunek 1 Diagram aktorów – SE API</w:t>
        </w:r>
        <w:r w:rsidR="00B57DB9">
          <w:rPr>
            <w:noProof/>
            <w:webHidden/>
          </w:rPr>
          <w:tab/>
        </w:r>
        <w:r w:rsidR="00B57DB9">
          <w:rPr>
            <w:noProof/>
            <w:webHidden/>
          </w:rPr>
          <w:fldChar w:fldCharType="begin"/>
        </w:r>
        <w:r w:rsidR="00B57DB9">
          <w:rPr>
            <w:noProof/>
            <w:webHidden/>
          </w:rPr>
          <w:instrText xml:space="preserve"> PAGEREF _Toc184908741 \h </w:instrText>
        </w:r>
        <w:r w:rsidR="00B57DB9">
          <w:rPr>
            <w:noProof/>
            <w:webHidden/>
          </w:rPr>
        </w:r>
        <w:r w:rsidR="00B57DB9">
          <w:rPr>
            <w:noProof/>
            <w:webHidden/>
          </w:rPr>
          <w:fldChar w:fldCharType="separate"/>
        </w:r>
        <w:r w:rsidR="008B559F">
          <w:rPr>
            <w:noProof/>
            <w:webHidden/>
          </w:rPr>
          <w:t>15</w:t>
        </w:r>
        <w:r w:rsidR="00B57DB9">
          <w:rPr>
            <w:noProof/>
            <w:webHidden/>
          </w:rPr>
          <w:fldChar w:fldCharType="end"/>
        </w:r>
      </w:hyperlink>
    </w:p>
    <w:p w14:paraId="724E8EF8" w14:textId="578BAAD9" w:rsidR="00B57DB9" w:rsidRDefault="00B57DB9">
      <w:pPr>
        <w:pStyle w:val="Spisilustracji"/>
        <w:tabs>
          <w:tab w:val="right" w:leader="dot" w:pos="9678"/>
        </w:tabs>
        <w:rPr>
          <w:rFonts w:cstheme="minorBidi"/>
          <w:noProof/>
          <w:kern w:val="2"/>
          <w:sz w:val="24"/>
          <w14:ligatures w14:val="standardContextual"/>
        </w:rPr>
      </w:pPr>
      <w:hyperlink w:anchor="_Toc184908742" w:history="1">
        <w:r w:rsidRPr="001A0741">
          <w:rPr>
            <w:rStyle w:val="Hipercze"/>
            <w:noProof/>
          </w:rPr>
          <w:t>Rysunek 2 Diagram UC - wyszukiwanie i pobieranie danych posiadacza ADE</w:t>
        </w:r>
        <w:r>
          <w:rPr>
            <w:noProof/>
            <w:webHidden/>
          </w:rPr>
          <w:tab/>
        </w:r>
        <w:r>
          <w:rPr>
            <w:noProof/>
            <w:webHidden/>
          </w:rPr>
          <w:fldChar w:fldCharType="begin"/>
        </w:r>
        <w:r>
          <w:rPr>
            <w:noProof/>
            <w:webHidden/>
          </w:rPr>
          <w:instrText xml:space="preserve"> PAGEREF _Toc184908742 \h </w:instrText>
        </w:r>
        <w:r>
          <w:rPr>
            <w:noProof/>
            <w:webHidden/>
          </w:rPr>
        </w:r>
        <w:r>
          <w:rPr>
            <w:noProof/>
            <w:webHidden/>
          </w:rPr>
          <w:fldChar w:fldCharType="separate"/>
        </w:r>
        <w:r w:rsidR="008B559F">
          <w:rPr>
            <w:noProof/>
            <w:webHidden/>
          </w:rPr>
          <w:t>18</w:t>
        </w:r>
        <w:r>
          <w:rPr>
            <w:noProof/>
            <w:webHidden/>
          </w:rPr>
          <w:fldChar w:fldCharType="end"/>
        </w:r>
      </w:hyperlink>
    </w:p>
    <w:p w14:paraId="4ACFA76B" w14:textId="65CBB7A3" w:rsidR="00B57DB9" w:rsidRDefault="00B57DB9">
      <w:pPr>
        <w:pStyle w:val="Spisilustracji"/>
        <w:tabs>
          <w:tab w:val="right" w:leader="dot" w:pos="9678"/>
        </w:tabs>
        <w:rPr>
          <w:rFonts w:cstheme="minorBidi"/>
          <w:noProof/>
          <w:kern w:val="2"/>
          <w:sz w:val="24"/>
          <w14:ligatures w14:val="standardContextual"/>
        </w:rPr>
      </w:pPr>
      <w:hyperlink w:anchor="_Toc184908743" w:history="1">
        <w:r w:rsidRPr="001A0741">
          <w:rPr>
            <w:rStyle w:val="Hipercze"/>
            <w:noProof/>
          </w:rPr>
          <w:t>Rysunek 3 Diagram UC – weryfikacja w BAE i wyszukiwanie ADE dostępnych dla Użytkownika</w:t>
        </w:r>
        <w:r>
          <w:rPr>
            <w:noProof/>
            <w:webHidden/>
          </w:rPr>
          <w:tab/>
        </w:r>
        <w:r>
          <w:rPr>
            <w:noProof/>
            <w:webHidden/>
          </w:rPr>
          <w:fldChar w:fldCharType="begin"/>
        </w:r>
        <w:r>
          <w:rPr>
            <w:noProof/>
            <w:webHidden/>
          </w:rPr>
          <w:instrText xml:space="preserve"> PAGEREF _Toc184908743 \h </w:instrText>
        </w:r>
        <w:r>
          <w:rPr>
            <w:noProof/>
            <w:webHidden/>
          </w:rPr>
        </w:r>
        <w:r>
          <w:rPr>
            <w:noProof/>
            <w:webHidden/>
          </w:rPr>
          <w:fldChar w:fldCharType="separate"/>
        </w:r>
        <w:r w:rsidR="008B559F">
          <w:rPr>
            <w:noProof/>
            <w:webHidden/>
          </w:rPr>
          <w:t>19</w:t>
        </w:r>
        <w:r>
          <w:rPr>
            <w:noProof/>
            <w:webHidden/>
          </w:rPr>
          <w:fldChar w:fldCharType="end"/>
        </w:r>
      </w:hyperlink>
    </w:p>
    <w:p w14:paraId="1B56A04B" w14:textId="5F677FC5" w:rsidR="00B57DB9" w:rsidRDefault="00B57DB9">
      <w:pPr>
        <w:pStyle w:val="Spisilustracji"/>
        <w:tabs>
          <w:tab w:val="right" w:leader="dot" w:pos="9678"/>
        </w:tabs>
        <w:rPr>
          <w:rFonts w:cstheme="minorBidi"/>
          <w:noProof/>
          <w:kern w:val="2"/>
          <w:sz w:val="24"/>
          <w14:ligatures w14:val="standardContextual"/>
        </w:rPr>
      </w:pPr>
      <w:hyperlink w:anchor="_Toc184908744" w:history="1">
        <w:r w:rsidRPr="001A0741">
          <w:rPr>
            <w:rStyle w:val="Hipercze"/>
            <w:noProof/>
          </w:rPr>
          <w:t>Rysunek 4 Diagram kontekstu działania SE API</w:t>
        </w:r>
        <w:r>
          <w:rPr>
            <w:noProof/>
            <w:webHidden/>
          </w:rPr>
          <w:tab/>
        </w:r>
        <w:r>
          <w:rPr>
            <w:noProof/>
            <w:webHidden/>
          </w:rPr>
          <w:fldChar w:fldCharType="begin"/>
        </w:r>
        <w:r>
          <w:rPr>
            <w:noProof/>
            <w:webHidden/>
          </w:rPr>
          <w:instrText xml:space="preserve"> PAGEREF _Toc184908744 \h </w:instrText>
        </w:r>
        <w:r>
          <w:rPr>
            <w:noProof/>
            <w:webHidden/>
          </w:rPr>
        </w:r>
        <w:r>
          <w:rPr>
            <w:noProof/>
            <w:webHidden/>
          </w:rPr>
          <w:fldChar w:fldCharType="separate"/>
        </w:r>
        <w:r w:rsidR="008B559F">
          <w:rPr>
            <w:noProof/>
            <w:webHidden/>
          </w:rPr>
          <w:t>32</w:t>
        </w:r>
        <w:r>
          <w:rPr>
            <w:noProof/>
            <w:webHidden/>
          </w:rPr>
          <w:fldChar w:fldCharType="end"/>
        </w:r>
      </w:hyperlink>
    </w:p>
    <w:p w14:paraId="4A1606C6" w14:textId="655030B7" w:rsidR="00537210" w:rsidRDefault="00AC66E3">
      <w:pPr>
        <w:pStyle w:val="Spisilustracji"/>
        <w:tabs>
          <w:tab w:val="right" w:leader="dot" w:pos="9678"/>
        </w:tabs>
      </w:pPr>
      <w:r>
        <w:fldChar w:fldCharType="end"/>
      </w:r>
      <w:r>
        <w:t xml:space="preserve"> </w:t>
      </w:r>
    </w:p>
    <w:p w14:paraId="4A0EC97F" w14:textId="77777777" w:rsidR="00537210" w:rsidRDefault="00AC66E3">
      <w:pPr>
        <w:pStyle w:val="Nagwekzacznik1"/>
      </w:pPr>
      <w:bookmarkStart w:id="142" w:name="_Toc26435574"/>
      <w:bookmarkStart w:id="143" w:name="_Toc184908790"/>
      <w:r>
        <w:lastRenderedPageBreak/>
        <w:t>Spis tabel</w:t>
      </w:r>
      <w:bookmarkEnd w:id="142"/>
      <w:bookmarkEnd w:id="143"/>
    </w:p>
    <w:p w14:paraId="77B08F5B" w14:textId="57278FDD" w:rsidR="003E0C13"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"Tabela" </w:instrText>
      </w:r>
      <w:r>
        <w:fldChar w:fldCharType="separate"/>
      </w:r>
      <w:hyperlink w:anchor="_Toc184908701" w:history="1">
        <w:r w:rsidR="003E0C13" w:rsidRPr="009404D5">
          <w:rPr>
            <w:rStyle w:val="Hipercze"/>
            <w:noProof/>
          </w:rPr>
          <w:t>Tabela 1 Historia zmian</w:t>
        </w:r>
        <w:r w:rsidR="003E0C13">
          <w:rPr>
            <w:noProof/>
            <w:webHidden/>
          </w:rPr>
          <w:tab/>
        </w:r>
        <w:r w:rsidR="003E0C13">
          <w:rPr>
            <w:noProof/>
            <w:webHidden/>
          </w:rPr>
          <w:fldChar w:fldCharType="begin"/>
        </w:r>
        <w:r w:rsidR="003E0C13">
          <w:rPr>
            <w:noProof/>
            <w:webHidden/>
          </w:rPr>
          <w:instrText xml:space="preserve"> PAGEREF _Toc184908701 \h </w:instrText>
        </w:r>
        <w:r w:rsidR="003E0C13">
          <w:rPr>
            <w:noProof/>
            <w:webHidden/>
          </w:rPr>
        </w:r>
        <w:r w:rsidR="003E0C13">
          <w:rPr>
            <w:noProof/>
            <w:webHidden/>
          </w:rPr>
          <w:fldChar w:fldCharType="separate"/>
        </w:r>
        <w:r w:rsidR="008B559F">
          <w:rPr>
            <w:noProof/>
            <w:webHidden/>
          </w:rPr>
          <w:t>9</w:t>
        </w:r>
        <w:r w:rsidR="003E0C13">
          <w:rPr>
            <w:noProof/>
            <w:webHidden/>
          </w:rPr>
          <w:fldChar w:fldCharType="end"/>
        </w:r>
      </w:hyperlink>
    </w:p>
    <w:p w14:paraId="4B787CC9" w14:textId="2364A336" w:rsidR="003E0C13" w:rsidRDefault="003E0C13">
      <w:pPr>
        <w:pStyle w:val="Spisilustracji"/>
        <w:tabs>
          <w:tab w:val="right" w:leader="dot" w:pos="9678"/>
        </w:tabs>
        <w:rPr>
          <w:rFonts w:cstheme="minorBidi"/>
          <w:noProof/>
          <w:kern w:val="2"/>
          <w:sz w:val="24"/>
          <w14:ligatures w14:val="standardContextual"/>
        </w:rPr>
      </w:pPr>
      <w:hyperlink w:anchor="_Toc184908702" w:history="1">
        <w:r w:rsidRPr="009404D5">
          <w:rPr>
            <w:rStyle w:val="Hipercze"/>
            <w:noProof/>
          </w:rPr>
          <w:t>Tabela 2 Dokumenty powiązane</w:t>
        </w:r>
        <w:r>
          <w:rPr>
            <w:noProof/>
            <w:webHidden/>
          </w:rPr>
          <w:tab/>
        </w:r>
        <w:r>
          <w:rPr>
            <w:noProof/>
            <w:webHidden/>
          </w:rPr>
          <w:fldChar w:fldCharType="begin"/>
        </w:r>
        <w:r>
          <w:rPr>
            <w:noProof/>
            <w:webHidden/>
          </w:rPr>
          <w:instrText xml:space="preserve"> PAGEREF _Toc184908702 \h </w:instrText>
        </w:r>
        <w:r>
          <w:rPr>
            <w:noProof/>
            <w:webHidden/>
          </w:rPr>
        </w:r>
        <w:r>
          <w:rPr>
            <w:noProof/>
            <w:webHidden/>
          </w:rPr>
          <w:fldChar w:fldCharType="separate"/>
        </w:r>
        <w:r w:rsidR="008B559F">
          <w:rPr>
            <w:noProof/>
            <w:webHidden/>
          </w:rPr>
          <w:t>10</w:t>
        </w:r>
        <w:r>
          <w:rPr>
            <w:noProof/>
            <w:webHidden/>
          </w:rPr>
          <w:fldChar w:fldCharType="end"/>
        </w:r>
      </w:hyperlink>
    </w:p>
    <w:p w14:paraId="6858060E" w14:textId="3BF59A90" w:rsidR="003E0C13" w:rsidRDefault="003E0C13">
      <w:pPr>
        <w:pStyle w:val="Spisilustracji"/>
        <w:tabs>
          <w:tab w:val="right" w:leader="dot" w:pos="9678"/>
        </w:tabs>
        <w:rPr>
          <w:rFonts w:cstheme="minorBidi"/>
          <w:noProof/>
          <w:kern w:val="2"/>
          <w:sz w:val="24"/>
          <w14:ligatures w14:val="standardContextual"/>
        </w:rPr>
      </w:pPr>
      <w:hyperlink w:anchor="_Toc184908703" w:history="1">
        <w:r w:rsidRPr="009404D5">
          <w:rPr>
            <w:rStyle w:val="Hipercze"/>
            <w:noProof/>
          </w:rPr>
          <w:t>Tabela 3 Słownik pojęć technicznych będący uzupełnieniem słownika podstawowego</w:t>
        </w:r>
        <w:r>
          <w:rPr>
            <w:noProof/>
            <w:webHidden/>
          </w:rPr>
          <w:tab/>
        </w:r>
        <w:r>
          <w:rPr>
            <w:noProof/>
            <w:webHidden/>
          </w:rPr>
          <w:fldChar w:fldCharType="begin"/>
        </w:r>
        <w:r>
          <w:rPr>
            <w:noProof/>
            <w:webHidden/>
          </w:rPr>
          <w:instrText xml:space="preserve"> PAGEREF _Toc184908703 \h </w:instrText>
        </w:r>
        <w:r>
          <w:rPr>
            <w:noProof/>
            <w:webHidden/>
          </w:rPr>
        </w:r>
        <w:r>
          <w:rPr>
            <w:noProof/>
            <w:webHidden/>
          </w:rPr>
          <w:fldChar w:fldCharType="separate"/>
        </w:r>
        <w:r w:rsidR="008B559F">
          <w:rPr>
            <w:noProof/>
            <w:webHidden/>
          </w:rPr>
          <w:t>12</w:t>
        </w:r>
        <w:r>
          <w:rPr>
            <w:noProof/>
            <w:webHidden/>
          </w:rPr>
          <w:fldChar w:fldCharType="end"/>
        </w:r>
      </w:hyperlink>
    </w:p>
    <w:p w14:paraId="13ED3B87" w14:textId="5E6DD57A" w:rsidR="003E0C13" w:rsidRDefault="003E0C13">
      <w:pPr>
        <w:pStyle w:val="Spisilustracji"/>
        <w:tabs>
          <w:tab w:val="right" w:leader="dot" w:pos="9678"/>
        </w:tabs>
        <w:rPr>
          <w:rFonts w:cstheme="minorBidi"/>
          <w:noProof/>
          <w:kern w:val="2"/>
          <w:sz w:val="24"/>
          <w14:ligatures w14:val="standardContextual"/>
        </w:rPr>
      </w:pPr>
      <w:hyperlink w:anchor="_Toc184908704" w:history="1">
        <w:r w:rsidRPr="009404D5">
          <w:rPr>
            <w:rStyle w:val="Hipercze"/>
            <w:noProof/>
          </w:rPr>
          <w:t>Tabela 4 Założenia techniczne</w:t>
        </w:r>
        <w:r>
          <w:rPr>
            <w:noProof/>
            <w:webHidden/>
          </w:rPr>
          <w:tab/>
        </w:r>
        <w:r>
          <w:rPr>
            <w:noProof/>
            <w:webHidden/>
          </w:rPr>
          <w:fldChar w:fldCharType="begin"/>
        </w:r>
        <w:r>
          <w:rPr>
            <w:noProof/>
            <w:webHidden/>
          </w:rPr>
          <w:instrText xml:space="preserve"> PAGEREF _Toc184908704 \h </w:instrText>
        </w:r>
        <w:r>
          <w:rPr>
            <w:noProof/>
            <w:webHidden/>
          </w:rPr>
        </w:r>
        <w:r>
          <w:rPr>
            <w:noProof/>
            <w:webHidden/>
          </w:rPr>
          <w:fldChar w:fldCharType="separate"/>
        </w:r>
        <w:r w:rsidR="008B559F">
          <w:rPr>
            <w:noProof/>
            <w:webHidden/>
          </w:rPr>
          <w:t>14</w:t>
        </w:r>
        <w:r>
          <w:rPr>
            <w:noProof/>
            <w:webHidden/>
          </w:rPr>
          <w:fldChar w:fldCharType="end"/>
        </w:r>
      </w:hyperlink>
    </w:p>
    <w:p w14:paraId="0F1167DD" w14:textId="3DB1621D" w:rsidR="003E0C13" w:rsidRDefault="003E0C13">
      <w:pPr>
        <w:pStyle w:val="Spisilustracji"/>
        <w:tabs>
          <w:tab w:val="right" w:leader="dot" w:pos="9678"/>
        </w:tabs>
        <w:rPr>
          <w:rFonts w:cstheme="minorBidi"/>
          <w:noProof/>
          <w:kern w:val="2"/>
          <w:sz w:val="24"/>
          <w14:ligatures w14:val="standardContextual"/>
        </w:rPr>
      </w:pPr>
      <w:hyperlink w:anchor="_Toc184908705" w:history="1">
        <w:r w:rsidRPr="009404D5">
          <w:rPr>
            <w:rStyle w:val="Hipercze"/>
            <w:noProof/>
          </w:rPr>
          <w:t>Tabela 5 Aktorzy</w:t>
        </w:r>
        <w:r>
          <w:rPr>
            <w:noProof/>
            <w:webHidden/>
          </w:rPr>
          <w:tab/>
        </w:r>
        <w:r>
          <w:rPr>
            <w:noProof/>
            <w:webHidden/>
          </w:rPr>
          <w:fldChar w:fldCharType="begin"/>
        </w:r>
        <w:r>
          <w:rPr>
            <w:noProof/>
            <w:webHidden/>
          </w:rPr>
          <w:instrText xml:space="preserve"> PAGEREF _Toc184908705 \h </w:instrText>
        </w:r>
        <w:r>
          <w:rPr>
            <w:noProof/>
            <w:webHidden/>
          </w:rPr>
        </w:r>
        <w:r>
          <w:rPr>
            <w:noProof/>
            <w:webHidden/>
          </w:rPr>
          <w:fldChar w:fldCharType="separate"/>
        </w:r>
        <w:r w:rsidR="008B559F">
          <w:rPr>
            <w:noProof/>
            <w:webHidden/>
          </w:rPr>
          <w:t>18</w:t>
        </w:r>
        <w:r>
          <w:rPr>
            <w:noProof/>
            <w:webHidden/>
          </w:rPr>
          <w:fldChar w:fldCharType="end"/>
        </w:r>
      </w:hyperlink>
    </w:p>
    <w:p w14:paraId="29CA3725" w14:textId="00CB1789" w:rsidR="003E0C13" w:rsidRDefault="003E0C13">
      <w:pPr>
        <w:pStyle w:val="Spisilustracji"/>
        <w:tabs>
          <w:tab w:val="right" w:leader="dot" w:pos="9678"/>
        </w:tabs>
        <w:rPr>
          <w:rFonts w:cstheme="minorBidi"/>
          <w:noProof/>
          <w:kern w:val="2"/>
          <w:sz w:val="24"/>
          <w14:ligatures w14:val="standardContextual"/>
        </w:rPr>
      </w:pPr>
      <w:hyperlink w:anchor="_Toc184908706" w:history="1">
        <w:r w:rsidRPr="009404D5">
          <w:rPr>
            <w:rStyle w:val="Hipercze"/>
            <w:noProof/>
          </w:rPr>
          <w:t>Tabela 6 Lista reguł biznesowych</w:t>
        </w:r>
        <w:r>
          <w:rPr>
            <w:noProof/>
            <w:webHidden/>
          </w:rPr>
          <w:tab/>
        </w:r>
        <w:r>
          <w:rPr>
            <w:noProof/>
            <w:webHidden/>
          </w:rPr>
          <w:fldChar w:fldCharType="begin"/>
        </w:r>
        <w:r>
          <w:rPr>
            <w:noProof/>
            <w:webHidden/>
          </w:rPr>
          <w:instrText xml:space="preserve"> PAGEREF _Toc184908706 \h </w:instrText>
        </w:r>
        <w:r>
          <w:rPr>
            <w:noProof/>
            <w:webHidden/>
          </w:rPr>
        </w:r>
        <w:r>
          <w:rPr>
            <w:noProof/>
            <w:webHidden/>
          </w:rPr>
          <w:fldChar w:fldCharType="separate"/>
        </w:r>
        <w:r w:rsidR="008B559F">
          <w:rPr>
            <w:noProof/>
            <w:webHidden/>
          </w:rPr>
          <w:t>31</w:t>
        </w:r>
        <w:r>
          <w:rPr>
            <w:noProof/>
            <w:webHidden/>
          </w:rPr>
          <w:fldChar w:fldCharType="end"/>
        </w:r>
      </w:hyperlink>
    </w:p>
    <w:p w14:paraId="4DB24036" w14:textId="1C244E88" w:rsidR="003E0C13" w:rsidRDefault="003E0C13">
      <w:pPr>
        <w:pStyle w:val="Spisilustracji"/>
        <w:tabs>
          <w:tab w:val="right" w:leader="dot" w:pos="9678"/>
        </w:tabs>
        <w:rPr>
          <w:rFonts w:cstheme="minorBidi"/>
          <w:noProof/>
          <w:kern w:val="2"/>
          <w:sz w:val="24"/>
          <w14:ligatures w14:val="standardContextual"/>
        </w:rPr>
      </w:pPr>
      <w:hyperlink w:anchor="_Toc184908707" w:history="1">
        <w:r w:rsidRPr="009404D5">
          <w:rPr>
            <w:rStyle w:val="Hipercze"/>
            <w:noProof/>
          </w:rPr>
          <w:t>Tabela 7 Realizacja wymagań dla SE API i Discovery API</w:t>
        </w:r>
        <w:r>
          <w:rPr>
            <w:noProof/>
            <w:webHidden/>
          </w:rPr>
          <w:tab/>
        </w:r>
        <w:r>
          <w:rPr>
            <w:noProof/>
            <w:webHidden/>
          </w:rPr>
          <w:fldChar w:fldCharType="begin"/>
        </w:r>
        <w:r>
          <w:rPr>
            <w:noProof/>
            <w:webHidden/>
          </w:rPr>
          <w:instrText xml:space="preserve"> PAGEREF _Toc184908707 \h </w:instrText>
        </w:r>
        <w:r>
          <w:rPr>
            <w:noProof/>
            <w:webHidden/>
          </w:rPr>
        </w:r>
        <w:r>
          <w:rPr>
            <w:noProof/>
            <w:webHidden/>
          </w:rPr>
          <w:fldChar w:fldCharType="separate"/>
        </w:r>
        <w:r w:rsidR="008B559F">
          <w:rPr>
            <w:noProof/>
            <w:webHidden/>
          </w:rPr>
          <w:t>34</w:t>
        </w:r>
        <w:r>
          <w:rPr>
            <w:noProof/>
            <w:webHidden/>
          </w:rPr>
          <w:fldChar w:fldCharType="end"/>
        </w:r>
      </w:hyperlink>
    </w:p>
    <w:p w14:paraId="4A56332E" w14:textId="769FC914" w:rsidR="003E0C13" w:rsidRDefault="003E0C13">
      <w:pPr>
        <w:pStyle w:val="Spisilustracji"/>
        <w:tabs>
          <w:tab w:val="right" w:leader="dot" w:pos="9678"/>
        </w:tabs>
        <w:rPr>
          <w:rFonts w:cstheme="minorBidi"/>
          <w:noProof/>
          <w:kern w:val="2"/>
          <w:sz w:val="24"/>
          <w14:ligatures w14:val="standardContextual"/>
        </w:rPr>
      </w:pPr>
      <w:hyperlink w:anchor="_Toc184908708" w:history="1">
        <w:r w:rsidRPr="009404D5">
          <w:rPr>
            <w:rStyle w:val="Hipercze"/>
            <w:noProof/>
          </w:rPr>
          <w:t>Tabela 8 Ogólny zarys żądania i odpowiedzi usługi SE API</w:t>
        </w:r>
        <w:r>
          <w:rPr>
            <w:noProof/>
            <w:webHidden/>
          </w:rPr>
          <w:tab/>
        </w:r>
        <w:r>
          <w:rPr>
            <w:noProof/>
            <w:webHidden/>
          </w:rPr>
          <w:fldChar w:fldCharType="begin"/>
        </w:r>
        <w:r>
          <w:rPr>
            <w:noProof/>
            <w:webHidden/>
          </w:rPr>
          <w:instrText xml:space="preserve"> PAGEREF _Toc184908708 \h </w:instrText>
        </w:r>
        <w:r>
          <w:rPr>
            <w:noProof/>
            <w:webHidden/>
          </w:rPr>
        </w:r>
        <w:r>
          <w:rPr>
            <w:noProof/>
            <w:webHidden/>
          </w:rPr>
          <w:fldChar w:fldCharType="separate"/>
        </w:r>
        <w:r w:rsidR="008B559F">
          <w:rPr>
            <w:noProof/>
            <w:webHidden/>
          </w:rPr>
          <w:t>36</w:t>
        </w:r>
        <w:r>
          <w:rPr>
            <w:noProof/>
            <w:webHidden/>
          </w:rPr>
          <w:fldChar w:fldCharType="end"/>
        </w:r>
      </w:hyperlink>
    </w:p>
    <w:p w14:paraId="67F64433" w14:textId="5F15BE9F" w:rsidR="003E0C13" w:rsidRDefault="003E0C13">
      <w:pPr>
        <w:pStyle w:val="Spisilustracji"/>
        <w:tabs>
          <w:tab w:val="right" w:leader="dot" w:pos="9678"/>
        </w:tabs>
        <w:rPr>
          <w:rFonts w:cstheme="minorBidi"/>
          <w:noProof/>
          <w:kern w:val="2"/>
          <w:sz w:val="24"/>
          <w14:ligatures w14:val="standardContextual"/>
        </w:rPr>
      </w:pPr>
      <w:hyperlink w:anchor="_Toc184908709" w:history="1">
        <w:r w:rsidRPr="009404D5">
          <w:rPr>
            <w:rStyle w:val="Hipercze"/>
            <w:noProof/>
          </w:rPr>
          <w:t>Tabela 9 Przykładowe żądanie wyszukania w danych aktualnych ADE</w:t>
        </w:r>
        <w:r>
          <w:rPr>
            <w:noProof/>
            <w:webHidden/>
          </w:rPr>
          <w:tab/>
        </w:r>
        <w:r>
          <w:rPr>
            <w:noProof/>
            <w:webHidden/>
          </w:rPr>
          <w:fldChar w:fldCharType="begin"/>
        </w:r>
        <w:r>
          <w:rPr>
            <w:noProof/>
            <w:webHidden/>
          </w:rPr>
          <w:instrText xml:space="preserve"> PAGEREF _Toc184908709 \h </w:instrText>
        </w:r>
        <w:r>
          <w:rPr>
            <w:noProof/>
            <w:webHidden/>
          </w:rPr>
        </w:r>
        <w:r>
          <w:rPr>
            <w:noProof/>
            <w:webHidden/>
          </w:rPr>
          <w:fldChar w:fldCharType="separate"/>
        </w:r>
        <w:r w:rsidR="008B559F">
          <w:rPr>
            <w:noProof/>
            <w:webHidden/>
          </w:rPr>
          <w:t>38</w:t>
        </w:r>
        <w:r>
          <w:rPr>
            <w:noProof/>
            <w:webHidden/>
          </w:rPr>
          <w:fldChar w:fldCharType="end"/>
        </w:r>
      </w:hyperlink>
    </w:p>
    <w:p w14:paraId="6DA34638" w14:textId="62A4D3C9" w:rsidR="003E0C13" w:rsidRDefault="003E0C13">
      <w:pPr>
        <w:pStyle w:val="Spisilustracji"/>
        <w:tabs>
          <w:tab w:val="right" w:leader="dot" w:pos="9678"/>
        </w:tabs>
        <w:rPr>
          <w:rFonts w:cstheme="minorBidi"/>
          <w:noProof/>
          <w:kern w:val="2"/>
          <w:sz w:val="24"/>
          <w14:ligatures w14:val="standardContextual"/>
        </w:rPr>
      </w:pPr>
      <w:hyperlink w:anchor="_Toc184908710" w:history="1">
        <w:r w:rsidRPr="009404D5">
          <w:rPr>
            <w:rStyle w:val="Hipercze"/>
            <w:noProof/>
          </w:rPr>
          <w:t>Tabela 10 Przykładowe żądanie wyszukania ADE na podstawie archiwalnych danych nazwiska</w:t>
        </w:r>
        <w:r>
          <w:rPr>
            <w:noProof/>
            <w:webHidden/>
          </w:rPr>
          <w:tab/>
        </w:r>
        <w:r>
          <w:rPr>
            <w:noProof/>
            <w:webHidden/>
          </w:rPr>
          <w:fldChar w:fldCharType="begin"/>
        </w:r>
        <w:r>
          <w:rPr>
            <w:noProof/>
            <w:webHidden/>
          </w:rPr>
          <w:instrText xml:space="preserve"> PAGEREF _Toc184908710 \h </w:instrText>
        </w:r>
        <w:r>
          <w:rPr>
            <w:noProof/>
            <w:webHidden/>
          </w:rPr>
        </w:r>
        <w:r>
          <w:rPr>
            <w:noProof/>
            <w:webHidden/>
          </w:rPr>
          <w:fldChar w:fldCharType="separate"/>
        </w:r>
        <w:r w:rsidR="008B559F">
          <w:rPr>
            <w:noProof/>
            <w:webHidden/>
          </w:rPr>
          <w:t>41</w:t>
        </w:r>
        <w:r>
          <w:rPr>
            <w:noProof/>
            <w:webHidden/>
          </w:rPr>
          <w:fldChar w:fldCharType="end"/>
        </w:r>
      </w:hyperlink>
    </w:p>
    <w:p w14:paraId="2BC9CF8D" w14:textId="6CE13489" w:rsidR="003E0C13" w:rsidRDefault="003E0C13">
      <w:pPr>
        <w:pStyle w:val="Spisilustracji"/>
        <w:tabs>
          <w:tab w:val="right" w:leader="dot" w:pos="9678"/>
        </w:tabs>
        <w:rPr>
          <w:rFonts w:cstheme="minorBidi"/>
          <w:noProof/>
          <w:kern w:val="2"/>
          <w:sz w:val="24"/>
          <w14:ligatures w14:val="standardContextual"/>
        </w:rPr>
      </w:pPr>
      <w:hyperlink w:anchor="_Toc184908711" w:history="1">
        <w:r w:rsidRPr="009404D5">
          <w:rPr>
            <w:rStyle w:val="Hipercze"/>
            <w:noProof/>
          </w:rPr>
          <w:t>Tabela 11 Przykładowe żądanie pobrania aktualnych danych ADE</w:t>
        </w:r>
        <w:r>
          <w:rPr>
            <w:noProof/>
            <w:webHidden/>
          </w:rPr>
          <w:tab/>
        </w:r>
        <w:r>
          <w:rPr>
            <w:noProof/>
            <w:webHidden/>
          </w:rPr>
          <w:fldChar w:fldCharType="begin"/>
        </w:r>
        <w:r>
          <w:rPr>
            <w:noProof/>
            <w:webHidden/>
          </w:rPr>
          <w:instrText xml:space="preserve"> PAGEREF _Toc184908711 \h </w:instrText>
        </w:r>
        <w:r>
          <w:rPr>
            <w:noProof/>
            <w:webHidden/>
          </w:rPr>
        </w:r>
        <w:r>
          <w:rPr>
            <w:noProof/>
            <w:webHidden/>
          </w:rPr>
          <w:fldChar w:fldCharType="separate"/>
        </w:r>
        <w:r w:rsidR="008B559F">
          <w:rPr>
            <w:noProof/>
            <w:webHidden/>
          </w:rPr>
          <w:t>42</w:t>
        </w:r>
        <w:r>
          <w:rPr>
            <w:noProof/>
            <w:webHidden/>
          </w:rPr>
          <w:fldChar w:fldCharType="end"/>
        </w:r>
      </w:hyperlink>
    </w:p>
    <w:p w14:paraId="0C678EFE" w14:textId="782C1BC7" w:rsidR="00537210" w:rsidRDefault="00AC66E3">
      <w:pPr>
        <w:pStyle w:val="Spisilustracji"/>
        <w:tabs>
          <w:tab w:val="right" w:leader="dot" w:pos="9678"/>
        </w:tabs>
      </w:pPr>
      <w:r>
        <w:fldChar w:fldCharType="end"/>
      </w:r>
      <w:r>
        <w:t xml:space="preserve"> </w:t>
      </w:r>
    </w:p>
    <w:p w14:paraId="7BE557A6" w14:textId="77777777" w:rsidR="00537210" w:rsidRDefault="00AC66E3">
      <w:pPr>
        <w:pStyle w:val="Nagwekzacznik1"/>
      </w:pPr>
      <w:bookmarkStart w:id="144" w:name="_Toc26435575"/>
      <w:bookmarkStart w:id="145" w:name="_Toc184908791"/>
      <w:r>
        <w:lastRenderedPageBreak/>
        <w:t>Makiety UI</w:t>
      </w:r>
      <w:bookmarkEnd w:id="144"/>
      <w:bookmarkEnd w:id="145"/>
    </w:p>
    <w:p w14:paraId="2860700B" w14:textId="77777777" w:rsidR="00537210" w:rsidRDefault="00AC66E3">
      <w:r>
        <w:t>Nie dotyczy</w:t>
      </w:r>
    </w:p>
    <w:p w14:paraId="16B72FD7" w14:textId="77777777" w:rsidR="00537210" w:rsidRDefault="00537210"/>
    <w:sectPr w:rsidR="00537210">
      <w:pgSz w:w="12240" w:h="15840"/>
      <w:pgMar w:top="2920" w:right="1134"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35A5F" w14:textId="77777777" w:rsidR="00503E10" w:rsidRDefault="00503E10">
      <w:r>
        <w:separator/>
      </w:r>
    </w:p>
  </w:endnote>
  <w:endnote w:type="continuationSeparator" w:id="0">
    <w:p w14:paraId="39689932" w14:textId="77777777" w:rsidR="00503E10" w:rsidRDefault="0050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E73" w14:textId="77777777" w:rsidR="00914346" w:rsidRDefault="00914346">
    <w:pPr>
      <w:pStyle w:val="Stopka"/>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99509"/>
      <w:docPartObj>
        <w:docPartGallery w:val="AutoText"/>
      </w:docPartObj>
    </w:sdtPr>
    <w:sdtContent>
      <w:p w14:paraId="58A6648E" w14:textId="77777777" w:rsidR="00914346" w:rsidRDefault="00914346">
        <w:pPr>
          <w:pStyle w:val="Stopka"/>
          <w:jc w:val="right"/>
        </w:pPr>
        <w:r>
          <w:rPr>
            <w:noProof/>
          </w:rPr>
          <mc:AlternateContent>
            <mc:Choice Requires="wpg">
              <w:drawing>
                <wp:anchor distT="0" distB="0" distL="114300" distR="114300" simplePos="0" relativeHeight="251655680" behindDoc="0" locked="0" layoutInCell="1" allowOverlap="1" wp14:anchorId="5DE3AC36" wp14:editId="0252691D">
                  <wp:simplePos x="0" y="0"/>
                  <wp:positionH relativeFrom="margin">
                    <wp:align>left</wp:align>
                  </wp:positionH>
                  <wp:positionV relativeFrom="paragraph">
                    <wp:posOffset>-200025</wp:posOffset>
                  </wp:positionV>
                  <wp:extent cx="5335270" cy="702310"/>
                  <wp:effectExtent l="0" t="0" r="0" b="3175"/>
                  <wp:wrapNone/>
                  <wp:docPr id="12" name="Grupa 1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13" name="Grupa 13"/>
                          <wpg:cNvGrpSpPr>
                            <a:grpSpLocks noChangeAspect="1"/>
                          </wpg:cNvGrpSpPr>
                          <wpg:grpSpPr>
                            <a:xfrm>
                              <a:off x="0" y="0"/>
                              <a:ext cx="5334000" cy="701675"/>
                              <a:chOff x="0" y="0"/>
                              <a:chExt cx="6620374" cy="871220"/>
                            </a:xfrm>
                          </wpg:grpSpPr>
                          <pic:pic xmlns:pic="http://schemas.openxmlformats.org/drawingml/2006/picture">
                            <pic:nvPicPr>
                              <pic:cNvPr id="14" name="Obraz 14"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15" name="Obraz 1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16" name="Obraz 16"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top:-15.75pt;height:55.3pt;width:420.1pt;mso-position-horizontal:left;mso-position-horizontal-relative:margin;z-index:251659264;mso-width-relative:page;mso-height-relative:page;" coordsize="5334000,701675" o:gfxdata="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">
                  <o:lock v:ext="edit" aspectratio="f"/>
                  <v:group id="_x0000_s1026" o:spid="_x0000_s1026" o:spt="203" style="position:absolute;left:0;top:0;height:701675;width:5334000;" coordsize="6620374,871220"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t"/>
                    <v:shape id="_x0000_s1026" o:spid="_x0000_s1026" o:spt="75" alt="C:\Users\a.majer\AppData\Local\Temp\Temp1_FE_POPC.zip\FE_POPC\POZIOM\POLSKI\logo_FE_Polska_Cyfrowa_rgb-1.jpg" type="#_x0000_t75" style="position:absolute;left:0;top:0;height:871220;width:1554480;" filled="f" o:preferrelative="t" stroked="f" coordsize="21600,21600" o:gfxdata="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6gLubsAAADb&#10;AAAADwAAAAAAAAABACAAAAAiAAAAZHJzL2Rvd25yZXYueG1sUEsBAhQAFAAAAAgAh07iQDMvBZ47&#10;AAAAOQAAABAAAAAAAAAAAQAgAAAACgEAAGRycy9zaGFwZXhtbC54bWxQSwUGAAAAAAYABgBbAQAA&#10;tAMAAAAA&#10;">
                      <v:fill on="f" focussize="0,0"/>
                      <v:stroke on="f"/>
                      <v:imagedata r:id="rId4" o:title=""/>
                      <o:lock v:ext="edit" aspectratio="t"/>
                    </v:shape>
                    <v:shape id="_x0000_s1026" o:spid="_x0000_s1026" o:spt="75" alt="C:\Users\a.majer\AppData\Local\Temp\Temp1_EFRR_2017.zip\EFRR\POZIOM\POLSKI\UE_EFRR_rgb-1.jpg" type="#_x0000_t75" style="position:absolute;left:4444864;top:107576;height:708660;width:2175510;" filled="f" o:preferrelative="t" stroked="f" coordsize="21600,21600" o:gfxdata="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6ViL4A&#10;AADbAAAADwAAAAAAAAABACAAAAAiAAAAZHJzL2Rvd25yZXYueG1sUEsBAhQAFAAAAAgAh07iQDMv&#10;BZ47AAAAOQAAABAAAAAAAAAAAQAgAAAADQEAAGRycy9zaGFwZXhtbC54bWxQSwUGAAAAAAYABgBb&#10;AQAAtwMAAAAA&#10;">
                      <v:fill on="f" focussize="0,0"/>
                      <v:stroke on="f"/>
                      <v:imagedata r:id="rId5" o:title=""/>
                      <o:lock v:ext="edit" aspectratio="t"/>
                    </v:shape>
                  </v:group>
                  <v:shape id="_x0000_s1026" o:spid="_x0000_s1026" o:spt="75" alt="C:\Users\a.majer\AppData\Local\Microsoft\Windows\INetCache\Content.Word\znak_barw_rp_poziom_szara_ramka_rgb.png" type="#_x0000_t75" style="position:absolute;left:1569580;top:91606;height:565785;width:1697355;" filled="f" o:preferrelative="t" stroked="f" coordsize="21600,21600" o:gfxdata="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UGTOvQAA&#10;ANsAAAAPAAAAAAAAAAEAIAAAACIAAABkcnMvZG93bnJldi54bWxQSwECFAAUAAAACACHTuJAMy8F&#10;njsAAAA5AAAAEAAAAAAAAAABACAAAAAMAQAAZHJzL3NoYXBleG1sLnhtbFBLBQYAAAAABgAGAFsB&#10;AAC2AwAAAAA=&#10;">
                    <v:fill on="f" focussize="0,0"/>
                    <v:stroke on="f"/>
                    <v:imagedata r:id="rId6" o:title=""/>
                    <o:lock v:ext="edit" aspectratio="t"/>
                  </v:shape>
                </v:group>
              </w:pict>
            </mc:Fallback>
          </mc:AlternateContent>
        </w:r>
        <w:r>
          <w:fldChar w:fldCharType="begin"/>
        </w:r>
        <w:r>
          <w:instrText>PAGE   \* MERGEFORMAT</w:instrText>
        </w:r>
        <w:r>
          <w:fldChar w:fldCharType="separate"/>
        </w:r>
        <w:r w:rsidR="006A394E">
          <w:rPr>
            <w:noProof/>
          </w:rP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EA3F" w14:textId="77777777" w:rsidR="00914346" w:rsidRDefault="00914346">
    <w:pPr>
      <w:pStyle w:val="Stopka"/>
      <w:tabs>
        <w:tab w:val="clear" w:pos="4536"/>
        <w:tab w:val="clear" w:pos="9072"/>
        <w:tab w:val="left" w:pos="1650"/>
      </w:tabs>
    </w:pPr>
    <w:r>
      <w:rPr>
        <w:noProof/>
      </w:rPr>
      <mc:AlternateContent>
        <mc:Choice Requires="wpg">
          <w:drawing>
            <wp:anchor distT="0" distB="0" distL="114300" distR="114300" simplePos="0" relativeHeight="251657728" behindDoc="0" locked="0" layoutInCell="1" allowOverlap="1" wp14:anchorId="78AED7DA" wp14:editId="669BAC05">
              <wp:simplePos x="0" y="0"/>
              <wp:positionH relativeFrom="margin">
                <wp:align>left</wp:align>
              </wp:positionH>
              <wp:positionV relativeFrom="paragraph">
                <wp:posOffset>-209550</wp:posOffset>
              </wp:positionV>
              <wp:extent cx="5335270" cy="702310"/>
              <wp:effectExtent l="0" t="0" r="0" b="3175"/>
              <wp:wrapNone/>
              <wp:docPr id="22" name="Grupa 2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23" name="Grupa 23"/>
                      <wpg:cNvGrpSpPr>
                        <a:grpSpLocks noChangeAspect="1"/>
                      </wpg:cNvGrpSpPr>
                      <wpg:grpSpPr>
                        <a:xfrm>
                          <a:off x="0" y="0"/>
                          <a:ext cx="5334000" cy="701675"/>
                          <a:chOff x="0" y="0"/>
                          <a:chExt cx="6620374" cy="871220"/>
                        </a:xfrm>
                      </wpg:grpSpPr>
                      <pic:pic xmlns:pic="http://schemas.openxmlformats.org/drawingml/2006/picture">
                        <pic:nvPicPr>
                          <pic:cNvPr id="27" name="Obraz 27"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28" name="Obraz 28"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29"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xmlns:wpsCustomData="http://www.wps.cn/officeDocument/2013/wpsCustomData">
          <w:pict>
            <v:group id="_x0000_s1026" o:spid="_x0000_s1026" o:spt="203" style="position:absolute;left:0pt;margin-top:-16.5pt;height:55.3pt;width:420.1pt;mso-position-horizontal:left;mso-position-horizontal-relative:margin;z-index:251659264;mso-width-relative:page;mso-height-relative:page;" coordsize="5334000,701675" o:gfxdata="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">
              <o:lock v:ext="edit" aspectratio="f"/>
              <v:group id="_x0000_s1026" o:spid="_x0000_s1026" o:spt="203" style="position:absolute;left:0;top:0;height:701675;width:5334000;" coordsize="6620374,871220"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t"/>
                <v:shape id="_x0000_s1026" o:spid="_x0000_s1026" o:spt="75" alt="C:\Users\a.majer\AppData\Local\Temp\Temp1_FE_POPC.zip\FE_POPC\POZIOM\POLSKI\logo_FE_Polska_Cyfrowa_rgb-1.jpg" type="#_x0000_t75" style="position:absolute;left:0;top:0;height:871220;width:1554480;" filled="f" o:preferrelative="t" stroked="f" coordsize="21600,21600" o:gfxdata="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Zfc74A&#10;AADbAAAADwAAAAAAAAABACAAAAAiAAAAZHJzL2Rvd25yZXYueG1sUEsBAhQAFAAAAAgAh07iQDMv&#10;BZ47AAAAOQAAABAAAAAAAAAAAQAgAAAADQEAAGRycy9zaGFwZXhtbC54bWxQSwUGAAAAAAYABgBb&#10;AQAAtwMAAAAA&#10;">
                  <v:fill on="f" focussize="0,0"/>
                  <v:stroke on="f"/>
                  <v:imagedata r:id="rId4" o:title=""/>
                  <o:lock v:ext="edit" aspectratio="t"/>
                </v:shape>
                <v:shape id="_x0000_s1026" o:spid="_x0000_s1026" o:spt="75" alt="C:\Users\a.majer\AppData\Local\Temp\Temp1_EFRR_2017.zip\EFRR\POZIOM\POLSKI\UE_EFRR_rgb-1.jpg" type="#_x0000_t75" style="position:absolute;left:4444864;top:107576;height:708660;width:2175510;" filled="f" o:preferrelative="t" stroked="f" coordsize="21600,21600" o:gfxdata="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w/CrvQAA&#10;ANsAAAAPAAAAAAAAAAEAIAAAACIAAABkcnMvZG93bnJldi54bWxQSwECFAAUAAAACACHTuJAMy8F&#10;njsAAAA5AAAAEAAAAAAAAAABACAAAAAMAQAAZHJzL3NoYXBleG1sLnhtbFBLBQYAAAAABgAGAFsB&#10;AAC2AwAAAAA=&#10;">
                  <v:fill on="f" focussize="0,0"/>
                  <v:stroke on="f"/>
                  <v:imagedata r:id="rId5" o:title=""/>
                  <o:lock v:ext="edit" aspectratio="t"/>
                </v:shape>
              </v:group>
              <v:shape id="_x0000_s1026" o:spid="_x0000_s1026" o:spt="75" alt="C:\Users\a.majer\AppData\Local\Microsoft\Windows\INetCache\Content.Word\znak_barw_rp_poziom_szara_ramka_rgb.png" type="#_x0000_t75" style="position:absolute;left:1569580;top:91606;height:565785;width:1697355;" filled="f" o:preferrelative="t" stroked="f" coordsize="21600,21600" o:gfxdata="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jOgG/&#10;AAAA2wAAAA8AAAAAAAAAAQAgAAAAIgAAAGRycy9kb3ducmV2LnhtbFBLAQIUABQAAAAIAIdO4kAz&#10;LwWeOwAAADkAAAAQAAAAAAAAAAEAIAAAAA4BAABkcnMvc2hhcGV4bWwueG1sUEsFBgAAAAAGAAYA&#10;WwEAALgDAAAAAA==&#10;">
                <v:fill on="f" focussize="0,0"/>
                <v:stroke on="f"/>
                <v:imagedata r:id="rId6" o:title=""/>
                <o:lock v:ext="edit" aspectratio="t"/>
              </v:shape>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3EB44" w14:textId="77777777" w:rsidR="00503E10" w:rsidRDefault="00503E10">
      <w:r>
        <w:separator/>
      </w:r>
    </w:p>
  </w:footnote>
  <w:footnote w:type="continuationSeparator" w:id="0">
    <w:p w14:paraId="117D3B14" w14:textId="77777777" w:rsidR="00503E10" w:rsidRDefault="0050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AFD" w14:textId="77777777" w:rsidR="00914346" w:rsidRDefault="00914346">
    <w:pPr>
      <w:pStyle w:val="Nagwek"/>
    </w:pPr>
    <w:r>
      <w:rPr>
        <w:noProof/>
      </w:rPr>
      <w:drawing>
        <wp:inline distT="0" distB="0" distL="0" distR="0" wp14:anchorId="5FF6A624" wp14:editId="1450ABB7">
          <wp:extent cx="1602740" cy="615315"/>
          <wp:effectExtent l="0" t="0" r="0" b="0"/>
          <wp:docPr id="84" name="Obraz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115" cy="615645"/>
                  </a:xfrm>
                  <a:prstGeom prst="rect">
                    <a:avLst/>
                  </a:prstGeom>
                </pic:spPr>
              </pic:pic>
            </a:graphicData>
          </a:graphic>
        </wp:inline>
      </w:drawing>
    </w:r>
    <w:r w:rsidR="00000000">
      <w:pict w14:anchorId="75D84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3" o:spid="_x0000_s1030" type="#_x0000_t75" style="position:absolute;margin-left:0;margin-top:0;width:1860pt;height:2631pt;z-index:-251656704;mso-position-horizontal:center;mso-position-horizontal-relative:margin;mso-position-vertical:center;mso-position-vertical-relative:margin;mso-width-relative:page;mso-height-relative:page" o:allowincell="f">
          <v:imagedata r:id="rId2" o:title="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A54" w14:textId="1E81F819" w:rsidR="00914346" w:rsidRDefault="00804B68">
    <w:pPr>
      <w:pStyle w:val="Nagwek"/>
      <w:jc w:val="right"/>
    </w:pPr>
    <w:r>
      <w:rPr>
        <w:noProof/>
      </w:rPr>
      <w:drawing>
        <wp:inline distT="0" distB="0" distL="0" distR="0" wp14:anchorId="7B17AAC6" wp14:editId="55FF6A03">
          <wp:extent cx="2234305" cy="882594"/>
          <wp:effectExtent l="0" t="0" r="0" b="0"/>
          <wp:docPr id="193251363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288528" cy="904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6C7" w14:textId="77777777" w:rsidR="00914346" w:rsidRDefault="00914346">
    <w:pPr>
      <w:pStyle w:val="Nagwek"/>
      <w:jc w:val="right"/>
    </w:pPr>
    <w:r>
      <w:rPr>
        <w:noProof/>
      </w:rPr>
      <w:drawing>
        <wp:inline distT="0" distB="0" distL="0" distR="0" wp14:anchorId="2E973AAE" wp14:editId="51674ACB">
          <wp:extent cx="2234305" cy="882594"/>
          <wp:effectExtent l="0" t="0" r="0" b="0"/>
          <wp:docPr id="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288528" cy="904013"/>
                  </a:xfrm>
                  <a:prstGeom prst="rect">
                    <a:avLst/>
                  </a:prstGeom>
                </pic:spPr>
              </pic:pic>
            </a:graphicData>
          </a:graphic>
        </wp:inline>
      </w:drawing>
    </w:r>
    <w:r>
      <w:rPr>
        <w:noProof/>
      </w:rPr>
      <w:drawing>
        <wp:anchor distT="0" distB="0" distL="0" distR="0" simplePos="0" relativeHeight="251656704" behindDoc="1" locked="0" layoutInCell="1" allowOverlap="1" wp14:anchorId="3B71B221" wp14:editId="13CB6B31">
          <wp:simplePos x="0" y="0"/>
          <wp:positionH relativeFrom="column">
            <wp:align>center</wp:align>
          </wp:positionH>
          <wp:positionV relativeFrom="margin">
            <wp:align>center</wp:align>
          </wp:positionV>
          <wp:extent cx="23622635" cy="33414335"/>
          <wp:effectExtent l="0" t="0" r="0" b="0"/>
          <wp:wrapNone/>
          <wp:docPr id="87" name="WordPictureWatermark736062"/>
          <wp:cNvGraphicFramePr/>
          <a:graphic xmlns:a="http://schemas.openxmlformats.org/drawingml/2006/main">
            <a:graphicData uri="http://schemas.openxmlformats.org/drawingml/2006/picture">
              <pic:pic xmlns:pic="http://schemas.openxmlformats.org/drawingml/2006/picture">
                <pic:nvPicPr>
                  <pic:cNvPr id="87" name="WordPictureWatermark736062"/>
                  <pic:cNvPicPr/>
                </pic:nvPicPr>
                <pic:blipFill>
                  <a:blip r:embed="rId2"/>
                  <a:stretch>
                    <a:fillRect/>
                  </a:stretch>
                </pic:blipFill>
                <pic:spPr>
                  <a:xfrm>
                    <a:off x="0" y="0"/>
                    <a:ext cx="23622120" cy="33413760"/>
                  </a:xfrm>
                  <a:prstGeom prst="rect">
                    <a:avLst/>
                  </a:prstGeom>
                  <a:ln>
                    <a:noFill/>
                  </a:ln>
                </pic:spPr>
              </pic:pic>
            </a:graphicData>
          </a:graphic>
        </wp:anchor>
      </w:drawing>
    </w:r>
    <w:r w:rsidR="00000000">
      <w:pict w14:anchorId="7DDB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2" o:spid="_x0000_s1029" type="#_x0000_t75" style="position:absolute;left:0;text-align:left;margin-left:0;margin-top:0;width:1860pt;height:2631pt;z-index:-251657728;mso-position-horizontal:center;mso-position-horizontal-relative:margin;mso-position-vertical:center;mso-position-vertical-relative:margin;mso-width-relative:page;mso-height-relative:page" o:allowincell="f">
          <v:imagedata r:id="rId3" o:title="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2"/>
    <w:multiLevelType w:val="multilevel"/>
    <w:tmpl w:val="01FF329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5E6EEC"/>
    <w:multiLevelType w:val="multilevel"/>
    <w:tmpl w:val="035E6E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926823"/>
    <w:multiLevelType w:val="multilevel"/>
    <w:tmpl w:val="916C6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70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A71308"/>
    <w:multiLevelType w:val="multilevel"/>
    <w:tmpl w:val="05A7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6E6682A"/>
    <w:multiLevelType w:val="multilevel"/>
    <w:tmpl w:val="06E66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213C6"/>
    <w:multiLevelType w:val="multilevel"/>
    <w:tmpl w:val="9C02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C2553"/>
    <w:multiLevelType w:val="multilevel"/>
    <w:tmpl w:val="12EC25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5EE7D39"/>
    <w:multiLevelType w:val="multilevel"/>
    <w:tmpl w:val="15EE7D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7538"/>
    <w:multiLevelType w:val="multilevel"/>
    <w:tmpl w:val="164B753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21200244"/>
    <w:multiLevelType w:val="multilevel"/>
    <w:tmpl w:val="21200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218E02B6"/>
    <w:multiLevelType w:val="hybridMultilevel"/>
    <w:tmpl w:val="83BE8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FE738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3"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14" w15:restartNumberingAfterBreak="0">
    <w:nsid w:val="39FE7250"/>
    <w:multiLevelType w:val="multilevel"/>
    <w:tmpl w:val="4AF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285F68"/>
    <w:multiLevelType w:val="multilevel"/>
    <w:tmpl w:val="3A285F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3D35698A"/>
    <w:multiLevelType w:val="hybridMultilevel"/>
    <w:tmpl w:val="38520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4E4A5A"/>
    <w:multiLevelType w:val="multilevel"/>
    <w:tmpl w:val="474E4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2D2FD1"/>
    <w:multiLevelType w:val="multilevel"/>
    <w:tmpl w:val="4CDAA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DFB52E9"/>
    <w:multiLevelType w:val="multilevel"/>
    <w:tmpl w:val="FCA4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21"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2" w15:restartNumberingAfterBreak="0">
    <w:nsid w:val="61391886"/>
    <w:multiLevelType w:val="multilevel"/>
    <w:tmpl w:val="61391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B944EC4"/>
    <w:multiLevelType w:val="multilevel"/>
    <w:tmpl w:val="6B944E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6EFB68BB"/>
    <w:multiLevelType w:val="multilevel"/>
    <w:tmpl w:val="6EFB68BB"/>
    <w:lvl w:ilvl="0">
      <w:start w:val="1"/>
      <w:numFmt w:val="upperLetter"/>
      <w:pStyle w:val="Nagwekzacznik1"/>
      <w:lvlText w:val="Załącznik %1 "/>
      <w:lvlJc w:val="left"/>
      <w:pPr>
        <w:ind w:left="360" w:hanging="360"/>
      </w:pPr>
      <w:rPr>
        <w:rFonts w:hint="default"/>
      </w:rPr>
    </w:lvl>
    <w:lvl w:ilvl="1">
      <w:start w:val="1"/>
      <w:numFmt w:val="decimal"/>
      <w:lvlText w:val="%1.%2 "/>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0A1FCB"/>
    <w:multiLevelType w:val="hybridMultilevel"/>
    <w:tmpl w:val="C95A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0DD13A3"/>
    <w:multiLevelType w:val="multilevel"/>
    <w:tmpl w:val="30D8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6C5131"/>
    <w:multiLevelType w:val="multilevel"/>
    <w:tmpl w:val="7E6C5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ED63407"/>
    <w:multiLevelType w:val="hybridMultilevel"/>
    <w:tmpl w:val="4D32CF1E"/>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58170204">
    <w:abstractNumId w:val="8"/>
  </w:num>
  <w:num w:numId="2" w16cid:durableId="631060590">
    <w:abstractNumId w:val="24"/>
  </w:num>
  <w:num w:numId="3" w16cid:durableId="873886697">
    <w:abstractNumId w:val="7"/>
  </w:num>
  <w:num w:numId="4" w16cid:durableId="1330449607">
    <w:abstractNumId w:val="22"/>
  </w:num>
  <w:num w:numId="5" w16cid:durableId="1369641019">
    <w:abstractNumId w:val="3"/>
  </w:num>
  <w:num w:numId="6" w16cid:durableId="1274750730">
    <w:abstractNumId w:val="0"/>
  </w:num>
  <w:num w:numId="7" w16cid:durableId="144779800">
    <w:abstractNumId w:val="27"/>
  </w:num>
  <w:num w:numId="8" w16cid:durableId="1507555159">
    <w:abstractNumId w:val="15"/>
  </w:num>
  <w:num w:numId="9" w16cid:durableId="1967078201">
    <w:abstractNumId w:val="6"/>
  </w:num>
  <w:num w:numId="10" w16cid:durableId="1630092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4391511">
    <w:abstractNumId w:val="23"/>
  </w:num>
  <w:num w:numId="12" w16cid:durableId="1628928539">
    <w:abstractNumId w:val="1"/>
  </w:num>
  <w:num w:numId="13" w16cid:durableId="305205378">
    <w:abstractNumId w:val="9"/>
  </w:num>
  <w:num w:numId="14" w16cid:durableId="642125995">
    <w:abstractNumId w:val="17"/>
  </w:num>
  <w:num w:numId="15" w16cid:durableId="1724404968">
    <w:abstractNumId w:val="4"/>
  </w:num>
  <w:num w:numId="16" w16cid:durableId="1240940882">
    <w:abstractNumId w:val="14"/>
  </w:num>
  <w:num w:numId="17" w16cid:durableId="1852797410">
    <w:abstractNumId w:val="19"/>
  </w:num>
  <w:num w:numId="18" w16cid:durableId="1693802857">
    <w:abstractNumId w:val="5"/>
  </w:num>
  <w:num w:numId="19" w16cid:durableId="331107095">
    <w:abstractNumId w:val="26"/>
  </w:num>
  <w:num w:numId="20" w16cid:durableId="1564757167">
    <w:abstractNumId w:val="25"/>
  </w:num>
  <w:num w:numId="21" w16cid:durableId="1313291891">
    <w:abstractNumId w:val="10"/>
  </w:num>
  <w:num w:numId="22" w16cid:durableId="2109150823">
    <w:abstractNumId w:val="2"/>
  </w:num>
  <w:num w:numId="23" w16cid:durableId="2118982516">
    <w:abstractNumId w:val="8"/>
  </w:num>
  <w:num w:numId="24" w16cid:durableId="1017854610">
    <w:abstractNumId w:val="13"/>
  </w:num>
  <w:num w:numId="25" w16cid:durableId="808087427">
    <w:abstractNumId w:val="21"/>
  </w:num>
  <w:num w:numId="26" w16cid:durableId="632911139">
    <w:abstractNumId w:val="20"/>
  </w:num>
  <w:num w:numId="27" w16cid:durableId="1606575332">
    <w:abstractNumId w:val="12"/>
  </w:num>
  <w:num w:numId="28" w16cid:durableId="2008051769">
    <w:abstractNumId w:val="18"/>
  </w:num>
  <w:num w:numId="29" w16cid:durableId="2030333178">
    <w:abstractNumId w:val="28"/>
  </w:num>
  <w:num w:numId="30" w16cid:durableId="1644850398">
    <w:abstractNumId w:val="11"/>
  </w:num>
  <w:num w:numId="31" w16cid:durableId="10888446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51"/>
    <w:rsid w:val="000003EF"/>
    <w:rsid w:val="00000497"/>
    <w:rsid w:val="00000A62"/>
    <w:rsid w:val="00000F79"/>
    <w:rsid w:val="00002300"/>
    <w:rsid w:val="0000309D"/>
    <w:rsid w:val="00003311"/>
    <w:rsid w:val="00003C32"/>
    <w:rsid w:val="00004240"/>
    <w:rsid w:val="00004D69"/>
    <w:rsid w:val="00006166"/>
    <w:rsid w:val="00006598"/>
    <w:rsid w:val="00006F58"/>
    <w:rsid w:val="00007A99"/>
    <w:rsid w:val="000115A6"/>
    <w:rsid w:val="0001220A"/>
    <w:rsid w:val="00012A6C"/>
    <w:rsid w:val="00013966"/>
    <w:rsid w:val="00013E08"/>
    <w:rsid w:val="0001646B"/>
    <w:rsid w:val="00021723"/>
    <w:rsid w:val="00025610"/>
    <w:rsid w:val="00025905"/>
    <w:rsid w:val="00025B34"/>
    <w:rsid w:val="00026042"/>
    <w:rsid w:val="0002782A"/>
    <w:rsid w:val="00027AAC"/>
    <w:rsid w:val="00030301"/>
    <w:rsid w:val="00031E67"/>
    <w:rsid w:val="00032F99"/>
    <w:rsid w:val="000333C7"/>
    <w:rsid w:val="00034641"/>
    <w:rsid w:val="00035060"/>
    <w:rsid w:val="000355A3"/>
    <w:rsid w:val="000372B6"/>
    <w:rsid w:val="00037BA4"/>
    <w:rsid w:val="00042627"/>
    <w:rsid w:val="000441A3"/>
    <w:rsid w:val="00044AFA"/>
    <w:rsid w:val="00045C00"/>
    <w:rsid w:val="00047114"/>
    <w:rsid w:val="00050EFB"/>
    <w:rsid w:val="00052FE1"/>
    <w:rsid w:val="00054CFF"/>
    <w:rsid w:val="0005591B"/>
    <w:rsid w:val="00055E94"/>
    <w:rsid w:val="00055F91"/>
    <w:rsid w:val="00057034"/>
    <w:rsid w:val="00061836"/>
    <w:rsid w:val="00063448"/>
    <w:rsid w:val="000648C2"/>
    <w:rsid w:val="0006537F"/>
    <w:rsid w:val="00065946"/>
    <w:rsid w:val="00066E69"/>
    <w:rsid w:val="0007001E"/>
    <w:rsid w:val="00071773"/>
    <w:rsid w:val="00071846"/>
    <w:rsid w:val="00072D34"/>
    <w:rsid w:val="00075D8B"/>
    <w:rsid w:val="00075DA2"/>
    <w:rsid w:val="000768CE"/>
    <w:rsid w:val="00076D8B"/>
    <w:rsid w:val="00080244"/>
    <w:rsid w:val="00080342"/>
    <w:rsid w:val="000817E0"/>
    <w:rsid w:val="00082B9B"/>
    <w:rsid w:val="00082FD9"/>
    <w:rsid w:val="00084195"/>
    <w:rsid w:val="00085D3C"/>
    <w:rsid w:val="00086224"/>
    <w:rsid w:val="0008744A"/>
    <w:rsid w:val="00091885"/>
    <w:rsid w:val="000923C0"/>
    <w:rsid w:val="00093229"/>
    <w:rsid w:val="00093D62"/>
    <w:rsid w:val="0009675D"/>
    <w:rsid w:val="00097A09"/>
    <w:rsid w:val="000A0E8F"/>
    <w:rsid w:val="000A15C4"/>
    <w:rsid w:val="000A1B10"/>
    <w:rsid w:val="000A28D9"/>
    <w:rsid w:val="000A4757"/>
    <w:rsid w:val="000A5EEC"/>
    <w:rsid w:val="000A7186"/>
    <w:rsid w:val="000B0F7E"/>
    <w:rsid w:val="000B16EB"/>
    <w:rsid w:val="000B1EEA"/>
    <w:rsid w:val="000B2CEF"/>
    <w:rsid w:val="000B57D1"/>
    <w:rsid w:val="000B5DEA"/>
    <w:rsid w:val="000B6492"/>
    <w:rsid w:val="000B667B"/>
    <w:rsid w:val="000B6A58"/>
    <w:rsid w:val="000B7936"/>
    <w:rsid w:val="000C070A"/>
    <w:rsid w:val="000C126D"/>
    <w:rsid w:val="000C149C"/>
    <w:rsid w:val="000C14C2"/>
    <w:rsid w:val="000C1DBE"/>
    <w:rsid w:val="000C3914"/>
    <w:rsid w:val="000C3E7E"/>
    <w:rsid w:val="000C47E7"/>
    <w:rsid w:val="000C5A6C"/>
    <w:rsid w:val="000C624C"/>
    <w:rsid w:val="000C664F"/>
    <w:rsid w:val="000C6FCD"/>
    <w:rsid w:val="000C7AE9"/>
    <w:rsid w:val="000D0074"/>
    <w:rsid w:val="000D10E0"/>
    <w:rsid w:val="000D1AE0"/>
    <w:rsid w:val="000D2151"/>
    <w:rsid w:val="000D37B8"/>
    <w:rsid w:val="000D4152"/>
    <w:rsid w:val="000D42E6"/>
    <w:rsid w:val="000D58AD"/>
    <w:rsid w:val="000D7316"/>
    <w:rsid w:val="000E0625"/>
    <w:rsid w:val="000E1CD8"/>
    <w:rsid w:val="000E35D0"/>
    <w:rsid w:val="000E3C78"/>
    <w:rsid w:val="000E501A"/>
    <w:rsid w:val="000E5C4C"/>
    <w:rsid w:val="000F1471"/>
    <w:rsid w:val="000F1C2A"/>
    <w:rsid w:val="000F33AF"/>
    <w:rsid w:val="000F3599"/>
    <w:rsid w:val="000F4566"/>
    <w:rsid w:val="000F55CA"/>
    <w:rsid w:val="000F6B9E"/>
    <w:rsid w:val="001006C0"/>
    <w:rsid w:val="00101668"/>
    <w:rsid w:val="001018E4"/>
    <w:rsid w:val="00101F56"/>
    <w:rsid w:val="00102011"/>
    <w:rsid w:val="001020A8"/>
    <w:rsid w:val="00103922"/>
    <w:rsid w:val="001043E3"/>
    <w:rsid w:val="00105650"/>
    <w:rsid w:val="00105BB5"/>
    <w:rsid w:val="00106518"/>
    <w:rsid w:val="0011129A"/>
    <w:rsid w:val="0011142E"/>
    <w:rsid w:val="00111461"/>
    <w:rsid w:val="00113696"/>
    <w:rsid w:val="00114D2D"/>
    <w:rsid w:val="00115421"/>
    <w:rsid w:val="00115D7E"/>
    <w:rsid w:val="00117F11"/>
    <w:rsid w:val="00120AF7"/>
    <w:rsid w:val="00120BF3"/>
    <w:rsid w:val="00120E5C"/>
    <w:rsid w:val="00124193"/>
    <w:rsid w:val="001241E4"/>
    <w:rsid w:val="001252D6"/>
    <w:rsid w:val="001263BA"/>
    <w:rsid w:val="001272F3"/>
    <w:rsid w:val="00130D9A"/>
    <w:rsid w:val="0013255B"/>
    <w:rsid w:val="0013674B"/>
    <w:rsid w:val="001368C8"/>
    <w:rsid w:val="00136EE6"/>
    <w:rsid w:val="00140A80"/>
    <w:rsid w:val="00141A1A"/>
    <w:rsid w:val="00141A27"/>
    <w:rsid w:val="001423B8"/>
    <w:rsid w:val="001430F0"/>
    <w:rsid w:val="001433E2"/>
    <w:rsid w:val="001455A6"/>
    <w:rsid w:val="001467CF"/>
    <w:rsid w:val="00147E86"/>
    <w:rsid w:val="0015095B"/>
    <w:rsid w:val="00153539"/>
    <w:rsid w:val="00153556"/>
    <w:rsid w:val="0015711E"/>
    <w:rsid w:val="00157899"/>
    <w:rsid w:val="00157C27"/>
    <w:rsid w:val="00160771"/>
    <w:rsid w:val="00161873"/>
    <w:rsid w:val="00162597"/>
    <w:rsid w:val="00164F76"/>
    <w:rsid w:val="00165A7D"/>
    <w:rsid w:val="00165F03"/>
    <w:rsid w:val="00166A03"/>
    <w:rsid w:val="00166FC4"/>
    <w:rsid w:val="0017047D"/>
    <w:rsid w:val="0017213F"/>
    <w:rsid w:val="001723C3"/>
    <w:rsid w:val="00173362"/>
    <w:rsid w:val="00173689"/>
    <w:rsid w:val="00173A01"/>
    <w:rsid w:val="00174885"/>
    <w:rsid w:val="0017539D"/>
    <w:rsid w:val="00180682"/>
    <w:rsid w:val="00181D68"/>
    <w:rsid w:val="00183093"/>
    <w:rsid w:val="001847FF"/>
    <w:rsid w:val="0018498C"/>
    <w:rsid w:val="00186C33"/>
    <w:rsid w:val="0019124E"/>
    <w:rsid w:val="00193FB4"/>
    <w:rsid w:val="00194BD8"/>
    <w:rsid w:val="00196B59"/>
    <w:rsid w:val="001971C0"/>
    <w:rsid w:val="001978F0"/>
    <w:rsid w:val="001A065A"/>
    <w:rsid w:val="001A0DD5"/>
    <w:rsid w:val="001A0EA4"/>
    <w:rsid w:val="001A23BC"/>
    <w:rsid w:val="001A3C19"/>
    <w:rsid w:val="001A45AC"/>
    <w:rsid w:val="001A4CD1"/>
    <w:rsid w:val="001A5944"/>
    <w:rsid w:val="001A614F"/>
    <w:rsid w:val="001A65EE"/>
    <w:rsid w:val="001A68D8"/>
    <w:rsid w:val="001B2327"/>
    <w:rsid w:val="001B3F63"/>
    <w:rsid w:val="001B4108"/>
    <w:rsid w:val="001B4C0E"/>
    <w:rsid w:val="001B64DE"/>
    <w:rsid w:val="001C0017"/>
    <w:rsid w:val="001C3DE4"/>
    <w:rsid w:val="001C3FB4"/>
    <w:rsid w:val="001C483B"/>
    <w:rsid w:val="001C4EB8"/>
    <w:rsid w:val="001C56EC"/>
    <w:rsid w:val="001C636A"/>
    <w:rsid w:val="001C7B4B"/>
    <w:rsid w:val="001C7F03"/>
    <w:rsid w:val="001D308A"/>
    <w:rsid w:val="001D3CFE"/>
    <w:rsid w:val="001D3FB8"/>
    <w:rsid w:val="001D5AAC"/>
    <w:rsid w:val="001D6B9B"/>
    <w:rsid w:val="001D7339"/>
    <w:rsid w:val="001D780F"/>
    <w:rsid w:val="001D7CD1"/>
    <w:rsid w:val="001E2A98"/>
    <w:rsid w:val="001E5E79"/>
    <w:rsid w:val="001E6876"/>
    <w:rsid w:val="001F2A2C"/>
    <w:rsid w:val="001F2F7F"/>
    <w:rsid w:val="001F3165"/>
    <w:rsid w:val="001F3795"/>
    <w:rsid w:val="001F59B3"/>
    <w:rsid w:val="001F6675"/>
    <w:rsid w:val="00200073"/>
    <w:rsid w:val="00200F89"/>
    <w:rsid w:val="00201996"/>
    <w:rsid w:val="00201F48"/>
    <w:rsid w:val="002035A0"/>
    <w:rsid w:val="00204742"/>
    <w:rsid w:val="002048DE"/>
    <w:rsid w:val="00205EA7"/>
    <w:rsid w:val="002065F9"/>
    <w:rsid w:val="00210E67"/>
    <w:rsid w:val="00210EDE"/>
    <w:rsid w:val="00211C59"/>
    <w:rsid w:val="00216850"/>
    <w:rsid w:val="0021732A"/>
    <w:rsid w:val="002209D5"/>
    <w:rsid w:val="002217D1"/>
    <w:rsid w:val="00221E7D"/>
    <w:rsid w:val="002230C9"/>
    <w:rsid w:val="00224862"/>
    <w:rsid w:val="00225F10"/>
    <w:rsid w:val="002264F3"/>
    <w:rsid w:val="00226E3E"/>
    <w:rsid w:val="00230A9C"/>
    <w:rsid w:val="00231062"/>
    <w:rsid w:val="0023274C"/>
    <w:rsid w:val="00232E27"/>
    <w:rsid w:val="002334EF"/>
    <w:rsid w:val="00234D5D"/>
    <w:rsid w:val="00235FBF"/>
    <w:rsid w:val="0023615F"/>
    <w:rsid w:val="00236DB3"/>
    <w:rsid w:val="00236F78"/>
    <w:rsid w:val="00237C65"/>
    <w:rsid w:val="00240D69"/>
    <w:rsid w:val="0024136B"/>
    <w:rsid w:val="00241459"/>
    <w:rsid w:val="00241648"/>
    <w:rsid w:val="00242D8D"/>
    <w:rsid w:val="00243850"/>
    <w:rsid w:val="00244ED8"/>
    <w:rsid w:val="00245D03"/>
    <w:rsid w:val="0024772D"/>
    <w:rsid w:val="00247ACD"/>
    <w:rsid w:val="00247AE8"/>
    <w:rsid w:val="00252578"/>
    <w:rsid w:val="00253446"/>
    <w:rsid w:val="00253FFC"/>
    <w:rsid w:val="002557B6"/>
    <w:rsid w:val="00255910"/>
    <w:rsid w:val="002567A4"/>
    <w:rsid w:val="00256C1B"/>
    <w:rsid w:val="00256EED"/>
    <w:rsid w:val="00260083"/>
    <w:rsid w:val="00260FA0"/>
    <w:rsid w:val="00263313"/>
    <w:rsid w:val="00263BF3"/>
    <w:rsid w:val="00264492"/>
    <w:rsid w:val="00265408"/>
    <w:rsid w:val="00267927"/>
    <w:rsid w:val="00267B20"/>
    <w:rsid w:val="00270455"/>
    <w:rsid w:val="00270DB4"/>
    <w:rsid w:val="00271C0B"/>
    <w:rsid w:val="00272C79"/>
    <w:rsid w:val="00273405"/>
    <w:rsid w:val="002740C5"/>
    <w:rsid w:val="0027502C"/>
    <w:rsid w:val="002757AD"/>
    <w:rsid w:val="00276E49"/>
    <w:rsid w:val="00276E6D"/>
    <w:rsid w:val="00277694"/>
    <w:rsid w:val="002807C3"/>
    <w:rsid w:val="002816D3"/>
    <w:rsid w:val="00281D7C"/>
    <w:rsid w:val="00282E3F"/>
    <w:rsid w:val="0028319F"/>
    <w:rsid w:val="00283B67"/>
    <w:rsid w:val="002846FE"/>
    <w:rsid w:val="00285AED"/>
    <w:rsid w:val="002866D7"/>
    <w:rsid w:val="002877ED"/>
    <w:rsid w:val="00287A32"/>
    <w:rsid w:val="00287EF2"/>
    <w:rsid w:val="00290467"/>
    <w:rsid w:val="0029060C"/>
    <w:rsid w:val="002930C0"/>
    <w:rsid w:val="00294C0C"/>
    <w:rsid w:val="00295F05"/>
    <w:rsid w:val="002A0DD7"/>
    <w:rsid w:val="002A2703"/>
    <w:rsid w:val="002A27E6"/>
    <w:rsid w:val="002A289F"/>
    <w:rsid w:val="002A3DF1"/>
    <w:rsid w:val="002A59AC"/>
    <w:rsid w:val="002A615F"/>
    <w:rsid w:val="002A62B2"/>
    <w:rsid w:val="002A6627"/>
    <w:rsid w:val="002B1B1B"/>
    <w:rsid w:val="002B29FD"/>
    <w:rsid w:val="002B41B0"/>
    <w:rsid w:val="002B4612"/>
    <w:rsid w:val="002B4941"/>
    <w:rsid w:val="002C13A0"/>
    <w:rsid w:val="002C2540"/>
    <w:rsid w:val="002C25BE"/>
    <w:rsid w:val="002C2B78"/>
    <w:rsid w:val="002C54D6"/>
    <w:rsid w:val="002C5FD8"/>
    <w:rsid w:val="002C6202"/>
    <w:rsid w:val="002D189C"/>
    <w:rsid w:val="002D1A20"/>
    <w:rsid w:val="002D4328"/>
    <w:rsid w:val="002D43C8"/>
    <w:rsid w:val="002D5C8A"/>
    <w:rsid w:val="002D63A2"/>
    <w:rsid w:val="002D767B"/>
    <w:rsid w:val="002E0EF6"/>
    <w:rsid w:val="002E29D4"/>
    <w:rsid w:val="002E2ABA"/>
    <w:rsid w:val="002E39D9"/>
    <w:rsid w:val="002E4B7D"/>
    <w:rsid w:val="002E4E15"/>
    <w:rsid w:val="002E6D9B"/>
    <w:rsid w:val="002E798D"/>
    <w:rsid w:val="002F1DFC"/>
    <w:rsid w:val="002F1F9A"/>
    <w:rsid w:val="002F2498"/>
    <w:rsid w:val="002F3486"/>
    <w:rsid w:val="002F4577"/>
    <w:rsid w:val="002F62D3"/>
    <w:rsid w:val="002F632B"/>
    <w:rsid w:val="002F7E0C"/>
    <w:rsid w:val="0030381E"/>
    <w:rsid w:val="0030456F"/>
    <w:rsid w:val="0030465E"/>
    <w:rsid w:val="003053D0"/>
    <w:rsid w:val="0030567E"/>
    <w:rsid w:val="00306C35"/>
    <w:rsid w:val="00306D6F"/>
    <w:rsid w:val="00307D2A"/>
    <w:rsid w:val="003100FF"/>
    <w:rsid w:val="0031047C"/>
    <w:rsid w:val="003114F4"/>
    <w:rsid w:val="00312A0E"/>
    <w:rsid w:val="00312B18"/>
    <w:rsid w:val="003166C8"/>
    <w:rsid w:val="00316744"/>
    <w:rsid w:val="00320DD0"/>
    <w:rsid w:val="003219AD"/>
    <w:rsid w:val="00325569"/>
    <w:rsid w:val="00326B0B"/>
    <w:rsid w:val="00327A6E"/>
    <w:rsid w:val="003307E5"/>
    <w:rsid w:val="003308E8"/>
    <w:rsid w:val="00331433"/>
    <w:rsid w:val="003328DF"/>
    <w:rsid w:val="00334C6F"/>
    <w:rsid w:val="0033518D"/>
    <w:rsid w:val="003357E2"/>
    <w:rsid w:val="0034102A"/>
    <w:rsid w:val="00343097"/>
    <w:rsid w:val="00344C49"/>
    <w:rsid w:val="003456C3"/>
    <w:rsid w:val="00345FF1"/>
    <w:rsid w:val="00346614"/>
    <w:rsid w:val="00347DAE"/>
    <w:rsid w:val="003537D1"/>
    <w:rsid w:val="003543BF"/>
    <w:rsid w:val="00357092"/>
    <w:rsid w:val="003573FA"/>
    <w:rsid w:val="00360C7F"/>
    <w:rsid w:val="00361044"/>
    <w:rsid w:val="00361545"/>
    <w:rsid w:val="00365BEC"/>
    <w:rsid w:val="00365E5D"/>
    <w:rsid w:val="00367298"/>
    <w:rsid w:val="00367A4B"/>
    <w:rsid w:val="00370E2A"/>
    <w:rsid w:val="00372D03"/>
    <w:rsid w:val="00373B29"/>
    <w:rsid w:val="003757A2"/>
    <w:rsid w:val="00376355"/>
    <w:rsid w:val="00376C2D"/>
    <w:rsid w:val="00376F54"/>
    <w:rsid w:val="0037769B"/>
    <w:rsid w:val="00381B60"/>
    <w:rsid w:val="003829DC"/>
    <w:rsid w:val="00383EBB"/>
    <w:rsid w:val="003846F1"/>
    <w:rsid w:val="003849A7"/>
    <w:rsid w:val="00384F16"/>
    <w:rsid w:val="00392508"/>
    <w:rsid w:val="0039260B"/>
    <w:rsid w:val="00392A6B"/>
    <w:rsid w:val="00394D78"/>
    <w:rsid w:val="00394FD0"/>
    <w:rsid w:val="00396B84"/>
    <w:rsid w:val="003A087A"/>
    <w:rsid w:val="003A1F27"/>
    <w:rsid w:val="003A38AB"/>
    <w:rsid w:val="003A4020"/>
    <w:rsid w:val="003A697B"/>
    <w:rsid w:val="003B1815"/>
    <w:rsid w:val="003B1F50"/>
    <w:rsid w:val="003B2012"/>
    <w:rsid w:val="003B48CB"/>
    <w:rsid w:val="003B767F"/>
    <w:rsid w:val="003C2E4D"/>
    <w:rsid w:val="003C70B4"/>
    <w:rsid w:val="003D03C7"/>
    <w:rsid w:val="003D0427"/>
    <w:rsid w:val="003D2A1C"/>
    <w:rsid w:val="003D33EB"/>
    <w:rsid w:val="003D348A"/>
    <w:rsid w:val="003D4D72"/>
    <w:rsid w:val="003E02FD"/>
    <w:rsid w:val="003E0C13"/>
    <w:rsid w:val="003E2CA8"/>
    <w:rsid w:val="003E32B8"/>
    <w:rsid w:val="003E34F2"/>
    <w:rsid w:val="003E4E8D"/>
    <w:rsid w:val="003E5046"/>
    <w:rsid w:val="003E7A69"/>
    <w:rsid w:val="003F3933"/>
    <w:rsid w:val="003F457B"/>
    <w:rsid w:val="003F5454"/>
    <w:rsid w:val="003F5C10"/>
    <w:rsid w:val="003F6254"/>
    <w:rsid w:val="003F67B8"/>
    <w:rsid w:val="003F74DD"/>
    <w:rsid w:val="0040311D"/>
    <w:rsid w:val="0040489B"/>
    <w:rsid w:val="00404BF8"/>
    <w:rsid w:val="0040645C"/>
    <w:rsid w:val="00406896"/>
    <w:rsid w:val="00406B22"/>
    <w:rsid w:val="004077C7"/>
    <w:rsid w:val="004113FF"/>
    <w:rsid w:val="00411AD4"/>
    <w:rsid w:val="00411B4B"/>
    <w:rsid w:val="00412C74"/>
    <w:rsid w:val="00413F13"/>
    <w:rsid w:val="00413FCD"/>
    <w:rsid w:val="00414A95"/>
    <w:rsid w:val="0041563E"/>
    <w:rsid w:val="004166C4"/>
    <w:rsid w:val="00416962"/>
    <w:rsid w:val="00416A41"/>
    <w:rsid w:val="004177C9"/>
    <w:rsid w:val="00420314"/>
    <w:rsid w:val="00420BD6"/>
    <w:rsid w:val="00420D46"/>
    <w:rsid w:val="004226A1"/>
    <w:rsid w:val="0042403E"/>
    <w:rsid w:val="0042678C"/>
    <w:rsid w:val="00432646"/>
    <w:rsid w:val="00433908"/>
    <w:rsid w:val="00433FED"/>
    <w:rsid w:val="00434526"/>
    <w:rsid w:val="00435EC7"/>
    <w:rsid w:val="00435FE0"/>
    <w:rsid w:val="004362E7"/>
    <w:rsid w:val="004365B0"/>
    <w:rsid w:val="0043744B"/>
    <w:rsid w:val="004411AA"/>
    <w:rsid w:val="00441CA9"/>
    <w:rsid w:val="004426B8"/>
    <w:rsid w:val="00443C42"/>
    <w:rsid w:val="00443D84"/>
    <w:rsid w:val="00443E11"/>
    <w:rsid w:val="00444B88"/>
    <w:rsid w:val="004468E1"/>
    <w:rsid w:val="00446C90"/>
    <w:rsid w:val="004478C3"/>
    <w:rsid w:val="00447999"/>
    <w:rsid w:val="0045027F"/>
    <w:rsid w:val="0045073B"/>
    <w:rsid w:val="00450BE9"/>
    <w:rsid w:val="0045160B"/>
    <w:rsid w:val="00451A0B"/>
    <w:rsid w:val="00454E66"/>
    <w:rsid w:val="00456008"/>
    <w:rsid w:val="004606C0"/>
    <w:rsid w:val="00463FE3"/>
    <w:rsid w:val="004641F0"/>
    <w:rsid w:val="004707A2"/>
    <w:rsid w:val="00472F37"/>
    <w:rsid w:val="00474C48"/>
    <w:rsid w:val="00475A74"/>
    <w:rsid w:val="004761AC"/>
    <w:rsid w:val="00482F10"/>
    <w:rsid w:val="004834DB"/>
    <w:rsid w:val="00484450"/>
    <w:rsid w:val="00484870"/>
    <w:rsid w:val="00484982"/>
    <w:rsid w:val="00486B7B"/>
    <w:rsid w:val="0048725E"/>
    <w:rsid w:val="004901D8"/>
    <w:rsid w:val="00492994"/>
    <w:rsid w:val="00495DDD"/>
    <w:rsid w:val="00496500"/>
    <w:rsid w:val="00497FD4"/>
    <w:rsid w:val="004A1ECD"/>
    <w:rsid w:val="004A6233"/>
    <w:rsid w:val="004A790C"/>
    <w:rsid w:val="004B0886"/>
    <w:rsid w:val="004B169D"/>
    <w:rsid w:val="004B2806"/>
    <w:rsid w:val="004B2E97"/>
    <w:rsid w:val="004B49DC"/>
    <w:rsid w:val="004B5504"/>
    <w:rsid w:val="004C1B66"/>
    <w:rsid w:val="004C1EF5"/>
    <w:rsid w:val="004C24D6"/>
    <w:rsid w:val="004C2781"/>
    <w:rsid w:val="004C2B03"/>
    <w:rsid w:val="004C4C95"/>
    <w:rsid w:val="004C5366"/>
    <w:rsid w:val="004C6219"/>
    <w:rsid w:val="004C734F"/>
    <w:rsid w:val="004D0D7C"/>
    <w:rsid w:val="004D2FB6"/>
    <w:rsid w:val="004D33AB"/>
    <w:rsid w:val="004D3915"/>
    <w:rsid w:val="004D528E"/>
    <w:rsid w:val="004D5848"/>
    <w:rsid w:val="004D5CAA"/>
    <w:rsid w:val="004D6FA7"/>
    <w:rsid w:val="004D7CFE"/>
    <w:rsid w:val="004E0042"/>
    <w:rsid w:val="004E0191"/>
    <w:rsid w:val="004E0793"/>
    <w:rsid w:val="004E1569"/>
    <w:rsid w:val="004E3E5E"/>
    <w:rsid w:val="004E553C"/>
    <w:rsid w:val="004E7F2E"/>
    <w:rsid w:val="004F0679"/>
    <w:rsid w:val="004F0E1C"/>
    <w:rsid w:val="004F0E6A"/>
    <w:rsid w:val="004F2E95"/>
    <w:rsid w:val="004F3933"/>
    <w:rsid w:val="004F3E72"/>
    <w:rsid w:val="004F40D7"/>
    <w:rsid w:val="004F4612"/>
    <w:rsid w:val="004F5456"/>
    <w:rsid w:val="004F58FC"/>
    <w:rsid w:val="004F6EF4"/>
    <w:rsid w:val="004F7CD6"/>
    <w:rsid w:val="0050185C"/>
    <w:rsid w:val="005018FA"/>
    <w:rsid w:val="00501BAF"/>
    <w:rsid w:val="00501EFA"/>
    <w:rsid w:val="00502974"/>
    <w:rsid w:val="00503E10"/>
    <w:rsid w:val="00504F92"/>
    <w:rsid w:val="00506103"/>
    <w:rsid w:val="005131CE"/>
    <w:rsid w:val="00513A61"/>
    <w:rsid w:val="0051539B"/>
    <w:rsid w:val="005166C3"/>
    <w:rsid w:val="005171BE"/>
    <w:rsid w:val="005173E2"/>
    <w:rsid w:val="005173F6"/>
    <w:rsid w:val="00517712"/>
    <w:rsid w:val="005217AF"/>
    <w:rsid w:val="00523737"/>
    <w:rsid w:val="00524958"/>
    <w:rsid w:val="00526D6D"/>
    <w:rsid w:val="00531CF8"/>
    <w:rsid w:val="0053325D"/>
    <w:rsid w:val="00537210"/>
    <w:rsid w:val="00537EEE"/>
    <w:rsid w:val="00540278"/>
    <w:rsid w:val="0054216C"/>
    <w:rsid w:val="0054230B"/>
    <w:rsid w:val="0054261E"/>
    <w:rsid w:val="005426B2"/>
    <w:rsid w:val="00543F72"/>
    <w:rsid w:val="005450ED"/>
    <w:rsid w:val="0054748A"/>
    <w:rsid w:val="00547CD7"/>
    <w:rsid w:val="005529FE"/>
    <w:rsid w:val="005534CF"/>
    <w:rsid w:val="005538D7"/>
    <w:rsid w:val="005549E8"/>
    <w:rsid w:val="00554CB1"/>
    <w:rsid w:val="00554D06"/>
    <w:rsid w:val="005555DD"/>
    <w:rsid w:val="00556D5B"/>
    <w:rsid w:val="00557B8C"/>
    <w:rsid w:val="005604EA"/>
    <w:rsid w:val="00560F87"/>
    <w:rsid w:val="005610E0"/>
    <w:rsid w:val="00562581"/>
    <w:rsid w:val="00562D9F"/>
    <w:rsid w:val="005637EB"/>
    <w:rsid w:val="0056428C"/>
    <w:rsid w:val="005674A1"/>
    <w:rsid w:val="00567654"/>
    <w:rsid w:val="00570602"/>
    <w:rsid w:val="005706CE"/>
    <w:rsid w:val="00571325"/>
    <w:rsid w:val="005713DB"/>
    <w:rsid w:val="005728D9"/>
    <w:rsid w:val="00574434"/>
    <w:rsid w:val="0057533E"/>
    <w:rsid w:val="00575A6D"/>
    <w:rsid w:val="00575FED"/>
    <w:rsid w:val="00577900"/>
    <w:rsid w:val="00577F84"/>
    <w:rsid w:val="005807FB"/>
    <w:rsid w:val="00580B4F"/>
    <w:rsid w:val="00582AC0"/>
    <w:rsid w:val="00584A82"/>
    <w:rsid w:val="00584B83"/>
    <w:rsid w:val="00586711"/>
    <w:rsid w:val="00591A92"/>
    <w:rsid w:val="00597598"/>
    <w:rsid w:val="005975BC"/>
    <w:rsid w:val="005A27B1"/>
    <w:rsid w:val="005A3631"/>
    <w:rsid w:val="005A384A"/>
    <w:rsid w:val="005A5DB1"/>
    <w:rsid w:val="005A5EFF"/>
    <w:rsid w:val="005A751B"/>
    <w:rsid w:val="005B1265"/>
    <w:rsid w:val="005B4256"/>
    <w:rsid w:val="005B7228"/>
    <w:rsid w:val="005B74E2"/>
    <w:rsid w:val="005C393B"/>
    <w:rsid w:val="005C4B1A"/>
    <w:rsid w:val="005C617E"/>
    <w:rsid w:val="005C69A1"/>
    <w:rsid w:val="005C7884"/>
    <w:rsid w:val="005D0829"/>
    <w:rsid w:val="005D2125"/>
    <w:rsid w:val="005D2F0C"/>
    <w:rsid w:val="005D3264"/>
    <w:rsid w:val="005D349C"/>
    <w:rsid w:val="005D467D"/>
    <w:rsid w:val="005D474A"/>
    <w:rsid w:val="005D6647"/>
    <w:rsid w:val="005D6C72"/>
    <w:rsid w:val="005D71E2"/>
    <w:rsid w:val="005D7248"/>
    <w:rsid w:val="005E0223"/>
    <w:rsid w:val="005E071E"/>
    <w:rsid w:val="005E0874"/>
    <w:rsid w:val="005E319F"/>
    <w:rsid w:val="005E3540"/>
    <w:rsid w:val="005E37D4"/>
    <w:rsid w:val="005E3C1B"/>
    <w:rsid w:val="005E3CB2"/>
    <w:rsid w:val="005E4122"/>
    <w:rsid w:val="005E4C56"/>
    <w:rsid w:val="005E5A85"/>
    <w:rsid w:val="005E607F"/>
    <w:rsid w:val="005E6108"/>
    <w:rsid w:val="005E67CC"/>
    <w:rsid w:val="005E6A86"/>
    <w:rsid w:val="005E6CAA"/>
    <w:rsid w:val="005E7706"/>
    <w:rsid w:val="005F006A"/>
    <w:rsid w:val="005F0AEA"/>
    <w:rsid w:val="005F1211"/>
    <w:rsid w:val="005F1628"/>
    <w:rsid w:val="005F16A7"/>
    <w:rsid w:val="005F1956"/>
    <w:rsid w:val="005F3BE0"/>
    <w:rsid w:val="005F49EC"/>
    <w:rsid w:val="005F5741"/>
    <w:rsid w:val="005F6EB0"/>
    <w:rsid w:val="005F7C16"/>
    <w:rsid w:val="006014B8"/>
    <w:rsid w:val="00603CAB"/>
    <w:rsid w:val="00605CB2"/>
    <w:rsid w:val="0060754B"/>
    <w:rsid w:val="00607820"/>
    <w:rsid w:val="0061212F"/>
    <w:rsid w:val="00612FA7"/>
    <w:rsid w:val="00613DBE"/>
    <w:rsid w:val="006141DF"/>
    <w:rsid w:val="00615867"/>
    <w:rsid w:val="00617258"/>
    <w:rsid w:val="0062111F"/>
    <w:rsid w:val="0062186B"/>
    <w:rsid w:val="00624942"/>
    <w:rsid w:val="0062694F"/>
    <w:rsid w:val="00626F07"/>
    <w:rsid w:val="00631747"/>
    <w:rsid w:val="00632C38"/>
    <w:rsid w:val="00632D78"/>
    <w:rsid w:val="0063310C"/>
    <w:rsid w:val="00634E13"/>
    <w:rsid w:val="00635B71"/>
    <w:rsid w:val="006375AA"/>
    <w:rsid w:val="00643777"/>
    <w:rsid w:val="0064466B"/>
    <w:rsid w:val="00644942"/>
    <w:rsid w:val="00645BCD"/>
    <w:rsid w:val="00645D2A"/>
    <w:rsid w:val="0064618E"/>
    <w:rsid w:val="00650A00"/>
    <w:rsid w:val="0065316E"/>
    <w:rsid w:val="00653DAD"/>
    <w:rsid w:val="00654393"/>
    <w:rsid w:val="00655B6D"/>
    <w:rsid w:val="00656EC4"/>
    <w:rsid w:val="0066000E"/>
    <w:rsid w:val="006619C4"/>
    <w:rsid w:val="00662445"/>
    <w:rsid w:val="00662501"/>
    <w:rsid w:val="0066300A"/>
    <w:rsid w:val="0066372A"/>
    <w:rsid w:val="00663812"/>
    <w:rsid w:val="006639F8"/>
    <w:rsid w:val="00664E45"/>
    <w:rsid w:val="00666DA4"/>
    <w:rsid w:val="00666F9E"/>
    <w:rsid w:val="00667E31"/>
    <w:rsid w:val="00670E20"/>
    <w:rsid w:val="00670F63"/>
    <w:rsid w:val="0067126C"/>
    <w:rsid w:val="006724DD"/>
    <w:rsid w:val="006725A2"/>
    <w:rsid w:val="006746A8"/>
    <w:rsid w:val="0068096B"/>
    <w:rsid w:val="00680994"/>
    <w:rsid w:val="00680E32"/>
    <w:rsid w:val="00681533"/>
    <w:rsid w:val="00681C65"/>
    <w:rsid w:val="00683899"/>
    <w:rsid w:val="00683A86"/>
    <w:rsid w:val="0068406A"/>
    <w:rsid w:val="0068572B"/>
    <w:rsid w:val="00686866"/>
    <w:rsid w:val="00686905"/>
    <w:rsid w:val="00690806"/>
    <w:rsid w:val="00692166"/>
    <w:rsid w:val="00692C5A"/>
    <w:rsid w:val="00693948"/>
    <w:rsid w:val="00693DD8"/>
    <w:rsid w:val="00693FA3"/>
    <w:rsid w:val="0069547C"/>
    <w:rsid w:val="00697DCF"/>
    <w:rsid w:val="006A1CBD"/>
    <w:rsid w:val="006A394E"/>
    <w:rsid w:val="006A453F"/>
    <w:rsid w:val="006A526D"/>
    <w:rsid w:val="006A5D68"/>
    <w:rsid w:val="006A5E6F"/>
    <w:rsid w:val="006A60AE"/>
    <w:rsid w:val="006B0B96"/>
    <w:rsid w:val="006B3439"/>
    <w:rsid w:val="006B37E2"/>
    <w:rsid w:val="006B664C"/>
    <w:rsid w:val="006C001F"/>
    <w:rsid w:val="006C02B8"/>
    <w:rsid w:val="006C1241"/>
    <w:rsid w:val="006C238F"/>
    <w:rsid w:val="006C2670"/>
    <w:rsid w:val="006C2A18"/>
    <w:rsid w:val="006C3718"/>
    <w:rsid w:val="006C44F8"/>
    <w:rsid w:val="006D0414"/>
    <w:rsid w:val="006D04FB"/>
    <w:rsid w:val="006D17A7"/>
    <w:rsid w:val="006D3B63"/>
    <w:rsid w:val="006D473A"/>
    <w:rsid w:val="006D7784"/>
    <w:rsid w:val="006E1C90"/>
    <w:rsid w:val="006E25B2"/>
    <w:rsid w:val="006E3A83"/>
    <w:rsid w:val="006E4319"/>
    <w:rsid w:val="006E5E44"/>
    <w:rsid w:val="006E7BD6"/>
    <w:rsid w:val="006E7FB5"/>
    <w:rsid w:val="006F0025"/>
    <w:rsid w:val="006F1A30"/>
    <w:rsid w:val="006F29AA"/>
    <w:rsid w:val="006F2EB8"/>
    <w:rsid w:val="006F33B1"/>
    <w:rsid w:val="006F3F04"/>
    <w:rsid w:val="006F439E"/>
    <w:rsid w:val="006F5AB6"/>
    <w:rsid w:val="006F5F92"/>
    <w:rsid w:val="006F7EC2"/>
    <w:rsid w:val="007006BD"/>
    <w:rsid w:val="00702B8C"/>
    <w:rsid w:val="00703C36"/>
    <w:rsid w:val="00704038"/>
    <w:rsid w:val="00706D70"/>
    <w:rsid w:val="00707860"/>
    <w:rsid w:val="00710A4B"/>
    <w:rsid w:val="00711F61"/>
    <w:rsid w:val="007132DB"/>
    <w:rsid w:val="00713CF9"/>
    <w:rsid w:val="007143E1"/>
    <w:rsid w:val="00716352"/>
    <w:rsid w:val="00716F22"/>
    <w:rsid w:val="00717BB2"/>
    <w:rsid w:val="00720529"/>
    <w:rsid w:val="007205E0"/>
    <w:rsid w:val="00720A26"/>
    <w:rsid w:val="00721536"/>
    <w:rsid w:val="00721724"/>
    <w:rsid w:val="00721D5E"/>
    <w:rsid w:val="0072206F"/>
    <w:rsid w:val="00722E25"/>
    <w:rsid w:val="007247BB"/>
    <w:rsid w:val="00724AD8"/>
    <w:rsid w:val="00725098"/>
    <w:rsid w:val="00725197"/>
    <w:rsid w:val="0072611B"/>
    <w:rsid w:val="00731A17"/>
    <w:rsid w:val="00731E3A"/>
    <w:rsid w:val="007320EA"/>
    <w:rsid w:val="007331C7"/>
    <w:rsid w:val="00734631"/>
    <w:rsid w:val="0073463F"/>
    <w:rsid w:val="0073538D"/>
    <w:rsid w:val="007403D7"/>
    <w:rsid w:val="00740DD1"/>
    <w:rsid w:val="007416CB"/>
    <w:rsid w:val="00741D59"/>
    <w:rsid w:val="0074489D"/>
    <w:rsid w:val="00744CDA"/>
    <w:rsid w:val="00744EA6"/>
    <w:rsid w:val="00745FF9"/>
    <w:rsid w:val="00747FAC"/>
    <w:rsid w:val="00750256"/>
    <w:rsid w:val="007505A1"/>
    <w:rsid w:val="00751011"/>
    <w:rsid w:val="00752138"/>
    <w:rsid w:val="007526EA"/>
    <w:rsid w:val="0075312F"/>
    <w:rsid w:val="007531B4"/>
    <w:rsid w:val="007557CB"/>
    <w:rsid w:val="00756ABE"/>
    <w:rsid w:val="00756C63"/>
    <w:rsid w:val="007573A3"/>
    <w:rsid w:val="0076085C"/>
    <w:rsid w:val="00761B3F"/>
    <w:rsid w:val="0076340B"/>
    <w:rsid w:val="00764832"/>
    <w:rsid w:val="007666CE"/>
    <w:rsid w:val="00766AE0"/>
    <w:rsid w:val="00770560"/>
    <w:rsid w:val="00770690"/>
    <w:rsid w:val="00770AD1"/>
    <w:rsid w:val="00771249"/>
    <w:rsid w:val="00772953"/>
    <w:rsid w:val="0077301A"/>
    <w:rsid w:val="00773488"/>
    <w:rsid w:val="00773BC2"/>
    <w:rsid w:val="0077460D"/>
    <w:rsid w:val="00776627"/>
    <w:rsid w:val="00777541"/>
    <w:rsid w:val="007775B5"/>
    <w:rsid w:val="00777DBA"/>
    <w:rsid w:val="007806B0"/>
    <w:rsid w:val="00780753"/>
    <w:rsid w:val="00780B22"/>
    <w:rsid w:val="00781DBC"/>
    <w:rsid w:val="00781DD5"/>
    <w:rsid w:val="00781E11"/>
    <w:rsid w:val="007826D2"/>
    <w:rsid w:val="0078323B"/>
    <w:rsid w:val="0078583C"/>
    <w:rsid w:val="00785E0E"/>
    <w:rsid w:val="0078647F"/>
    <w:rsid w:val="00786A36"/>
    <w:rsid w:val="00787085"/>
    <w:rsid w:val="00790179"/>
    <w:rsid w:val="0079105F"/>
    <w:rsid w:val="0079125A"/>
    <w:rsid w:val="00792BA8"/>
    <w:rsid w:val="00793398"/>
    <w:rsid w:val="00793726"/>
    <w:rsid w:val="007943E1"/>
    <w:rsid w:val="007956FB"/>
    <w:rsid w:val="007968B8"/>
    <w:rsid w:val="007975AD"/>
    <w:rsid w:val="007979CA"/>
    <w:rsid w:val="00797FD2"/>
    <w:rsid w:val="007A6675"/>
    <w:rsid w:val="007A69CD"/>
    <w:rsid w:val="007A72F6"/>
    <w:rsid w:val="007A7CF5"/>
    <w:rsid w:val="007B013B"/>
    <w:rsid w:val="007B0B61"/>
    <w:rsid w:val="007B2EE7"/>
    <w:rsid w:val="007B40D6"/>
    <w:rsid w:val="007B44D4"/>
    <w:rsid w:val="007B537C"/>
    <w:rsid w:val="007B552E"/>
    <w:rsid w:val="007B5AAD"/>
    <w:rsid w:val="007C077E"/>
    <w:rsid w:val="007C123F"/>
    <w:rsid w:val="007C14F8"/>
    <w:rsid w:val="007C2B84"/>
    <w:rsid w:val="007C2F67"/>
    <w:rsid w:val="007C3D64"/>
    <w:rsid w:val="007C3E19"/>
    <w:rsid w:val="007C4F74"/>
    <w:rsid w:val="007C5657"/>
    <w:rsid w:val="007C62D7"/>
    <w:rsid w:val="007C6985"/>
    <w:rsid w:val="007C6BDD"/>
    <w:rsid w:val="007C7219"/>
    <w:rsid w:val="007C7C9E"/>
    <w:rsid w:val="007D0DB4"/>
    <w:rsid w:val="007D18B2"/>
    <w:rsid w:val="007D2AAE"/>
    <w:rsid w:val="007D2DE5"/>
    <w:rsid w:val="007D45F9"/>
    <w:rsid w:val="007D5A61"/>
    <w:rsid w:val="007D735C"/>
    <w:rsid w:val="007E0331"/>
    <w:rsid w:val="007E21EA"/>
    <w:rsid w:val="007E2586"/>
    <w:rsid w:val="007E5383"/>
    <w:rsid w:val="007E7C48"/>
    <w:rsid w:val="007F0451"/>
    <w:rsid w:val="007F14D0"/>
    <w:rsid w:val="007F1983"/>
    <w:rsid w:val="007F1BEF"/>
    <w:rsid w:val="007F1C1A"/>
    <w:rsid w:val="007F2340"/>
    <w:rsid w:val="007F47FD"/>
    <w:rsid w:val="007F4D0E"/>
    <w:rsid w:val="007F5022"/>
    <w:rsid w:val="007F5405"/>
    <w:rsid w:val="007F6A87"/>
    <w:rsid w:val="0080011C"/>
    <w:rsid w:val="008004C4"/>
    <w:rsid w:val="0080107A"/>
    <w:rsid w:val="00801455"/>
    <w:rsid w:val="00801893"/>
    <w:rsid w:val="008025DF"/>
    <w:rsid w:val="00802C2A"/>
    <w:rsid w:val="008047FC"/>
    <w:rsid w:val="00804B68"/>
    <w:rsid w:val="008054AB"/>
    <w:rsid w:val="0080681E"/>
    <w:rsid w:val="00811A8A"/>
    <w:rsid w:val="0081357B"/>
    <w:rsid w:val="00813AE6"/>
    <w:rsid w:val="00813F8C"/>
    <w:rsid w:val="00815227"/>
    <w:rsid w:val="00820AEA"/>
    <w:rsid w:val="008225FA"/>
    <w:rsid w:val="00822F59"/>
    <w:rsid w:val="00823153"/>
    <w:rsid w:val="00823355"/>
    <w:rsid w:val="008238B4"/>
    <w:rsid w:val="00824EE8"/>
    <w:rsid w:val="00830A18"/>
    <w:rsid w:val="00831F07"/>
    <w:rsid w:val="0083203F"/>
    <w:rsid w:val="00832204"/>
    <w:rsid w:val="00833058"/>
    <w:rsid w:val="00833284"/>
    <w:rsid w:val="008332CF"/>
    <w:rsid w:val="00834E49"/>
    <w:rsid w:val="008414D0"/>
    <w:rsid w:val="00841DF3"/>
    <w:rsid w:val="00842A24"/>
    <w:rsid w:val="00843AD9"/>
    <w:rsid w:val="00844D1A"/>
    <w:rsid w:val="00845221"/>
    <w:rsid w:val="00845F92"/>
    <w:rsid w:val="00847F0A"/>
    <w:rsid w:val="00852903"/>
    <w:rsid w:val="00852B0D"/>
    <w:rsid w:val="0085493C"/>
    <w:rsid w:val="008553B5"/>
    <w:rsid w:val="00855411"/>
    <w:rsid w:val="00855E71"/>
    <w:rsid w:val="00856226"/>
    <w:rsid w:val="008606CA"/>
    <w:rsid w:val="00861129"/>
    <w:rsid w:val="0086252C"/>
    <w:rsid w:val="0086274A"/>
    <w:rsid w:val="008648A5"/>
    <w:rsid w:val="00865E56"/>
    <w:rsid w:val="00866F99"/>
    <w:rsid w:val="008712BF"/>
    <w:rsid w:val="0087168E"/>
    <w:rsid w:val="00871DBF"/>
    <w:rsid w:val="00872B85"/>
    <w:rsid w:val="00873E84"/>
    <w:rsid w:val="00874047"/>
    <w:rsid w:val="00874079"/>
    <w:rsid w:val="00874457"/>
    <w:rsid w:val="00874F47"/>
    <w:rsid w:val="008768E7"/>
    <w:rsid w:val="00880AF1"/>
    <w:rsid w:val="00880E01"/>
    <w:rsid w:val="00881C40"/>
    <w:rsid w:val="00881D4E"/>
    <w:rsid w:val="00882D15"/>
    <w:rsid w:val="00884DAA"/>
    <w:rsid w:val="00885D3B"/>
    <w:rsid w:val="008906D3"/>
    <w:rsid w:val="00891112"/>
    <w:rsid w:val="00891D89"/>
    <w:rsid w:val="00895399"/>
    <w:rsid w:val="00897533"/>
    <w:rsid w:val="00897CFD"/>
    <w:rsid w:val="008A238F"/>
    <w:rsid w:val="008A24D2"/>
    <w:rsid w:val="008A2B77"/>
    <w:rsid w:val="008A2D30"/>
    <w:rsid w:val="008A428F"/>
    <w:rsid w:val="008A45AA"/>
    <w:rsid w:val="008A68E3"/>
    <w:rsid w:val="008B17D5"/>
    <w:rsid w:val="008B2168"/>
    <w:rsid w:val="008B3CB9"/>
    <w:rsid w:val="008B4A3E"/>
    <w:rsid w:val="008B5456"/>
    <w:rsid w:val="008B559F"/>
    <w:rsid w:val="008B6406"/>
    <w:rsid w:val="008B6CDF"/>
    <w:rsid w:val="008B6DB4"/>
    <w:rsid w:val="008B6F3B"/>
    <w:rsid w:val="008B79F9"/>
    <w:rsid w:val="008C0845"/>
    <w:rsid w:val="008C2E44"/>
    <w:rsid w:val="008C2E71"/>
    <w:rsid w:val="008C3498"/>
    <w:rsid w:val="008C3A36"/>
    <w:rsid w:val="008C406B"/>
    <w:rsid w:val="008D077A"/>
    <w:rsid w:val="008D082C"/>
    <w:rsid w:val="008D0EB9"/>
    <w:rsid w:val="008D10E0"/>
    <w:rsid w:val="008D33EC"/>
    <w:rsid w:val="008D3A70"/>
    <w:rsid w:val="008D459C"/>
    <w:rsid w:val="008D54B1"/>
    <w:rsid w:val="008D584A"/>
    <w:rsid w:val="008D58FF"/>
    <w:rsid w:val="008D6A64"/>
    <w:rsid w:val="008E110C"/>
    <w:rsid w:val="008E2205"/>
    <w:rsid w:val="008E56C7"/>
    <w:rsid w:val="008E6E3E"/>
    <w:rsid w:val="008F553C"/>
    <w:rsid w:val="008F57B6"/>
    <w:rsid w:val="008F5843"/>
    <w:rsid w:val="008F6AB9"/>
    <w:rsid w:val="008F6C9A"/>
    <w:rsid w:val="008F70A2"/>
    <w:rsid w:val="00900C1A"/>
    <w:rsid w:val="009018FC"/>
    <w:rsid w:val="00901B0D"/>
    <w:rsid w:val="00901E58"/>
    <w:rsid w:val="0090278F"/>
    <w:rsid w:val="00905336"/>
    <w:rsid w:val="009056B1"/>
    <w:rsid w:val="0090593E"/>
    <w:rsid w:val="00906837"/>
    <w:rsid w:val="00906AF0"/>
    <w:rsid w:val="0090730F"/>
    <w:rsid w:val="009129FB"/>
    <w:rsid w:val="00912A40"/>
    <w:rsid w:val="009132D7"/>
    <w:rsid w:val="00913449"/>
    <w:rsid w:val="00914346"/>
    <w:rsid w:val="009149B6"/>
    <w:rsid w:val="00914AD3"/>
    <w:rsid w:val="0091655D"/>
    <w:rsid w:val="00916E2A"/>
    <w:rsid w:val="009172FF"/>
    <w:rsid w:val="009205FC"/>
    <w:rsid w:val="00921E1C"/>
    <w:rsid w:val="00923D60"/>
    <w:rsid w:val="00924A54"/>
    <w:rsid w:val="00925F92"/>
    <w:rsid w:val="009267F6"/>
    <w:rsid w:val="00932BA6"/>
    <w:rsid w:val="0093318D"/>
    <w:rsid w:val="00935ABE"/>
    <w:rsid w:val="009360AE"/>
    <w:rsid w:val="00936BF7"/>
    <w:rsid w:val="00936DDB"/>
    <w:rsid w:val="0093701D"/>
    <w:rsid w:val="009379CE"/>
    <w:rsid w:val="00937DA9"/>
    <w:rsid w:val="00940D3B"/>
    <w:rsid w:val="00940D6D"/>
    <w:rsid w:val="00942176"/>
    <w:rsid w:val="00942AB5"/>
    <w:rsid w:val="00942D1A"/>
    <w:rsid w:val="00946738"/>
    <w:rsid w:val="00946BCB"/>
    <w:rsid w:val="0094718F"/>
    <w:rsid w:val="00947397"/>
    <w:rsid w:val="009475C8"/>
    <w:rsid w:val="0095369E"/>
    <w:rsid w:val="00955A2D"/>
    <w:rsid w:val="00955DBD"/>
    <w:rsid w:val="009570E9"/>
    <w:rsid w:val="009601C1"/>
    <w:rsid w:val="00960404"/>
    <w:rsid w:val="00960D91"/>
    <w:rsid w:val="00960FA8"/>
    <w:rsid w:val="00961DD0"/>
    <w:rsid w:val="00963626"/>
    <w:rsid w:val="00963B11"/>
    <w:rsid w:val="00966CBF"/>
    <w:rsid w:val="00967BE9"/>
    <w:rsid w:val="00967D34"/>
    <w:rsid w:val="00967F9B"/>
    <w:rsid w:val="009709FB"/>
    <w:rsid w:val="00974D1D"/>
    <w:rsid w:val="00975EA9"/>
    <w:rsid w:val="009764B6"/>
    <w:rsid w:val="0097679E"/>
    <w:rsid w:val="00980114"/>
    <w:rsid w:val="00980B32"/>
    <w:rsid w:val="00981A60"/>
    <w:rsid w:val="00981CE1"/>
    <w:rsid w:val="00982337"/>
    <w:rsid w:val="00982693"/>
    <w:rsid w:val="00983B2B"/>
    <w:rsid w:val="00984FDD"/>
    <w:rsid w:val="009851EC"/>
    <w:rsid w:val="00985542"/>
    <w:rsid w:val="009865B9"/>
    <w:rsid w:val="009865C6"/>
    <w:rsid w:val="00987FE0"/>
    <w:rsid w:val="009929E7"/>
    <w:rsid w:val="00992C51"/>
    <w:rsid w:val="009932FB"/>
    <w:rsid w:val="009A0B20"/>
    <w:rsid w:val="009A25EC"/>
    <w:rsid w:val="009A2F0F"/>
    <w:rsid w:val="009A3CE2"/>
    <w:rsid w:val="009A4D07"/>
    <w:rsid w:val="009A6A46"/>
    <w:rsid w:val="009B0B68"/>
    <w:rsid w:val="009B1657"/>
    <w:rsid w:val="009B47D1"/>
    <w:rsid w:val="009B49B2"/>
    <w:rsid w:val="009B4BD9"/>
    <w:rsid w:val="009B5E67"/>
    <w:rsid w:val="009B7DBB"/>
    <w:rsid w:val="009C1933"/>
    <w:rsid w:val="009C38E3"/>
    <w:rsid w:val="009C3A7B"/>
    <w:rsid w:val="009C4EE4"/>
    <w:rsid w:val="009D02E2"/>
    <w:rsid w:val="009D0620"/>
    <w:rsid w:val="009D097E"/>
    <w:rsid w:val="009D23FB"/>
    <w:rsid w:val="009D50A7"/>
    <w:rsid w:val="009D6C2A"/>
    <w:rsid w:val="009E0511"/>
    <w:rsid w:val="009E1BD7"/>
    <w:rsid w:val="009E2150"/>
    <w:rsid w:val="009E3E20"/>
    <w:rsid w:val="009E544B"/>
    <w:rsid w:val="009E57B7"/>
    <w:rsid w:val="009E6D66"/>
    <w:rsid w:val="009E7944"/>
    <w:rsid w:val="009F01E6"/>
    <w:rsid w:val="009F0742"/>
    <w:rsid w:val="009F084C"/>
    <w:rsid w:val="009F0A63"/>
    <w:rsid w:val="009F0AA6"/>
    <w:rsid w:val="009F1638"/>
    <w:rsid w:val="009F6295"/>
    <w:rsid w:val="009F65D7"/>
    <w:rsid w:val="009F683A"/>
    <w:rsid w:val="009F6A38"/>
    <w:rsid w:val="009F7819"/>
    <w:rsid w:val="00A00AB2"/>
    <w:rsid w:val="00A021C9"/>
    <w:rsid w:val="00A03AF5"/>
    <w:rsid w:val="00A03CB7"/>
    <w:rsid w:val="00A04294"/>
    <w:rsid w:val="00A04C97"/>
    <w:rsid w:val="00A064B8"/>
    <w:rsid w:val="00A06EDD"/>
    <w:rsid w:val="00A0766C"/>
    <w:rsid w:val="00A10686"/>
    <w:rsid w:val="00A10AA9"/>
    <w:rsid w:val="00A10C4B"/>
    <w:rsid w:val="00A12819"/>
    <w:rsid w:val="00A148C7"/>
    <w:rsid w:val="00A15622"/>
    <w:rsid w:val="00A158A2"/>
    <w:rsid w:val="00A15A72"/>
    <w:rsid w:val="00A16297"/>
    <w:rsid w:val="00A1684E"/>
    <w:rsid w:val="00A17AD0"/>
    <w:rsid w:val="00A21358"/>
    <w:rsid w:val="00A224C7"/>
    <w:rsid w:val="00A23CB8"/>
    <w:rsid w:val="00A23D3A"/>
    <w:rsid w:val="00A2524F"/>
    <w:rsid w:val="00A257BE"/>
    <w:rsid w:val="00A26536"/>
    <w:rsid w:val="00A32E24"/>
    <w:rsid w:val="00A33496"/>
    <w:rsid w:val="00A3572D"/>
    <w:rsid w:val="00A357A6"/>
    <w:rsid w:val="00A35C9E"/>
    <w:rsid w:val="00A36425"/>
    <w:rsid w:val="00A37F97"/>
    <w:rsid w:val="00A405FF"/>
    <w:rsid w:val="00A40981"/>
    <w:rsid w:val="00A41AB4"/>
    <w:rsid w:val="00A42789"/>
    <w:rsid w:val="00A42D9D"/>
    <w:rsid w:val="00A437AB"/>
    <w:rsid w:val="00A43EEE"/>
    <w:rsid w:val="00A43FD6"/>
    <w:rsid w:val="00A45C3A"/>
    <w:rsid w:val="00A46679"/>
    <w:rsid w:val="00A4695B"/>
    <w:rsid w:val="00A47525"/>
    <w:rsid w:val="00A50ECD"/>
    <w:rsid w:val="00A51763"/>
    <w:rsid w:val="00A5228C"/>
    <w:rsid w:val="00A543AA"/>
    <w:rsid w:val="00A57C6B"/>
    <w:rsid w:val="00A6146C"/>
    <w:rsid w:val="00A635E1"/>
    <w:rsid w:val="00A63AFF"/>
    <w:rsid w:val="00A653D9"/>
    <w:rsid w:val="00A666AE"/>
    <w:rsid w:val="00A67794"/>
    <w:rsid w:val="00A6786C"/>
    <w:rsid w:val="00A67D10"/>
    <w:rsid w:val="00A67FC9"/>
    <w:rsid w:val="00A7171F"/>
    <w:rsid w:val="00A71B13"/>
    <w:rsid w:val="00A71F6E"/>
    <w:rsid w:val="00A723F2"/>
    <w:rsid w:val="00A72A67"/>
    <w:rsid w:val="00A73305"/>
    <w:rsid w:val="00A74705"/>
    <w:rsid w:val="00A766FF"/>
    <w:rsid w:val="00A80D08"/>
    <w:rsid w:val="00A80D98"/>
    <w:rsid w:val="00A80F3D"/>
    <w:rsid w:val="00A80F80"/>
    <w:rsid w:val="00A81B1F"/>
    <w:rsid w:val="00A81DDC"/>
    <w:rsid w:val="00A82310"/>
    <w:rsid w:val="00A8385F"/>
    <w:rsid w:val="00A83F57"/>
    <w:rsid w:val="00A8530F"/>
    <w:rsid w:val="00A853FA"/>
    <w:rsid w:val="00A8743F"/>
    <w:rsid w:val="00A90388"/>
    <w:rsid w:val="00A91A01"/>
    <w:rsid w:val="00A92091"/>
    <w:rsid w:val="00A9245E"/>
    <w:rsid w:val="00A933EA"/>
    <w:rsid w:val="00AA2FC6"/>
    <w:rsid w:val="00AA37F1"/>
    <w:rsid w:val="00AA7CD8"/>
    <w:rsid w:val="00AB06BD"/>
    <w:rsid w:val="00AB389B"/>
    <w:rsid w:val="00AB3BDE"/>
    <w:rsid w:val="00AB41B3"/>
    <w:rsid w:val="00AB5559"/>
    <w:rsid w:val="00AB5F7C"/>
    <w:rsid w:val="00AB6663"/>
    <w:rsid w:val="00AC187C"/>
    <w:rsid w:val="00AC26A4"/>
    <w:rsid w:val="00AC2745"/>
    <w:rsid w:val="00AC324F"/>
    <w:rsid w:val="00AC36BA"/>
    <w:rsid w:val="00AC3CC5"/>
    <w:rsid w:val="00AC66E3"/>
    <w:rsid w:val="00AC7DDE"/>
    <w:rsid w:val="00AD1D9A"/>
    <w:rsid w:val="00AD1E31"/>
    <w:rsid w:val="00AD4502"/>
    <w:rsid w:val="00AD45C2"/>
    <w:rsid w:val="00AD69C8"/>
    <w:rsid w:val="00AD7104"/>
    <w:rsid w:val="00AD7D93"/>
    <w:rsid w:val="00AE0D3E"/>
    <w:rsid w:val="00AE169A"/>
    <w:rsid w:val="00AE18E6"/>
    <w:rsid w:val="00AE22E0"/>
    <w:rsid w:val="00AE25EF"/>
    <w:rsid w:val="00AE2B69"/>
    <w:rsid w:val="00AE2D37"/>
    <w:rsid w:val="00AE6811"/>
    <w:rsid w:val="00AE71E7"/>
    <w:rsid w:val="00AE7D54"/>
    <w:rsid w:val="00AF0055"/>
    <w:rsid w:val="00AF0B5E"/>
    <w:rsid w:val="00AF223A"/>
    <w:rsid w:val="00AF43CE"/>
    <w:rsid w:val="00AF5AEB"/>
    <w:rsid w:val="00AF7B0C"/>
    <w:rsid w:val="00B00895"/>
    <w:rsid w:val="00B023DF"/>
    <w:rsid w:val="00B03D66"/>
    <w:rsid w:val="00B05A4A"/>
    <w:rsid w:val="00B07796"/>
    <w:rsid w:val="00B10FD2"/>
    <w:rsid w:val="00B11E32"/>
    <w:rsid w:val="00B12ECC"/>
    <w:rsid w:val="00B13B18"/>
    <w:rsid w:val="00B146F1"/>
    <w:rsid w:val="00B16F6B"/>
    <w:rsid w:val="00B212B3"/>
    <w:rsid w:val="00B2476A"/>
    <w:rsid w:val="00B24B77"/>
    <w:rsid w:val="00B25C86"/>
    <w:rsid w:val="00B25FA6"/>
    <w:rsid w:val="00B26B0C"/>
    <w:rsid w:val="00B2738D"/>
    <w:rsid w:val="00B27483"/>
    <w:rsid w:val="00B30A48"/>
    <w:rsid w:val="00B32814"/>
    <w:rsid w:val="00B3363B"/>
    <w:rsid w:val="00B33CF9"/>
    <w:rsid w:val="00B36D58"/>
    <w:rsid w:val="00B3742D"/>
    <w:rsid w:val="00B40503"/>
    <w:rsid w:val="00B4119F"/>
    <w:rsid w:val="00B425C6"/>
    <w:rsid w:val="00B426C8"/>
    <w:rsid w:val="00B430A1"/>
    <w:rsid w:val="00B43344"/>
    <w:rsid w:val="00B43F6B"/>
    <w:rsid w:val="00B4543D"/>
    <w:rsid w:val="00B4649A"/>
    <w:rsid w:val="00B46E1C"/>
    <w:rsid w:val="00B47464"/>
    <w:rsid w:val="00B47C25"/>
    <w:rsid w:val="00B47C50"/>
    <w:rsid w:val="00B5048D"/>
    <w:rsid w:val="00B50CB2"/>
    <w:rsid w:val="00B51064"/>
    <w:rsid w:val="00B516E2"/>
    <w:rsid w:val="00B52135"/>
    <w:rsid w:val="00B52ADA"/>
    <w:rsid w:val="00B55DA8"/>
    <w:rsid w:val="00B55F08"/>
    <w:rsid w:val="00B562E9"/>
    <w:rsid w:val="00B579E8"/>
    <w:rsid w:val="00B57DB9"/>
    <w:rsid w:val="00B60029"/>
    <w:rsid w:val="00B63635"/>
    <w:rsid w:val="00B6382D"/>
    <w:rsid w:val="00B645BD"/>
    <w:rsid w:val="00B64AEF"/>
    <w:rsid w:val="00B64F90"/>
    <w:rsid w:val="00B6516F"/>
    <w:rsid w:val="00B65723"/>
    <w:rsid w:val="00B6763D"/>
    <w:rsid w:val="00B70D4C"/>
    <w:rsid w:val="00B71AA4"/>
    <w:rsid w:val="00B728CE"/>
    <w:rsid w:val="00B74828"/>
    <w:rsid w:val="00B75585"/>
    <w:rsid w:val="00B771C7"/>
    <w:rsid w:val="00B77F07"/>
    <w:rsid w:val="00B8014D"/>
    <w:rsid w:val="00B80A01"/>
    <w:rsid w:val="00B81630"/>
    <w:rsid w:val="00B8169F"/>
    <w:rsid w:val="00B82270"/>
    <w:rsid w:val="00B83ED3"/>
    <w:rsid w:val="00B8433D"/>
    <w:rsid w:val="00B843F6"/>
    <w:rsid w:val="00B8508A"/>
    <w:rsid w:val="00B87F31"/>
    <w:rsid w:val="00B9110D"/>
    <w:rsid w:val="00B91E19"/>
    <w:rsid w:val="00B92376"/>
    <w:rsid w:val="00B92A74"/>
    <w:rsid w:val="00B92BD2"/>
    <w:rsid w:val="00B939EA"/>
    <w:rsid w:val="00B9547C"/>
    <w:rsid w:val="00B955D7"/>
    <w:rsid w:val="00B95BC7"/>
    <w:rsid w:val="00B95CBB"/>
    <w:rsid w:val="00B963BA"/>
    <w:rsid w:val="00B97699"/>
    <w:rsid w:val="00BA08AB"/>
    <w:rsid w:val="00BA0B5B"/>
    <w:rsid w:val="00BA19FE"/>
    <w:rsid w:val="00BA1B59"/>
    <w:rsid w:val="00BA32C5"/>
    <w:rsid w:val="00BA4DD6"/>
    <w:rsid w:val="00BA4E39"/>
    <w:rsid w:val="00BA4F2B"/>
    <w:rsid w:val="00BA6780"/>
    <w:rsid w:val="00BB0495"/>
    <w:rsid w:val="00BB1F1B"/>
    <w:rsid w:val="00BB2CBC"/>
    <w:rsid w:val="00BB3B6F"/>
    <w:rsid w:val="00BB4F2E"/>
    <w:rsid w:val="00BB5211"/>
    <w:rsid w:val="00BB5FFF"/>
    <w:rsid w:val="00BB658F"/>
    <w:rsid w:val="00BC0CED"/>
    <w:rsid w:val="00BC3A31"/>
    <w:rsid w:val="00BC70BC"/>
    <w:rsid w:val="00BD1FAE"/>
    <w:rsid w:val="00BD7F5B"/>
    <w:rsid w:val="00BE084B"/>
    <w:rsid w:val="00BE0C40"/>
    <w:rsid w:val="00BE296C"/>
    <w:rsid w:val="00BE3833"/>
    <w:rsid w:val="00BE409C"/>
    <w:rsid w:val="00BE5C69"/>
    <w:rsid w:val="00BE70E0"/>
    <w:rsid w:val="00BE7286"/>
    <w:rsid w:val="00BF199C"/>
    <w:rsid w:val="00BF1BE5"/>
    <w:rsid w:val="00BF1CE2"/>
    <w:rsid w:val="00BF5446"/>
    <w:rsid w:val="00BF650E"/>
    <w:rsid w:val="00BF7031"/>
    <w:rsid w:val="00BF76FF"/>
    <w:rsid w:val="00BF7AF3"/>
    <w:rsid w:val="00C00545"/>
    <w:rsid w:val="00C00855"/>
    <w:rsid w:val="00C031D0"/>
    <w:rsid w:val="00C05723"/>
    <w:rsid w:val="00C07F20"/>
    <w:rsid w:val="00C12675"/>
    <w:rsid w:val="00C14A70"/>
    <w:rsid w:val="00C14D75"/>
    <w:rsid w:val="00C14F7B"/>
    <w:rsid w:val="00C15DAD"/>
    <w:rsid w:val="00C20634"/>
    <w:rsid w:val="00C21604"/>
    <w:rsid w:val="00C2594E"/>
    <w:rsid w:val="00C3349C"/>
    <w:rsid w:val="00C340F9"/>
    <w:rsid w:val="00C3537C"/>
    <w:rsid w:val="00C35F79"/>
    <w:rsid w:val="00C360CD"/>
    <w:rsid w:val="00C374B2"/>
    <w:rsid w:val="00C379E0"/>
    <w:rsid w:val="00C4115A"/>
    <w:rsid w:val="00C41F49"/>
    <w:rsid w:val="00C42C5F"/>
    <w:rsid w:val="00C44619"/>
    <w:rsid w:val="00C47EB1"/>
    <w:rsid w:val="00C60987"/>
    <w:rsid w:val="00C61851"/>
    <w:rsid w:val="00C645E0"/>
    <w:rsid w:val="00C6634A"/>
    <w:rsid w:val="00C664A1"/>
    <w:rsid w:val="00C66DF1"/>
    <w:rsid w:val="00C67D3B"/>
    <w:rsid w:val="00C7027D"/>
    <w:rsid w:val="00C70DC1"/>
    <w:rsid w:val="00C729C2"/>
    <w:rsid w:val="00C73414"/>
    <w:rsid w:val="00C73AE0"/>
    <w:rsid w:val="00C76533"/>
    <w:rsid w:val="00C769CE"/>
    <w:rsid w:val="00C800E5"/>
    <w:rsid w:val="00C81477"/>
    <w:rsid w:val="00C81E70"/>
    <w:rsid w:val="00C82AF2"/>
    <w:rsid w:val="00C9052E"/>
    <w:rsid w:val="00C91871"/>
    <w:rsid w:val="00C937F1"/>
    <w:rsid w:val="00C94C63"/>
    <w:rsid w:val="00C94D71"/>
    <w:rsid w:val="00CA02D5"/>
    <w:rsid w:val="00CA077B"/>
    <w:rsid w:val="00CA0B05"/>
    <w:rsid w:val="00CA1747"/>
    <w:rsid w:val="00CA1B48"/>
    <w:rsid w:val="00CA1E00"/>
    <w:rsid w:val="00CA2472"/>
    <w:rsid w:val="00CA2BF9"/>
    <w:rsid w:val="00CA2E1F"/>
    <w:rsid w:val="00CA30FA"/>
    <w:rsid w:val="00CA4AF9"/>
    <w:rsid w:val="00CA6414"/>
    <w:rsid w:val="00CA6883"/>
    <w:rsid w:val="00CA6D60"/>
    <w:rsid w:val="00CA74EC"/>
    <w:rsid w:val="00CA7766"/>
    <w:rsid w:val="00CB1AB8"/>
    <w:rsid w:val="00CB1FF6"/>
    <w:rsid w:val="00CB25BF"/>
    <w:rsid w:val="00CB3C8A"/>
    <w:rsid w:val="00CB4669"/>
    <w:rsid w:val="00CB5E19"/>
    <w:rsid w:val="00CB6210"/>
    <w:rsid w:val="00CC0F23"/>
    <w:rsid w:val="00CC1181"/>
    <w:rsid w:val="00CC1835"/>
    <w:rsid w:val="00CC2C67"/>
    <w:rsid w:val="00CC46FA"/>
    <w:rsid w:val="00CD02AE"/>
    <w:rsid w:val="00CD1FB2"/>
    <w:rsid w:val="00CD2A95"/>
    <w:rsid w:val="00CD350B"/>
    <w:rsid w:val="00CD4DC9"/>
    <w:rsid w:val="00CD57F5"/>
    <w:rsid w:val="00CD6339"/>
    <w:rsid w:val="00CD7299"/>
    <w:rsid w:val="00CD78BA"/>
    <w:rsid w:val="00CD7E11"/>
    <w:rsid w:val="00CE0639"/>
    <w:rsid w:val="00CE0B36"/>
    <w:rsid w:val="00CE1B46"/>
    <w:rsid w:val="00CE51DB"/>
    <w:rsid w:val="00CE6F47"/>
    <w:rsid w:val="00CE7986"/>
    <w:rsid w:val="00CF007A"/>
    <w:rsid w:val="00CF1008"/>
    <w:rsid w:val="00CF2451"/>
    <w:rsid w:val="00CF45F4"/>
    <w:rsid w:val="00CF51E3"/>
    <w:rsid w:val="00CF7FA5"/>
    <w:rsid w:val="00D005E9"/>
    <w:rsid w:val="00D00689"/>
    <w:rsid w:val="00D00AFD"/>
    <w:rsid w:val="00D02655"/>
    <w:rsid w:val="00D04946"/>
    <w:rsid w:val="00D05A09"/>
    <w:rsid w:val="00D05B97"/>
    <w:rsid w:val="00D07C64"/>
    <w:rsid w:val="00D07DCF"/>
    <w:rsid w:val="00D10091"/>
    <w:rsid w:val="00D119F5"/>
    <w:rsid w:val="00D11AEA"/>
    <w:rsid w:val="00D1391E"/>
    <w:rsid w:val="00D149D7"/>
    <w:rsid w:val="00D14F41"/>
    <w:rsid w:val="00D15496"/>
    <w:rsid w:val="00D162B7"/>
    <w:rsid w:val="00D16452"/>
    <w:rsid w:val="00D164DC"/>
    <w:rsid w:val="00D1773A"/>
    <w:rsid w:val="00D2025B"/>
    <w:rsid w:val="00D22A4D"/>
    <w:rsid w:val="00D23035"/>
    <w:rsid w:val="00D23192"/>
    <w:rsid w:val="00D23764"/>
    <w:rsid w:val="00D25E72"/>
    <w:rsid w:val="00D26895"/>
    <w:rsid w:val="00D27137"/>
    <w:rsid w:val="00D3059C"/>
    <w:rsid w:val="00D33AA5"/>
    <w:rsid w:val="00D33F4C"/>
    <w:rsid w:val="00D37513"/>
    <w:rsid w:val="00D37E85"/>
    <w:rsid w:val="00D41871"/>
    <w:rsid w:val="00D41B56"/>
    <w:rsid w:val="00D41E41"/>
    <w:rsid w:val="00D42A49"/>
    <w:rsid w:val="00D441D8"/>
    <w:rsid w:val="00D452DC"/>
    <w:rsid w:val="00D455EC"/>
    <w:rsid w:val="00D45BC2"/>
    <w:rsid w:val="00D4637E"/>
    <w:rsid w:val="00D464D0"/>
    <w:rsid w:val="00D46F7A"/>
    <w:rsid w:val="00D47660"/>
    <w:rsid w:val="00D47E81"/>
    <w:rsid w:val="00D47FA3"/>
    <w:rsid w:val="00D50038"/>
    <w:rsid w:val="00D50BDC"/>
    <w:rsid w:val="00D50F43"/>
    <w:rsid w:val="00D518E4"/>
    <w:rsid w:val="00D52357"/>
    <w:rsid w:val="00D53417"/>
    <w:rsid w:val="00D53E33"/>
    <w:rsid w:val="00D53F3F"/>
    <w:rsid w:val="00D54983"/>
    <w:rsid w:val="00D55AC3"/>
    <w:rsid w:val="00D55BC9"/>
    <w:rsid w:val="00D55C98"/>
    <w:rsid w:val="00D56A76"/>
    <w:rsid w:val="00D57AC7"/>
    <w:rsid w:val="00D60D28"/>
    <w:rsid w:val="00D626D1"/>
    <w:rsid w:val="00D62819"/>
    <w:rsid w:val="00D62CA7"/>
    <w:rsid w:val="00D640D1"/>
    <w:rsid w:val="00D64273"/>
    <w:rsid w:val="00D656AA"/>
    <w:rsid w:val="00D659A2"/>
    <w:rsid w:val="00D66CB9"/>
    <w:rsid w:val="00D71C57"/>
    <w:rsid w:val="00D71F3F"/>
    <w:rsid w:val="00D7277B"/>
    <w:rsid w:val="00D73250"/>
    <w:rsid w:val="00D758BB"/>
    <w:rsid w:val="00D7632A"/>
    <w:rsid w:val="00D7731B"/>
    <w:rsid w:val="00D80B75"/>
    <w:rsid w:val="00D81334"/>
    <w:rsid w:val="00D84B0A"/>
    <w:rsid w:val="00D85A00"/>
    <w:rsid w:val="00D85B5C"/>
    <w:rsid w:val="00D864EB"/>
    <w:rsid w:val="00D865EE"/>
    <w:rsid w:val="00D86BDF"/>
    <w:rsid w:val="00D9055F"/>
    <w:rsid w:val="00D91BE0"/>
    <w:rsid w:val="00D9495A"/>
    <w:rsid w:val="00D94D10"/>
    <w:rsid w:val="00D95542"/>
    <w:rsid w:val="00DA0349"/>
    <w:rsid w:val="00DA0F6A"/>
    <w:rsid w:val="00DA11FF"/>
    <w:rsid w:val="00DA21BD"/>
    <w:rsid w:val="00DA2904"/>
    <w:rsid w:val="00DA37DD"/>
    <w:rsid w:val="00DA440A"/>
    <w:rsid w:val="00DA6102"/>
    <w:rsid w:val="00DB0914"/>
    <w:rsid w:val="00DB0B99"/>
    <w:rsid w:val="00DB0CE7"/>
    <w:rsid w:val="00DB109D"/>
    <w:rsid w:val="00DB1B13"/>
    <w:rsid w:val="00DB20C5"/>
    <w:rsid w:val="00DB3EC0"/>
    <w:rsid w:val="00DB3FEA"/>
    <w:rsid w:val="00DB4696"/>
    <w:rsid w:val="00DB532C"/>
    <w:rsid w:val="00DB7027"/>
    <w:rsid w:val="00DC0627"/>
    <w:rsid w:val="00DC280C"/>
    <w:rsid w:val="00DC28C8"/>
    <w:rsid w:val="00DC2E51"/>
    <w:rsid w:val="00DC47E4"/>
    <w:rsid w:val="00DC681A"/>
    <w:rsid w:val="00DD0E08"/>
    <w:rsid w:val="00DD1648"/>
    <w:rsid w:val="00DD2246"/>
    <w:rsid w:val="00DD2AF0"/>
    <w:rsid w:val="00DD36B7"/>
    <w:rsid w:val="00DD4C40"/>
    <w:rsid w:val="00DD7E39"/>
    <w:rsid w:val="00DE11B9"/>
    <w:rsid w:val="00DE11F2"/>
    <w:rsid w:val="00DE199F"/>
    <w:rsid w:val="00DE2EDB"/>
    <w:rsid w:val="00DE4C49"/>
    <w:rsid w:val="00DE5EA7"/>
    <w:rsid w:val="00DE66AA"/>
    <w:rsid w:val="00DE7964"/>
    <w:rsid w:val="00DF00C1"/>
    <w:rsid w:val="00DF0BDE"/>
    <w:rsid w:val="00DF121C"/>
    <w:rsid w:val="00DF2FB2"/>
    <w:rsid w:val="00DF4828"/>
    <w:rsid w:val="00E0025E"/>
    <w:rsid w:val="00E01504"/>
    <w:rsid w:val="00E03BE4"/>
    <w:rsid w:val="00E04760"/>
    <w:rsid w:val="00E05FED"/>
    <w:rsid w:val="00E068CC"/>
    <w:rsid w:val="00E07771"/>
    <w:rsid w:val="00E110A5"/>
    <w:rsid w:val="00E11A0A"/>
    <w:rsid w:val="00E1313D"/>
    <w:rsid w:val="00E13FCE"/>
    <w:rsid w:val="00E14C85"/>
    <w:rsid w:val="00E15383"/>
    <w:rsid w:val="00E15B15"/>
    <w:rsid w:val="00E16DE5"/>
    <w:rsid w:val="00E17C1E"/>
    <w:rsid w:val="00E17DA4"/>
    <w:rsid w:val="00E23419"/>
    <w:rsid w:val="00E24864"/>
    <w:rsid w:val="00E24C63"/>
    <w:rsid w:val="00E25E77"/>
    <w:rsid w:val="00E27005"/>
    <w:rsid w:val="00E27FD9"/>
    <w:rsid w:val="00E31065"/>
    <w:rsid w:val="00E31BF7"/>
    <w:rsid w:val="00E32297"/>
    <w:rsid w:val="00E33F66"/>
    <w:rsid w:val="00E35BDC"/>
    <w:rsid w:val="00E35C93"/>
    <w:rsid w:val="00E404CC"/>
    <w:rsid w:val="00E40BBA"/>
    <w:rsid w:val="00E45C41"/>
    <w:rsid w:val="00E4658D"/>
    <w:rsid w:val="00E46817"/>
    <w:rsid w:val="00E468B1"/>
    <w:rsid w:val="00E46974"/>
    <w:rsid w:val="00E46E40"/>
    <w:rsid w:val="00E5013F"/>
    <w:rsid w:val="00E5022B"/>
    <w:rsid w:val="00E5159F"/>
    <w:rsid w:val="00E518E7"/>
    <w:rsid w:val="00E55865"/>
    <w:rsid w:val="00E564F5"/>
    <w:rsid w:val="00E578A5"/>
    <w:rsid w:val="00E61359"/>
    <w:rsid w:val="00E624BE"/>
    <w:rsid w:val="00E629A3"/>
    <w:rsid w:val="00E62A23"/>
    <w:rsid w:val="00E62D18"/>
    <w:rsid w:val="00E63176"/>
    <w:rsid w:val="00E6351C"/>
    <w:rsid w:val="00E65137"/>
    <w:rsid w:val="00E66DD9"/>
    <w:rsid w:val="00E7028A"/>
    <w:rsid w:val="00E71D3B"/>
    <w:rsid w:val="00E71FF0"/>
    <w:rsid w:val="00E7246F"/>
    <w:rsid w:val="00E72D3C"/>
    <w:rsid w:val="00E75F87"/>
    <w:rsid w:val="00E82414"/>
    <w:rsid w:val="00E83805"/>
    <w:rsid w:val="00E85516"/>
    <w:rsid w:val="00E85A5B"/>
    <w:rsid w:val="00E85D1B"/>
    <w:rsid w:val="00E8742A"/>
    <w:rsid w:val="00E901E5"/>
    <w:rsid w:val="00E915D2"/>
    <w:rsid w:val="00E92737"/>
    <w:rsid w:val="00E93644"/>
    <w:rsid w:val="00E94983"/>
    <w:rsid w:val="00E949E8"/>
    <w:rsid w:val="00E94A58"/>
    <w:rsid w:val="00E953E5"/>
    <w:rsid w:val="00E95457"/>
    <w:rsid w:val="00E96479"/>
    <w:rsid w:val="00E96799"/>
    <w:rsid w:val="00EA0FE1"/>
    <w:rsid w:val="00EA122B"/>
    <w:rsid w:val="00EA1C3C"/>
    <w:rsid w:val="00EA2000"/>
    <w:rsid w:val="00EA261B"/>
    <w:rsid w:val="00EB1C32"/>
    <w:rsid w:val="00EB3723"/>
    <w:rsid w:val="00EB3EC5"/>
    <w:rsid w:val="00EB4EF2"/>
    <w:rsid w:val="00EB5481"/>
    <w:rsid w:val="00EB6045"/>
    <w:rsid w:val="00EC0983"/>
    <w:rsid w:val="00EC298D"/>
    <w:rsid w:val="00EC3332"/>
    <w:rsid w:val="00EC37D5"/>
    <w:rsid w:val="00EC4668"/>
    <w:rsid w:val="00EC4E00"/>
    <w:rsid w:val="00EC5764"/>
    <w:rsid w:val="00EC5796"/>
    <w:rsid w:val="00EC62A7"/>
    <w:rsid w:val="00EC6459"/>
    <w:rsid w:val="00EC6D7D"/>
    <w:rsid w:val="00ED0B57"/>
    <w:rsid w:val="00ED279E"/>
    <w:rsid w:val="00ED5138"/>
    <w:rsid w:val="00ED6974"/>
    <w:rsid w:val="00EE0DF9"/>
    <w:rsid w:val="00EE2AAE"/>
    <w:rsid w:val="00EE2D9A"/>
    <w:rsid w:val="00EE30A6"/>
    <w:rsid w:val="00EE3660"/>
    <w:rsid w:val="00EE36CA"/>
    <w:rsid w:val="00EE62A3"/>
    <w:rsid w:val="00EF0DB8"/>
    <w:rsid w:val="00EF1D44"/>
    <w:rsid w:val="00EF2949"/>
    <w:rsid w:val="00EF38E5"/>
    <w:rsid w:val="00EF3DD7"/>
    <w:rsid w:val="00EF3E2F"/>
    <w:rsid w:val="00EF3EB9"/>
    <w:rsid w:val="00EF4906"/>
    <w:rsid w:val="00EF767C"/>
    <w:rsid w:val="00EF7682"/>
    <w:rsid w:val="00EF79DC"/>
    <w:rsid w:val="00F007D4"/>
    <w:rsid w:val="00F029FE"/>
    <w:rsid w:val="00F05093"/>
    <w:rsid w:val="00F05C7F"/>
    <w:rsid w:val="00F10661"/>
    <w:rsid w:val="00F123B3"/>
    <w:rsid w:val="00F126F9"/>
    <w:rsid w:val="00F130FA"/>
    <w:rsid w:val="00F137AA"/>
    <w:rsid w:val="00F13C6E"/>
    <w:rsid w:val="00F151B2"/>
    <w:rsid w:val="00F15CEE"/>
    <w:rsid w:val="00F16C82"/>
    <w:rsid w:val="00F21CAB"/>
    <w:rsid w:val="00F236CC"/>
    <w:rsid w:val="00F2589D"/>
    <w:rsid w:val="00F2664E"/>
    <w:rsid w:val="00F26733"/>
    <w:rsid w:val="00F30EEE"/>
    <w:rsid w:val="00F31B2B"/>
    <w:rsid w:val="00F32088"/>
    <w:rsid w:val="00F32FF3"/>
    <w:rsid w:val="00F400CA"/>
    <w:rsid w:val="00F406E4"/>
    <w:rsid w:val="00F40943"/>
    <w:rsid w:val="00F4130E"/>
    <w:rsid w:val="00F4252F"/>
    <w:rsid w:val="00F44BF9"/>
    <w:rsid w:val="00F463DE"/>
    <w:rsid w:val="00F46D49"/>
    <w:rsid w:val="00F505C9"/>
    <w:rsid w:val="00F507E7"/>
    <w:rsid w:val="00F50ABE"/>
    <w:rsid w:val="00F52155"/>
    <w:rsid w:val="00F5456E"/>
    <w:rsid w:val="00F54835"/>
    <w:rsid w:val="00F5589D"/>
    <w:rsid w:val="00F56C54"/>
    <w:rsid w:val="00F609D0"/>
    <w:rsid w:val="00F63214"/>
    <w:rsid w:val="00F63A74"/>
    <w:rsid w:val="00F658FA"/>
    <w:rsid w:val="00F65D5A"/>
    <w:rsid w:val="00F67CF3"/>
    <w:rsid w:val="00F713C3"/>
    <w:rsid w:val="00F71EB6"/>
    <w:rsid w:val="00F7203D"/>
    <w:rsid w:val="00F72CE3"/>
    <w:rsid w:val="00F73D0B"/>
    <w:rsid w:val="00F742B5"/>
    <w:rsid w:val="00F75DE3"/>
    <w:rsid w:val="00F76A0E"/>
    <w:rsid w:val="00F8282C"/>
    <w:rsid w:val="00F83B99"/>
    <w:rsid w:val="00F84382"/>
    <w:rsid w:val="00F86D85"/>
    <w:rsid w:val="00F86F76"/>
    <w:rsid w:val="00F90E4D"/>
    <w:rsid w:val="00F910D2"/>
    <w:rsid w:val="00F92243"/>
    <w:rsid w:val="00F93997"/>
    <w:rsid w:val="00F95884"/>
    <w:rsid w:val="00F95F89"/>
    <w:rsid w:val="00F97C82"/>
    <w:rsid w:val="00F97D46"/>
    <w:rsid w:val="00FA183A"/>
    <w:rsid w:val="00FA1E7F"/>
    <w:rsid w:val="00FA244C"/>
    <w:rsid w:val="00FA3B3C"/>
    <w:rsid w:val="00FA4953"/>
    <w:rsid w:val="00FA564E"/>
    <w:rsid w:val="00FA63DE"/>
    <w:rsid w:val="00FA6AAF"/>
    <w:rsid w:val="00FA7315"/>
    <w:rsid w:val="00FA7F67"/>
    <w:rsid w:val="00FB0E69"/>
    <w:rsid w:val="00FB1BB2"/>
    <w:rsid w:val="00FB1EF9"/>
    <w:rsid w:val="00FB33B8"/>
    <w:rsid w:val="00FB3465"/>
    <w:rsid w:val="00FB3E57"/>
    <w:rsid w:val="00FB5498"/>
    <w:rsid w:val="00FB5D33"/>
    <w:rsid w:val="00FB6218"/>
    <w:rsid w:val="00FB6DD5"/>
    <w:rsid w:val="00FB6EC8"/>
    <w:rsid w:val="00FC33D9"/>
    <w:rsid w:val="00FC3629"/>
    <w:rsid w:val="00FC3F66"/>
    <w:rsid w:val="00FC522B"/>
    <w:rsid w:val="00FC6F28"/>
    <w:rsid w:val="00FD0F83"/>
    <w:rsid w:val="00FD11D7"/>
    <w:rsid w:val="00FD2722"/>
    <w:rsid w:val="00FD3244"/>
    <w:rsid w:val="00FD488D"/>
    <w:rsid w:val="00FD5797"/>
    <w:rsid w:val="00FD7667"/>
    <w:rsid w:val="00FE087F"/>
    <w:rsid w:val="00FE08AC"/>
    <w:rsid w:val="00FE0B02"/>
    <w:rsid w:val="00FE1740"/>
    <w:rsid w:val="00FE604D"/>
    <w:rsid w:val="00FF11B4"/>
    <w:rsid w:val="00FF23F5"/>
    <w:rsid w:val="00FF2BCB"/>
    <w:rsid w:val="00FF473A"/>
    <w:rsid w:val="00FF550F"/>
    <w:rsid w:val="00FF7888"/>
    <w:rsid w:val="68805C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E751"/>
  <w15:docId w15:val="{4366E9AC-8481-4FDB-B550-AABCF31C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heme="minorHAnsi" w:eastAsiaTheme="minorEastAsia" w:hAnsiTheme="minorHAnsi"/>
      <w:sz w:val="22"/>
      <w:szCs w:val="24"/>
    </w:rPr>
  </w:style>
  <w:style w:type="paragraph" w:styleId="Nagwek1">
    <w:name w:val="heading 1"/>
    <w:basedOn w:val="Normalny"/>
    <w:next w:val="Normalny"/>
    <w:link w:val="Nagwek1Znak"/>
    <w:uiPriority w:val="9"/>
    <w:qFormat/>
    <w:pPr>
      <w:pageBreakBefore/>
      <w:numPr>
        <w:numId w:val="1"/>
      </w:numPr>
      <w:spacing w:before="100" w:beforeAutospacing="1" w:after="100" w:afterAutospacing="1"/>
      <w:outlineLvl w:val="0"/>
    </w:pPr>
    <w:rPr>
      <w:b/>
      <w:bCs/>
      <w:color w:val="63849B"/>
      <w:kern w:val="36"/>
      <w:sz w:val="48"/>
      <w:szCs w:val="48"/>
    </w:rPr>
  </w:style>
  <w:style w:type="paragraph" w:styleId="Nagwek2">
    <w:name w:val="heading 2"/>
    <w:basedOn w:val="Normalny"/>
    <w:next w:val="Normalny"/>
    <w:link w:val="Nagwek2Znak"/>
    <w:uiPriority w:val="9"/>
    <w:qFormat/>
    <w:pPr>
      <w:numPr>
        <w:ilvl w:val="1"/>
        <w:numId w:val="1"/>
      </w:numPr>
      <w:spacing w:before="100" w:beforeAutospacing="1" w:after="100" w:afterAutospacing="1"/>
      <w:outlineLvl w:val="1"/>
    </w:pPr>
    <w:rPr>
      <w:b/>
      <w:bCs/>
      <w:color w:val="63849B"/>
      <w:sz w:val="36"/>
      <w:szCs w:val="36"/>
    </w:rPr>
  </w:style>
  <w:style w:type="paragraph" w:styleId="Nagwek3">
    <w:name w:val="heading 3"/>
    <w:basedOn w:val="Normalny"/>
    <w:next w:val="Normalny"/>
    <w:link w:val="Nagwek3Znak"/>
    <w:uiPriority w:val="9"/>
    <w:qFormat/>
    <w:pPr>
      <w:numPr>
        <w:ilvl w:val="2"/>
        <w:numId w:val="1"/>
      </w:numPr>
      <w:spacing w:before="100" w:beforeAutospacing="1" w:after="100" w:afterAutospacing="1"/>
      <w:outlineLvl w:val="2"/>
    </w:pPr>
    <w:rPr>
      <w:b/>
      <w:bCs/>
      <w:color w:val="63849B"/>
      <w:sz w:val="27"/>
      <w:szCs w:val="27"/>
    </w:rPr>
  </w:style>
  <w:style w:type="paragraph" w:styleId="Nagwek4">
    <w:name w:val="heading 4"/>
    <w:basedOn w:val="Normalny"/>
    <w:next w:val="Normalny"/>
    <w:link w:val="Nagwek4Znak"/>
    <w:uiPriority w:val="9"/>
    <w:unhideWhenUsed/>
    <w:qFormat/>
    <w:pPr>
      <w:keepNext/>
      <w:keepLines/>
      <w:numPr>
        <w:ilvl w:val="3"/>
        <w:numId w:val="1"/>
      </w:numPr>
      <w:spacing w:before="40"/>
      <w:outlineLvl w:val="3"/>
    </w:pPr>
    <w:rPr>
      <w:rFonts w:asciiTheme="majorHAnsi" w:eastAsiaTheme="majorEastAsia" w:hAnsiTheme="majorHAnsi" w:cstheme="majorBidi"/>
      <w:i/>
      <w:iCs/>
      <w:color w:val="63849B"/>
    </w:rPr>
  </w:style>
  <w:style w:type="paragraph" w:styleId="Nagwek5">
    <w:name w:val="heading 5"/>
    <w:basedOn w:val="Normalny"/>
    <w:next w:val="Normalny"/>
    <w:link w:val="Nagwek5Znak"/>
    <w:uiPriority w:val="9"/>
    <w:semiHidden/>
    <w:unhideWhenUsed/>
    <w:qFormat/>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next w:val="Normalny"/>
    <w:link w:val="Nagwek6Znak"/>
    <w:uiPriority w:val="9"/>
    <w:semiHidden/>
    <w:unhideWhenUsed/>
    <w:qFormat/>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next w:val="Normalny"/>
    <w:link w:val="Nagwek7Znak"/>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UyteHipercze">
    <w:name w:val="FollowedHyperlink"/>
    <w:basedOn w:val="Domylnaczcionkaakapitu"/>
    <w:uiPriority w:val="99"/>
    <w:semiHidden/>
    <w:unhideWhenUsed/>
    <w:qFormat/>
    <w:rPr>
      <w:color w:val="800080"/>
      <w:u w:val="single"/>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spacing w:after="160"/>
    </w:pPr>
    <w:rPr>
      <w:rFonts w:cstheme="minorBidi"/>
      <w:color w:val="595959" w:themeColor="text1" w:themeTint="A6"/>
      <w:spacing w:val="15"/>
      <w:szCs w:val="22"/>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qFormat/>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b/>
      <w:color w:val="63849B"/>
      <w:spacing w:val="-10"/>
      <w:kern w:val="28"/>
      <w:sz w:val="56"/>
      <w:szCs w:val="56"/>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character" w:customStyle="1" w:styleId="xwskazowka">
    <w:name w:val="x_wskazowka"/>
    <w:basedOn w:val="Domylnaczcionkaakapitu"/>
    <w:uiPriority w:val="1"/>
    <w:qFormat/>
    <w:rPr>
      <w:i/>
      <w:color w:val="808080" w:themeColor="background1" w:themeShade="80"/>
    </w:rPr>
  </w:style>
  <w:style w:type="character" w:customStyle="1" w:styleId="Nagwek1Znak">
    <w:name w:val="Nagłówek 1 Znak"/>
    <w:basedOn w:val="Domylnaczcionkaakapitu"/>
    <w:link w:val="Nagwek1"/>
    <w:uiPriority w:val="9"/>
    <w:qFormat/>
    <w:rPr>
      <w:rFonts w:asciiTheme="minorHAnsi" w:eastAsiaTheme="minorEastAsia" w:hAnsiTheme="minorHAnsi"/>
      <w:b/>
      <w:bCs/>
      <w:color w:val="63849B"/>
      <w:kern w:val="36"/>
      <w:sz w:val="48"/>
      <w:szCs w:val="48"/>
    </w:rPr>
  </w:style>
  <w:style w:type="paragraph" w:customStyle="1" w:styleId="Nagweknienumerowany">
    <w:name w:val="Nagłówek nienumerowany"/>
    <w:basedOn w:val="Nagwek1"/>
    <w:next w:val="Normalny"/>
    <w:qFormat/>
    <w:pPr>
      <w:numPr>
        <w:numId w:val="0"/>
      </w:numPr>
    </w:pPr>
  </w:style>
  <w:style w:type="paragraph" w:styleId="Bezodstpw">
    <w:name w:val="No Spacing"/>
    <w:uiPriority w:val="1"/>
    <w:qFormat/>
    <w:rPr>
      <w:rFonts w:asciiTheme="minorHAnsi" w:eastAsiaTheme="minorEastAsia" w:hAnsiTheme="minorHAnsi"/>
      <w:sz w:val="22"/>
      <w:szCs w:val="24"/>
    </w:rPr>
  </w:style>
  <w:style w:type="character" w:customStyle="1" w:styleId="Nagwek2Znak">
    <w:name w:val="Nagłówek 2 Znak"/>
    <w:basedOn w:val="Domylnaczcionkaakapitu"/>
    <w:link w:val="Nagwek2"/>
    <w:uiPriority w:val="9"/>
    <w:qFormat/>
    <w:rPr>
      <w:rFonts w:asciiTheme="minorHAnsi" w:eastAsiaTheme="minorEastAsia" w:hAnsiTheme="minorHAnsi"/>
      <w:b/>
      <w:bCs/>
      <w:color w:val="63849B"/>
      <w:sz w:val="36"/>
      <w:szCs w:val="36"/>
    </w:rPr>
  </w:style>
  <w:style w:type="paragraph" w:customStyle="1" w:styleId="Nagwekzacznik1">
    <w:name w:val="Nagłówek załącznik 1"/>
    <w:basedOn w:val="Nagwek1"/>
    <w:next w:val="Normalny"/>
    <w:qFormat/>
    <w:pPr>
      <w:numPr>
        <w:numId w:val="2"/>
      </w:numPr>
    </w:pPr>
    <w:rPr>
      <w:rFonts w:eastAsia="Times New Roman"/>
    </w:rPr>
  </w:style>
  <w:style w:type="character" w:customStyle="1" w:styleId="Nagwek3Znak">
    <w:name w:val="Nagłówek 3 Znak"/>
    <w:basedOn w:val="Domylnaczcionkaakapitu"/>
    <w:link w:val="Nagwek3"/>
    <w:uiPriority w:val="9"/>
    <w:qFormat/>
    <w:rPr>
      <w:rFonts w:asciiTheme="minorHAnsi" w:eastAsiaTheme="minorEastAsia" w:hAnsiTheme="minorHAnsi"/>
      <w:b/>
      <w:bCs/>
      <w:color w:val="63849B"/>
      <w:sz w:val="27"/>
      <w:szCs w:val="27"/>
    </w:rPr>
  </w:style>
  <w:style w:type="paragraph" w:customStyle="1" w:styleId="Nagwekzacznik2">
    <w:name w:val="Nagłówek załącznik 2"/>
    <w:basedOn w:val="Nagwek2"/>
    <w:next w:val="Normalny"/>
    <w:qFormat/>
    <w:pPr>
      <w:numPr>
        <w:ilvl w:val="0"/>
        <w:numId w:val="0"/>
      </w:numPr>
      <w:ind w:left="360" w:hanging="360"/>
    </w:pPr>
  </w:style>
  <w:style w:type="table" w:customStyle="1" w:styleId="Zwykatabela31">
    <w:name w:val="Zwykła tabela 31"/>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ytuZnak">
    <w:name w:val="Tytuł Znak"/>
    <w:basedOn w:val="Domylnaczcionkaakapitu"/>
    <w:link w:val="Tytu"/>
    <w:uiPriority w:val="10"/>
    <w:rPr>
      <w:rFonts w:asciiTheme="majorHAnsi" w:eastAsiaTheme="majorEastAsia" w:hAnsiTheme="majorHAnsi" w:cstheme="majorBidi"/>
      <w:b/>
      <w:color w:val="63849B"/>
      <w:spacing w:val="-10"/>
      <w:kern w:val="28"/>
      <w:sz w:val="56"/>
      <w:szCs w:val="56"/>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63849B"/>
      <w:sz w:val="22"/>
      <w:szCs w:val="24"/>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1F4E79" w:themeColor="accent1" w:themeShade="80"/>
      <w:sz w:val="22"/>
      <w:szCs w:val="24"/>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62626" w:themeColor="text1" w:themeTint="D9"/>
      <w:sz w:val="21"/>
      <w:szCs w:val="21"/>
    </w:rPr>
  </w:style>
  <w:style w:type="table" w:customStyle="1" w:styleId="Tabelapodstawowa">
    <w:name w:val="Tabela podstawowa"/>
    <w:basedOn w:val="Standardowy"/>
    <w:uiPriority w:val="99"/>
    <w:pPr>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Pr>
      <w:rFonts w:asciiTheme="minorHAnsi" w:hAnsiTheme="minorHAnsi"/>
    </w:rPr>
    <w:tblPr/>
  </w:style>
  <w:style w:type="character" w:customStyle="1" w:styleId="NagwekZnak">
    <w:name w:val="Nagłówek Znak"/>
    <w:basedOn w:val="Domylnaczcionkaakapitu"/>
    <w:link w:val="Nagwek"/>
    <w:uiPriority w:val="99"/>
    <w:rPr>
      <w:rFonts w:asciiTheme="minorHAnsi" w:eastAsiaTheme="minorEastAsia" w:hAnsiTheme="minorHAnsi"/>
      <w:sz w:val="22"/>
      <w:szCs w:val="24"/>
    </w:rPr>
  </w:style>
  <w:style w:type="character" w:customStyle="1" w:styleId="StopkaZnak">
    <w:name w:val="Stopka Znak"/>
    <w:basedOn w:val="Domylnaczcionkaakapitu"/>
    <w:link w:val="Stopka"/>
    <w:uiPriority w:val="99"/>
    <w:rPr>
      <w:rFonts w:asciiTheme="minorHAnsi" w:eastAsiaTheme="minorEastAsia" w:hAnsiTheme="minorHAnsi"/>
      <w:sz w:val="22"/>
      <w:szCs w:val="24"/>
    </w:rPr>
  </w:style>
  <w:style w:type="paragraph" w:customStyle="1" w:styleId="Nagwekspisutreci1">
    <w:name w:val="Nagłówek spisu treści1"/>
    <w:basedOn w:val="Nagwek1"/>
    <w:next w:val="Normalny"/>
    <w:uiPriority w:val="39"/>
    <w:unhideWhenUsed/>
    <w:qFormat/>
    <w:pPr>
      <w:keepNext/>
      <w:keepLines/>
      <w:pageBreakBefore w:val="0"/>
      <w:numPr>
        <w:numId w:val="0"/>
      </w:numPr>
      <w:spacing w:before="240" w:beforeAutospacing="0" w:after="0" w:afterAutospacing="0"/>
      <w:outlineLvl w:val="9"/>
    </w:pPr>
    <w:rPr>
      <w:rFonts w:eastAsiaTheme="majorEastAsia" w:cstheme="majorBidi"/>
      <w:bCs w:val="0"/>
      <w:kern w:val="0"/>
      <w:szCs w:val="32"/>
    </w:rPr>
  </w:style>
  <w:style w:type="paragraph" w:styleId="Akapitzlist">
    <w:name w:val="List Paragraph"/>
    <w:basedOn w:val="Normalny"/>
    <w:link w:val="AkapitzlistZnak"/>
    <w:uiPriority w:val="34"/>
    <w:qFormat/>
    <w:pPr>
      <w:spacing w:after="160" w:line="259" w:lineRule="auto"/>
      <w:ind w:left="720"/>
      <w:contextualSpacing/>
    </w:pPr>
    <w:rPr>
      <w:rFonts w:eastAsiaTheme="minorHAnsi" w:cstheme="minorBidi"/>
      <w:szCs w:val="22"/>
      <w:lang w:eastAsia="en-US"/>
    </w:rPr>
  </w:style>
  <w:style w:type="character" w:customStyle="1" w:styleId="AkapitzlistZnak">
    <w:name w:val="Akapit z listą Znak"/>
    <w:basedOn w:val="Domylnaczcionkaakapitu"/>
    <w:link w:val="Akapitzlist"/>
    <w:uiPriority w:val="34"/>
    <w:locked/>
    <w:rPr>
      <w:rFonts w:asciiTheme="minorHAnsi" w:eastAsiaTheme="minorHAnsi" w:hAnsiTheme="minorHAnsi" w:cstheme="minorBidi"/>
      <w:sz w:val="22"/>
      <w:szCs w:val="22"/>
      <w:lang w:eastAsia="en-US"/>
    </w:rPr>
  </w:style>
  <w:style w:type="character" w:customStyle="1" w:styleId="TekstkomentarzaZnak">
    <w:name w:val="Tekst komentarza Znak"/>
    <w:basedOn w:val="Domylnaczcionkaakapitu"/>
    <w:link w:val="Tekstkomentarza"/>
    <w:uiPriority w:val="99"/>
    <w:qFormat/>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rPr>
  </w:style>
  <w:style w:type="character" w:customStyle="1" w:styleId="PodtytuZnak">
    <w:name w:val="Podtytuł Znak"/>
    <w:basedOn w:val="Domylnaczcionkaakapitu"/>
    <w:link w:val="Podtytu"/>
    <w:uiPriority w:val="11"/>
    <w:rPr>
      <w:rFonts w:asciiTheme="minorHAnsi" w:eastAsiaTheme="minorEastAsia" w:hAnsiTheme="minorHAnsi" w:cstheme="minorBidi"/>
      <w:color w:val="595959" w:themeColor="text1" w:themeTint="A6"/>
      <w:spacing w:val="15"/>
      <w:sz w:val="22"/>
      <w:szCs w:val="22"/>
    </w:rPr>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Poprawka1">
    <w:name w:val="Poprawka1"/>
    <w:hidden/>
    <w:uiPriority w:val="99"/>
    <w:semiHidden/>
    <w:rPr>
      <w:rFonts w:asciiTheme="minorHAnsi" w:eastAsiaTheme="minorEastAsia" w:hAnsiTheme="minorHAnsi"/>
      <w:sz w:val="22"/>
      <w:szCs w:val="24"/>
    </w:rPr>
  </w:style>
  <w:style w:type="character" w:customStyle="1" w:styleId="TekstprzypisukocowegoZnak">
    <w:name w:val="Tekst przypisu końcowego Znak"/>
    <w:basedOn w:val="Domylnaczcionkaakapitu"/>
    <w:link w:val="Tekstprzypisukocowego"/>
    <w:uiPriority w:val="99"/>
    <w:semiHidden/>
    <w:rPr>
      <w:rFonts w:asciiTheme="minorHAnsi" w:eastAsiaTheme="minorEastAsia" w:hAnsiTheme="minorHAnsi"/>
    </w:rPr>
  </w:style>
  <w:style w:type="character" w:customStyle="1" w:styleId="IndexLink">
    <w:name w:val="Index Link"/>
    <w:qFormat/>
  </w:style>
  <w:style w:type="character" w:customStyle="1" w:styleId="InternetLink">
    <w:name w:val="Internet Link"/>
    <w:basedOn w:val="Domylnaczcionkaakapitu"/>
    <w:uiPriority w:val="99"/>
    <w:unhideWhenUsed/>
    <w:rPr>
      <w:color w:val="0000FF"/>
      <w:u w:val="single"/>
    </w:rPr>
  </w:style>
  <w:style w:type="paragraph" w:customStyle="1" w:styleId="Properties">
    <w:name w:val="Properties"/>
    <w:next w:val="Normalny"/>
    <w:uiPriority w:val="99"/>
    <w:pPr>
      <w:widowControl w:val="0"/>
      <w:autoSpaceDE w:val="0"/>
      <w:autoSpaceDN w:val="0"/>
      <w:adjustRightInd w:val="0"/>
      <w:jc w:val="right"/>
    </w:pPr>
    <w:rPr>
      <w:rFonts w:eastAsiaTheme="minorEastAsia"/>
      <w:color w:val="5F5F5F"/>
    </w:rPr>
  </w:style>
  <w:style w:type="table" w:customStyle="1" w:styleId="Tabelasiatki4akcent51">
    <w:name w:val="Tabela siatki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4akcent51">
    <w:name w:val="Tabela listy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5ciemnaakcent51">
    <w:name w:val="Tabela siatki 5 — ciemna — akcent 51"/>
    <w:basedOn w:val="Standardowy"/>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iatkatabelijasna1">
    <w:name w:val="Siatka tabeli — jasna1"/>
    <w:basedOn w:val="Standardowy"/>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atkatabelijasna">
    <w:name w:val="Grid Table Light"/>
    <w:basedOn w:val="Standardowy"/>
    <w:uiPriority w:val="40"/>
    <w:rsid w:val="0081357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semiHidden/>
    <w:unhideWhenUsed/>
    <w:rsid w:val="00A1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148C7"/>
    <w:rPr>
      <w:rFonts w:ascii="Courier New" w:hAnsi="Courier New" w:cs="Courier New"/>
    </w:rPr>
  </w:style>
  <w:style w:type="character" w:styleId="HTML-kod">
    <w:name w:val="HTML Code"/>
    <w:basedOn w:val="Domylnaczcionkaakapitu"/>
    <w:uiPriority w:val="99"/>
    <w:semiHidden/>
    <w:unhideWhenUsed/>
    <w:rsid w:val="00A148C7"/>
    <w:rPr>
      <w:rFonts w:ascii="Courier New" w:eastAsia="Times New Roman" w:hAnsi="Courier New" w:cs="Courier New"/>
      <w:sz w:val="20"/>
      <w:szCs w:val="20"/>
    </w:rPr>
  </w:style>
  <w:style w:type="character" w:customStyle="1" w:styleId="hljs-attr">
    <w:name w:val="hljs-attr"/>
    <w:basedOn w:val="Domylnaczcionkaakapitu"/>
    <w:rsid w:val="00A148C7"/>
  </w:style>
  <w:style w:type="character" w:customStyle="1" w:styleId="StrongEmphasis">
    <w:name w:val="Strong Emphasis"/>
    <w:qFormat/>
    <w:rsid w:val="00B74828"/>
    <w:rPr>
      <w:b/>
      <w:bCs/>
    </w:rPr>
  </w:style>
  <w:style w:type="paragraph" w:styleId="Tekstpodstawowy">
    <w:name w:val="Body Text"/>
    <w:basedOn w:val="Normalny"/>
    <w:link w:val="TekstpodstawowyZnak"/>
    <w:rsid w:val="00B74828"/>
    <w:pPr>
      <w:spacing w:after="140" w:line="276" w:lineRule="auto"/>
    </w:pPr>
  </w:style>
  <w:style w:type="character" w:customStyle="1" w:styleId="TekstpodstawowyZnak">
    <w:name w:val="Tekst podstawowy Znak"/>
    <w:basedOn w:val="Domylnaczcionkaakapitu"/>
    <w:link w:val="Tekstpodstawowy"/>
    <w:rsid w:val="00B74828"/>
    <w:rPr>
      <w:rFonts w:asciiTheme="minorHAnsi" w:eastAsiaTheme="minorEastAsia" w:hAnsiTheme="minorHAnsi"/>
      <w:sz w:val="22"/>
      <w:szCs w:val="24"/>
    </w:rPr>
  </w:style>
  <w:style w:type="paragraph" w:styleId="Poprawka">
    <w:name w:val="Revision"/>
    <w:hidden/>
    <w:uiPriority w:val="99"/>
    <w:semiHidden/>
    <w:rsid w:val="00484450"/>
    <w:rPr>
      <w:rFonts w:asciiTheme="minorHAnsi" w:eastAsiaTheme="minorEastAsia" w:hAnsiTheme="minorHAnsi"/>
      <w:sz w:val="22"/>
      <w:szCs w:val="24"/>
    </w:rPr>
  </w:style>
  <w:style w:type="character" w:styleId="Nierozpoznanawzmianka">
    <w:name w:val="Unresolved Mention"/>
    <w:basedOn w:val="Domylnaczcionkaakapitu"/>
    <w:uiPriority w:val="99"/>
    <w:semiHidden/>
    <w:unhideWhenUsed/>
    <w:rsid w:val="003B2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2691">
      <w:bodyDiv w:val="1"/>
      <w:marLeft w:val="0"/>
      <w:marRight w:val="0"/>
      <w:marTop w:val="0"/>
      <w:marBottom w:val="0"/>
      <w:divBdr>
        <w:top w:val="none" w:sz="0" w:space="0" w:color="auto"/>
        <w:left w:val="none" w:sz="0" w:space="0" w:color="auto"/>
        <w:bottom w:val="none" w:sz="0" w:space="0" w:color="auto"/>
        <w:right w:val="none" w:sz="0" w:space="0" w:color="auto"/>
      </w:divBdr>
    </w:div>
    <w:div w:id="404961570">
      <w:bodyDiv w:val="1"/>
      <w:marLeft w:val="0"/>
      <w:marRight w:val="0"/>
      <w:marTop w:val="0"/>
      <w:marBottom w:val="0"/>
      <w:divBdr>
        <w:top w:val="none" w:sz="0" w:space="0" w:color="auto"/>
        <w:left w:val="none" w:sz="0" w:space="0" w:color="auto"/>
        <w:bottom w:val="none" w:sz="0" w:space="0" w:color="auto"/>
        <w:right w:val="none" w:sz="0" w:space="0" w:color="auto"/>
      </w:divBdr>
    </w:div>
    <w:div w:id="833958479">
      <w:bodyDiv w:val="1"/>
      <w:marLeft w:val="0"/>
      <w:marRight w:val="0"/>
      <w:marTop w:val="0"/>
      <w:marBottom w:val="0"/>
      <w:divBdr>
        <w:top w:val="none" w:sz="0" w:space="0" w:color="auto"/>
        <w:left w:val="none" w:sz="0" w:space="0" w:color="auto"/>
        <w:bottom w:val="none" w:sz="0" w:space="0" w:color="auto"/>
        <w:right w:val="none" w:sz="0" w:space="0" w:color="auto"/>
      </w:divBdr>
      <w:divsChild>
        <w:div w:id="352340632">
          <w:marLeft w:val="0"/>
          <w:marRight w:val="0"/>
          <w:marTop w:val="0"/>
          <w:marBottom w:val="0"/>
          <w:divBdr>
            <w:top w:val="none" w:sz="0" w:space="0" w:color="auto"/>
            <w:left w:val="none" w:sz="0" w:space="0" w:color="auto"/>
            <w:bottom w:val="none" w:sz="0" w:space="0" w:color="auto"/>
            <w:right w:val="none" w:sz="0" w:space="0" w:color="auto"/>
          </w:divBdr>
        </w:div>
      </w:divsChild>
    </w:div>
    <w:div w:id="1246379233">
      <w:bodyDiv w:val="1"/>
      <w:marLeft w:val="0"/>
      <w:marRight w:val="0"/>
      <w:marTop w:val="0"/>
      <w:marBottom w:val="0"/>
      <w:divBdr>
        <w:top w:val="none" w:sz="0" w:space="0" w:color="auto"/>
        <w:left w:val="none" w:sz="0" w:space="0" w:color="auto"/>
        <w:bottom w:val="none" w:sz="0" w:space="0" w:color="auto"/>
        <w:right w:val="none" w:sz="0" w:space="0" w:color="auto"/>
      </w:divBdr>
      <w:divsChild>
        <w:div w:id="1336032595">
          <w:marLeft w:val="0"/>
          <w:marRight w:val="0"/>
          <w:marTop w:val="0"/>
          <w:marBottom w:val="0"/>
          <w:divBdr>
            <w:top w:val="none" w:sz="0" w:space="0" w:color="auto"/>
            <w:left w:val="none" w:sz="0" w:space="0" w:color="auto"/>
            <w:bottom w:val="none" w:sz="0" w:space="0" w:color="auto"/>
            <w:right w:val="none" w:sz="0" w:space="0" w:color="auto"/>
          </w:divBdr>
        </w:div>
      </w:divsChild>
    </w:div>
    <w:div w:id="1266616527">
      <w:bodyDiv w:val="1"/>
      <w:marLeft w:val="0"/>
      <w:marRight w:val="0"/>
      <w:marTop w:val="0"/>
      <w:marBottom w:val="0"/>
      <w:divBdr>
        <w:top w:val="none" w:sz="0" w:space="0" w:color="auto"/>
        <w:left w:val="none" w:sz="0" w:space="0" w:color="auto"/>
        <w:bottom w:val="none" w:sz="0" w:space="0" w:color="auto"/>
        <w:right w:val="none" w:sz="0" w:space="0" w:color="auto"/>
      </w:divBdr>
    </w:div>
    <w:div w:id="1530489407">
      <w:bodyDiv w:val="1"/>
      <w:marLeft w:val="0"/>
      <w:marRight w:val="0"/>
      <w:marTop w:val="0"/>
      <w:marBottom w:val="0"/>
      <w:divBdr>
        <w:top w:val="none" w:sz="0" w:space="0" w:color="auto"/>
        <w:left w:val="none" w:sz="0" w:space="0" w:color="auto"/>
        <w:bottom w:val="none" w:sz="0" w:space="0" w:color="auto"/>
        <w:right w:val="none" w:sz="0" w:space="0" w:color="auto"/>
      </w:divBdr>
    </w:div>
    <w:div w:id="1897007030">
      <w:bodyDiv w:val="1"/>
      <w:marLeft w:val="0"/>
      <w:marRight w:val="0"/>
      <w:marTop w:val="0"/>
      <w:marBottom w:val="0"/>
      <w:divBdr>
        <w:top w:val="none" w:sz="0" w:space="0" w:color="auto"/>
        <w:left w:val="none" w:sz="0" w:space="0" w:color="auto"/>
        <w:bottom w:val="none" w:sz="0" w:space="0" w:color="auto"/>
        <w:right w:val="none" w:sz="0" w:space="0" w:color="auto"/>
      </w:divBdr>
    </w:div>
    <w:div w:id="1925452099">
      <w:bodyDiv w:val="1"/>
      <w:marLeft w:val="0"/>
      <w:marRight w:val="0"/>
      <w:marTop w:val="0"/>
      <w:marBottom w:val="0"/>
      <w:divBdr>
        <w:top w:val="none" w:sz="0" w:space="0" w:color="auto"/>
        <w:left w:val="none" w:sz="0" w:space="0" w:color="auto"/>
        <w:bottom w:val="none" w:sz="0" w:space="0" w:color="auto"/>
        <w:right w:val="none" w:sz="0" w:space="0" w:color="auto"/>
      </w:divBdr>
      <w:divsChild>
        <w:div w:id="9926107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Word_Document.docx"/><Relationship Id="rId18" Type="http://schemas.openxmlformats.org/officeDocument/2006/relationships/header" Target="header2.xml"/><Relationship Id="rId26"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s://www.apache.org/licenses/LICENSE-2.0.html"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5" Type="http://schemas.openxmlformats.org/officeDocument/2006/relationships/image" Target="media/image15.emf"/><Relationship Id="rId33" Type="http://schemas.openxmlformats.org/officeDocument/2006/relationships/hyperlink" Target="https://spec.openapis.org/oas/latest.html"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hyperlink" Target="https://int-ow.edoreczenia.gov.pl/api/se/v2/" TargetMode="External"/><Relationship Id="rId32" Type="http://schemas.openxmlformats.org/officeDocument/2006/relationships/package" Target="embeddings/Microsoft_Word_Document3.docx"/><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4.emf"/><Relationship Id="rId28" Type="http://schemas.openxmlformats.org/officeDocument/2006/relationships/package" Target="embeddings/Microsoft_Word_Document2.docx"/><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31" Type="http://schemas.openxmlformats.org/officeDocument/2006/relationships/image" Target="media/image18.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footer" Target="footer3.xml"/><Relationship Id="rId27" Type="http://schemas.openxmlformats.org/officeDocument/2006/relationships/image" Target="media/image16.emf"/><Relationship Id="rId30" Type="http://schemas.openxmlformats.org/officeDocument/2006/relationships/oleObject" Target="embeddings/oleObject2.bin"/><Relationship Id="rId35" Type="http://schemas.openxmlformats.org/officeDocument/2006/relationships/fontTable" Target="fontTable.xml"/><Relationship Id="rId8" Type="http://schemas.openxmlformats.org/officeDocument/2006/relationships/image" Target="media/image1.emf"/></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jpeg"/><Relationship Id="rId6" Type="http://schemas.openxmlformats.org/officeDocument/2006/relationships/image" Target="media/image50.png"/><Relationship Id="rId5" Type="http://schemas.openxmlformats.org/officeDocument/2006/relationships/image" Target="media/image4.jpeg"/><Relationship Id="rId4"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jpeg"/><Relationship Id="rId1" Type="http://schemas.openxmlformats.org/officeDocument/2006/relationships/image" Target="media/image10.jpeg"/><Relationship Id="rId6" Type="http://schemas.openxmlformats.org/officeDocument/2006/relationships/image" Target="media/image50.png"/><Relationship Id="rId5" Type="http://schemas.openxmlformats.org/officeDocument/2006/relationships/image" Target="media/image4.jpe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13.jpeg"/><Relationship Id="rId1" Type="http://schemas.openxmlformats.org/officeDocument/2006/relationships/image" Target="media/image9.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A910-0FA6-4441-A36A-42614C150A51}">
  <ds:schemaRefs>
    <ds:schemaRef ds:uri="http://schemas.openxmlformats.org/officeDocument/2006/bibliography"/>
  </ds:schemaRefs>
</ds:datastoreItem>
</file>

<file path=docMetadata/LabelInfo.xml><?xml version="1.0" encoding="utf-8"?>
<clbl:labelList xmlns:clbl="http://schemas.microsoft.com/office/2020/mipLabelMetadata">
  <clbl:label id="{2f750d7c-1236-406a-b99f-01e1ffdc770f}" enabled="1" method="Privileged" siteId="{6b5e84bc-ccb4-4457-85a0-05c2a812f6c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54</Pages>
  <Words>8612</Words>
  <Characters>51673</Characters>
  <Application>Microsoft Office Word</Application>
  <DocSecurity>0</DocSecurity>
  <Lines>430</Lines>
  <Paragraphs>120</Paragraphs>
  <ScaleCrop>false</ScaleCrop>
  <Company/>
  <LinksUpToDate>false</LinksUpToDate>
  <CharactersWithSpaces>60165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Jarnutowska-Wrzodak Agata</cp:lastModifiedBy>
  <cp:revision>4</cp:revision>
  <dcterms:created xsi:type="dcterms:W3CDTF">2026-04-23T07:40:00Z</dcterms:created>
  <dcterms:modified xsi:type="dcterms:W3CDTF">2026-05-22T10:34:00Z</dcterms:modified>
</cp:coreProperties>
</file>