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01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9270"/>
        <w:gridCol w:w="1251"/>
        <w:gridCol w:w="1075"/>
        <w:gridCol w:w="1052"/>
        <w:gridCol w:w="1016"/>
      </w:tblGrid>
      <w:tr w:rsidR="00DF6ADC" w:rsidRPr="0004035C" w:rsidTr="00DF6ADC">
        <w:trPr>
          <w:trHeight w:val="552"/>
        </w:trPr>
        <w:tc>
          <w:tcPr>
            <w:tcW w:w="506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spacing w:after="160" w:line="252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9270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Nazwa i opis zadania priorytetowego</w:t>
            </w:r>
          </w:p>
        </w:tc>
        <w:tc>
          <w:tcPr>
            <w:tcW w:w="4394" w:type="dxa"/>
            <w:gridSpan w:val="4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35C" w:rsidRDefault="005A7CAE" w:rsidP="0004035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Limit środków finansowych przeznaczonych na realizację zadania publicznego </w:t>
            </w:r>
          </w:p>
          <w:p w:rsidR="005A7CAE" w:rsidRPr="0004035C" w:rsidRDefault="005A7CAE" w:rsidP="0004035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 latach 2022-2024</w:t>
            </w:r>
            <w:r w:rsidR="009B5298"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(w zł)</w:t>
            </w:r>
          </w:p>
        </w:tc>
      </w:tr>
      <w:tr w:rsidR="00DF6ADC" w:rsidRPr="0004035C" w:rsidTr="00DF6ADC">
        <w:trPr>
          <w:trHeight w:val="313"/>
        </w:trPr>
        <w:tc>
          <w:tcPr>
            <w:tcW w:w="506" w:type="dxa"/>
            <w:vMerge/>
            <w:shd w:val="clear" w:color="auto" w:fill="BDD6EE" w:themeFill="accent1" w:themeFillTint="66"/>
            <w:vAlign w:val="center"/>
            <w:hideMark/>
          </w:tcPr>
          <w:p w:rsidR="005A7CAE" w:rsidRPr="0004035C" w:rsidRDefault="005A7CAE" w:rsidP="00DF6A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vMerge/>
            <w:shd w:val="clear" w:color="auto" w:fill="BDD6EE" w:themeFill="accent1" w:themeFillTint="66"/>
            <w:vAlign w:val="center"/>
            <w:hideMark/>
          </w:tcPr>
          <w:p w:rsidR="005A7CAE" w:rsidRPr="0004035C" w:rsidRDefault="005A7CAE" w:rsidP="00DF6A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075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052" w:type="dxa"/>
            <w:shd w:val="clear" w:color="auto" w:fill="BDD6EE" w:themeFill="accent1" w:themeFillTint="66"/>
            <w:vAlign w:val="center"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016" w:type="dxa"/>
            <w:shd w:val="clear" w:color="auto" w:fill="BDD6EE" w:themeFill="accent1" w:themeFillTint="66"/>
            <w:vAlign w:val="center"/>
          </w:tcPr>
          <w:p w:rsidR="005A7CAE" w:rsidRPr="0004035C" w:rsidRDefault="005A7CAE" w:rsidP="00DF6A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Łącznie</w:t>
            </w:r>
          </w:p>
        </w:tc>
      </w:tr>
      <w:tr w:rsidR="00DF6ADC" w:rsidRPr="0004035C" w:rsidTr="00DF6ADC">
        <w:trPr>
          <w:trHeight w:val="19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DB" w:rsidRPr="0004035C" w:rsidRDefault="00B002B9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ARGENTYNA</w:t>
            </w:r>
          </w:p>
        </w:tc>
      </w:tr>
      <w:tr w:rsidR="00DF6ADC" w:rsidRPr="0004035C" w:rsidTr="00DF6ADC">
        <w:trPr>
          <w:trHeight w:val="191"/>
        </w:trPr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603" w:rsidRPr="0004035C" w:rsidRDefault="00C1160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9270" w:type="dxa"/>
            <w:shd w:val="clear" w:color="auto" w:fill="auto"/>
          </w:tcPr>
          <w:p w:rsidR="00C11603" w:rsidRPr="0004035C" w:rsidRDefault="003738C6" w:rsidP="00DF6A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Rozbudowa Domu Polskiego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Oberá</w:t>
            </w:r>
            <w:proofErr w:type="spellEnd"/>
          </w:p>
          <w:p w:rsidR="003738C6" w:rsidRPr="0004035C" w:rsidRDefault="00D505BE" w:rsidP="00DF6AD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3738C6"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ozbudowa i reorganizacja wnętrz - przebudowa wej</w:t>
            </w: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ścia głównego, reparacja dachu oraz</w:t>
            </w:r>
            <w:r w:rsidR="003738C6"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przebudowa pomieszczeń kuchennych i sanitarnych.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ind w:left="-108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100 000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11603" w:rsidRPr="0004035C" w:rsidRDefault="003738C6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100 000</w:t>
            </w:r>
          </w:p>
        </w:tc>
      </w:tr>
      <w:tr w:rsidR="00DF6ADC" w:rsidRPr="0004035C" w:rsidTr="00DF6ADC">
        <w:trPr>
          <w:trHeight w:val="110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B002B9" w:rsidP="00DF6ADC">
            <w:pPr>
              <w:tabs>
                <w:tab w:val="left" w:pos="245"/>
                <w:tab w:val="center" w:pos="5612"/>
              </w:tabs>
              <w:spacing w:line="191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BRAZYLIA</w:t>
            </w:r>
          </w:p>
        </w:tc>
      </w:tr>
      <w:tr w:rsidR="00DF6ADC" w:rsidRPr="0004035C" w:rsidTr="00DF6ADC">
        <w:trPr>
          <w:trHeight w:val="191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03" w:rsidRPr="0004035C" w:rsidRDefault="00C1160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603" w:rsidRPr="0004035C" w:rsidRDefault="009B5298" w:rsidP="00DF6ADC">
            <w:pPr>
              <w:spacing w:line="191" w:lineRule="atLeast"/>
              <w:ind w:left="-5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Remont siedziby Towarzystwa Kulturalnego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Abranches</w:t>
            </w:r>
            <w:proofErr w:type="spellEnd"/>
          </w:p>
          <w:p w:rsidR="003738C6" w:rsidRPr="0004035C" w:rsidRDefault="00D505BE" w:rsidP="00DF6ADC">
            <w:pPr>
              <w:spacing w:line="191" w:lineRule="atLeast"/>
              <w:ind w:left="-53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</w:t>
            </w:r>
            <w:r w:rsidR="003738C6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rzeprowadzenie remontu dachu i jego konstrukcji, a także systemu do odprowad</w:t>
            </w:r>
            <w:r w:rsidR="00E66A51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zania wody deszczowej oraz części</w:t>
            </w:r>
            <w:r w:rsidR="003738C6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instalacji elektryczne</w:t>
            </w:r>
            <w:r w:rsidR="00E66A51"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j</w:t>
            </w:r>
            <w:r w:rsidRPr="0004035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223 000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C11603" w:rsidRPr="0004035C" w:rsidRDefault="003738C6" w:rsidP="00DF6ADC">
            <w:pPr>
              <w:spacing w:after="160" w:line="191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223 000</w:t>
            </w:r>
          </w:p>
        </w:tc>
      </w:tr>
      <w:tr w:rsidR="00DF6ADC" w:rsidRPr="0004035C" w:rsidTr="00DF6ADC">
        <w:trPr>
          <w:trHeight w:val="724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04709A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1D7C43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lang w:eastAsia="pl-PL"/>
              </w:rPr>
              <w:t>Remont i adaptacja siedziby Towarzystwa im. Tadeusza Kościuszki</w:t>
            </w:r>
          </w:p>
          <w:p w:rsidR="001D7C43" w:rsidRPr="0004035C" w:rsidRDefault="00E66A51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lang w:eastAsia="pl-PL"/>
              </w:rPr>
            </w:pPr>
            <w:r w:rsidRPr="0004035C">
              <w:rPr>
                <w:rFonts w:asciiTheme="minorHAnsi" w:hAnsiTheme="minorHAnsi" w:cstheme="minorHAnsi"/>
                <w:lang w:eastAsia="pl-PL"/>
              </w:rPr>
              <w:t xml:space="preserve">Renowacja nieruchomości i adaptacja </w:t>
            </w:r>
            <w:proofErr w:type="spellStart"/>
            <w:r w:rsidRPr="0004035C">
              <w:rPr>
                <w:rFonts w:asciiTheme="minorHAnsi" w:hAnsiTheme="minorHAnsi" w:cstheme="minorHAnsi"/>
                <w:lang w:eastAsia="pl-PL"/>
              </w:rPr>
              <w:t>sal</w:t>
            </w:r>
            <w:proofErr w:type="spellEnd"/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975B72" w:rsidRPr="0004035C">
              <w:rPr>
                <w:rFonts w:asciiTheme="minorHAnsi" w:hAnsiTheme="minorHAnsi" w:cstheme="minorHAnsi"/>
                <w:lang w:eastAsia="pl-PL"/>
              </w:rPr>
              <w:t>na potrzeby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 prowadzenia lekcji </w:t>
            </w:r>
            <w:r w:rsidRPr="0004035C">
              <w:rPr>
                <w:rFonts w:asciiTheme="minorHAnsi" w:hAnsiTheme="minorHAnsi" w:cstheme="minorHAnsi"/>
                <w:lang w:eastAsia="pl-PL"/>
              </w:rPr>
              <w:t xml:space="preserve">języka polskiego oraz klubu seniora 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>integrującego społeczność polonijną Kurytyby i okolic.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500 000</w:t>
            </w:r>
          </w:p>
        </w:tc>
        <w:tc>
          <w:tcPr>
            <w:tcW w:w="1052" w:type="dxa"/>
            <w:vAlign w:val="center"/>
          </w:tcPr>
          <w:p w:rsidR="0004709A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1 000 000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Rewitalizacja Domu Ludowego w Rio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Claro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do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Sul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–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Paraná</w:t>
            </w:r>
            <w:proofErr w:type="spellEnd"/>
          </w:p>
          <w:p w:rsidR="001D7C43" w:rsidRPr="0004035C" w:rsidRDefault="00975B72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lang w:eastAsia="pl-PL"/>
              </w:rPr>
            </w:pPr>
            <w:r w:rsidRPr="0004035C">
              <w:rPr>
                <w:rFonts w:asciiTheme="minorHAnsi" w:hAnsiTheme="minorHAnsi" w:cstheme="minorHAnsi"/>
                <w:lang w:eastAsia="pl-PL"/>
              </w:rPr>
              <w:t>Kompleksowy</w:t>
            </w:r>
            <w:r w:rsidR="00E66A51" w:rsidRPr="0004035C">
              <w:rPr>
                <w:rFonts w:asciiTheme="minorHAnsi" w:hAnsiTheme="minorHAnsi" w:cstheme="minorHAnsi"/>
                <w:lang w:eastAsia="pl-PL"/>
              </w:rPr>
              <w:t xml:space="preserve"> r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emont </w:t>
            </w:r>
            <w:r w:rsidRPr="0004035C">
              <w:rPr>
                <w:rFonts w:asciiTheme="minorHAnsi" w:hAnsiTheme="minorHAnsi" w:cstheme="minorHAnsi"/>
                <w:lang w:eastAsia="pl-PL"/>
              </w:rPr>
              <w:t>objętej obecnie zakazem wstępu siedziby</w:t>
            </w:r>
            <w:r w:rsidR="001D7C43" w:rsidRPr="0004035C">
              <w:rPr>
                <w:rFonts w:asciiTheme="minorHAnsi" w:hAnsiTheme="minorHAnsi" w:cstheme="minorHAnsi"/>
                <w:lang w:eastAsia="pl-PL"/>
              </w:rPr>
              <w:t xml:space="preserve"> Polskiego Ze</w:t>
            </w:r>
            <w:r w:rsidRPr="0004035C">
              <w:rPr>
                <w:rFonts w:asciiTheme="minorHAnsi" w:hAnsiTheme="minorHAnsi" w:cstheme="minorHAnsi"/>
                <w:lang w:eastAsia="pl-PL"/>
              </w:rPr>
              <w:t>społu Folklorystycznego Kraków.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172 000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172 000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5.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D7C43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Remont siedziby muzeum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Casa</w:t>
            </w:r>
            <w:proofErr w:type="spellEnd"/>
            <w:r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da </w:t>
            </w:r>
            <w:proofErr w:type="spellStart"/>
            <w:r w:rsidRPr="0004035C">
              <w:rPr>
                <w:rFonts w:asciiTheme="minorHAnsi" w:hAnsiTheme="minorHAnsi" w:cstheme="minorHAnsi"/>
                <w:b/>
                <w:lang w:eastAsia="pl-PL"/>
              </w:rPr>
              <w:t>Memoria</w:t>
            </w:r>
            <w:proofErr w:type="spellEnd"/>
            <w:r w:rsidR="00492902" w:rsidRPr="0004035C">
              <w:rPr>
                <w:rFonts w:asciiTheme="minorHAnsi" w:hAnsiTheme="minorHAnsi" w:cstheme="minorHAnsi"/>
                <w:b/>
                <w:lang w:eastAsia="pl-PL"/>
              </w:rPr>
              <w:t xml:space="preserve"> w </w:t>
            </w:r>
            <w:proofErr w:type="spellStart"/>
            <w:r w:rsidR="00492902" w:rsidRPr="0004035C">
              <w:rPr>
                <w:rFonts w:asciiTheme="minorHAnsi" w:hAnsiTheme="minorHAnsi" w:cstheme="minorHAnsi"/>
                <w:b/>
                <w:lang w:eastAsia="pl-PL"/>
              </w:rPr>
              <w:t>Mallet</w:t>
            </w:r>
            <w:proofErr w:type="spellEnd"/>
          </w:p>
          <w:p w:rsidR="001D7C43" w:rsidRPr="0004035C" w:rsidRDefault="00D505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Przeprowadzenie remontu dachu, w</w:t>
            </w:r>
            <w:r w:rsidR="001D7C43" w:rsidRPr="0004035C">
              <w:rPr>
                <w:rFonts w:asciiTheme="minorHAnsi" w:hAnsiTheme="minorHAnsi" w:cstheme="minorHAnsi"/>
                <w:sz w:val="22"/>
                <w:szCs w:val="22"/>
              </w:rPr>
              <w:t>ymiana instalacji elektrycznej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, p</w:t>
            </w:r>
            <w:r w:rsidR="001D7C43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omalowanie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>siedziby muzeum (wcześniej budynek polskiej Szkoły im. Mikołaja Kopernika</w:t>
            </w:r>
            <w:r w:rsidR="00243786" w:rsidRPr="000403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170 000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D7C43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170 000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04035C">
              <w:rPr>
                <w:rFonts w:asciiTheme="minorHAnsi" w:hAnsiTheme="minorHAnsi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C43" w:rsidRPr="0004035C" w:rsidRDefault="00102212" w:rsidP="00DF6ADC">
            <w:pPr>
              <w:pStyle w:val="Akapitzlist"/>
              <w:spacing w:after="0" w:line="240" w:lineRule="auto"/>
              <w:ind w:left="-53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Remont i konserwacja domu z bali</w:t>
            </w:r>
            <w:r w:rsidR="00492902" w:rsidRPr="0004035C">
              <w:rPr>
                <w:rFonts w:asciiTheme="minorHAnsi" w:hAnsiTheme="minorHAnsi" w:cstheme="minorHAnsi"/>
                <w:b/>
              </w:rPr>
              <w:t xml:space="preserve"> w Parku im. Jana Pawła II w Kurytybie</w:t>
            </w:r>
          </w:p>
          <w:p w:rsidR="00102212" w:rsidRPr="0004035C" w:rsidRDefault="00D505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Odbudowa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prace konserwatorskie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jednego z 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siedmiu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domów z bali</w:t>
            </w:r>
            <w:r w:rsidR="0049290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4E6C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stanowiących muzeum - pamiątkę po polskich emigrantach przybyłych do Kurytyby w 1871 r.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265 000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52" w:type="dxa"/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6" w:type="dxa"/>
            <w:vAlign w:val="center"/>
          </w:tcPr>
          <w:p w:rsidR="001D7C43" w:rsidRPr="0004035C" w:rsidRDefault="00102212" w:rsidP="00DF6ADC">
            <w:pPr>
              <w:spacing w:after="16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265 000</w:t>
            </w:r>
          </w:p>
        </w:tc>
      </w:tr>
      <w:tr w:rsidR="00DF6ADC" w:rsidRPr="0004035C" w:rsidTr="00DF6ADC">
        <w:trPr>
          <w:trHeight w:val="79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4DB" w:rsidRPr="0004035C" w:rsidRDefault="00D23791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CZECHY 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9270" w:type="dxa"/>
            <w:shd w:val="clear" w:color="auto" w:fill="auto"/>
          </w:tcPr>
          <w:p w:rsidR="0004709A" w:rsidRPr="0004035C" w:rsidRDefault="00102212" w:rsidP="00DF6A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Remont budynku Polskiego Związku Kulturalno-Oświatowego w Czeskim Cieszynie „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Fasalówka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”</w:t>
            </w:r>
          </w:p>
          <w:p w:rsidR="00243786" w:rsidRPr="0004035C" w:rsidRDefault="00144E6C" w:rsidP="00DF6AD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rzeprowadzenie remontu trzypiętrowego budynku wraz z  adaptacją pomieszczeń i modernizacją zaplecza sanitarnego, modernizacją sieci wodno-kanaliza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cyjnej, elektrycznej i gazowej, osuszeniem piwnic oraz dobudową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zewnętrznej windy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4709A" w:rsidRPr="0004035C" w:rsidRDefault="00102212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</w:rPr>
              <w:t>1 000 000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2 000 000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500 000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4709A" w:rsidRPr="0004035C" w:rsidRDefault="00102212" w:rsidP="00DF6ADC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Cs/>
                <w:sz w:val="22"/>
                <w:szCs w:val="22"/>
              </w:rPr>
              <w:t>3 500 000</w:t>
            </w:r>
          </w:p>
        </w:tc>
      </w:tr>
      <w:tr w:rsidR="00DF6ADC" w:rsidRPr="0004035C" w:rsidTr="00DF6ADC">
        <w:trPr>
          <w:trHeight w:val="66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102212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>FRANCJA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102212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Remont „domku ogrodnika” - magazynu czasopism w kompleksie Instytutu Literackiego "Kultura"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Maisons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-Laffitte</w:t>
            </w:r>
          </w:p>
          <w:p w:rsidR="00102212" w:rsidRPr="0004035C" w:rsidRDefault="00144E6C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rzeprowadzenie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kompleksowego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remontu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obejmującego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wymian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więźby dachowej, stropu, montaż okien, drzwi, </w:t>
            </w:r>
            <w:r w:rsidR="00201A5F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klimatyzacji i rozdzielni, prace wykończeniowe, a następnie </w:t>
            </w:r>
            <w:r w:rsidR="00102212" w:rsidRPr="0004035C">
              <w:rPr>
                <w:rFonts w:asciiTheme="minorHAnsi" w:hAnsiTheme="minorHAnsi" w:cstheme="minorHAnsi"/>
                <w:sz w:val="22"/>
                <w:szCs w:val="22"/>
              </w:rPr>
              <w:t>wyposażenie magazynu w profesjonalne regały magazynowe oraz wyposażenie przestrzeni studialnej (2 stanowiska).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A574BE" w:rsidP="00DF6ADC">
            <w:pPr>
              <w:pStyle w:val="Akapitzlist"/>
              <w:ind w:left="0" w:right="-108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lastRenderedPageBreak/>
              <w:t>600 000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400 000</w:t>
            </w:r>
          </w:p>
        </w:tc>
        <w:tc>
          <w:tcPr>
            <w:tcW w:w="1052" w:type="dxa"/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A574BE" w:rsidP="00DF6ADC">
            <w:pPr>
              <w:pStyle w:val="Akapitzlist"/>
              <w:spacing w:after="0"/>
              <w:ind w:left="23" w:right="-108" w:hanging="165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1 000 000</w:t>
            </w:r>
          </w:p>
        </w:tc>
      </w:tr>
      <w:tr w:rsidR="00DF6ADC" w:rsidRPr="0004035C" w:rsidTr="00DF6ADC">
        <w:trPr>
          <w:trHeight w:val="17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4B2" w:rsidRPr="0004035C" w:rsidRDefault="00A574BE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/>
                <w:bCs/>
                <w:color w:val="000000"/>
              </w:rPr>
              <w:t>LITWA</w:t>
            </w:r>
          </w:p>
        </w:tc>
      </w:tr>
      <w:tr w:rsidR="00DF6ADC" w:rsidRPr="0004035C" w:rsidTr="00DF6ADC">
        <w:trPr>
          <w:trHeight w:val="1131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Renowacja budynku Liceum im. Adama Mickiewicza w Wilnie</w:t>
            </w:r>
          </w:p>
          <w:p w:rsidR="00A574BE" w:rsidRPr="0004035C" w:rsidRDefault="00201A5F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Kompleksowy remont budynku obejmujący odnowienie systemów inżynieryjnych, ocieplenie i renowację elewacji i dachu, wymianę drzwi i okien, przebudowę wnętrza oraz zagospodarowanie terenu wokół szkoły z uwzględnieniem potrzeb osób niepełnosprawnych.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D23791" w:rsidP="00DF6ADC">
            <w:pPr>
              <w:pStyle w:val="Akapitzlist"/>
              <w:spacing w:after="0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04709A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D2379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A5F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 sali sportowej w Gimnazjum im. Juliusza Słowackiego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Bezdanach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574BE" w:rsidRPr="0004035C" w:rsidRDefault="000C593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>obud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owanie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do budynku Gimnazjum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>sali sportowej ze zintegrowaną sceną. Beneficjent posiada wymaganą dokumentację. Projekt techniczny, kosztorys oraz pozwolenie na wykonanie prac budowlanych.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D23791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D2379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</w:t>
            </w:r>
            <w:r w:rsidR="00E66A51" w:rsidRPr="0004035C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  <w:tc>
          <w:tcPr>
            <w:tcW w:w="1052" w:type="dxa"/>
            <w:vAlign w:val="center"/>
          </w:tcPr>
          <w:p w:rsidR="00A574BE" w:rsidRPr="0004035C" w:rsidRDefault="00E66A51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300 000</w:t>
            </w:r>
          </w:p>
        </w:tc>
        <w:tc>
          <w:tcPr>
            <w:tcW w:w="1016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1 500 000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11.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4BE" w:rsidRPr="0004035C" w:rsidRDefault="00A574BE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Remont pomieszczeń budynku gimnazjum im. A.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Krepsztul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Butrymańcach</w:t>
            </w:r>
            <w:proofErr w:type="spellEnd"/>
          </w:p>
          <w:p w:rsidR="00A574BE" w:rsidRPr="0004035C" w:rsidRDefault="000C593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Remont stołówki,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kuchni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klatki schodowej do piwnicy wraz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 wymianą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sieci wodociągowo-kanalizacyjnej, 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instalacji elektrycznej i oświetlenia</w:t>
            </w:r>
            <w:r w:rsidR="00A574BE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A574BE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680 000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52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16" w:type="dxa"/>
            <w:vAlign w:val="center"/>
          </w:tcPr>
          <w:p w:rsidR="00A574BE" w:rsidRPr="0004035C" w:rsidRDefault="00A574B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680 000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DE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DDE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Projekt rekonstrukcji budynku Gimnazjum w Trokach</w:t>
            </w:r>
          </w:p>
          <w:p w:rsidR="00EB0DDE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Pierwszy etap przewiduje prace termoizolacji budynku szkoły, sfery energetyczne, przeciwpożarowe i dostosowanie budynku dla osób niepełnosprawnych. Drugi etap rekonstrukcję 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ala sportow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i stołówk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szkoły. 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porządkowane ter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enu wokół szkoły oraz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parking</w:t>
            </w:r>
            <w:r w:rsidR="000C593E" w:rsidRPr="0004035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DDE" w:rsidRPr="0004035C" w:rsidRDefault="00EB0DDE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52" w:type="dxa"/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-</w:t>
            </w:r>
          </w:p>
        </w:tc>
        <w:tc>
          <w:tcPr>
            <w:tcW w:w="1016" w:type="dxa"/>
            <w:vAlign w:val="center"/>
          </w:tcPr>
          <w:p w:rsidR="00EB0DDE" w:rsidRPr="0004035C" w:rsidRDefault="00EB0DDE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300 000</w:t>
            </w:r>
          </w:p>
        </w:tc>
      </w:tr>
      <w:tr w:rsidR="00216ADE" w:rsidRPr="0004035C" w:rsidTr="00DF6ADC">
        <w:trPr>
          <w:trHeight w:val="20"/>
        </w:trPr>
        <w:tc>
          <w:tcPr>
            <w:tcW w:w="14170" w:type="dxa"/>
            <w:gridSpan w:val="6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ŁOTWA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EB0DDE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 wielofunkcyjnego boiska sportowego przy budynku Państwowego Gimnazjum Polskiego im. J. Piłsudskiego w </w:t>
            </w:r>
            <w:proofErr w:type="spellStart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Daugavpils</w:t>
            </w:r>
            <w:proofErr w:type="spellEnd"/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B0DDE" w:rsidRPr="0004035C" w:rsidRDefault="000C593E" w:rsidP="0004035C">
            <w:pPr>
              <w:ind w:left="-53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udowa wielofunkcyjnego boiska sportowego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siłowni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zewnętrzn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małą ścianką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wspinaczkow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ą oraz bieżnią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 przy budynku gimnazjum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>Zaplanowane w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2022 r.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prace obejmują 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>opracowan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dokumentacj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techniczno-projektow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9121E4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, w 2023 r. </w:t>
            </w:r>
            <w:r w:rsidR="0004035C">
              <w:rPr>
                <w:rFonts w:asciiTheme="minorHAnsi" w:hAnsiTheme="minorHAnsi" w:cstheme="minorHAnsi"/>
                <w:sz w:val="22"/>
                <w:szCs w:val="22"/>
              </w:rPr>
              <w:t xml:space="preserve">przygotowanie terenu pod budowę wraz z usunięciem drzew i wywozem gruzu, a następnie przeprowadzenie prac budowalnych i instalacyjnych.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69 000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851 000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920 000</w:t>
            </w:r>
          </w:p>
        </w:tc>
      </w:tr>
      <w:tr w:rsidR="00DF6ADC" w:rsidRPr="0004035C" w:rsidTr="00DF6ADC">
        <w:trPr>
          <w:trHeight w:val="221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D1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MOŁDAWIA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14.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9121E4" w:rsidP="00DF6ADC">
            <w:pPr>
              <w:ind w:left="-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Remont Domu Polskiego w Bielcach</w:t>
            </w:r>
          </w:p>
          <w:p w:rsidR="009121E4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ompleksowy remont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obejmujący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malowanie ścian, remont kuchni (wymiana instalacji wodociągowej, płyt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 ceramicznych, mebli), remont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toalet oraz pryszniców (wymiana płytek ceramicznych, wymiana toalet, umywalek, remont instalacji wodno-kanalizacyjnej), wymian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ę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 i drzwi,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naprawę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ogrodzenia, montaż płyt chodnikowych, remont ślepego obszaru przy fundamencie.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50 000</w:t>
            </w:r>
          </w:p>
        </w:tc>
      </w:tr>
      <w:tr w:rsidR="00DF6ADC" w:rsidRPr="0004035C" w:rsidTr="00DF6ADC">
        <w:trPr>
          <w:trHeight w:val="58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BD1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lastRenderedPageBreak/>
              <w:t>NIEMCY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09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35C" w:rsidRPr="0004035C" w:rsidRDefault="009121E4" w:rsidP="0004035C">
            <w:pPr>
              <w:ind w:left="-5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Modernizacja 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Polonijn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ym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Ośrodk</w:t>
            </w:r>
            <w:r w:rsidR="00DF6AD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Spotkań </w:t>
            </w:r>
            <w:proofErr w:type="spellStart"/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Haus</w:t>
            </w:r>
            <w:proofErr w:type="spellEnd"/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Concordia</w:t>
            </w:r>
            <w:r w:rsidR="0004035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- 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II </w:t>
            </w:r>
            <w:r w:rsidR="0004035C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tap </w:t>
            </w:r>
          </w:p>
          <w:p w:rsidR="009121E4" w:rsidRPr="0004035C" w:rsidRDefault="00243786" w:rsidP="0004035C">
            <w:pPr>
              <w:ind w:left="-5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odernizacja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instalacji grzewczej oraz zmiana</w:t>
            </w:r>
            <w:r w:rsidR="009121E4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źródeł poboru energii. Planowana częściowa wymiana instalacji wodno-sanitarnej, stacja uzdatniania wody, częściowa wymiana instalacji grzewczej, instalacja paneli fotowoltaicznych oraz wzmocnienie więźby dachu.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09A" w:rsidRPr="0004035C" w:rsidRDefault="009121E4" w:rsidP="00DF6ADC">
            <w:pPr>
              <w:pStyle w:val="Akapitzlist"/>
              <w:spacing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1 200 000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705 000</w:t>
            </w:r>
          </w:p>
        </w:tc>
        <w:tc>
          <w:tcPr>
            <w:tcW w:w="1052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370 000</w:t>
            </w:r>
          </w:p>
        </w:tc>
        <w:tc>
          <w:tcPr>
            <w:tcW w:w="1016" w:type="dxa"/>
            <w:vAlign w:val="center"/>
          </w:tcPr>
          <w:p w:rsidR="0004709A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2 275 000</w:t>
            </w:r>
          </w:p>
        </w:tc>
      </w:tr>
      <w:tr w:rsidR="00DF6ADC" w:rsidRPr="0004035C" w:rsidTr="00DF6ADC">
        <w:trPr>
          <w:trHeight w:val="105"/>
        </w:trPr>
        <w:tc>
          <w:tcPr>
            <w:tcW w:w="14170" w:type="dxa"/>
            <w:gridSpan w:val="6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E4" w:rsidRPr="0004035C" w:rsidRDefault="009121E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04035C">
              <w:rPr>
                <w:rFonts w:asciiTheme="minorHAnsi" w:hAnsiTheme="minorHAnsi" w:cstheme="minorHAnsi"/>
                <w:b/>
              </w:rPr>
              <w:t>RUMUNIA</w:t>
            </w:r>
          </w:p>
        </w:tc>
      </w:tr>
      <w:tr w:rsidR="00DF6ADC" w:rsidRPr="0004035C" w:rsidTr="00DF6ADC">
        <w:trPr>
          <w:trHeight w:val="138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16.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F8476F" w:rsidP="00DF6ADC">
            <w:pPr>
              <w:ind w:left="-5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Modernizacja Domu Polskiego w Suczawie</w:t>
            </w:r>
          </w:p>
          <w:p w:rsidR="00F8476F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2022 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systemu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ogrzewania,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2023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instalacji elektrycznej, oświetleniowej I etap – instalacja wewnętrzna (suterena, parter)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 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2024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r.</w:t>
            </w:r>
            <w:r w:rsidR="00F8476F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remont instalacji elektrycznej, oświetleniowej II etap – instalacja wewnętrzna (I piętro, poddasze).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52" w:type="dxa"/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500 000</w:t>
            </w:r>
          </w:p>
        </w:tc>
        <w:tc>
          <w:tcPr>
            <w:tcW w:w="1016" w:type="dxa"/>
            <w:vAlign w:val="center"/>
          </w:tcPr>
          <w:p w:rsidR="00F8476F" w:rsidRPr="0004035C" w:rsidRDefault="00F8476F" w:rsidP="00DF6ADC">
            <w:pPr>
              <w:pStyle w:val="Akapitzlist"/>
              <w:spacing w:after="0" w:line="240" w:lineRule="auto"/>
              <w:ind w:left="0" w:right="6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1 500 000</w:t>
            </w:r>
          </w:p>
        </w:tc>
      </w:tr>
      <w:tr w:rsidR="00DF6ADC" w:rsidRPr="0004035C" w:rsidTr="00DF6ADC">
        <w:trPr>
          <w:trHeight w:val="146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UKRAINA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17.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76F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Zakup gruntu  na którym zbudowano Dom Polski w Żytomierzu</w:t>
            </w:r>
          </w:p>
          <w:p w:rsidR="0091451A" w:rsidRPr="0004035C" w:rsidRDefault="00243786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Zakup wystawionej na sprzedaż działki, na której znajduje się  wyremontowany i oddany do użytkowania </w:t>
            </w:r>
            <w:r w:rsidR="00627B43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miejscowym organizacjom społecznym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budynek Domu Polskiego.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F8476F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60 000</w:t>
            </w:r>
          </w:p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18.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Dom Polski we Lwowie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alsze utrzymanie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i zabezpieczenie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placu budowy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przy ul. Szewczenki 3A.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500 000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19.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Zakup i remont lokalu użytkowego </w:t>
            </w:r>
            <w:r w:rsidR="00627B43"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dla  Stowarzyszenia Kulturalno-Oświatowego </w:t>
            </w: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w Tarnopolu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Zakup lokalu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o pow. do 60 m2,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który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będzie stanowił administracyjne, medialne i społeczne centrum polskiego środowiska w Tarnopolu.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250 000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250 000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20.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51A" w:rsidRPr="0004035C" w:rsidRDefault="0091451A" w:rsidP="00DF6ADC">
            <w:pPr>
              <w:ind w:left="-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</w:rPr>
              <w:t>Remont w Domu Polskim w Barze</w:t>
            </w:r>
          </w:p>
          <w:p w:rsidR="0091451A" w:rsidRPr="0004035C" w:rsidRDefault="00627B43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emont dachu, schodów środkowych, schodów bocznych, schodów do kotłowni, dołów okiennych piwnicznych, 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montaż 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>klimatyzacj</w:t>
            </w:r>
            <w:r w:rsidRPr="0004035C">
              <w:rPr>
                <w:rFonts w:asciiTheme="minorHAnsi" w:hAnsiTheme="minorHAnsi" w:cstheme="minorHAnsi"/>
                <w:sz w:val="22"/>
                <w:szCs w:val="22"/>
              </w:rPr>
              <w:t>i w</w:t>
            </w:r>
            <w:r w:rsidR="0091451A" w:rsidRPr="0004035C">
              <w:rPr>
                <w:rFonts w:asciiTheme="minorHAnsi" w:hAnsiTheme="minorHAnsi" w:cstheme="minorHAnsi"/>
                <w:sz w:val="22"/>
                <w:szCs w:val="22"/>
              </w:rPr>
              <w:t xml:space="preserve"> sali widowiskowej.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51A" w:rsidRPr="0004035C" w:rsidRDefault="00D23791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60 000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1A" w:rsidRPr="0004035C" w:rsidRDefault="0091451A" w:rsidP="00767E7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91451A" w:rsidRPr="0004035C" w:rsidRDefault="0091451A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91451A" w:rsidRPr="0004035C" w:rsidRDefault="00D23791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</w:rPr>
              <w:t xml:space="preserve">60 000 </w:t>
            </w:r>
          </w:p>
        </w:tc>
      </w:tr>
      <w:tr w:rsidR="00DF6ADC" w:rsidRPr="0004035C" w:rsidTr="00DF6ADC">
        <w:trPr>
          <w:trHeight w:val="50"/>
        </w:trPr>
        <w:tc>
          <w:tcPr>
            <w:tcW w:w="14170" w:type="dxa"/>
            <w:gridSpan w:val="6"/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347" w:rsidRPr="0004035C" w:rsidRDefault="00CD2347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4035C">
              <w:rPr>
                <w:rFonts w:asciiTheme="minorHAnsi" w:hAnsiTheme="minorHAnsi" w:cstheme="minorHAnsi"/>
                <w:b/>
              </w:rPr>
              <w:t>WIELKA BRYTANIA</w:t>
            </w:r>
          </w:p>
        </w:tc>
      </w:tr>
      <w:tr w:rsidR="00DF6ADC" w:rsidRPr="0004035C" w:rsidTr="00DF6ADC">
        <w:trPr>
          <w:trHeight w:val="552"/>
        </w:trPr>
        <w:tc>
          <w:tcPr>
            <w:tcW w:w="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47" w:rsidRPr="0004035C" w:rsidRDefault="00806D59" w:rsidP="00DF6ADC">
            <w:pPr>
              <w:pStyle w:val="Akapitzlist"/>
              <w:spacing w:after="0"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35C">
              <w:rPr>
                <w:rFonts w:asciiTheme="minorHAnsi" w:hAnsiTheme="minorHAnsi" w:cstheme="minorHAnsi"/>
                <w:b/>
                <w:bCs/>
              </w:rPr>
              <w:t>21.</w:t>
            </w:r>
          </w:p>
        </w:tc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347" w:rsidRPr="0004035C" w:rsidRDefault="00CD2347" w:rsidP="00DF6ADC">
            <w:pPr>
              <w:ind w:left="-5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Modernizacja Stanicy Harcerskiej ZHP</w:t>
            </w:r>
            <w:r w:rsidR="00627B43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w St. </w:t>
            </w:r>
            <w:proofErr w:type="spellStart"/>
            <w:r w:rsidR="00627B43" w:rsidRPr="0004035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Briavels</w:t>
            </w:r>
            <w:proofErr w:type="spellEnd"/>
          </w:p>
          <w:p w:rsidR="00CD2347" w:rsidRPr="0004035C" w:rsidRDefault="00216ADE" w:rsidP="00DF6ADC">
            <w:pPr>
              <w:ind w:left="-5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CD2347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rzeprowadzenie </w:t>
            </w:r>
            <w:r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generalnego remontu</w:t>
            </w:r>
            <w:r w:rsidR="00627B43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nieużytkowanego obecnie ze względu na zły stan techniczny starego, zabytkowego budynku</w:t>
            </w:r>
            <w:r w:rsidR="00627B43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stanicy </w:t>
            </w:r>
            <w:r w:rsidR="00DF6ADC" w:rsidRPr="000403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ZHP nazywanego Białym Domkiem. 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347" w:rsidRPr="0004035C" w:rsidRDefault="001D229F" w:rsidP="00DF6ADC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2 000 000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347" w:rsidRPr="0004035C" w:rsidRDefault="00767E7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52" w:type="dxa"/>
            <w:vAlign w:val="center"/>
          </w:tcPr>
          <w:p w:rsidR="00CD2347" w:rsidRPr="0004035C" w:rsidRDefault="00767E74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16" w:type="dxa"/>
            <w:vAlign w:val="center"/>
          </w:tcPr>
          <w:p w:rsidR="00CD2347" w:rsidRPr="0004035C" w:rsidRDefault="001D229F" w:rsidP="00DF6AD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4035C">
              <w:rPr>
                <w:rFonts w:asciiTheme="minorHAnsi" w:hAnsiTheme="minorHAnsi" w:cstheme="minorHAnsi"/>
                <w:bCs/>
                <w:color w:val="000000"/>
              </w:rPr>
              <w:t>2 000 000</w:t>
            </w:r>
          </w:p>
        </w:tc>
      </w:tr>
      <w:tr w:rsidR="00216ADE" w:rsidRPr="0004035C" w:rsidTr="00DF6ADC">
        <w:trPr>
          <w:trHeight w:val="289"/>
        </w:trPr>
        <w:tc>
          <w:tcPr>
            <w:tcW w:w="9776" w:type="dxa"/>
            <w:gridSpan w:val="2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316"/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04035C">
              <w:rPr>
                <w:rFonts w:asciiTheme="minorHAnsi" w:hAnsiTheme="minorHAnsi" w:cstheme="minorHAnsi"/>
                <w:b/>
                <w:bCs/>
                <w:iCs/>
              </w:rPr>
              <w:t>Łączna kwota dotacji w 2022 r. (w zł)</w:t>
            </w:r>
          </w:p>
        </w:tc>
        <w:tc>
          <w:tcPr>
            <w:tcW w:w="1251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ADE" w:rsidRPr="0004035C" w:rsidRDefault="00216ADE" w:rsidP="00DF6ADC">
            <w:pPr>
              <w:spacing w:line="252" w:lineRule="auto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4035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10 099 000</w:t>
            </w:r>
          </w:p>
        </w:tc>
        <w:tc>
          <w:tcPr>
            <w:tcW w:w="3143" w:type="dxa"/>
            <w:gridSpan w:val="3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ADE" w:rsidRPr="0004035C" w:rsidRDefault="00216ADE" w:rsidP="00DF6ADC">
            <w:pPr>
              <w:pStyle w:val="Akapitzlist"/>
              <w:spacing w:after="0" w:line="240" w:lineRule="auto"/>
              <w:ind w:left="0" w:right="-108"/>
              <w:jc w:val="righ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91451A" w:rsidRPr="0004035C" w:rsidRDefault="0091451A" w:rsidP="005A7CAE">
      <w:pPr>
        <w:rPr>
          <w:rFonts w:asciiTheme="minorHAnsi" w:hAnsiTheme="minorHAnsi" w:cstheme="minorHAnsi"/>
          <w:sz w:val="22"/>
          <w:szCs w:val="22"/>
        </w:rPr>
      </w:pPr>
    </w:p>
    <w:sectPr w:rsidR="0091451A" w:rsidRPr="0004035C" w:rsidSect="003D74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B2"/>
    <w:rsid w:val="00037C62"/>
    <w:rsid w:val="0004035C"/>
    <w:rsid w:val="0004709A"/>
    <w:rsid w:val="000C593E"/>
    <w:rsid w:val="00102212"/>
    <w:rsid w:val="00144E6C"/>
    <w:rsid w:val="001D229F"/>
    <w:rsid w:val="001D7C43"/>
    <w:rsid w:val="00201A5F"/>
    <w:rsid w:val="00216ADE"/>
    <w:rsid w:val="00243786"/>
    <w:rsid w:val="003738C6"/>
    <w:rsid w:val="003C4BD1"/>
    <w:rsid w:val="003D46BC"/>
    <w:rsid w:val="003D74B2"/>
    <w:rsid w:val="00492902"/>
    <w:rsid w:val="004F467A"/>
    <w:rsid w:val="00560C0F"/>
    <w:rsid w:val="00592F18"/>
    <w:rsid w:val="005930BE"/>
    <w:rsid w:val="005A7CAE"/>
    <w:rsid w:val="005F7F42"/>
    <w:rsid w:val="00627B43"/>
    <w:rsid w:val="00655B59"/>
    <w:rsid w:val="00767E74"/>
    <w:rsid w:val="00806D59"/>
    <w:rsid w:val="00884784"/>
    <w:rsid w:val="009121E4"/>
    <w:rsid w:val="0091451A"/>
    <w:rsid w:val="00975B72"/>
    <w:rsid w:val="009B5298"/>
    <w:rsid w:val="009D08FD"/>
    <w:rsid w:val="009F34DB"/>
    <w:rsid w:val="00A574BE"/>
    <w:rsid w:val="00B002B9"/>
    <w:rsid w:val="00B848F9"/>
    <w:rsid w:val="00C11603"/>
    <w:rsid w:val="00CD2347"/>
    <w:rsid w:val="00D23791"/>
    <w:rsid w:val="00D505BE"/>
    <w:rsid w:val="00D86A68"/>
    <w:rsid w:val="00DA2846"/>
    <w:rsid w:val="00DA3923"/>
    <w:rsid w:val="00DF6ADC"/>
    <w:rsid w:val="00E66A51"/>
    <w:rsid w:val="00E9677A"/>
    <w:rsid w:val="00EB0DDE"/>
    <w:rsid w:val="00EE70AB"/>
    <w:rsid w:val="00F8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6943"/>
  <w15:chartTrackingRefBased/>
  <w15:docId w15:val="{FFA4414C-20D5-4DC5-8885-B999A564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76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locked/>
    <w:rsid w:val="003D74B2"/>
    <w:rPr>
      <w:rFonts w:ascii="Calibri" w:hAnsi="Calibri" w:cs="Calibri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D74B2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2212"/>
    <w:pPr>
      <w:tabs>
        <w:tab w:val="center" w:pos="4536"/>
        <w:tab w:val="right" w:pos="9072"/>
      </w:tabs>
      <w:ind w:firstLine="4859"/>
    </w:pPr>
    <w:rPr>
      <w:rFonts w:eastAsia="Times New Roman"/>
      <w:szCs w:val="22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102212"/>
    <w:rPr>
      <w:rFonts w:ascii="Times New Roman" w:eastAsia="Times New Roman" w:hAnsi="Times New Roman" w:cs="Times New Roman"/>
      <w:sz w:val="24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DD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DD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DD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2DB2-6239-4A7F-AD87-C32D1254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Anna</dc:creator>
  <cp:keywords/>
  <dc:description/>
  <cp:lastModifiedBy>Czerska Anna</cp:lastModifiedBy>
  <cp:revision>3</cp:revision>
  <dcterms:created xsi:type="dcterms:W3CDTF">2021-09-29T22:38:00Z</dcterms:created>
  <dcterms:modified xsi:type="dcterms:W3CDTF">2021-09-30T07:56:00Z</dcterms:modified>
</cp:coreProperties>
</file>