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52" w:rsidRDefault="00C121B6" w:rsidP="00056352">
      <w:pPr>
        <w:jc w:val="right"/>
      </w:pPr>
      <w:r>
        <w:t xml:space="preserve">Warszawa,  </w:t>
      </w:r>
      <w:r w:rsidR="00C06D85">
        <w:t>23 lipca 2015 r.</w:t>
      </w:r>
    </w:p>
    <w:p w:rsidR="006D6732" w:rsidRDefault="00C06D85" w:rsidP="006D6732">
      <w:pPr>
        <w:pStyle w:val="menfont"/>
      </w:pPr>
      <w:r>
        <w:t>DJE-WNP.4092.114.2015.AL</w:t>
      </w:r>
    </w:p>
    <w:p w:rsidR="00F73425" w:rsidRDefault="00797E4D" w:rsidP="00F73425">
      <w:pPr>
        <w:pStyle w:val="menfont"/>
      </w:pPr>
    </w:p>
    <w:p w:rsidR="00F73425" w:rsidRDefault="00797E4D" w:rsidP="00F73425">
      <w:pPr>
        <w:pStyle w:val="menfont"/>
      </w:pPr>
    </w:p>
    <w:p w:rsidR="00C445EA" w:rsidRDefault="00C445EA" w:rsidP="001C2103">
      <w:pPr>
        <w:pStyle w:val="menfont"/>
        <w:spacing w:line="276" w:lineRule="auto"/>
        <w:ind w:firstLine="708"/>
        <w:jc w:val="both"/>
      </w:pPr>
      <w:r>
        <w:t xml:space="preserve">Na podstawie art. 35 ust. 2 pkt 1 ustawy z dnia 7 września 1991 r. </w:t>
      </w:r>
      <w:r>
        <w:br/>
        <w:t>o systemie oświaty (Dz. U. z 2004 r. Nr 256, poz. 2572 z późn. zm.) ustalam następujące podstawowe kierunki realizacji polityki oświatowej państwa w roku szkolnym 2015/2016:</w:t>
      </w:r>
    </w:p>
    <w:p w:rsidR="00C445EA" w:rsidRDefault="00C445EA" w:rsidP="001C2103">
      <w:pPr>
        <w:pStyle w:val="menfont"/>
        <w:spacing w:line="276" w:lineRule="auto"/>
        <w:ind w:firstLine="708"/>
        <w:jc w:val="both"/>
      </w:pPr>
    </w:p>
    <w:p w:rsidR="00C445EA" w:rsidRDefault="00C445EA" w:rsidP="001C2103">
      <w:pPr>
        <w:pStyle w:val="menfont"/>
        <w:numPr>
          <w:ilvl w:val="0"/>
          <w:numId w:val="1"/>
        </w:numPr>
        <w:spacing w:line="276" w:lineRule="auto"/>
        <w:ind w:left="284" w:hanging="284"/>
        <w:jc w:val="both"/>
      </w:pPr>
      <w:r w:rsidRPr="00C445EA">
        <w:t>Wzmocnienie bezpieczeństwa dzieci i młodzieży</w:t>
      </w:r>
      <w:r w:rsidR="004604DA">
        <w:t>,</w:t>
      </w:r>
      <w:r w:rsidRPr="00C445EA">
        <w:t xml:space="preserve"> ze</w:t>
      </w:r>
      <w:r w:rsidR="004604DA">
        <w:t xml:space="preserve"> szczególnym uwzględnieniem dzieci ze</w:t>
      </w:r>
      <w:r w:rsidRPr="00C445EA">
        <w:t xml:space="preserve"> specjalnymi potrzebami edukacyjny</w:t>
      </w:r>
      <w:r w:rsidR="004604DA">
        <w:t xml:space="preserve">mi </w:t>
      </w:r>
      <w:r w:rsidR="004604DA">
        <w:br/>
        <w:t xml:space="preserve">w </w:t>
      </w:r>
      <w:r w:rsidRPr="00C445EA">
        <w:t>młodzieżowych ośrodkach wychowawczych, młodzieżowych ośrodkach socjoterapii, specjalnych ośrodkach szkolno-wycho</w:t>
      </w:r>
      <w:r>
        <w:t xml:space="preserve">wawczych, specjalnych ośrodkach </w:t>
      </w:r>
      <w:r w:rsidR="004604DA">
        <w:t>wychowawczych i</w:t>
      </w:r>
      <w:r w:rsidRPr="00C445EA">
        <w:t xml:space="preserve"> ośrodkach rewalidacyjno-wychowawczych</w:t>
      </w:r>
      <w:r>
        <w:t>.</w:t>
      </w:r>
    </w:p>
    <w:p w:rsidR="00C445EA" w:rsidRDefault="00C445EA" w:rsidP="001C2103">
      <w:pPr>
        <w:pStyle w:val="menfont"/>
        <w:numPr>
          <w:ilvl w:val="0"/>
          <w:numId w:val="1"/>
        </w:numPr>
        <w:spacing w:line="276" w:lineRule="auto"/>
        <w:ind w:left="284" w:hanging="284"/>
        <w:jc w:val="both"/>
      </w:pPr>
      <w:r>
        <w:t>Podniesienie jakości kształcenia w szkołach ponadgimnazjalnych poprzez zaangażowanie przedstawicieli partnerów społecznych w dostosowywanie kształcenia zawodowego do potrzeb rynku pracy.</w:t>
      </w:r>
    </w:p>
    <w:p w:rsidR="00C445EA" w:rsidRDefault="00C445EA" w:rsidP="001C2103">
      <w:pPr>
        <w:pStyle w:val="menfont"/>
        <w:numPr>
          <w:ilvl w:val="0"/>
          <w:numId w:val="1"/>
        </w:numPr>
        <w:spacing w:line="276" w:lineRule="auto"/>
        <w:ind w:left="284" w:hanging="284"/>
        <w:jc w:val="both"/>
      </w:pPr>
      <w:r w:rsidRPr="00C445EA">
        <w:t>Rozwijanie kompetencji czytelniczych oraz upowszechnianie czytelnictwa wśród dzieci i młodzieży</w:t>
      </w:r>
      <w:r>
        <w:t>.</w:t>
      </w:r>
    </w:p>
    <w:p w:rsidR="00C445EA" w:rsidRDefault="00C445EA" w:rsidP="001C2103">
      <w:pPr>
        <w:pStyle w:val="menfont"/>
        <w:numPr>
          <w:ilvl w:val="0"/>
          <w:numId w:val="1"/>
        </w:numPr>
        <w:spacing w:line="276" w:lineRule="auto"/>
        <w:ind w:left="284" w:hanging="284"/>
        <w:jc w:val="both"/>
      </w:pPr>
      <w:r w:rsidRPr="00C445EA">
        <w:t>Edukacja matematyczna i przyrodnicza w kształceniu ogólnym</w:t>
      </w:r>
      <w:r>
        <w:t>.</w:t>
      </w:r>
    </w:p>
    <w:p w:rsidR="00C445EA" w:rsidRDefault="00C445EA" w:rsidP="001C2103">
      <w:pPr>
        <w:pStyle w:val="menfont"/>
        <w:spacing w:line="276" w:lineRule="auto"/>
        <w:ind w:left="284"/>
        <w:jc w:val="both"/>
      </w:pPr>
    </w:p>
    <w:p w:rsidR="00C445EA" w:rsidRDefault="00C445EA" w:rsidP="00C445EA">
      <w:pPr>
        <w:pStyle w:val="menfont"/>
      </w:pPr>
      <w:r>
        <w:t>Kierunki realizacji zadań z zakresu nadzoru pedagogicznego obejmują:</w:t>
      </w:r>
    </w:p>
    <w:p w:rsidR="00C445EA" w:rsidRDefault="00C445EA" w:rsidP="00C445EA">
      <w:pPr>
        <w:pStyle w:val="menfont"/>
      </w:pPr>
    </w:p>
    <w:p w:rsidR="00C445EA" w:rsidRDefault="00C445EA" w:rsidP="00E654EF">
      <w:pPr>
        <w:pStyle w:val="menfont"/>
        <w:numPr>
          <w:ilvl w:val="0"/>
          <w:numId w:val="8"/>
        </w:numPr>
      </w:pPr>
      <w:r w:rsidRPr="00E654EF">
        <w:rPr>
          <w:b/>
          <w:u w:val="single"/>
        </w:rPr>
        <w:t>w zakresie kontroli</w:t>
      </w:r>
      <w:r w:rsidRPr="00161546">
        <w:rPr>
          <w:b/>
        </w:rPr>
        <w:t>:</w:t>
      </w:r>
    </w:p>
    <w:p w:rsidR="00C445EA" w:rsidRDefault="00C445EA" w:rsidP="00C445EA">
      <w:pPr>
        <w:pStyle w:val="menfont"/>
      </w:pPr>
    </w:p>
    <w:p w:rsidR="00C445EA" w:rsidRDefault="00C445EA" w:rsidP="00161546">
      <w:pPr>
        <w:pStyle w:val="menfont"/>
        <w:numPr>
          <w:ilvl w:val="0"/>
          <w:numId w:val="2"/>
        </w:numPr>
        <w:jc w:val="both"/>
      </w:pPr>
      <w:r>
        <w:t xml:space="preserve">w </w:t>
      </w:r>
      <w:r w:rsidR="00BF6C0F">
        <w:t xml:space="preserve">publicznych i niepublicznych </w:t>
      </w:r>
      <w:r w:rsidR="002844C4">
        <w:t xml:space="preserve">szkołach </w:t>
      </w:r>
      <w:r w:rsidR="006927EA">
        <w:t>i placówkach</w:t>
      </w:r>
      <w:r>
        <w:t>:</w:t>
      </w:r>
    </w:p>
    <w:p w:rsidR="00C445EA" w:rsidRPr="00E654EF" w:rsidRDefault="00C445EA" w:rsidP="00161546">
      <w:pPr>
        <w:pStyle w:val="menfont"/>
        <w:numPr>
          <w:ilvl w:val="0"/>
          <w:numId w:val="4"/>
        </w:numPr>
        <w:jc w:val="both"/>
        <w:rPr>
          <w:b/>
        </w:rPr>
      </w:pPr>
      <w:r w:rsidRPr="00E654EF">
        <w:rPr>
          <w:b/>
        </w:rPr>
        <w:t>„</w:t>
      </w:r>
      <w:r w:rsidR="00955213" w:rsidRPr="00E654EF">
        <w:rPr>
          <w:b/>
        </w:rPr>
        <w:t xml:space="preserve">Zgodność zatrudniania nauczycieli </w:t>
      </w:r>
      <w:r w:rsidR="007522B6" w:rsidRPr="00E654EF">
        <w:rPr>
          <w:b/>
        </w:rPr>
        <w:t xml:space="preserve">z </w:t>
      </w:r>
      <w:r w:rsidR="005F6AAB">
        <w:rPr>
          <w:b/>
        </w:rPr>
        <w:t>wymaganymi</w:t>
      </w:r>
      <w:r w:rsidR="007522B6" w:rsidRPr="00E654EF">
        <w:rPr>
          <w:b/>
        </w:rPr>
        <w:t xml:space="preserve"> kwalifikacjami</w:t>
      </w:r>
      <w:r w:rsidRPr="00E654EF">
        <w:rPr>
          <w:b/>
        </w:rPr>
        <w:t>”;</w:t>
      </w:r>
    </w:p>
    <w:p w:rsidR="00C445EA" w:rsidRDefault="00C445EA" w:rsidP="00010E0F">
      <w:pPr>
        <w:pStyle w:val="menfont"/>
        <w:jc w:val="both"/>
      </w:pPr>
    </w:p>
    <w:p w:rsidR="00C445EA" w:rsidRDefault="002F2EA7" w:rsidP="00161546">
      <w:pPr>
        <w:pStyle w:val="menfont"/>
        <w:numPr>
          <w:ilvl w:val="0"/>
          <w:numId w:val="2"/>
        </w:numPr>
        <w:jc w:val="both"/>
      </w:pPr>
      <w:r>
        <w:t>w publicznych gimnazjach i</w:t>
      </w:r>
      <w:r w:rsidR="00C445EA">
        <w:t xml:space="preserve"> publicznych</w:t>
      </w:r>
      <w:r>
        <w:t xml:space="preserve"> </w:t>
      </w:r>
      <w:r w:rsidR="00C445EA">
        <w:t>szkołach ponadgimnazjalnych:</w:t>
      </w:r>
    </w:p>
    <w:p w:rsidR="002F2EA7" w:rsidRPr="00E654EF" w:rsidRDefault="00C445EA" w:rsidP="00161546">
      <w:pPr>
        <w:pStyle w:val="menfont"/>
        <w:numPr>
          <w:ilvl w:val="0"/>
          <w:numId w:val="4"/>
        </w:numPr>
        <w:jc w:val="both"/>
        <w:rPr>
          <w:b/>
        </w:rPr>
      </w:pPr>
      <w:r w:rsidRPr="00E654EF">
        <w:rPr>
          <w:b/>
        </w:rPr>
        <w:t>„</w:t>
      </w:r>
      <w:r w:rsidR="002F2EA7" w:rsidRPr="00E654EF">
        <w:rPr>
          <w:b/>
        </w:rPr>
        <w:t>Zgodność z przepisami prawa przeprowadzania egzaminów klasyfikacyjnych”;</w:t>
      </w:r>
    </w:p>
    <w:p w:rsidR="00C445EA" w:rsidRDefault="00C445EA" w:rsidP="00010E0F">
      <w:pPr>
        <w:pStyle w:val="menfont"/>
        <w:jc w:val="both"/>
      </w:pPr>
    </w:p>
    <w:p w:rsidR="002F2EA7" w:rsidRDefault="00C445EA" w:rsidP="00161546">
      <w:pPr>
        <w:pStyle w:val="menfont"/>
        <w:numPr>
          <w:ilvl w:val="0"/>
          <w:numId w:val="2"/>
        </w:numPr>
        <w:jc w:val="both"/>
      </w:pPr>
      <w:r>
        <w:t xml:space="preserve">w </w:t>
      </w:r>
      <w:r w:rsidR="002F2EA7">
        <w:t>niepublicznych: młodzieżowych ośrodkach wychowawczych, młodzieżowych ośrodkach socjoterapii, specjalnych ośrodkach szkolno-wychowawczych, specjalnych ośrodkach wychowawczych,</w:t>
      </w:r>
      <w:r w:rsidR="00010E0F">
        <w:t xml:space="preserve"> ośrodkach umożliwiających</w:t>
      </w:r>
      <w:r w:rsidR="002F2EA7">
        <w:t xml:space="preserve"> dzieciom  i młodzieży z upośledzeniem umysłowym w stopniu głębokim, a także dzieciom i młodzieży z upośledzeniem umysłowym z niepełnosprawnościami </w:t>
      </w:r>
      <w:r w:rsidR="002F2EA7">
        <w:lastRenderedPageBreak/>
        <w:t>sprzężonymi realizację obowiązku rocznego przygotowania przedszkolnego oraz obowiązku szkolnego i obowiązku nauki:</w:t>
      </w:r>
    </w:p>
    <w:p w:rsidR="00C445EA" w:rsidRPr="00E654EF" w:rsidRDefault="00C445EA" w:rsidP="00161546">
      <w:pPr>
        <w:pStyle w:val="menfont"/>
        <w:numPr>
          <w:ilvl w:val="0"/>
          <w:numId w:val="4"/>
        </w:numPr>
        <w:jc w:val="both"/>
        <w:rPr>
          <w:b/>
        </w:rPr>
      </w:pPr>
      <w:r w:rsidRPr="00E654EF">
        <w:rPr>
          <w:b/>
        </w:rPr>
        <w:t>„</w:t>
      </w:r>
      <w:r w:rsidR="002B2CFA">
        <w:rPr>
          <w:b/>
        </w:rPr>
        <w:t>Zgodność</w:t>
      </w:r>
      <w:r w:rsidR="002B2CFA" w:rsidRPr="00E654EF">
        <w:rPr>
          <w:b/>
        </w:rPr>
        <w:t xml:space="preserve"> </w:t>
      </w:r>
      <w:r w:rsidR="002F2EA7" w:rsidRPr="00E654EF">
        <w:rPr>
          <w:b/>
        </w:rPr>
        <w:t xml:space="preserve">funkcjonowania placówek niepublicznych </w:t>
      </w:r>
      <w:r w:rsidR="002B2CFA">
        <w:rPr>
          <w:b/>
        </w:rPr>
        <w:t>z przepisami</w:t>
      </w:r>
      <w:r w:rsidR="002F2EA7" w:rsidRPr="00E654EF">
        <w:rPr>
          <w:b/>
        </w:rPr>
        <w:t xml:space="preserve"> rozporządzenia Ministra Edukacji Narodowej z dnia 12 maja 2011 r. w sprawie rodzajów i szczegółowych zasad działania placówek publicznych, warunków pobytu dzieci i młodzieży w tych placówkach oraz wysokości i zasad odpłatności wnoszonej przez rodziców za pobyt ich dzieci w tych placówkach</w:t>
      </w:r>
      <w:r w:rsidRPr="00E654EF">
        <w:rPr>
          <w:b/>
        </w:rPr>
        <w:t>";</w:t>
      </w:r>
    </w:p>
    <w:p w:rsidR="00C445EA" w:rsidRDefault="00C445EA" w:rsidP="00C445EA">
      <w:pPr>
        <w:pStyle w:val="menfont"/>
      </w:pPr>
      <w:r>
        <w:t xml:space="preserve"> </w:t>
      </w:r>
    </w:p>
    <w:p w:rsidR="00C445EA" w:rsidRDefault="00C445EA" w:rsidP="00161546">
      <w:pPr>
        <w:pStyle w:val="menfont"/>
        <w:numPr>
          <w:ilvl w:val="0"/>
          <w:numId w:val="2"/>
        </w:numPr>
        <w:jc w:val="both"/>
      </w:pPr>
      <w:r>
        <w:t xml:space="preserve">w   publicznych   </w:t>
      </w:r>
      <w:r w:rsidR="002F2EA7">
        <w:t>poradniach psychologiczno-pedagogicznych</w:t>
      </w:r>
      <w:r>
        <w:t>:</w:t>
      </w:r>
    </w:p>
    <w:p w:rsidR="002F2EA7" w:rsidRPr="00E654EF" w:rsidRDefault="00C445EA" w:rsidP="00161546">
      <w:pPr>
        <w:pStyle w:val="menfont"/>
        <w:numPr>
          <w:ilvl w:val="0"/>
          <w:numId w:val="4"/>
        </w:numPr>
        <w:jc w:val="both"/>
        <w:rPr>
          <w:b/>
        </w:rPr>
      </w:pPr>
      <w:r w:rsidRPr="00E654EF">
        <w:rPr>
          <w:b/>
        </w:rPr>
        <w:t>„</w:t>
      </w:r>
      <w:r w:rsidR="002F2EA7" w:rsidRPr="00E654EF">
        <w:rPr>
          <w:b/>
        </w:rPr>
        <w:t xml:space="preserve">Zgodność  </w:t>
      </w:r>
      <w:r w:rsidR="007522B6" w:rsidRPr="00E654EF">
        <w:rPr>
          <w:b/>
        </w:rPr>
        <w:t xml:space="preserve">z przepisami prawa </w:t>
      </w:r>
      <w:r w:rsidR="002F2EA7" w:rsidRPr="00E654EF">
        <w:rPr>
          <w:b/>
        </w:rPr>
        <w:t>wydawania orzeczeń i opinii  przez zespoły orzekające działające w publicznych poradniach psychologiczno – pedagogicznych”;</w:t>
      </w:r>
    </w:p>
    <w:p w:rsidR="00C445EA" w:rsidRDefault="00C445EA" w:rsidP="00010E0F">
      <w:pPr>
        <w:pStyle w:val="menfont"/>
        <w:jc w:val="both"/>
      </w:pPr>
    </w:p>
    <w:p w:rsidR="00C445EA" w:rsidRDefault="00C445EA" w:rsidP="00161546">
      <w:pPr>
        <w:pStyle w:val="menfont"/>
        <w:numPr>
          <w:ilvl w:val="0"/>
          <w:numId w:val="2"/>
        </w:numPr>
        <w:jc w:val="both"/>
      </w:pPr>
      <w:r>
        <w:t xml:space="preserve">w publicznych </w:t>
      </w:r>
      <w:r w:rsidR="00E00649">
        <w:t>i niepublicznych placówkach realizujących</w:t>
      </w:r>
      <w:r w:rsidR="00E00649" w:rsidRPr="00E00649">
        <w:t xml:space="preserve"> kształcenie ustawiczne w formach pozaszkolnych</w:t>
      </w:r>
      <w:r>
        <w:t>:</w:t>
      </w:r>
    </w:p>
    <w:p w:rsidR="00E00649" w:rsidRPr="00E654EF" w:rsidRDefault="00C445EA" w:rsidP="00161546">
      <w:pPr>
        <w:pStyle w:val="menfont"/>
        <w:numPr>
          <w:ilvl w:val="0"/>
          <w:numId w:val="4"/>
        </w:numPr>
        <w:jc w:val="both"/>
        <w:rPr>
          <w:b/>
        </w:rPr>
      </w:pPr>
      <w:r w:rsidRPr="00E654EF">
        <w:rPr>
          <w:b/>
        </w:rPr>
        <w:t>„</w:t>
      </w:r>
      <w:r w:rsidR="00E00649" w:rsidRPr="00E654EF">
        <w:rPr>
          <w:b/>
        </w:rPr>
        <w:t>Realizacja kształcenia ustawicznego w formach pozaszkolnych oraz prowadzenie dokumentacji kształcenia zgodnie z przepisami prawa oświatowego”;</w:t>
      </w:r>
    </w:p>
    <w:p w:rsidR="00E00649" w:rsidRDefault="00E00649" w:rsidP="00010E0F">
      <w:pPr>
        <w:pStyle w:val="menfont"/>
        <w:jc w:val="both"/>
      </w:pPr>
    </w:p>
    <w:p w:rsidR="00E00649" w:rsidRPr="008C7988" w:rsidRDefault="00E00649" w:rsidP="00161546">
      <w:pPr>
        <w:pStyle w:val="menfont"/>
        <w:numPr>
          <w:ilvl w:val="0"/>
          <w:numId w:val="2"/>
        </w:numPr>
        <w:jc w:val="both"/>
      </w:pPr>
      <w:r w:rsidRPr="008C7988">
        <w:t xml:space="preserve">w </w:t>
      </w:r>
      <w:r w:rsidR="00996B65">
        <w:t xml:space="preserve">publicznych </w:t>
      </w:r>
      <w:r w:rsidRPr="008C7988">
        <w:t>szkołach podstawowych:</w:t>
      </w:r>
    </w:p>
    <w:p w:rsidR="00E312E0" w:rsidRDefault="002B2CFA" w:rsidP="002B2CFA">
      <w:pPr>
        <w:pStyle w:val="menfont"/>
        <w:numPr>
          <w:ilvl w:val="0"/>
          <w:numId w:val="4"/>
        </w:numPr>
        <w:jc w:val="both"/>
      </w:pPr>
      <w:r>
        <w:rPr>
          <w:b/>
        </w:rPr>
        <w:t>„</w:t>
      </w:r>
      <w:r w:rsidR="00E00649" w:rsidRPr="00E654EF">
        <w:rPr>
          <w:b/>
        </w:rPr>
        <w:t>Prawidłowość organizacji pracy świetlicy szkolnej</w:t>
      </w:r>
      <w:r>
        <w:rPr>
          <w:b/>
        </w:rPr>
        <w:t>.”</w:t>
      </w:r>
      <w:r w:rsidR="00E00649" w:rsidRPr="00E654EF">
        <w:rPr>
          <w:b/>
        </w:rPr>
        <w:t xml:space="preserve"> </w:t>
      </w:r>
    </w:p>
    <w:p w:rsidR="00E00649" w:rsidRDefault="00E00649" w:rsidP="00E00649">
      <w:pPr>
        <w:pStyle w:val="menfont"/>
      </w:pPr>
    </w:p>
    <w:p w:rsidR="00A97292" w:rsidRPr="00E654EF" w:rsidRDefault="00C445EA" w:rsidP="00E654EF">
      <w:pPr>
        <w:pStyle w:val="menfont"/>
        <w:numPr>
          <w:ilvl w:val="0"/>
          <w:numId w:val="8"/>
        </w:numPr>
        <w:rPr>
          <w:b/>
          <w:u w:val="single"/>
        </w:rPr>
      </w:pPr>
      <w:r w:rsidRPr="00E654EF">
        <w:rPr>
          <w:b/>
          <w:u w:val="single"/>
        </w:rPr>
        <w:t xml:space="preserve">w zakresie </w:t>
      </w:r>
      <w:r w:rsidR="008D415E" w:rsidRPr="00E654EF">
        <w:rPr>
          <w:b/>
          <w:u w:val="single"/>
        </w:rPr>
        <w:t>ewaluacji</w:t>
      </w:r>
      <w:r w:rsidRPr="00E654EF">
        <w:rPr>
          <w:b/>
          <w:u w:val="single"/>
        </w:rPr>
        <w:t xml:space="preserve">: </w:t>
      </w:r>
    </w:p>
    <w:p w:rsidR="00A97292" w:rsidRDefault="00A97292" w:rsidP="00C445EA">
      <w:pPr>
        <w:pStyle w:val="menfont"/>
      </w:pPr>
    </w:p>
    <w:p w:rsidR="00C445EA" w:rsidRDefault="00C445EA" w:rsidP="00C445EA">
      <w:pPr>
        <w:pStyle w:val="menfont"/>
      </w:pPr>
      <w:r w:rsidRPr="00E654EF">
        <w:rPr>
          <w:b/>
        </w:rPr>
        <w:t>Ewaluacje całościowe</w:t>
      </w:r>
      <w:r>
        <w:t xml:space="preserve"> (10% wszystkich ewaluacji w roku szkolnym);</w:t>
      </w:r>
    </w:p>
    <w:p w:rsidR="00A97292" w:rsidRDefault="00A97292" w:rsidP="00C445EA">
      <w:pPr>
        <w:pStyle w:val="menfont"/>
      </w:pPr>
    </w:p>
    <w:p w:rsidR="00C445EA" w:rsidRDefault="00C445EA" w:rsidP="00C445EA">
      <w:pPr>
        <w:pStyle w:val="menfont"/>
      </w:pPr>
      <w:r w:rsidRPr="00E654EF">
        <w:rPr>
          <w:b/>
        </w:rPr>
        <w:t>Ewaluacje problemowe</w:t>
      </w:r>
      <w:r>
        <w:t xml:space="preserve"> (60% wszystkich ewaluacji w roku szkolnym):</w:t>
      </w:r>
    </w:p>
    <w:p w:rsidR="00E654EF" w:rsidRDefault="00E654EF" w:rsidP="00C445EA">
      <w:pPr>
        <w:pStyle w:val="menfont"/>
      </w:pPr>
    </w:p>
    <w:p w:rsidR="00C445EA" w:rsidRPr="00E654EF" w:rsidRDefault="00C445EA" w:rsidP="00161546">
      <w:pPr>
        <w:pStyle w:val="menfont"/>
        <w:numPr>
          <w:ilvl w:val="0"/>
          <w:numId w:val="5"/>
        </w:numPr>
      </w:pPr>
      <w:r>
        <w:t xml:space="preserve">w </w:t>
      </w:r>
      <w:r w:rsidRPr="00E654EF">
        <w:t>przedszkolach - w zakresie wymagań:</w:t>
      </w:r>
    </w:p>
    <w:p w:rsidR="00C445EA" w:rsidRPr="00E654EF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654EF">
        <w:rPr>
          <w:b/>
        </w:rPr>
        <w:t>„Przedszkole realizuje koncepcję pracy ukierunkowaną na rozwój dzieci";</w:t>
      </w:r>
    </w:p>
    <w:p w:rsidR="00C445EA" w:rsidRPr="00E654EF" w:rsidRDefault="00C445EA" w:rsidP="00161546">
      <w:pPr>
        <w:pStyle w:val="menfont"/>
        <w:numPr>
          <w:ilvl w:val="0"/>
          <w:numId w:val="7"/>
        </w:numPr>
        <w:rPr>
          <w:b/>
        </w:rPr>
      </w:pPr>
      <w:r w:rsidRPr="00E654EF">
        <w:rPr>
          <w:b/>
        </w:rPr>
        <w:t>„Dzieci są aktywne";</w:t>
      </w:r>
    </w:p>
    <w:p w:rsidR="00C445EA" w:rsidRPr="00E654EF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654EF">
        <w:rPr>
          <w:b/>
        </w:rPr>
        <w:t>„Przedszkole wspomaga roz</w:t>
      </w:r>
      <w:r w:rsidR="00EA7246" w:rsidRPr="00E654EF">
        <w:rPr>
          <w:b/>
        </w:rPr>
        <w:t xml:space="preserve">wój dzieci z uwzględnieniem ich </w:t>
      </w:r>
      <w:r w:rsidRPr="00E654EF">
        <w:rPr>
          <w:b/>
        </w:rPr>
        <w:t>indywidualnej sytuacji";</w:t>
      </w:r>
    </w:p>
    <w:p w:rsidR="00C445EA" w:rsidRDefault="00C445EA" w:rsidP="00C445EA">
      <w:pPr>
        <w:pStyle w:val="menfont"/>
      </w:pPr>
    </w:p>
    <w:p w:rsidR="00C445EA" w:rsidRDefault="00C445EA" w:rsidP="00E654EF">
      <w:pPr>
        <w:pStyle w:val="menfont"/>
        <w:numPr>
          <w:ilvl w:val="0"/>
          <w:numId w:val="5"/>
        </w:numPr>
        <w:jc w:val="both"/>
      </w:pPr>
      <w:r>
        <w:t xml:space="preserve">w szkołach podstawowych, gimnazjach, szkołach </w:t>
      </w:r>
      <w:r w:rsidR="00E654EF">
        <w:t>ponadgimnazjalnych</w:t>
      </w:r>
      <w:r>
        <w:t>,</w:t>
      </w:r>
      <w:r w:rsidR="00E654EF">
        <w:t xml:space="preserve"> </w:t>
      </w:r>
      <w:r>
        <w:t>placówkach kształcenia ustawicznego oraz ośrodkach dokształcania</w:t>
      </w:r>
      <w:r w:rsidR="00E654EF">
        <w:t xml:space="preserve"> </w:t>
      </w:r>
      <w:r w:rsidR="00E17A7A">
        <w:br/>
      </w:r>
      <w:r>
        <w:t>i doskonalenia zawodowego - w zakresie wymagań: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 xml:space="preserve">„Uczniowie nabywają wiadomości i umiejętności określone </w:t>
      </w:r>
      <w:r w:rsidR="00E17A7A">
        <w:rPr>
          <w:b/>
        </w:rPr>
        <w:br/>
      </w:r>
      <w:r w:rsidRPr="00E17A7A">
        <w:rPr>
          <w:b/>
        </w:rPr>
        <w:t>w podstawie programowej";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„Szkoła lub placówka wspomaga rozwój uczniów z uwzględnieniem ich indywidualnej sytuacji";</w:t>
      </w:r>
    </w:p>
    <w:p w:rsidR="00C445E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„Szkoła lub placówka</w:t>
      </w:r>
      <w:r w:rsidR="00C06D85">
        <w:rPr>
          <w:b/>
        </w:rPr>
        <w:t>,</w:t>
      </w:r>
      <w:r w:rsidRPr="00E17A7A">
        <w:rPr>
          <w:b/>
        </w:rPr>
        <w:t xml:space="preserve"> organizując procesy edukacyjne</w:t>
      </w:r>
      <w:r w:rsidR="00C06D85">
        <w:rPr>
          <w:b/>
        </w:rPr>
        <w:t>,</w:t>
      </w:r>
      <w:r w:rsidRPr="00E17A7A">
        <w:rPr>
          <w:b/>
        </w:rPr>
        <w:t xml:space="preserve"> uwzględnia wnioski z analizy wyników sprawdzianu, egzaminu gimnazjalnego, egzaminu maturalnego, egzaminu potwierdzającego kwalifikacje </w:t>
      </w:r>
      <w:r w:rsidRPr="00E17A7A">
        <w:rPr>
          <w:b/>
        </w:rPr>
        <w:lastRenderedPageBreak/>
        <w:t>zawodowe i egzaminu potwierdzającego kwalifikacje w zawodzie oraz innych badań zewnętrznych i wewnętrznych";</w:t>
      </w:r>
    </w:p>
    <w:p w:rsidR="00E17A7A" w:rsidRPr="00E17A7A" w:rsidRDefault="00E17A7A" w:rsidP="00E17A7A">
      <w:pPr>
        <w:pStyle w:val="menfont"/>
        <w:ind w:left="720"/>
        <w:jc w:val="both"/>
        <w:rPr>
          <w:b/>
        </w:rPr>
      </w:pPr>
    </w:p>
    <w:p w:rsidR="00C445EA" w:rsidRDefault="00C445EA" w:rsidP="00E17A7A">
      <w:pPr>
        <w:pStyle w:val="menfont"/>
        <w:numPr>
          <w:ilvl w:val="0"/>
          <w:numId w:val="5"/>
        </w:numPr>
        <w:jc w:val="both"/>
      </w:pPr>
      <w:r>
        <w:t>w placówkach oświatowo-wychowawczych - zakresie wymagań: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realizuje koncepcję pracy ukierunkowaną na rozwój wychowanków i umożliwiającą organizację pracy w sposób sprzyjający osiąganiu celów";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wspomaga rozwijanie zainteresowań i uzdolnień wychowanków oraz umożliwia korzystanie z różnych form wypoczynku i organizacji czasu wolnego";</w:t>
      </w:r>
    </w:p>
    <w:p w:rsidR="00C445EA" w:rsidRDefault="00C445EA" w:rsidP="00C445EA">
      <w:pPr>
        <w:pStyle w:val="menfont"/>
      </w:pPr>
    </w:p>
    <w:p w:rsidR="00C445EA" w:rsidRDefault="00C445EA" w:rsidP="00E17A7A">
      <w:pPr>
        <w:pStyle w:val="menfont"/>
        <w:numPr>
          <w:ilvl w:val="0"/>
          <w:numId w:val="5"/>
        </w:numPr>
        <w:jc w:val="both"/>
      </w:pPr>
      <w:r>
        <w:t>w placówkach doskonalenia nauczycieli - w zakresie wymagań: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„Procesy edukacyjne są zorganizowane w sposób sprzyjający rozwojowi osób, instytucji i organizacji korzystających z oferty placówki";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zaspokaja potrzeby osób, instytucji i organizacji korzystających z oferty placówki";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„Procesy edukacyjne są efektem współpracy nauczycieli i innych osób realizujących zadania placówki";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w planowaniu pracy uwzględnia wnioski z analizy badań zewnętrznych i wewnętrznych";</w:t>
      </w:r>
    </w:p>
    <w:p w:rsidR="00E17A7A" w:rsidRDefault="00E17A7A" w:rsidP="00EA7246">
      <w:pPr>
        <w:pStyle w:val="menfont"/>
        <w:jc w:val="both"/>
      </w:pPr>
    </w:p>
    <w:p w:rsidR="00C445EA" w:rsidRDefault="00C445EA" w:rsidP="00E17A7A">
      <w:pPr>
        <w:pStyle w:val="menfont"/>
        <w:numPr>
          <w:ilvl w:val="0"/>
          <w:numId w:val="5"/>
        </w:numPr>
        <w:jc w:val="both"/>
      </w:pPr>
      <w:r>
        <w:t>w specjalnych ośrodkach wychowawczych</w:t>
      </w:r>
      <w:r w:rsidR="00EA7246">
        <w:t xml:space="preserve"> oraz placówkach zapewniających </w:t>
      </w:r>
      <w:r>
        <w:t>opiekę i wychowanie uczniom w okresie pobierania nauki poza miejscem</w:t>
      </w:r>
      <w:r w:rsidR="00EA7246">
        <w:t xml:space="preserve"> </w:t>
      </w:r>
      <w:r>
        <w:t>stałego zamieszkania - w zakresie wymagań: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„Planuje się i organizuje pracę w sposób sprzyjający osiąganiu celów placówki";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wspomaga rozwój wychowanków, z uwzględnieniem ich indywidualnej sytuacji";</w:t>
      </w:r>
    </w:p>
    <w:p w:rsidR="00C445EA" w:rsidRDefault="00C445EA" w:rsidP="00C445EA">
      <w:pPr>
        <w:pStyle w:val="menfont"/>
      </w:pPr>
    </w:p>
    <w:p w:rsidR="00C445EA" w:rsidRDefault="00EA7246" w:rsidP="00E17A7A">
      <w:pPr>
        <w:pStyle w:val="menfont"/>
        <w:numPr>
          <w:ilvl w:val="0"/>
          <w:numId w:val="5"/>
        </w:numPr>
        <w:jc w:val="both"/>
      </w:pPr>
      <w:r>
        <w:t xml:space="preserve">w szkołach specjalnych przysposabiających do pracy dla uczniów </w:t>
      </w:r>
      <w:r w:rsidR="00E17A7A">
        <w:br/>
      </w:r>
      <w:r>
        <w:t xml:space="preserve">z upośledzeniem umysłowym w stopniu umiarkowanym lub znacznym oraz dla uczniów z niepełnosprawnościami sprzężonymi, </w:t>
      </w:r>
      <w:r w:rsidR="00C445EA">
        <w:t>w młodzieżowych ośrodkach wychowa</w:t>
      </w:r>
      <w:r>
        <w:t xml:space="preserve">wczych, młodzieżowych ośrodkach </w:t>
      </w:r>
      <w:r w:rsidR="00C445EA">
        <w:t>socjoterapii, specjalnych ośrodkach szkolno-wychowawczych, ośrodkach</w:t>
      </w:r>
      <w:r>
        <w:t xml:space="preserve"> </w:t>
      </w:r>
      <w:r w:rsidR="00C445EA">
        <w:t xml:space="preserve">umożliwiających dzieciom </w:t>
      </w:r>
      <w:r w:rsidR="00E17A7A">
        <w:br/>
      </w:r>
      <w:r w:rsidR="00C445EA">
        <w:t>i młodzieży z upośledzeniem umysłowym</w:t>
      </w:r>
      <w:r>
        <w:t xml:space="preserve"> </w:t>
      </w:r>
      <w:r w:rsidR="00C445EA">
        <w:t>w stopniu głębokim, a także dzieciom i młodzieży z upośledzeniem</w:t>
      </w:r>
      <w:r>
        <w:t xml:space="preserve"> </w:t>
      </w:r>
      <w:r w:rsidR="00C445EA">
        <w:t>umysłowym z niepełnosprawnościami sprzężonymi realizację odpowiednio</w:t>
      </w:r>
      <w:r>
        <w:t xml:space="preserve"> </w:t>
      </w:r>
      <w:r w:rsidR="00C445EA">
        <w:t>obowiązku rocznego przygotowania przedszkolnego, obowiązku szkolnego</w:t>
      </w:r>
      <w:r>
        <w:t xml:space="preserve"> </w:t>
      </w:r>
      <w:r w:rsidR="00C445EA">
        <w:t>i obowiązku nauki - w zakresie wymagań: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realizuje koncepcję pracy ukierunkowaną na rozwój wychowanków";</w:t>
      </w:r>
    </w:p>
    <w:p w:rsidR="00C445EA" w:rsidRPr="00E17A7A" w:rsidRDefault="00C445EA" w:rsidP="00E17A7A">
      <w:pPr>
        <w:pStyle w:val="menfont"/>
        <w:numPr>
          <w:ilvl w:val="0"/>
          <w:numId w:val="7"/>
        </w:numPr>
        <w:jc w:val="both"/>
        <w:rPr>
          <w:b/>
        </w:rPr>
      </w:pPr>
      <w:r w:rsidRPr="00E17A7A">
        <w:rPr>
          <w:b/>
        </w:rPr>
        <w:t>„Placówka w planowaniu pracy uwzględnia wnioski z analiz</w:t>
      </w:r>
      <w:r w:rsidR="00C06D85">
        <w:rPr>
          <w:b/>
        </w:rPr>
        <w:t>y</w:t>
      </w:r>
      <w:r w:rsidRPr="00E17A7A">
        <w:rPr>
          <w:b/>
        </w:rPr>
        <w:t xml:space="preserve"> badań zewnętrznych i wewnętrznych";</w:t>
      </w:r>
    </w:p>
    <w:p w:rsidR="00EA7246" w:rsidRPr="00E17A7A" w:rsidRDefault="00EA7246" w:rsidP="00E17A7A">
      <w:pPr>
        <w:pStyle w:val="menfont"/>
        <w:ind w:left="720"/>
        <w:jc w:val="both"/>
        <w:rPr>
          <w:b/>
        </w:rPr>
      </w:pPr>
    </w:p>
    <w:p w:rsidR="00C445EA" w:rsidRDefault="00C445EA" w:rsidP="00EA7246">
      <w:pPr>
        <w:pStyle w:val="menfont"/>
        <w:jc w:val="both"/>
      </w:pPr>
      <w:r w:rsidRPr="00E17A7A">
        <w:rPr>
          <w:b/>
        </w:rPr>
        <w:lastRenderedPageBreak/>
        <w:t>Ewaluacje problemowe w zakresie wybranym przez kuratora oświaty na</w:t>
      </w:r>
      <w:r w:rsidR="00EA7246" w:rsidRPr="00E17A7A">
        <w:rPr>
          <w:b/>
        </w:rPr>
        <w:t xml:space="preserve"> </w:t>
      </w:r>
      <w:r w:rsidRPr="00E17A7A">
        <w:rPr>
          <w:b/>
        </w:rPr>
        <w:t>podstawie wniosków z nadzoru pedagogicznego</w:t>
      </w:r>
      <w:r>
        <w:t xml:space="preserve"> (30% wszystkich ewaluacji </w:t>
      </w:r>
      <w:r w:rsidR="00E17A7A">
        <w:br/>
      </w:r>
      <w:r>
        <w:t>w roku szkolnym).</w:t>
      </w:r>
    </w:p>
    <w:p w:rsidR="00C445EA" w:rsidRDefault="00C445EA" w:rsidP="00C445EA">
      <w:pPr>
        <w:pStyle w:val="menfont"/>
      </w:pPr>
    </w:p>
    <w:p w:rsidR="00C445EA" w:rsidRDefault="00C445EA" w:rsidP="00C445EA">
      <w:pPr>
        <w:pStyle w:val="menfont"/>
      </w:pPr>
    </w:p>
    <w:p w:rsidR="00C445EA" w:rsidRDefault="002B5613" w:rsidP="00C445EA">
      <w:pPr>
        <w:pStyle w:val="menfont"/>
      </w:pPr>
      <w:r>
        <w:t>W roku</w:t>
      </w:r>
      <w:r w:rsidR="00E05A10">
        <w:t xml:space="preserve"> szkolnym 2015/2016 monitorowan</w:t>
      </w:r>
      <w:r w:rsidR="00E17A7A">
        <w:t>i</w:t>
      </w:r>
      <w:r w:rsidR="00E05A10">
        <w:t>e</w:t>
      </w:r>
      <w:r w:rsidR="00C445EA">
        <w:t xml:space="preserve"> będzie</w:t>
      </w:r>
      <w:r w:rsidR="00E05A10">
        <w:t xml:space="preserve"> obejmowało</w:t>
      </w:r>
      <w:r w:rsidR="00E17A7A">
        <w:t xml:space="preserve"> </w:t>
      </w:r>
      <w:r w:rsidR="00C445EA">
        <w:t>:</w:t>
      </w:r>
    </w:p>
    <w:p w:rsidR="002B5613" w:rsidRPr="00E17A7A" w:rsidRDefault="00E05A10" w:rsidP="00E17A7A">
      <w:pPr>
        <w:pStyle w:val="menfont"/>
        <w:numPr>
          <w:ilvl w:val="0"/>
          <w:numId w:val="11"/>
        </w:numPr>
        <w:jc w:val="both"/>
        <w:rPr>
          <w:b/>
        </w:rPr>
      </w:pPr>
      <w:r w:rsidRPr="00E17A7A">
        <w:rPr>
          <w:b/>
        </w:rPr>
        <w:t>Realizację</w:t>
      </w:r>
      <w:r w:rsidR="002B5613" w:rsidRPr="00E17A7A">
        <w:rPr>
          <w:b/>
        </w:rPr>
        <w:t xml:space="preserve"> zadań z zakresu doradztwa </w:t>
      </w:r>
      <w:proofErr w:type="spellStart"/>
      <w:r w:rsidR="002B5613" w:rsidRPr="00E17A7A">
        <w:rPr>
          <w:b/>
        </w:rPr>
        <w:t>edukacyjno</w:t>
      </w:r>
      <w:proofErr w:type="spellEnd"/>
      <w:r w:rsidR="002B5613" w:rsidRPr="00E17A7A">
        <w:rPr>
          <w:b/>
        </w:rPr>
        <w:t xml:space="preserve"> – zawodowego </w:t>
      </w:r>
      <w:r w:rsidR="00EA7246" w:rsidRPr="00E17A7A">
        <w:rPr>
          <w:b/>
        </w:rPr>
        <w:br/>
      </w:r>
      <w:r w:rsidR="002B5613" w:rsidRPr="00E17A7A">
        <w:rPr>
          <w:b/>
        </w:rPr>
        <w:t xml:space="preserve">w </w:t>
      </w:r>
      <w:r w:rsidR="00FE412A" w:rsidRPr="00E17A7A">
        <w:rPr>
          <w:b/>
        </w:rPr>
        <w:t>gimnazjum</w:t>
      </w:r>
      <w:r w:rsidR="002B5613" w:rsidRPr="00E17A7A">
        <w:rPr>
          <w:b/>
        </w:rPr>
        <w:t xml:space="preserve"> i </w:t>
      </w:r>
      <w:r w:rsidR="00FE412A" w:rsidRPr="00E17A7A">
        <w:rPr>
          <w:b/>
        </w:rPr>
        <w:t xml:space="preserve">szkole </w:t>
      </w:r>
      <w:r w:rsidR="002B5613" w:rsidRPr="00E17A7A">
        <w:rPr>
          <w:b/>
        </w:rPr>
        <w:t>ponadgimnazjalnej</w:t>
      </w:r>
      <w:r w:rsidRPr="00E17A7A">
        <w:rPr>
          <w:b/>
        </w:rPr>
        <w:t>;</w:t>
      </w:r>
    </w:p>
    <w:p w:rsidR="00E05A10" w:rsidRDefault="00E05A10" w:rsidP="00FE412A">
      <w:pPr>
        <w:pStyle w:val="menfont"/>
        <w:jc w:val="both"/>
      </w:pPr>
    </w:p>
    <w:p w:rsidR="00E05A10" w:rsidRPr="00C06D85" w:rsidRDefault="00E05A10" w:rsidP="00E17A7A">
      <w:pPr>
        <w:pStyle w:val="menfont"/>
        <w:numPr>
          <w:ilvl w:val="0"/>
          <w:numId w:val="11"/>
        </w:numPr>
        <w:jc w:val="both"/>
        <w:rPr>
          <w:b/>
        </w:rPr>
      </w:pPr>
      <w:r w:rsidRPr="00E17A7A">
        <w:rPr>
          <w:b/>
        </w:rPr>
        <w:t xml:space="preserve">Realizację kształcenia zawodowego praktycznego u pracodawców </w:t>
      </w:r>
      <w:r w:rsidRPr="00E17A7A">
        <w:rPr>
          <w:b/>
        </w:rPr>
        <w:br/>
        <w:t>w zasadniczych szkołach zawodowych</w:t>
      </w:r>
      <w:r w:rsidRPr="00C06D85">
        <w:rPr>
          <w:b/>
        </w:rPr>
        <w:t>, z wyłączeniem przygo</w:t>
      </w:r>
      <w:r w:rsidR="00C06D85">
        <w:rPr>
          <w:b/>
        </w:rPr>
        <w:t>towania zawodowego młodocianych.</w:t>
      </w:r>
      <w:bookmarkStart w:id="0" w:name="_GoBack"/>
      <w:bookmarkEnd w:id="0"/>
    </w:p>
    <w:p w:rsidR="00406AA6" w:rsidRDefault="00797E4D" w:rsidP="00406AA6">
      <w:pPr>
        <w:pStyle w:val="menfont"/>
      </w:pPr>
    </w:p>
    <w:p w:rsidR="0093461E" w:rsidRDefault="0093461E" w:rsidP="0093461E">
      <w:pPr>
        <w:pStyle w:val="menfont"/>
        <w:jc w:val="both"/>
      </w:pPr>
      <w:r>
        <w:tab/>
      </w: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406AA6" w:rsidRDefault="00797E4D" w:rsidP="00406AA6">
      <w:pPr>
        <w:pStyle w:val="menfont"/>
      </w:pPr>
    </w:p>
    <w:p w:rsidR="00F73425" w:rsidRDefault="00797E4D" w:rsidP="00F73425">
      <w:pPr>
        <w:pStyle w:val="menfont"/>
      </w:pPr>
    </w:p>
    <w:p w:rsidR="00F73425" w:rsidRDefault="00797E4D" w:rsidP="00F73425">
      <w:pPr>
        <w:pStyle w:val="menfont"/>
      </w:pPr>
    </w:p>
    <w:p w:rsidR="00F73425" w:rsidRPr="00C05DE7" w:rsidRDefault="00797E4D" w:rsidP="00F73425"/>
    <w:p w:rsidR="00F73425" w:rsidRPr="00517EEC" w:rsidRDefault="00797E4D" w:rsidP="00F73425"/>
    <w:p w:rsidR="00F73425" w:rsidRPr="00A35EB1" w:rsidRDefault="00797E4D" w:rsidP="00F73425"/>
    <w:p w:rsidR="00D127C8" w:rsidRPr="00F73425" w:rsidRDefault="00797E4D" w:rsidP="00F73425"/>
    <w:sectPr w:rsidR="00D127C8" w:rsidRPr="00F73425" w:rsidSect="00E17A7A">
      <w:footerReference w:type="default" r:id="rId9"/>
      <w:headerReference w:type="first" r:id="rId10"/>
      <w:footerReference w:type="first" r:id="rId11"/>
      <w:pgSz w:w="11906" w:h="16838"/>
      <w:pgMar w:top="1701" w:right="1558" w:bottom="1701" w:left="1560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4D" w:rsidRDefault="00797E4D">
      <w:r>
        <w:separator/>
      </w:r>
    </w:p>
  </w:endnote>
  <w:endnote w:type="continuationSeparator" w:id="0">
    <w:p w:rsidR="00797E4D" w:rsidRDefault="0079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C8" w:rsidRDefault="00C121B6">
    <w:pPr>
      <w:pStyle w:val="Stopka"/>
    </w:pPr>
    <w:r>
      <w:rPr>
        <w:noProof/>
      </w:rPr>
      <w:drawing>
        <wp:anchor distT="0" distB="0" distL="114300" distR="114300" simplePos="0" relativeHeight="251657728" behindDoc="1" locked="1" layoutInCell="0" allowOverlap="0" wp14:anchorId="3F70F7FE" wp14:editId="6BE6B179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C8" w:rsidRDefault="00C121B6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35C6AE7F" wp14:editId="22210027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4D" w:rsidRDefault="00797E4D">
      <w:r>
        <w:separator/>
      </w:r>
    </w:p>
  </w:footnote>
  <w:footnote w:type="continuationSeparator" w:id="0">
    <w:p w:rsidR="00797E4D" w:rsidRDefault="00797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C8" w:rsidRDefault="00C121B6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0C3365DF" wp14:editId="2AD7D9AE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60655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60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B47"/>
    <w:multiLevelType w:val="hybridMultilevel"/>
    <w:tmpl w:val="C16E2446"/>
    <w:lvl w:ilvl="0" w:tplc="04A6AB8C">
      <w:start w:val="1"/>
      <w:numFmt w:val="decimal"/>
      <w:lvlText w:val="%1)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24D0B"/>
    <w:multiLevelType w:val="hybridMultilevel"/>
    <w:tmpl w:val="0BD8DF74"/>
    <w:lvl w:ilvl="0" w:tplc="26DAD1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01425"/>
    <w:multiLevelType w:val="hybridMultilevel"/>
    <w:tmpl w:val="13FCF788"/>
    <w:lvl w:ilvl="0" w:tplc="96FCF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BFE"/>
    <w:multiLevelType w:val="hybridMultilevel"/>
    <w:tmpl w:val="F9560A14"/>
    <w:lvl w:ilvl="0" w:tplc="B3D0C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4751D"/>
    <w:multiLevelType w:val="hybridMultilevel"/>
    <w:tmpl w:val="5920BC60"/>
    <w:lvl w:ilvl="0" w:tplc="96FCF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F7FCE"/>
    <w:multiLevelType w:val="hybridMultilevel"/>
    <w:tmpl w:val="CDEC6F44"/>
    <w:lvl w:ilvl="0" w:tplc="96FCF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4D50"/>
    <w:multiLevelType w:val="hybridMultilevel"/>
    <w:tmpl w:val="08644414"/>
    <w:lvl w:ilvl="0" w:tplc="181096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523E6"/>
    <w:multiLevelType w:val="hybridMultilevel"/>
    <w:tmpl w:val="DBD06BCE"/>
    <w:lvl w:ilvl="0" w:tplc="376A536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B1CC8"/>
    <w:multiLevelType w:val="hybridMultilevel"/>
    <w:tmpl w:val="99642EE2"/>
    <w:lvl w:ilvl="0" w:tplc="7B3872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F94D84"/>
    <w:multiLevelType w:val="hybridMultilevel"/>
    <w:tmpl w:val="30C2C848"/>
    <w:lvl w:ilvl="0" w:tplc="B3D0C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3313E"/>
    <w:multiLevelType w:val="hybridMultilevel"/>
    <w:tmpl w:val="CD2229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AE"/>
    <w:rsid w:val="00010E0F"/>
    <w:rsid w:val="00122C97"/>
    <w:rsid w:val="00161546"/>
    <w:rsid w:val="001C2103"/>
    <w:rsid w:val="001F70C3"/>
    <w:rsid w:val="00282D8A"/>
    <w:rsid w:val="002844C4"/>
    <w:rsid w:val="002B2CFA"/>
    <w:rsid w:val="002B3DB7"/>
    <w:rsid w:val="002B5613"/>
    <w:rsid w:val="002C00DF"/>
    <w:rsid w:val="002F2EA7"/>
    <w:rsid w:val="00302214"/>
    <w:rsid w:val="00375B61"/>
    <w:rsid w:val="00380BF4"/>
    <w:rsid w:val="004604DA"/>
    <w:rsid w:val="005141AD"/>
    <w:rsid w:val="005C1DE6"/>
    <w:rsid w:val="005F6AAB"/>
    <w:rsid w:val="00671B30"/>
    <w:rsid w:val="006927EA"/>
    <w:rsid w:val="007522B6"/>
    <w:rsid w:val="00797E4D"/>
    <w:rsid w:val="007C11AE"/>
    <w:rsid w:val="00871F8D"/>
    <w:rsid w:val="008C7988"/>
    <w:rsid w:val="008D415E"/>
    <w:rsid w:val="008E5844"/>
    <w:rsid w:val="009068A9"/>
    <w:rsid w:val="0093461E"/>
    <w:rsid w:val="00955213"/>
    <w:rsid w:val="00961D11"/>
    <w:rsid w:val="009872F8"/>
    <w:rsid w:val="00996B65"/>
    <w:rsid w:val="00A06FC2"/>
    <w:rsid w:val="00A31072"/>
    <w:rsid w:val="00A97292"/>
    <w:rsid w:val="00BF6C0F"/>
    <w:rsid w:val="00C06D85"/>
    <w:rsid w:val="00C121B6"/>
    <w:rsid w:val="00C445EA"/>
    <w:rsid w:val="00D81AAE"/>
    <w:rsid w:val="00E00286"/>
    <w:rsid w:val="00E00649"/>
    <w:rsid w:val="00E05A10"/>
    <w:rsid w:val="00E17A7A"/>
    <w:rsid w:val="00E312E0"/>
    <w:rsid w:val="00E439FD"/>
    <w:rsid w:val="00E654EF"/>
    <w:rsid w:val="00EA002F"/>
    <w:rsid w:val="00EA724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4604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4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002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00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028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0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0286"/>
    <w:rPr>
      <w:rFonts w:ascii="Arial" w:hAnsi="Arial" w:cs="Arial"/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2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4604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4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002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00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028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0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0286"/>
    <w:rPr>
      <w:rFonts w:ascii="Arial" w:hAnsi="Arial" w:cs="Arial"/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87E7-CF9E-4F62-9784-FCF093C7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Socha Barbara</cp:lastModifiedBy>
  <cp:revision>2</cp:revision>
  <cp:lastPrinted>2015-07-16T16:09:00Z</cp:lastPrinted>
  <dcterms:created xsi:type="dcterms:W3CDTF">2015-07-23T09:46:00Z</dcterms:created>
  <dcterms:modified xsi:type="dcterms:W3CDTF">2015-07-23T09:46:00Z</dcterms:modified>
</cp:coreProperties>
</file>