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CD731C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CD731C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CD731C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CD731C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18 listopada 2025</w:t>
      </w:r>
      <w:bookmarkEnd w:id="0"/>
      <w:r w:rsidRPr="00E53A80">
        <w:rPr>
          <w:rFonts w:cs="Arial"/>
          <w:szCs w:val="24"/>
        </w:rPr>
        <w:t xml:space="preserve"> r.</w:t>
      </w:r>
    </w:p>
    <w:p w:rsidR="00FE700B" w:rsidRPr="00422E40" w:rsidRDefault="00CD731C" w:rsidP="00FE700B">
      <w:pPr>
        <w:pStyle w:val="Nagwek2"/>
      </w:pPr>
      <w:r w:rsidRPr="00422E40">
        <w:t>zmieniające zarządzenie w sprawie</w:t>
      </w:r>
      <w:r>
        <w:t xml:space="preserve"> </w:t>
      </w:r>
      <w:r w:rsidRPr="00A27BEF">
        <w:t xml:space="preserve">wprowadzenia regulaminu gospodarowania środkami zakładowego funduszu świadczeń socjalnych w Pomorskim Urzędzie </w:t>
      </w:r>
      <w:r w:rsidRPr="00A27BEF">
        <w:t>Wojewódzkim w Gdańsku</w:t>
      </w:r>
    </w:p>
    <w:p w:rsidR="00FE700B" w:rsidRPr="00E53A80" w:rsidRDefault="00CD731C" w:rsidP="00FE700B">
      <w:pPr>
        <w:spacing w:after="360"/>
      </w:pPr>
      <w:r w:rsidRPr="00E53A80">
        <w:t xml:space="preserve">Na podstawie </w:t>
      </w:r>
      <w:r w:rsidRPr="00A27BEF">
        <w:t xml:space="preserve">art. 8 ust. 2 ustawy z dnia 4 marca 1994 r. o zakładowym funduszu świadczeń socjalnych </w:t>
      </w:r>
      <w:r w:rsidRPr="00B1324B">
        <w:t>(Dz. U. z</w:t>
      </w:r>
      <w:r>
        <w:t xml:space="preserve"> 2024  r. poz. 288</w:t>
      </w:r>
      <w:r w:rsidRPr="00A27BEF">
        <w:t xml:space="preserve">) </w:t>
      </w:r>
      <w:r w:rsidRPr="00E53A80">
        <w:t>zarządza się, co następuje:</w:t>
      </w:r>
    </w:p>
    <w:p w:rsidR="00FE700B" w:rsidRDefault="00CD731C" w:rsidP="00FE700B">
      <w:r w:rsidRPr="00A27BEF">
        <w:rPr>
          <w:b/>
          <w:bCs/>
        </w:rPr>
        <w:t>§</w:t>
      </w:r>
      <w:r w:rsidR="00B822C0">
        <w:rPr>
          <w:b/>
          <w:bCs/>
        </w:rPr>
        <w:t> </w:t>
      </w:r>
      <w:r w:rsidRPr="00A27BEF">
        <w:rPr>
          <w:b/>
          <w:bCs/>
        </w:rPr>
        <w:t>1.</w:t>
      </w:r>
      <w:r>
        <w:t xml:space="preserve"> W regulaminie gospodarowania środkami zakładowego funduszu świadczeń soc</w:t>
      </w:r>
      <w:r>
        <w:t>jalnych w Pomorskim Urzędzie Wojewódzkim w Gdańsku, stanowiącym załącznik do zarządzenia Dyrektora Generalnego Pomorskiego Urzędu Wojewódzkiego w Gdańsku z dnia 5 stycznia 2018 r. w sprawie wprowadzenia regulaminu gospodarowania środkami zakładowego fundus</w:t>
      </w:r>
      <w:r>
        <w:t>zu świadczeń socjalnych w Pomorskim Urzędzie Wojewódzkim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>
        <w:t xml:space="preserve">w </w:t>
      </w:r>
      <w:r>
        <w:t>§ 11 ust. 2 otrzymuje brzmienie</w:t>
      </w:r>
      <w:r>
        <w:t>:</w:t>
      </w:r>
    </w:p>
    <w:p w:rsidR="00FE700B" w:rsidRDefault="00CD731C" w:rsidP="00ED650D">
      <w:pPr>
        <w:pStyle w:val="Akapitzlist"/>
        <w:ind w:left="0" w:firstLine="567"/>
        <w:rPr>
          <w:i/>
          <w:iCs/>
        </w:rPr>
      </w:pPr>
      <w:r>
        <w:t>„</w:t>
      </w:r>
      <w:r>
        <w:t xml:space="preserve">2. </w:t>
      </w:r>
      <w:r w:rsidRPr="001314DD">
        <w:t>Osoba uprawniona, która złożyła nieprawdziwe informacje o wysokości dochodów, przedłożyła sfałszowany dokument lub wykorzystała przyznane świadczeni</w:t>
      </w:r>
      <w:r w:rsidRPr="001314DD">
        <w:t>e na cele niezgodne z jego przeznaczeniem, traci prawo do korzystania z</w:t>
      </w:r>
      <w:r w:rsidR="00B822C0">
        <w:t> </w:t>
      </w:r>
      <w:r w:rsidRPr="001314DD">
        <w:t>Funduszu w danym roku</w:t>
      </w:r>
      <w:r>
        <w:t xml:space="preserve"> kalendarzowym</w:t>
      </w:r>
      <w:r>
        <w:t>.</w:t>
      </w:r>
      <w:r>
        <w:t>”</w:t>
      </w:r>
      <w:r>
        <w:t>.</w:t>
      </w:r>
    </w:p>
    <w:p w:rsidR="00FE700B" w:rsidRDefault="00CD731C" w:rsidP="00B822C0">
      <w:pPr>
        <w:spacing w:after="720"/>
        <w:ind w:left="709" w:firstLine="0"/>
        <w:rPr>
          <w:szCs w:val="24"/>
        </w:rPr>
      </w:pPr>
      <w:r w:rsidRPr="00BF1F8E">
        <w:rPr>
          <w:b/>
          <w:bCs/>
          <w:szCs w:val="24"/>
        </w:rPr>
        <w:t xml:space="preserve">§ </w:t>
      </w:r>
      <w:r>
        <w:rPr>
          <w:b/>
          <w:bCs/>
          <w:szCs w:val="24"/>
        </w:rPr>
        <w:t xml:space="preserve">2. </w:t>
      </w:r>
      <w:r w:rsidRPr="00BF1F8E">
        <w:rPr>
          <w:szCs w:val="24"/>
        </w:rPr>
        <w:t xml:space="preserve">Zarządzenie wchodzi w życie </w:t>
      </w:r>
      <w:r>
        <w:rPr>
          <w:szCs w:val="24"/>
        </w:rPr>
        <w:t xml:space="preserve">z </w:t>
      </w:r>
      <w:r>
        <w:rPr>
          <w:szCs w:val="24"/>
        </w:rPr>
        <w:t xml:space="preserve">dniem </w:t>
      </w:r>
      <w:r>
        <w:rPr>
          <w:szCs w:val="24"/>
        </w:rPr>
        <w:t>podpisania</w:t>
      </w:r>
      <w:r w:rsidRPr="00BF1F8E">
        <w:rPr>
          <w:szCs w:val="24"/>
        </w:rPr>
        <w:t>.</w:t>
      </w:r>
    </w:p>
    <w:p w:rsidR="00B822C0" w:rsidRPr="00F2167F" w:rsidRDefault="00B822C0" w:rsidP="00B822C0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B822C0" w:rsidRDefault="00B822C0" w:rsidP="00B822C0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B822C0" w:rsidRDefault="00B822C0" w:rsidP="00B822C0">
      <w:pPr>
        <w:rPr>
          <w:rFonts w:cs="Arial"/>
        </w:rPr>
      </w:pPr>
    </w:p>
    <w:p w:rsidR="00B822C0" w:rsidRPr="00B822C0" w:rsidRDefault="00B822C0" w:rsidP="00B822C0">
      <w:pPr>
        <w:tabs>
          <w:tab w:val="left" w:pos="8390"/>
        </w:tabs>
        <w:rPr>
          <w:rFonts w:cs="Arial"/>
        </w:rPr>
      </w:pPr>
      <w:r>
        <w:rPr>
          <w:rFonts w:cs="Arial"/>
        </w:rPr>
        <w:tab/>
      </w:r>
      <w:bookmarkStart w:id="1" w:name="_GoBack"/>
      <w:bookmarkEnd w:id="1"/>
    </w:p>
    <w:sectPr w:rsidR="00B822C0" w:rsidRPr="00B8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1C" w:rsidRDefault="00CD731C">
      <w:pPr>
        <w:spacing w:after="0" w:line="240" w:lineRule="auto"/>
      </w:pPr>
      <w:r>
        <w:separator/>
      </w:r>
    </w:p>
  </w:endnote>
  <w:endnote w:type="continuationSeparator" w:id="0">
    <w:p w:rsidR="00CD731C" w:rsidRDefault="00CD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1C" w:rsidRDefault="00CD731C" w:rsidP="00FE700B">
      <w:pPr>
        <w:spacing w:after="0" w:line="240" w:lineRule="auto"/>
      </w:pPr>
      <w:r>
        <w:separator/>
      </w:r>
    </w:p>
  </w:footnote>
  <w:footnote w:type="continuationSeparator" w:id="0">
    <w:p w:rsidR="00CD731C" w:rsidRDefault="00CD731C" w:rsidP="00FE700B">
      <w:pPr>
        <w:spacing w:after="0" w:line="240" w:lineRule="auto"/>
      </w:pPr>
      <w:r>
        <w:continuationSeparator/>
      </w:r>
    </w:p>
  </w:footnote>
  <w:footnote w:id="1">
    <w:p w:rsidR="00FE700B" w:rsidRPr="00E40869" w:rsidRDefault="00CD731C" w:rsidP="001314DD">
      <w:pPr>
        <w:pStyle w:val="Tekstprzypisudolnego"/>
        <w:ind w:left="142" w:hanging="142"/>
        <w:rPr>
          <w:rFonts w:cs="Arial"/>
          <w:sz w:val="18"/>
          <w:szCs w:val="18"/>
        </w:rPr>
      </w:pPr>
      <w:r w:rsidRPr="00E40869">
        <w:rPr>
          <w:rStyle w:val="Odwoanieprzypisudolnego"/>
          <w:rFonts w:cs="Arial"/>
          <w:sz w:val="18"/>
          <w:szCs w:val="18"/>
        </w:rPr>
        <w:footnoteRef/>
      </w:r>
      <w:r w:rsidRPr="00E40869">
        <w:rPr>
          <w:rFonts w:cs="Arial"/>
          <w:sz w:val="18"/>
          <w:szCs w:val="18"/>
          <w:vertAlign w:val="superscript"/>
        </w:rPr>
        <w:t xml:space="preserve">) </w:t>
      </w:r>
      <w:r w:rsidRPr="00E40869">
        <w:rPr>
          <w:rFonts w:cs="Arial"/>
          <w:sz w:val="18"/>
          <w:szCs w:val="18"/>
        </w:rPr>
        <w:t xml:space="preserve">zmieniony </w:t>
      </w:r>
      <w:r w:rsidRPr="00E40869">
        <w:rPr>
          <w:rFonts w:cs="Arial"/>
          <w:sz w:val="18"/>
          <w:szCs w:val="18"/>
        </w:rPr>
        <w:t>zarządzeni</w:t>
      </w:r>
      <w:r>
        <w:rPr>
          <w:rFonts w:cs="Arial"/>
          <w:sz w:val="18"/>
          <w:szCs w:val="18"/>
        </w:rPr>
        <w:t>ami</w:t>
      </w:r>
      <w:r w:rsidRPr="00E40869">
        <w:rPr>
          <w:rFonts w:cs="Arial"/>
          <w:sz w:val="18"/>
          <w:szCs w:val="18"/>
        </w:rPr>
        <w:t xml:space="preserve"> </w:t>
      </w:r>
      <w:r w:rsidRPr="00E40869">
        <w:rPr>
          <w:rFonts w:cs="Arial"/>
          <w:sz w:val="18"/>
          <w:szCs w:val="18"/>
        </w:rPr>
        <w:t xml:space="preserve">Dyrektora Generalnego Pomorskiego Urzędu Wojewódzkiego w Gdańsku </w:t>
      </w:r>
      <w:r w:rsidRPr="00E40869">
        <w:rPr>
          <w:rFonts w:cs="Arial"/>
          <w:sz w:val="18"/>
          <w:szCs w:val="18"/>
        </w:rPr>
        <w:t xml:space="preserve">z dnia 21 maja 2018 r., z dnia </w:t>
      </w:r>
      <w:r>
        <w:rPr>
          <w:rFonts w:cs="Arial"/>
          <w:sz w:val="18"/>
          <w:szCs w:val="18"/>
        </w:rPr>
        <w:t>19</w:t>
      </w:r>
      <w:r w:rsidRPr="00E40869">
        <w:rPr>
          <w:rFonts w:cs="Arial"/>
          <w:sz w:val="18"/>
          <w:szCs w:val="18"/>
        </w:rPr>
        <w:t xml:space="preserve"> czerwca 2018 r., z dnia 6 grudnia 2018 r.,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 xml:space="preserve">20 lutego 2020 r.,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 xml:space="preserve">25 lutego 2021 r.,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 xml:space="preserve">10 lutego 2023 r.,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 xml:space="preserve">20 grudnia 2023 r. oraz </w:t>
      </w:r>
      <w:r>
        <w:rPr>
          <w:rFonts w:cs="Arial"/>
          <w:sz w:val="18"/>
          <w:szCs w:val="18"/>
        </w:rPr>
        <w:t xml:space="preserve">z dnia </w:t>
      </w:r>
      <w:r w:rsidRPr="00E40869">
        <w:rPr>
          <w:rFonts w:cs="Arial"/>
          <w:sz w:val="18"/>
          <w:szCs w:val="18"/>
        </w:rPr>
        <w:t>12 kwietnia 2024r.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51635"/>
    <w:multiLevelType w:val="hybridMultilevel"/>
    <w:tmpl w:val="E2C8B334"/>
    <w:lvl w:ilvl="0" w:tplc="37A62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56BBAA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Times New Roman"/>
      </w:rPr>
    </w:lvl>
    <w:lvl w:ilvl="2" w:tplc="E46246EE" w:tentative="1">
      <w:start w:val="1"/>
      <w:numFmt w:val="lowerRoman"/>
      <w:lvlText w:val="%3."/>
      <w:lvlJc w:val="right"/>
      <w:pPr>
        <w:ind w:left="2160" w:hanging="180"/>
      </w:pPr>
    </w:lvl>
    <w:lvl w:ilvl="3" w:tplc="A8F8C902" w:tentative="1">
      <w:start w:val="1"/>
      <w:numFmt w:val="decimal"/>
      <w:lvlText w:val="%4."/>
      <w:lvlJc w:val="left"/>
      <w:pPr>
        <w:ind w:left="2880" w:hanging="360"/>
      </w:pPr>
    </w:lvl>
    <w:lvl w:ilvl="4" w:tplc="E5326046" w:tentative="1">
      <w:start w:val="1"/>
      <w:numFmt w:val="lowerLetter"/>
      <w:lvlText w:val="%5."/>
      <w:lvlJc w:val="left"/>
      <w:pPr>
        <w:ind w:left="3600" w:hanging="360"/>
      </w:pPr>
    </w:lvl>
    <w:lvl w:ilvl="5" w:tplc="F18E5D44" w:tentative="1">
      <w:start w:val="1"/>
      <w:numFmt w:val="lowerRoman"/>
      <w:lvlText w:val="%6."/>
      <w:lvlJc w:val="right"/>
      <w:pPr>
        <w:ind w:left="4320" w:hanging="180"/>
      </w:pPr>
    </w:lvl>
    <w:lvl w:ilvl="6" w:tplc="74F6A3CE" w:tentative="1">
      <w:start w:val="1"/>
      <w:numFmt w:val="decimal"/>
      <w:lvlText w:val="%7."/>
      <w:lvlJc w:val="left"/>
      <w:pPr>
        <w:ind w:left="5040" w:hanging="360"/>
      </w:pPr>
    </w:lvl>
    <w:lvl w:ilvl="7" w:tplc="7EF85CE0" w:tentative="1">
      <w:start w:val="1"/>
      <w:numFmt w:val="lowerLetter"/>
      <w:lvlText w:val="%8."/>
      <w:lvlJc w:val="left"/>
      <w:pPr>
        <w:ind w:left="5760" w:hanging="360"/>
      </w:pPr>
    </w:lvl>
    <w:lvl w:ilvl="8" w:tplc="7AEC3D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C0"/>
    <w:rsid w:val="00B822C0"/>
    <w:rsid w:val="00C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7F12"/>
  <w15:docId w15:val="{C53454AF-8C31-4415-B5C4-82D6F070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E70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0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00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700B"/>
    <w:rPr>
      <w:vertAlign w:val="superscript"/>
    </w:rPr>
  </w:style>
  <w:style w:type="paragraph" w:styleId="Poprawka">
    <w:name w:val="Revision"/>
    <w:hidden/>
    <w:uiPriority w:val="99"/>
    <w:semiHidden/>
    <w:rsid w:val="004C17B9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Gneralnej Pomorskiego Urzędu Wojewódzkiego w Gdańsku z dnia 18 listopada 2025 r. zmieniające zarządzenie w sprawie wprowadzenia regulaminu gospodarowania środkami zakładowego funduszu świadczeń socjalnych w Pomorskim Urzędzie Wojewódzkim w Gdańsku</dc:title>
  <dc:creator>Maria Leszczyńska</dc:creator>
  <cp:lastModifiedBy>Monika Giedrojć</cp:lastModifiedBy>
  <cp:revision>4</cp:revision>
  <cp:lastPrinted>2017-01-05T08:08:00Z</cp:lastPrinted>
  <dcterms:created xsi:type="dcterms:W3CDTF">2025-10-22T13:42:00Z</dcterms:created>
  <dcterms:modified xsi:type="dcterms:W3CDTF">2025-11-19T09:08:00Z</dcterms:modified>
</cp:coreProperties>
</file>