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3F" w:rsidRPr="00AA713F" w:rsidRDefault="00F37D6D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E55DE8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</w:p>
    <w:p w:rsidR="00F37D6D" w:rsidRPr="00AA713F" w:rsidRDefault="00AA713F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>do Warunków udziału w mechanizmie „</w:t>
      </w:r>
      <w:r w:rsidR="00E55DE8">
        <w:rPr>
          <w:rFonts w:ascii="Times New Roman" w:hAnsi="Times New Roman" w:cs="Times New Roman"/>
          <w:sz w:val="20"/>
          <w:szCs w:val="20"/>
        </w:rPr>
        <w:t xml:space="preserve">Dopłaty do prywatnego przechowywania </w:t>
      </w:r>
      <w:r w:rsidR="00BE7E8E">
        <w:rPr>
          <w:rFonts w:ascii="Times New Roman" w:hAnsi="Times New Roman" w:cs="Times New Roman"/>
          <w:sz w:val="20"/>
          <w:szCs w:val="20"/>
        </w:rPr>
        <w:t>masła</w:t>
      </w:r>
      <w:r w:rsidRPr="00AA713F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:rsidR="00DD53DC" w:rsidRDefault="007A68C8" w:rsidP="00050C93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udostępnione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</w:t>
      </w:r>
      <w:r w:rsidR="00E55D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formularza umowy na dopłaty do prywatnego przechowywania </w:t>
      </w:r>
      <w:r w:rsidR="00BE7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masła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D53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 ramach mechanizmu „Dopłaty do prywatnego przechowywania masła” oraz zawarciem i wykonaniem przedmiotowej umowy (</w:t>
      </w:r>
      <w:r w:rsidR="00DD53DC">
        <w:rPr>
          <w:rFonts w:ascii="Times New Roman" w:hAnsi="Times New Roman"/>
          <w:b/>
          <w:sz w:val="24"/>
          <w:szCs w:val="28"/>
        </w:rPr>
        <w:t>w tym podczas kontroli wstępnej, okresowej i końcowej)</w:t>
      </w:r>
    </w:p>
    <w:p w:rsidR="003F3BCD" w:rsidRDefault="003F3BC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A471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Przedsiębiorcę</w:t>
      </w:r>
      <w:r w:rsidRPr="00A47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3F3BCD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 oraz Dz. Urz. UE L 127 z 23.05.2018, str. 2)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</w:t>
      </w:r>
      <w:r w:rsidR="003F3BCD">
        <w:rPr>
          <w:rFonts w:ascii="Times New Roman" w:hAnsi="Times New Roman" w:cs="Times New Roman"/>
          <w:sz w:val="24"/>
          <w:szCs w:val="24"/>
        </w:rPr>
        <w:t xml:space="preserve">zostały udostępnione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E717A6" w:rsidRPr="001525C9" w:rsidRDefault="00E717A6" w:rsidP="00E05FCA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 xml:space="preserve">(należy podać imię i nazwisko lub nazwę </w:t>
      </w:r>
      <w:r w:rsidR="000067F9" w:rsidRPr="001525C9">
        <w:rPr>
          <w:rFonts w:ascii="Times New Roman" w:hAnsi="Times New Roman" w:cs="Times New Roman"/>
          <w:sz w:val="22"/>
          <w:szCs w:val="22"/>
          <w:vertAlign w:val="superscript"/>
        </w:rPr>
        <w:t>Przedsiębiorc</w:t>
      </w:r>
      <w:r w:rsidR="006F6FD5" w:rsidRPr="001525C9">
        <w:rPr>
          <w:rFonts w:ascii="Times New Roman" w:hAnsi="Times New Roman" w:cs="Times New Roman"/>
          <w:sz w:val="22"/>
          <w:szCs w:val="22"/>
          <w:vertAlign w:val="superscript"/>
        </w:rPr>
        <w:t>y</w:t>
      </w: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="00E55DE8">
        <w:rPr>
          <w:rFonts w:ascii="Times New Roman" w:hAnsi="Times New Roman" w:cs="Times New Roman"/>
          <w:sz w:val="24"/>
          <w:szCs w:val="24"/>
        </w:rPr>
        <w:t xml:space="preserve">e złożeniem formularza umowy na dopłaty do prywatnego przechowywania </w:t>
      </w:r>
      <w:r w:rsidR="00BE7E8E">
        <w:rPr>
          <w:rFonts w:ascii="Times New Roman" w:hAnsi="Times New Roman" w:cs="Times New Roman"/>
          <w:sz w:val="24"/>
          <w:szCs w:val="24"/>
        </w:rPr>
        <w:t>masła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oraz realizacją umowy </w:t>
      </w:r>
      <w:r w:rsidR="00E55DE8">
        <w:rPr>
          <w:rFonts w:ascii="Times New Roman" w:hAnsi="Times New Roman" w:cs="Times New Roman"/>
          <w:sz w:val="24"/>
          <w:szCs w:val="24"/>
        </w:rPr>
        <w:t xml:space="preserve">na dopłaty do prywatnego przechowywania </w:t>
      </w:r>
      <w:r w:rsidR="00BE7E8E">
        <w:rPr>
          <w:rFonts w:ascii="Times New Roman" w:hAnsi="Times New Roman" w:cs="Times New Roman"/>
          <w:sz w:val="24"/>
          <w:szCs w:val="24"/>
        </w:rPr>
        <w:t>masła</w:t>
      </w:r>
      <w:r w:rsidR="00E55DE8">
        <w:rPr>
          <w:rFonts w:ascii="Times New Roman" w:hAnsi="Times New Roman" w:cs="Times New Roman"/>
          <w:sz w:val="24"/>
          <w:szCs w:val="24"/>
        </w:rPr>
        <w:t>,</w:t>
      </w:r>
      <w:r w:rsidR="003F7097">
        <w:rPr>
          <w:rFonts w:ascii="Times New Roman" w:hAnsi="Times New Roman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>dotyczących mechanizmu „</w:t>
      </w:r>
      <w:r w:rsidR="00E55DE8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BE7E8E">
        <w:rPr>
          <w:rFonts w:ascii="Times New Roman" w:hAnsi="Times New Roman" w:cs="Times New Roman"/>
          <w:sz w:val="24"/>
          <w:szCs w:val="24"/>
        </w:rPr>
        <w:t>masła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 w:rsidR="00487FFA">
        <w:rPr>
          <w:rFonts w:ascii="Times New Roman" w:hAnsi="Times New Roman" w:cs="Times New Roman"/>
          <w:sz w:val="24"/>
          <w:szCs w:val="24"/>
        </w:rPr>
        <w:t xml:space="preserve">, </w:t>
      </w:r>
      <w:r w:rsidR="00487FFA" w:rsidRPr="000E436E">
        <w:rPr>
          <w:rFonts w:ascii="Times New Roman" w:hAnsi="Times New Roman" w:cs="Times New Roman"/>
          <w:sz w:val="24"/>
          <w:szCs w:val="24"/>
        </w:rPr>
        <w:t xml:space="preserve">w tym </w:t>
      </w:r>
      <w:r w:rsidR="00487FFA" w:rsidRPr="000E436E">
        <w:rPr>
          <w:rFonts w:ascii="Times New Roman" w:hAnsi="Times New Roman"/>
          <w:sz w:val="24"/>
          <w:szCs w:val="28"/>
        </w:rPr>
        <w:t>podczas kontroli wstępnej, okresowej i końcowej</w:t>
      </w:r>
      <w:r w:rsidR="00487FFA">
        <w:rPr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:rsidR="003F3BCD" w:rsidRDefault="003F3BCD" w:rsidP="000A7A7A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administratorem może się Pani/Pan skontaktować poprzez adres e-mail:</w:t>
      </w:r>
      <w:r w:rsidR="00A27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Karolkowa 30, 01-207 Warszawa. 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iodo@kowr.gov.pl lub pisemnie na adres korespondencyjny Administratora, wskazany w pkt 1.</w:t>
      </w:r>
    </w:p>
    <w:p w:rsidR="0026041F" w:rsidRPr="0026041F" w:rsidRDefault="0026041F" w:rsidP="00050C93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C93"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Pani/Pana dane osobowe w celu realizacji zadań związanych z mechanizmem „Dopłaty do prywatnego przechowywania masła” realizowanych przez KOWR jako zadania delegowane zgodnie z art. 6 ust. 2 pkt 4) oraz 6a ustawy z dnia 9 maja 2008 r. o Agencji Restrukturyzacji i Modernizacji Rolnictwa (Dz.U. z 2019 r. poz. 1505 ) w tym w celu obsługi złożonego przez ww. Przedsiębiorcę formularza umowy na dopłaty do prywatnego przechowywania masła, </w:t>
      </w:r>
      <w:r w:rsidRPr="00050C93">
        <w:rPr>
          <w:rFonts w:ascii="Times New Roman" w:eastAsia="Calibri" w:hAnsi="Times New Roman" w:cs="Times New Roman"/>
          <w:sz w:val="24"/>
          <w:szCs w:val="24"/>
        </w:rPr>
        <w:lastRenderedPageBreak/>
        <w:t>przeprowadzania kontroli w ramach ww. mechanizmu, zawarcia i rozliczenia umowy oraz realizacji pozostałych zadań KOWR określonych w ww. przepisach i Warunkach udziału w ww. mechanizmie, a także w celu realizacji obowiązku powadzenia ewidencji korespondencji i archiwizacji dokumentacji zgodnie z ustawą o narodowym zasobie archiwalnym i archiwach (</w:t>
      </w:r>
      <w:r w:rsidR="00345C1F" w:rsidRPr="00345C1F">
        <w:rPr>
          <w:rFonts w:ascii="Times New Roman" w:eastAsia="Calibri" w:hAnsi="Times New Roman" w:cs="Times New Roman"/>
          <w:sz w:val="24"/>
          <w:szCs w:val="24"/>
        </w:rPr>
        <w:t>Dz.U. z 2020 r. poz. 164, z późn. zm.</w:t>
      </w:r>
      <w:r w:rsidRPr="00050C93">
        <w:rPr>
          <w:rFonts w:ascii="Times New Roman" w:eastAsia="Calibri" w:hAnsi="Times New Roman" w:cs="Times New Roman"/>
          <w:sz w:val="24"/>
          <w:szCs w:val="24"/>
        </w:rPr>
        <w:t>) co stanowi o zgodnym z prawem przetwarzaniu Pani/Pana danych osobowych w oparciu o przesłanki legalności przetwarzania, o której mowa w art. 6 ust. 1 lit. b i c RODO ponieważ jest niezbędne do wypełnienia obowiązków prawnych ciążących na KOWR.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Pani/Pana dane osobowe w celu obsługi </w:t>
      </w:r>
      <w:r w:rsidR="00E55DE8">
        <w:rPr>
          <w:rFonts w:ascii="Times New Roman" w:eastAsia="Calibri" w:hAnsi="Times New Roman" w:cs="Times New Roman"/>
          <w:sz w:val="24"/>
          <w:szCs w:val="24"/>
        </w:rPr>
        <w:t xml:space="preserve">formularza umowy na dopłaty do prywatnego przechowywania </w:t>
      </w:r>
      <w:r w:rsidR="00BE7E8E">
        <w:rPr>
          <w:rFonts w:ascii="Times New Roman" w:eastAsia="Calibri" w:hAnsi="Times New Roman" w:cs="Times New Roman"/>
          <w:sz w:val="24"/>
          <w:szCs w:val="24"/>
        </w:rPr>
        <w:t>masła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 w:rsidR="001525C9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1525C9" w:rsidRPr="001525C9">
        <w:rPr>
          <w:rFonts w:ascii="Times New Roman" w:eastAsia="Calibri" w:hAnsi="Times New Roman" w:cs="Times New Roman"/>
          <w:sz w:val="24"/>
          <w:szCs w:val="24"/>
        </w:rPr>
        <w:t xml:space="preserve">realizacji pozostałych zadań KOWR związanych ze złożeniem </w:t>
      </w:r>
      <w:r w:rsidR="001525C9">
        <w:rPr>
          <w:rFonts w:ascii="Times New Roman" w:eastAsia="Calibri" w:hAnsi="Times New Roman" w:cs="Times New Roman"/>
          <w:sz w:val="24"/>
          <w:szCs w:val="24"/>
        </w:rPr>
        <w:t xml:space="preserve">przez ww. Przedsiębiorcę </w:t>
      </w:r>
      <w:r w:rsidR="00E55DE8">
        <w:rPr>
          <w:rFonts w:ascii="Times New Roman" w:eastAsia="Calibri" w:hAnsi="Times New Roman" w:cs="Times New Roman"/>
          <w:sz w:val="24"/>
          <w:szCs w:val="24"/>
        </w:rPr>
        <w:t>formularza umowy</w:t>
      </w:r>
      <w:r w:rsidR="001525C9" w:rsidRPr="00A471C4">
        <w:rPr>
          <w:rFonts w:ascii="Times New Roman" w:eastAsia="Calibri" w:hAnsi="Times New Roman" w:cs="Times New Roman"/>
          <w:sz w:val="24"/>
          <w:szCs w:val="24"/>
        </w:rPr>
        <w:t xml:space="preserve"> oraz realizacją i rozliczeniem Umowy na </w:t>
      </w:r>
      <w:r w:rsidR="00D1425A">
        <w:rPr>
          <w:rFonts w:ascii="Times New Roman" w:eastAsia="Calibri" w:hAnsi="Times New Roman" w:cs="Times New Roman"/>
          <w:sz w:val="24"/>
          <w:szCs w:val="24"/>
        </w:rPr>
        <w:t xml:space="preserve">dopłaty do prywatnego przechowywania </w:t>
      </w:r>
      <w:r w:rsidR="00BE7E8E">
        <w:rPr>
          <w:rFonts w:ascii="Times New Roman" w:eastAsia="Calibri" w:hAnsi="Times New Roman" w:cs="Times New Roman"/>
          <w:sz w:val="24"/>
          <w:szCs w:val="24"/>
        </w:rPr>
        <w:t>masła</w:t>
      </w:r>
      <w:r w:rsidR="00D1425A" w:rsidRPr="00A471C4" w:rsidDel="00D142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5C9" w:rsidRPr="00A471C4">
        <w:rPr>
          <w:rFonts w:ascii="Times New Roman" w:eastAsia="Calibri" w:hAnsi="Times New Roman" w:cs="Times New Roman"/>
          <w:sz w:val="24"/>
          <w:szCs w:val="24"/>
        </w:rPr>
        <w:t>w związku z udziałem ww. Przedsiębiorcy</w:t>
      </w:r>
      <w:r w:rsidR="00D142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5C9" w:rsidRPr="00A471C4">
        <w:rPr>
          <w:rFonts w:ascii="Times New Roman" w:eastAsia="Calibri" w:hAnsi="Times New Roman" w:cs="Times New Roman"/>
          <w:sz w:val="24"/>
          <w:szCs w:val="24"/>
        </w:rPr>
        <w:t>w mechanizmie „</w:t>
      </w:r>
      <w:r w:rsidR="00D1425A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BE7E8E">
        <w:rPr>
          <w:rFonts w:ascii="Times New Roman" w:hAnsi="Times New Roman" w:cs="Times New Roman"/>
          <w:sz w:val="24"/>
          <w:szCs w:val="24"/>
        </w:rPr>
        <w:t>masła</w:t>
      </w:r>
      <w:r w:rsidR="001525C9" w:rsidRPr="00A471C4">
        <w:rPr>
          <w:rFonts w:ascii="Times New Roman" w:eastAsia="Calibri" w:hAnsi="Times New Roman" w:cs="Times New Roman"/>
          <w:sz w:val="24"/>
          <w:szCs w:val="24"/>
        </w:rPr>
        <w:t>”</w:t>
      </w:r>
      <w:r w:rsidR="00D142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5C9" w:rsidRPr="00B3548E">
        <w:rPr>
          <w:rFonts w:ascii="Times New Roman" w:eastAsia="Calibri" w:hAnsi="Times New Roman" w:cs="Times New Roman"/>
          <w:sz w:val="24"/>
          <w:szCs w:val="24"/>
        </w:rPr>
        <w:t>w związku z realizacją zadań delego</w:t>
      </w:r>
      <w:r w:rsidR="001525C9">
        <w:rPr>
          <w:rFonts w:ascii="Times New Roman" w:eastAsia="Calibri" w:hAnsi="Times New Roman" w:cs="Times New Roman"/>
          <w:sz w:val="24"/>
          <w:szCs w:val="24"/>
        </w:rPr>
        <w:t>wanych KOWR wynikających z art. 6 ust. 2 pkt 4) oraz 6a ustawy z dnia 9 maja 2008 r. o Agencji Restrukturyzacji i Modernizacji Rolnictwa (Dz. U. z 2019 r. poz. 1505), a także w celu realizacji obowiązku powadzenia ewidencji korespondencji i archiwizacji dokumentacji zgodnie z ustawą o narodowym zasobie archiwalnym i archiwach (Dz.U. z 2020 r. poz. 164</w:t>
      </w:r>
      <w:r w:rsidR="00345C1F">
        <w:rPr>
          <w:rFonts w:ascii="Times New Roman" w:eastAsia="Calibri" w:hAnsi="Times New Roman" w:cs="Times New Roman"/>
          <w:sz w:val="24"/>
          <w:szCs w:val="24"/>
        </w:rPr>
        <w:t>, z późn. zm.</w:t>
      </w:r>
      <w:r w:rsidR="001525C9">
        <w:rPr>
          <w:rFonts w:ascii="Times New Roman" w:eastAsia="Calibri" w:hAnsi="Times New Roman" w:cs="Times New Roman"/>
          <w:sz w:val="24"/>
          <w:szCs w:val="24"/>
        </w:rPr>
        <w:t>), co jest niezbędne do wypełnienia obowiązków prawnych ciążących na Administratorze.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KOWR przetwarza Pani/Pana dane osobowe w zakresie danych niezbędnych do realizacji powierzonych mu zadań wynikających z art. 6 ust. 2 oraz 6a ustawy z dnia 9 maja 2008 r.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o Agencji Restrukturyzacji i Modernizacji Rolnictwa (Dz.U. z 2019 r. poz. 1505</w:t>
      </w:r>
      <w:r w:rsidR="00B3548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których zakres wynika z </w:t>
      </w:r>
      <w:r w:rsidRPr="00A471C4">
        <w:rPr>
          <w:rFonts w:ascii="Times New Roman" w:eastAsia="Calibri" w:hAnsi="Times New Roman" w:cs="Times New Roman"/>
          <w:sz w:val="24"/>
          <w:szCs w:val="24"/>
        </w:rPr>
        <w:t>Warunków udziału w mechanizmie „</w:t>
      </w:r>
      <w:r w:rsidR="00D1425A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BE7E8E">
        <w:rPr>
          <w:rFonts w:ascii="Times New Roman" w:hAnsi="Times New Roman" w:cs="Times New Roman"/>
          <w:sz w:val="24"/>
          <w:szCs w:val="24"/>
        </w:rPr>
        <w:t>masła</w:t>
      </w:r>
      <w:r w:rsidRPr="00A471C4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wprowadzonych Zarządzeniem Prezesa Agencji Restrukturyzacji i Modernizacji Rolnictwa. 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dnia 9 maja 2008 r. o Agencji Restrukturyzacji i Modernizacji Rolnictwa (Dz.U. z 2019 r. poz. 1505), oraz innym podmiotom</w:t>
      </w:r>
      <w:r w:rsidR="001C42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:rsidR="003F3BCD" w:rsidRPr="00A471C4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Pozyskane Pani/ Pana dane osobowe będą przetwarzane przez Administratora przez okres realizacji zadań, o których mowa w pkt 3, w tym przez okres przechowywania dokumentacji określony w przepisach powszechnych i uregulowaniach wewnętrznych administratora w zakresie archiwizacji dokumentów wynoszący: </w:t>
      </w:r>
    </w:p>
    <w:p w:rsidR="003F3BCD" w:rsidRDefault="003F3BCD" w:rsidP="000A7A7A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odrzucenia </w:t>
      </w:r>
      <w:r w:rsidR="00D1425A">
        <w:rPr>
          <w:rFonts w:ascii="Times New Roman" w:hAnsi="Times New Roman" w:cs="Times New Roman"/>
        </w:rPr>
        <w:t xml:space="preserve">formularza umowy na dopłaty do prywatnego przechowywania </w:t>
      </w:r>
      <w:r w:rsidR="00BE7E8E">
        <w:rPr>
          <w:rFonts w:ascii="Times New Roman" w:hAnsi="Times New Roman" w:cs="Times New Roman"/>
        </w:rPr>
        <w:t>masła</w:t>
      </w:r>
      <w:r>
        <w:rPr>
          <w:rFonts w:ascii="Times New Roman" w:hAnsi="Times New Roman" w:cs="Times New Roman"/>
        </w:rPr>
        <w:t xml:space="preserve"> - 5 lat licząc od dnia 1 stycznia roku następnego po roku, </w:t>
      </w:r>
      <w:r w:rsidR="0026041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którym rozpatrzono </w:t>
      </w:r>
      <w:r w:rsidR="00D1425A">
        <w:rPr>
          <w:rFonts w:ascii="Times New Roman" w:hAnsi="Times New Roman" w:cs="Times New Roman"/>
        </w:rPr>
        <w:t>formularz umowy</w:t>
      </w:r>
      <w:r>
        <w:rPr>
          <w:rFonts w:ascii="Times New Roman" w:hAnsi="Times New Roman" w:cs="Times New Roman"/>
        </w:rPr>
        <w:t>,</w:t>
      </w:r>
    </w:p>
    <w:p w:rsidR="003F3BCD" w:rsidRDefault="003F3BCD" w:rsidP="00A471C4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przyjęcia </w:t>
      </w:r>
      <w:r w:rsidR="00D1425A">
        <w:rPr>
          <w:rFonts w:ascii="Times New Roman" w:hAnsi="Times New Roman" w:cs="Times New Roman"/>
        </w:rPr>
        <w:t xml:space="preserve">formularza umowy na dopłaty do prywatnego przechowywania </w:t>
      </w:r>
      <w:r w:rsidR="00BE7E8E">
        <w:rPr>
          <w:rFonts w:ascii="Times New Roman" w:hAnsi="Times New Roman" w:cs="Times New Roman"/>
        </w:rPr>
        <w:t>masła</w:t>
      </w:r>
      <w:r>
        <w:rPr>
          <w:rFonts w:ascii="Times New Roman" w:hAnsi="Times New Roman" w:cs="Times New Roman"/>
        </w:rPr>
        <w:t xml:space="preserve"> </w:t>
      </w:r>
      <w:r w:rsidR="00B3548E">
        <w:rPr>
          <w:rFonts w:ascii="Times New Roman" w:hAnsi="Times New Roman" w:cs="Times New Roman"/>
        </w:rPr>
        <w:t xml:space="preserve">i zawarcia umowy </w:t>
      </w:r>
      <w:r>
        <w:rPr>
          <w:rFonts w:ascii="Times New Roman" w:hAnsi="Times New Roman" w:cs="Times New Roman"/>
        </w:rPr>
        <w:t xml:space="preserve">- 5 lat licząc od dnia 1 stycznia roku następnego po roku, w którym upłynie okres zobowiązań w związku z zawarciem umowy na 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BE7E8E">
        <w:rPr>
          <w:rFonts w:ascii="Times New Roman" w:hAnsi="Times New Roman" w:cs="Times New Roman"/>
        </w:rPr>
        <w:t>masła</w:t>
      </w:r>
      <w:r>
        <w:rPr>
          <w:rFonts w:ascii="Times New Roman" w:hAnsi="Times New Roman" w:cs="Times New Roman"/>
        </w:rPr>
        <w:t>.</w:t>
      </w:r>
    </w:p>
    <w:p w:rsidR="003F3BCD" w:rsidRDefault="003F3BCD" w:rsidP="000A7A7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Zgodnie z RODO osobom, których dane KOWR przetwarza w celach określonych </w:t>
      </w:r>
      <w:r w:rsidR="00DF130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pkt 3 przysługuje:</w:t>
      </w:r>
    </w:p>
    <w:p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prawo dostępu do swoich danych i otrzymania ich kopii;</w:t>
      </w:r>
    </w:p>
    <w:p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</w:t>
      </w:r>
      <w:r w:rsidR="00981D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przetwarzania danych nie następuje w celu wywiązania się z obowiązku wynikającego z przepisu prawa lub w ramach sprawowania władzy publicznej;</w:t>
      </w:r>
    </w:p>
    <w:p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:rsidR="00C355F6" w:rsidRPr="0082593E" w:rsidRDefault="00C355F6" w:rsidP="00E05FCA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t>J</w:t>
      </w:r>
      <w:r w:rsidRPr="0082593E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:rsidR="003F3BCD" w:rsidRDefault="003F3BCD" w:rsidP="00050C93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:rsidR="003F3BCD" w:rsidRDefault="003F3BCD" w:rsidP="00050C93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</w:t>
      </w:r>
      <w:r w:rsidR="006F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Islandię) ani do organizacji międzynarodowych.</w:t>
      </w:r>
    </w:p>
    <w:p w:rsidR="003F3BCD" w:rsidRPr="00F37D6D" w:rsidRDefault="003F3BCD" w:rsidP="00E717A6">
      <w:pPr>
        <w:pStyle w:val="Tekstkomentarza"/>
        <w:rPr>
          <w:sz w:val="24"/>
          <w:szCs w:val="24"/>
        </w:rPr>
      </w:pPr>
    </w:p>
    <w:p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E74B3B">
        <w:rPr>
          <w:rFonts w:ascii="Times New Roman" w:hAnsi="Times New Roman" w:cs="Times New Roman"/>
          <w:sz w:val="24"/>
          <w:szCs w:val="24"/>
        </w:rPr>
        <w:t>Przedsiębiorcę</w:t>
      </w:r>
    </w:p>
    <w:p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04.05.2016, str. 1 oraz Dz. Urz. UE L 127 z 23.05.2018, str. 2)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75611B">
        <w:rPr>
          <w:rFonts w:ascii="Times New Roman" w:hAnsi="Times New Roman" w:cs="Times New Roman"/>
          <w:sz w:val="24"/>
          <w:szCs w:val="24"/>
        </w:rPr>
        <w:t>przekazane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E74B3B">
        <w:rPr>
          <w:rFonts w:ascii="Times New Roman" w:hAnsi="Times New Roman" w:cs="Times New Roman"/>
          <w:sz w:val="18"/>
          <w:szCs w:val="18"/>
        </w:rPr>
        <w:t>Przedsiębiorc</w:t>
      </w:r>
      <w:r w:rsidR="00F06757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związanych </w:t>
      </w:r>
      <w:r w:rsidR="00D1425A">
        <w:rPr>
          <w:rFonts w:ascii="Times New Roman" w:hAnsi="Times New Roman" w:cs="Times New Roman"/>
          <w:sz w:val="24"/>
          <w:szCs w:val="24"/>
        </w:rPr>
        <w:t xml:space="preserve">ze złożeniem formularza umowy na dopłaty do prywatnego przechowywania </w:t>
      </w:r>
      <w:r w:rsidR="00BE7E8E">
        <w:rPr>
          <w:rFonts w:ascii="Times New Roman" w:hAnsi="Times New Roman" w:cs="Times New Roman"/>
          <w:sz w:val="24"/>
          <w:szCs w:val="24"/>
        </w:rPr>
        <w:t>masła</w:t>
      </w:r>
      <w:r w:rsidR="00D1425A"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DD53DC" w:rsidRPr="00DD53DC">
        <w:rPr>
          <w:rFonts w:ascii="Times New Roman" w:hAnsi="Times New Roman" w:cs="Times New Roman"/>
          <w:sz w:val="24"/>
          <w:szCs w:val="24"/>
        </w:rPr>
        <w:t>ramach mechanizmu „Dopłaty do prywatnego przechowywania masł</w:t>
      </w:r>
      <w:r w:rsidR="00DD53DC">
        <w:rPr>
          <w:rFonts w:ascii="Times New Roman" w:hAnsi="Times New Roman" w:cs="Times New Roman"/>
          <w:sz w:val="24"/>
          <w:szCs w:val="24"/>
        </w:rPr>
        <w:t xml:space="preserve">a” oraz zawarciem </w:t>
      </w:r>
      <w:r w:rsidR="00DD53DC">
        <w:rPr>
          <w:rFonts w:ascii="Times New Roman" w:hAnsi="Times New Roman" w:cs="Times New Roman"/>
          <w:sz w:val="24"/>
          <w:szCs w:val="24"/>
        </w:rPr>
        <w:br/>
        <w:t xml:space="preserve">i wykonaniem </w:t>
      </w:r>
      <w:r w:rsidR="00DD53DC" w:rsidRPr="00DD53DC">
        <w:rPr>
          <w:rFonts w:ascii="Times New Roman" w:hAnsi="Times New Roman" w:cs="Times New Roman"/>
          <w:sz w:val="24"/>
          <w:szCs w:val="24"/>
        </w:rPr>
        <w:t>przedmiotowej umowy</w:t>
      </w:r>
      <w:r w:rsidR="00DD53DC">
        <w:rPr>
          <w:rFonts w:ascii="Times New Roman" w:hAnsi="Times New Roman" w:cs="Times New Roman"/>
          <w:sz w:val="24"/>
          <w:szCs w:val="24"/>
        </w:rPr>
        <w:t xml:space="preserve"> </w:t>
      </w:r>
      <w:r w:rsidR="00DD53DC" w:rsidRPr="00DD53DC">
        <w:rPr>
          <w:rFonts w:ascii="Times New Roman" w:hAnsi="Times New Roman" w:cs="Times New Roman"/>
          <w:sz w:val="24"/>
          <w:szCs w:val="24"/>
        </w:rPr>
        <w:t>(w tym podczas kontroli wstępnej, okresowej i końcowej)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 w:rsidR="00D67D76"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 w:rsidR="00D67D76"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:rsidR="00E717A6" w:rsidRPr="00A471C4" w:rsidRDefault="00E717A6" w:rsidP="00A471C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D67D76" w:rsidRPr="002F3337">
        <w:rPr>
          <w:rFonts w:ascii="Times New Roman" w:hAnsi="Times New Roman" w:cs="Times New Roman"/>
        </w:rPr>
        <w:t xml:space="preserve">przyznaniem, wypłatą </w:t>
      </w:r>
      <w:r w:rsidR="003A07A1">
        <w:rPr>
          <w:rFonts w:ascii="Times New Roman" w:hAnsi="Times New Roman" w:cs="Times New Roman"/>
        </w:rPr>
        <w:br/>
      </w:r>
      <w:r w:rsidR="00D67D76" w:rsidRPr="002F3337">
        <w:rPr>
          <w:rFonts w:ascii="Times New Roman" w:hAnsi="Times New Roman" w:cs="Times New Roman"/>
        </w:rPr>
        <w:t>i zwrotem płatności w ramach mechanizmu „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BE7E8E">
        <w:rPr>
          <w:rFonts w:ascii="Times New Roman" w:hAnsi="Times New Roman" w:cs="Times New Roman"/>
        </w:rPr>
        <w:t>masła</w:t>
      </w:r>
      <w:r w:rsidR="00D67D76" w:rsidRPr="002F3337">
        <w:rPr>
          <w:rFonts w:ascii="Times New Roman" w:hAnsi="Times New Roman" w:cs="Times New Roman"/>
        </w:rPr>
        <w:t>”.</w:t>
      </w:r>
    </w:p>
    <w:p w:rsidR="00E717A6" w:rsidRPr="00050C93" w:rsidRDefault="00E717A6" w:rsidP="009B6380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 w:rsidR="00620B76">
        <w:rPr>
          <w:rFonts w:ascii="Times New Roman" w:hAnsi="Times New Roman" w:cs="Times New Roman"/>
        </w:rPr>
        <w:t xml:space="preserve">t. 6 </w:t>
      </w:r>
      <w:r w:rsidR="00620B76">
        <w:rPr>
          <w:rFonts w:ascii="Times New Roman" w:hAnsi="Times New Roman" w:cs="Times New Roman"/>
        </w:rPr>
        <w:br/>
        <w:t>ust. 1 pkt 8 lit. c,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>ku z art. 6 ust. 2 pkt 4</w:t>
      </w:r>
      <w:r w:rsidR="00DF1303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 xml:space="preserve"> oraz art. 6a ust. 1 pkt 5</w:t>
      </w:r>
      <w:r w:rsidR="00DF1303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 xml:space="preserve"> i art. 6a ust. 2 ustawy z dnia 9 maja 2008 r. o Agencji Restrukturyzacji i Modernizacji Rolnictwa (Dz.</w:t>
      </w:r>
      <w:r w:rsidR="004F5553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U. z 2019 r. poz. 1505) w zw. z art. 2 i </w:t>
      </w:r>
      <w:r w:rsidR="00D1425A">
        <w:rPr>
          <w:rFonts w:ascii="Times New Roman" w:hAnsi="Times New Roman" w:cs="Times New Roman"/>
        </w:rPr>
        <w:t>40</w:t>
      </w:r>
      <w:r w:rsidR="00D1425A" w:rsidRPr="002F3337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>rozporządzenia wykonawczego Komisji (UE) 2016/1240 z dnia 18 maja 2016 r. ustalającego zasady stosowania rozporządzenia Parlamentu Europejskiego i Rady (UE) nr 1308/2013 w odniesieniu do interwencji publicznej i dopłat do prywatnego przechowywania (</w:t>
      </w:r>
      <w:r w:rsidR="00345C1F" w:rsidRPr="00345C1F">
        <w:rPr>
          <w:rFonts w:ascii="Times New Roman" w:hAnsi="Times New Roman" w:cs="Times New Roman"/>
        </w:rPr>
        <w:t>Dz. Urz. UE L 206, z 30.07.2016, str.71, z późn. zm</w:t>
      </w:r>
      <w:r w:rsidR="009B6380">
        <w:rPr>
          <w:rFonts w:ascii="Times New Roman" w:hAnsi="Times New Roman" w:cs="Times New Roman"/>
        </w:rPr>
        <w:t>.</w:t>
      </w:r>
      <w:r w:rsidRPr="002F3337">
        <w:rPr>
          <w:rFonts w:ascii="Times New Roman" w:hAnsi="Times New Roman" w:cs="Times New Roman"/>
        </w:rPr>
        <w:t>)</w:t>
      </w:r>
      <w:r w:rsidR="009B6380">
        <w:t xml:space="preserve"> </w:t>
      </w:r>
      <w:r w:rsidR="009B6380" w:rsidRPr="00E25831">
        <w:rPr>
          <w:rFonts w:ascii="Times New Roman" w:hAnsi="Times New Roman" w:cs="Times New Roman"/>
        </w:rPr>
        <w:t>a także w celu archiwizacji dokumentacji zgodnie z ustawą o narodowym zasobie archiwalnym i archiwach (Dz.U. z 2020 r. poz. 164, z późn. zm.</w:t>
      </w:r>
      <w:r w:rsidR="009B6380">
        <w:rPr>
          <w:rFonts w:ascii="Times New Roman" w:hAnsi="Times New Roman" w:cs="Times New Roman"/>
        </w:rPr>
        <w:t xml:space="preserve"> </w:t>
      </w:r>
      <w:r w:rsidR="009B6380" w:rsidRPr="00E25831">
        <w:rPr>
          <w:rFonts w:ascii="Times New Roman" w:hAnsi="Times New Roman" w:cs="Times New Roman"/>
        </w:rPr>
        <w:t xml:space="preserve">Dz. U. z 2020 r. poz. 164) </w:t>
      </w:r>
      <w:r w:rsidR="009B6380">
        <w:rPr>
          <w:rFonts w:ascii="Times New Roman" w:hAnsi="Times New Roman" w:cs="Times New Roman"/>
        </w:rPr>
        <w:t xml:space="preserve">i wewnętrznymi uregulowaniami </w:t>
      </w:r>
      <w:r w:rsidR="009B6380" w:rsidRPr="00337A71">
        <w:rPr>
          <w:rFonts w:ascii="Times New Roman" w:hAnsi="Times New Roman" w:cs="Times New Roman"/>
        </w:rPr>
        <w:t>ARiMR w zakresie archiwizacji dokumentów</w:t>
      </w:r>
      <w:r w:rsidR="009B6380">
        <w:rPr>
          <w:rFonts w:ascii="Times New Roman" w:hAnsi="Times New Roman" w:cs="Times New Roman"/>
        </w:rPr>
        <w:t xml:space="preserve"> </w:t>
      </w:r>
      <w:r w:rsidR="009B6380" w:rsidRPr="00E25831">
        <w:rPr>
          <w:rFonts w:ascii="Times New Roman" w:hAnsi="Times New Roman" w:cs="Times New Roman"/>
        </w:rPr>
        <w:t>i jest niezbędne do wypełniania obowiązków prawnych ciążących na Administratorze.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:rsidR="00E717A6" w:rsidRPr="002F3337" w:rsidRDefault="00E717A6" w:rsidP="00E717A6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9B6380" w:rsidRPr="00E25831" w:rsidRDefault="009B6380" w:rsidP="009B6380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 xml:space="preserve">Pani/Pana dane osobowe będą przetwarzane przez okres realizacji zadań, o których mowa w pkt 3 oraz przez okres 5 lat przewidziany na potrzeby archiwizacji licząc od dnia </w:t>
      </w:r>
      <w:r>
        <w:rPr>
          <w:rFonts w:ascii="Times New Roman" w:hAnsi="Times New Roman" w:cs="Times New Roman"/>
        </w:rPr>
        <w:br/>
      </w:r>
      <w:r w:rsidRPr="00E25831">
        <w:rPr>
          <w:rFonts w:ascii="Times New Roman" w:hAnsi="Times New Roman" w:cs="Times New Roman"/>
        </w:rPr>
        <w:t xml:space="preserve">1 stycznia roku następującego po roku, w którym zakończono realizację umowy zawartej pomiędzy KOWR a podmiotem uprawnionym w ramach mechanizmu „Dopłaty do prywatnego przechowywania </w:t>
      </w:r>
      <w:r>
        <w:rPr>
          <w:rFonts w:ascii="Times New Roman" w:hAnsi="Times New Roman" w:cs="Times New Roman"/>
        </w:rPr>
        <w:t>masła</w:t>
      </w:r>
      <w:r w:rsidRPr="00E25831">
        <w:rPr>
          <w:rFonts w:ascii="Times New Roman" w:hAnsi="Times New Roman" w:cs="Times New Roman"/>
        </w:rPr>
        <w:t>”.</w:t>
      </w:r>
    </w:p>
    <w:p w:rsidR="009B6380" w:rsidRDefault="009B6380" w:rsidP="009B6380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>Okres przechowywania danych może zostać każdorazowo przedłużony o okres przedawnienia roszczeń, jeżeli przetwarzanie danych będzie niezbędne do dochodzenia roszczeń lub do obrony przed takimi roszczeniami przez Administratora.</w:t>
      </w:r>
      <w:r>
        <w:rPr>
          <w:rFonts w:ascii="Times New Roman" w:hAnsi="Times New Roman" w:cs="Times New Roman"/>
        </w:rPr>
        <w:t xml:space="preserve"> 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:rsidR="00956829" w:rsidRPr="002F3337" w:rsidRDefault="00816256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 w:rsidSect="00E05FC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C8A" w:rsidRDefault="007D0C8A" w:rsidP="005F65AD">
      <w:pPr>
        <w:spacing w:after="0" w:line="240" w:lineRule="auto"/>
      </w:pPr>
      <w:r>
        <w:separator/>
      </w:r>
    </w:p>
  </w:endnote>
  <w:endnote w:type="continuationSeparator" w:id="0">
    <w:p w:rsidR="007D0C8A" w:rsidRDefault="007D0C8A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015783"/>
      <w:docPartObj>
        <w:docPartGallery w:val="Page Numbers (Bottom of Page)"/>
        <w:docPartUnique/>
      </w:docPartObj>
    </w:sdtPr>
    <w:sdtEndPr/>
    <w:sdtContent>
      <w:p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256">
          <w:rPr>
            <w:noProof/>
          </w:rPr>
          <w:t>4</w:t>
        </w:r>
        <w:r>
          <w:fldChar w:fldCharType="end"/>
        </w:r>
      </w:p>
    </w:sdtContent>
  </w:sdt>
  <w:p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C8A" w:rsidRDefault="007D0C8A" w:rsidP="005F65AD">
      <w:pPr>
        <w:spacing w:after="0" w:line="240" w:lineRule="auto"/>
      </w:pPr>
      <w:r>
        <w:separator/>
      </w:r>
    </w:p>
  </w:footnote>
  <w:footnote w:type="continuationSeparator" w:id="0">
    <w:p w:rsidR="007D0C8A" w:rsidRDefault="007D0C8A" w:rsidP="005F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AA7" w:rsidRPr="000832C1" w:rsidRDefault="00722AA5" w:rsidP="00722AA5">
    <w:pPr>
      <w:pStyle w:val="Nagwek"/>
      <w:tabs>
        <w:tab w:val="clear" w:pos="4536"/>
      </w:tabs>
      <w:ind w:left="4956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ab/>
    </w:r>
  </w:p>
  <w:p w:rsidR="005F65AD" w:rsidRDefault="005F65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8342E582"/>
    <w:lvl w:ilvl="0" w:tplc="4BE88C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780A986C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B8AD8BE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04D99"/>
    <w:rsid w:val="000067F9"/>
    <w:rsid w:val="00024CB2"/>
    <w:rsid w:val="00050C93"/>
    <w:rsid w:val="000A5EE2"/>
    <w:rsid w:val="000A7A7A"/>
    <w:rsid w:val="00136C3D"/>
    <w:rsid w:val="001525C9"/>
    <w:rsid w:val="001602F4"/>
    <w:rsid w:val="001C423F"/>
    <w:rsid w:val="00237177"/>
    <w:rsid w:val="0026041F"/>
    <w:rsid w:val="002D33CB"/>
    <w:rsid w:val="002F3337"/>
    <w:rsid w:val="0031420B"/>
    <w:rsid w:val="00333932"/>
    <w:rsid w:val="00337422"/>
    <w:rsid w:val="00345C1F"/>
    <w:rsid w:val="003677F3"/>
    <w:rsid w:val="0037152E"/>
    <w:rsid w:val="003A07A1"/>
    <w:rsid w:val="003C03AF"/>
    <w:rsid w:val="003C1CFA"/>
    <w:rsid w:val="003C2BE9"/>
    <w:rsid w:val="003F033B"/>
    <w:rsid w:val="003F3BCD"/>
    <w:rsid w:val="003F7097"/>
    <w:rsid w:val="004138A3"/>
    <w:rsid w:val="00421925"/>
    <w:rsid w:val="004773C8"/>
    <w:rsid w:val="00480D3D"/>
    <w:rsid w:val="00487FFA"/>
    <w:rsid w:val="004E061B"/>
    <w:rsid w:val="004E1FE2"/>
    <w:rsid w:val="004F5553"/>
    <w:rsid w:val="00505D38"/>
    <w:rsid w:val="0053524C"/>
    <w:rsid w:val="0053552D"/>
    <w:rsid w:val="005450CF"/>
    <w:rsid w:val="00550EE6"/>
    <w:rsid w:val="005557F6"/>
    <w:rsid w:val="0055636C"/>
    <w:rsid w:val="00567F29"/>
    <w:rsid w:val="005822C8"/>
    <w:rsid w:val="005B4C30"/>
    <w:rsid w:val="005F65AD"/>
    <w:rsid w:val="00620B76"/>
    <w:rsid w:val="00627B8C"/>
    <w:rsid w:val="00655898"/>
    <w:rsid w:val="00682ABE"/>
    <w:rsid w:val="006C1A24"/>
    <w:rsid w:val="006F6FD5"/>
    <w:rsid w:val="00722AA5"/>
    <w:rsid w:val="0074281A"/>
    <w:rsid w:val="007440C6"/>
    <w:rsid w:val="0075611B"/>
    <w:rsid w:val="00782F70"/>
    <w:rsid w:val="0079163E"/>
    <w:rsid w:val="007A68C8"/>
    <w:rsid w:val="007B27CD"/>
    <w:rsid w:val="007D0C8A"/>
    <w:rsid w:val="007E653F"/>
    <w:rsid w:val="00804297"/>
    <w:rsid w:val="00816256"/>
    <w:rsid w:val="0082593E"/>
    <w:rsid w:val="00864E6A"/>
    <w:rsid w:val="008E4DF7"/>
    <w:rsid w:val="008F488B"/>
    <w:rsid w:val="009553A3"/>
    <w:rsid w:val="00981D3C"/>
    <w:rsid w:val="009A66F9"/>
    <w:rsid w:val="009B0650"/>
    <w:rsid w:val="009B6380"/>
    <w:rsid w:val="00A10A63"/>
    <w:rsid w:val="00A12DC8"/>
    <w:rsid w:val="00A14ED5"/>
    <w:rsid w:val="00A2755E"/>
    <w:rsid w:val="00A3624B"/>
    <w:rsid w:val="00A471C4"/>
    <w:rsid w:val="00A96504"/>
    <w:rsid w:val="00A96AD0"/>
    <w:rsid w:val="00A975CD"/>
    <w:rsid w:val="00AA713F"/>
    <w:rsid w:val="00AC3AE0"/>
    <w:rsid w:val="00B2785C"/>
    <w:rsid w:val="00B3548E"/>
    <w:rsid w:val="00B44A9F"/>
    <w:rsid w:val="00BE7E8E"/>
    <w:rsid w:val="00C355F6"/>
    <w:rsid w:val="00C54019"/>
    <w:rsid w:val="00D02365"/>
    <w:rsid w:val="00D1425A"/>
    <w:rsid w:val="00D67D76"/>
    <w:rsid w:val="00D7777B"/>
    <w:rsid w:val="00D96984"/>
    <w:rsid w:val="00DA5D5E"/>
    <w:rsid w:val="00DD53DC"/>
    <w:rsid w:val="00DF1303"/>
    <w:rsid w:val="00E05FCA"/>
    <w:rsid w:val="00E16E90"/>
    <w:rsid w:val="00E247D0"/>
    <w:rsid w:val="00E3750B"/>
    <w:rsid w:val="00E55DE8"/>
    <w:rsid w:val="00E717A6"/>
    <w:rsid w:val="00E74024"/>
    <w:rsid w:val="00E74B3B"/>
    <w:rsid w:val="00F06757"/>
    <w:rsid w:val="00F36606"/>
    <w:rsid w:val="00F37D6D"/>
    <w:rsid w:val="00F445B9"/>
    <w:rsid w:val="00F51AA7"/>
    <w:rsid w:val="00F52BAA"/>
    <w:rsid w:val="00F5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Default">
    <w:name w:val="Default"/>
    <w:rsid w:val="00C355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3D135-FDED-41AF-A93B-A48C0F58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1800</Words>
  <Characters>10806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Chimowicz Damian</cp:lastModifiedBy>
  <cp:revision>2</cp:revision>
  <dcterms:created xsi:type="dcterms:W3CDTF">2021-03-10T10:53:00Z</dcterms:created>
  <dcterms:modified xsi:type="dcterms:W3CDTF">2021-03-10T10:53:00Z</dcterms:modified>
</cp:coreProperties>
</file>