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5FD927F9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D730B7">
        <w:rPr>
          <w:rFonts w:asciiTheme="minorHAnsi" w:hAnsiTheme="minorHAnsi" w:cstheme="minorHAnsi"/>
          <w:b/>
          <w:sz w:val="24"/>
          <w:szCs w:val="24"/>
        </w:rPr>
        <w:t>23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636BF6" w:rsidRPr="00937DA4">
        <w:rPr>
          <w:rFonts w:asciiTheme="minorHAnsi" w:hAnsiTheme="minorHAnsi" w:cstheme="minorHAnsi"/>
          <w:b/>
          <w:sz w:val="24"/>
          <w:szCs w:val="24"/>
        </w:rPr>
        <w:t>5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6F0C3403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D730B7">
        <w:rPr>
          <w:rFonts w:asciiTheme="minorHAnsi" w:hAnsiTheme="minorHAnsi" w:cstheme="minorHAnsi"/>
          <w:sz w:val="24"/>
          <w:szCs w:val="24"/>
        </w:rPr>
        <w:t>23</w:t>
      </w:r>
      <w:r w:rsidR="00937DA4">
        <w:rPr>
          <w:rFonts w:asciiTheme="minorHAnsi" w:hAnsiTheme="minorHAnsi" w:cstheme="minorHAnsi"/>
          <w:sz w:val="24"/>
          <w:szCs w:val="24"/>
        </w:rPr>
        <w:t>.2025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>„Sukcesywną dostawę artykułów biurowych i papierniczych dla potrzeb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Prokuratury Okręgowej w Bielsku-Białej i jednostek jej podległych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78ED69CB" w14:textId="4C71F865" w:rsidR="00EA7065" w:rsidRPr="00F81010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915CEF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F81010" w:rsidRPr="00915CEF">
        <w:rPr>
          <w:rFonts w:asciiTheme="minorHAnsi" w:hAnsiTheme="minorHAnsi" w:cstheme="minorHAnsi"/>
          <w:u w:val="single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7C4453A5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D730B7">
        <w:rPr>
          <w:rFonts w:asciiTheme="minorHAnsi" w:hAnsiTheme="minorHAnsi" w:cstheme="minorHAnsi"/>
          <w:lang w:val="pl-PL"/>
        </w:rPr>
        <w:t xml:space="preserve">łączna </w:t>
      </w:r>
      <w:r w:rsidRPr="00937DA4">
        <w:rPr>
          <w:rFonts w:asciiTheme="minorHAnsi" w:hAnsiTheme="minorHAnsi" w:cstheme="minorHAnsi"/>
          <w:lang w:val="pl-PL"/>
        </w:rPr>
        <w:t>c</w:t>
      </w:r>
      <w:r w:rsidR="00CE51E9" w:rsidRPr="00937DA4">
        <w:rPr>
          <w:rFonts w:asciiTheme="minorHAnsi" w:hAnsiTheme="minorHAnsi" w:cstheme="minorHAnsi"/>
          <w:lang w:val="pl-PL"/>
        </w:rPr>
        <w:t xml:space="preserve">ena oferty </w:t>
      </w:r>
      <w:r w:rsidR="00D730B7">
        <w:rPr>
          <w:rFonts w:asciiTheme="minorHAnsi" w:hAnsiTheme="minorHAnsi" w:cstheme="minorHAnsi"/>
          <w:lang w:val="pl-PL"/>
        </w:rPr>
        <w:t xml:space="preserve">(maksymalna kwota wynagrodzenia, jaka przysługuje Wykonawcy za realizację całości przedmiotu zamówienia dla wszystkich prokuratury okręgu bielskiego) </w:t>
      </w:r>
      <w:r w:rsidR="00CE51E9" w:rsidRPr="00937DA4">
        <w:rPr>
          <w:rFonts w:asciiTheme="minorHAnsi" w:hAnsiTheme="minorHAnsi" w:cstheme="minorHAnsi"/>
          <w:lang w:val="pl-PL"/>
        </w:rPr>
        <w:t>zawiera wszelkie koszty</w:t>
      </w:r>
      <w:r w:rsidR="00F81010">
        <w:rPr>
          <w:rFonts w:asciiTheme="minorHAnsi" w:hAnsiTheme="minorHAnsi" w:cstheme="minorHAnsi"/>
          <w:lang w:val="pl-PL"/>
        </w:rPr>
        <w:t>, narzuty, upusty, podatki itp.</w:t>
      </w:r>
      <w:r w:rsidR="00CE51E9" w:rsidRPr="00937DA4">
        <w:rPr>
          <w:rFonts w:asciiTheme="minorHAnsi" w:hAnsiTheme="minorHAnsi" w:cstheme="minorHAnsi"/>
          <w:lang w:val="pl-PL"/>
        </w:rPr>
        <w:t xml:space="preserve"> 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63D1931" w14:textId="77777777" w:rsidR="00D730B7" w:rsidRDefault="008E442C" w:rsidP="00D730B7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D730B7">
        <w:rPr>
          <w:rFonts w:asciiTheme="minorHAnsi" w:hAnsiTheme="minorHAnsi" w:cstheme="minorHAnsi"/>
          <w:sz w:val="24"/>
          <w:szCs w:val="24"/>
        </w:rPr>
        <w:t>za</w:t>
      </w:r>
    </w:p>
    <w:p w14:paraId="5408D1D5" w14:textId="797258DB" w:rsidR="006D341C" w:rsidRPr="00D730B7" w:rsidRDefault="00ED78DA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D730B7">
        <w:rPr>
          <w:rFonts w:asciiTheme="minorHAnsi" w:hAnsiTheme="minorHAnsi" w:cstheme="minorHAnsi"/>
          <w:sz w:val="24"/>
          <w:szCs w:val="24"/>
        </w:rPr>
        <w:t>łączną cenę</w:t>
      </w:r>
      <w:r w:rsidR="00A73311" w:rsidRPr="00D730B7">
        <w:rPr>
          <w:rFonts w:asciiTheme="minorHAnsi" w:hAnsiTheme="minorHAnsi" w:cstheme="minorHAnsi"/>
          <w:sz w:val="24"/>
          <w:szCs w:val="24"/>
        </w:rPr>
        <w:t xml:space="preserve"> </w:t>
      </w:r>
      <w:r w:rsidRPr="00D730B7">
        <w:rPr>
          <w:rFonts w:asciiTheme="minorHAnsi" w:hAnsiTheme="minorHAnsi" w:cstheme="minorHAnsi"/>
          <w:sz w:val="24"/>
          <w:szCs w:val="24"/>
        </w:rPr>
        <w:t>oferty</w:t>
      </w:r>
      <w:r w:rsidR="00A73311" w:rsidRPr="00D730B7">
        <w:rPr>
          <w:rFonts w:asciiTheme="minorHAnsi" w:hAnsiTheme="minorHAnsi" w:cstheme="minorHAnsi"/>
          <w:sz w:val="24"/>
          <w:szCs w:val="24"/>
        </w:rPr>
        <w:t xml:space="preserve"> brutto</w:t>
      </w:r>
      <w:r w:rsidRPr="00D730B7">
        <w:rPr>
          <w:rFonts w:asciiTheme="minorHAnsi" w:hAnsiTheme="minorHAnsi" w:cstheme="minorHAnsi"/>
          <w:sz w:val="24"/>
          <w:szCs w:val="24"/>
        </w:rPr>
        <w:t xml:space="preserve"> w wysokości:</w:t>
      </w:r>
      <w:r w:rsidR="00D730B7" w:rsidRPr="00D730B7">
        <w:rPr>
          <w:rFonts w:asciiTheme="minorHAnsi" w:hAnsiTheme="minorHAnsi" w:cstheme="minorHAnsi"/>
          <w:sz w:val="24"/>
          <w:szCs w:val="24"/>
        </w:rPr>
        <w:t xml:space="preserve"> 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="00D730B7" w:rsidRPr="00D730B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38D5432E" w14:textId="6449DC46" w:rsidR="00D730B7" w:rsidRPr="00D730B7" w:rsidRDefault="00D730B7" w:rsidP="00D730B7">
      <w:pPr>
        <w:ind w:left="3540" w:firstLine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D730B7">
        <w:rPr>
          <w:rFonts w:asciiTheme="minorHAnsi" w:hAnsiTheme="minorHAnsi" w:cstheme="minorHAnsi"/>
          <w:i/>
          <w:iCs/>
          <w:sz w:val="16"/>
          <w:szCs w:val="16"/>
        </w:rPr>
        <w:t>(łączna kwota oferty brutto – suma kolumny 6 Formularza cenowego)</w:t>
      </w:r>
    </w:p>
    <w:p w14:paraId="3A0EF83E" w14:textId="4A3A477C" w:rsidR="00821C1D" w:rsidRPr="00F65B11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FEC78C" w14:textId="77777777" w:rsidR="00D730B7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B52E837" w14:textId="009442AC" w:rsidR="006D28DC" w:rsidRPr="00D730B7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zgodnie z załączonym Formularzem cenowym, stanowiącym Załącznik do niniejszego Formularza ofertowego.  </w:t>
      </w:r>
      <w:bookmarkEnd w:id="0"/>
    </w:p>
    <w:p w14:paraId="20E98B71" w14:textId="5555C1E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15CEF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915CEF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61CD2BAA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(t.j. – Dz. U. 2025 poz. 514 z późn.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(t.j. – Dz. U. 2025 poz. 644 z późn.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1699CD5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(t.j. – Dz. U. 2023 poz. 120 z późn.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7EDA3FFB" w14:textId="5270C08E" w:rsidR="00261B71" w:rsidRDefault="00261B71" w:rsidP="005A7F62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4A97F342" w14:textId="425C057D" w:rsidR="00D928E9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F4B766F" w14:textId="77777777" w:rsidR="00D928E9" w:rsidRPr="006D341C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BD8B125" w14:textId="5E603E26" w:rsidR="001629AC" w:rsidRPr="00937DA4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lastRenderedPageBreak/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519A0FC0" w:rsidR="001629AC" w:rsidRDefault="00F4046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Formularz cenowy (Załącznik do Formularza ofertowego</w:t>
      </w:r>
      <w:r w:rsidR="001323C7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A5F859" w14:textId="5805388F" w:rsidR="006D341C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B579F7D" w14:textId="3EDA64F3" w:rsidR="00915CEF" w:rsidRPr="005A7F62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3CA6A274" w14:textId="77777777" w:rsidR="005A7F62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6B2CB29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6D341C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39A6E30C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D730B7">
      <w:rPr>
        <w:rFonts w:asciiTheme="minorHAnsi" w:hAnsiTheme="minorHAnsi" w:cstheme="minorHAnsi"/>
        <w:sz w:val="18"/>
        <w:szCs w:val="18"/>
      </w:rPr>
      <w:t>23</w:t>
    </w:r>
    <w:r w:rsidRPr="00937DA4">
      <w:rPr>
        <w:rFonts w:asciiTheme="minorHAnsi" w:hAnsiTheme="minorHAnsi" w:cstheme="minorHAnsi"/>
        <w:sz w:val="18"/>
        <w:szCs w:val="18"/>
      </w:rPr>
      <w:t xml:space="preserve">.2025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4</cp:revision>
  <cp:lastPrinted>2025-10-02T06:35:00Z</cp:lastPrinted>
  <dcterms:created xsi:type="dcterms:W3CDTF">2025-11-16T15:22:00Z</dcterms:created>
  <dcterms:modified xsi:type="dcterms:W3CDTF">2025-11-18T09:08:00Z</dcterms:modified>
</cp:coreProperties>
</file>