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8964" w14:textId="63597F00" w:rsidR="00517E72" w:rsidRPr="007E1C6B" w:rsidRDefault="00517E72" w:rsidP="007E1C6B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7E97EDCA" w14:textId="77777777" w:rsidR="007E1C6B" w:rsidRDefault="007E1C6B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2187046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5679A47B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Dyrektor Departamentu </w:t>
      </w:r>
      <w:proofErr w:type="spellStart"/>
      <w:r w:rsidRPr="00DA2216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707FF1C3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295B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5B50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 w:rsidR="00673E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73E08">
        <w:rPr>
          <w:rFonts w:ascii="Times New Roman" w:hAnsi="Times New Roman" w:cs="Times New Roman"/>
          <w:sz w:val="24"/>
          <w:szCs w:val="24"/>
        </w:rPr>
        <w:t xml:space="preserve">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673E08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673E08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435032A7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884AD2" w:rsidRPr="00673E08">
        <w:rPr>
          <w:rFonts w:ascii="Times New Roman" w:hAnsi="Times New Roman" w:cs="Times New Roman"/>
          <w:sz w:val="24"/>
          <w:szCs w:val="24"/>
        </w:rPr>
        <w:t xml:space="preserve">TOYOTA Land </w:t>
      </w:r>
      <w:proofErr w:type="spellStart"/>
      <w:r w:rsidR="00884AD2" w:rsidRPr="00673E08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884AD2">
        <w:rPr>
          <w:rFonts w:ascii="Times New Roman" w:hAnsi="Times New Roman" w:cs="Times New Roman"/>
          <w:sz w:val="24"/>
          <w:szCs w:val="24"/>
          <w:lang w:eastAsia="pl-PL"/>
        </w:rPr>
        <w:t>4918G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F171A0">
        <w:rPr>
          <w:rFonts w:ascii="Times New Roman" w:hAnsi="Times New Roman" w:cs="Times New Roman"/>
          <w:sz w:val="24"/>
          <w:szCs w:val="24"/>
        </w:rPr>
        <w:t>0</w:t>
      </w:r>
      <w:r w:rsidR="00884AD2">
        <w:rPr>
          <w:rFonts w:ascii="Times New Roman" w:hAnsi="Times New Roman" w:cs="Times New Roman"/>
          <w:sz w:val="24"/>
          <w:szCs w:val="24"/>
        </w:rPr>
        <w:t>9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884AD2">
        <w:rPr>
          <w:rFonts w:ascii="Times New Roman" w:hAnsi="Times New Roman" w:cs="Times New Roman"/>
          <w:sz w:val="24"/>
          <w:szCs w:val="24"/>
        </w:rPr>
        <w:t>JTEBZ29J10K001048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7B69FC76" w:rsidR="00F36FC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172A7" w14:textId="77777777" w:rsidR="007E1C6B" w:rsidRDefault="007E1C6B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15653" w14:textId="77777777" w:rsidR="007E1C6B" w:rsidRPr="00552882" w:rsidRDefault="007E1C6B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5608B39C" w14:textId="258A5FB7" w:rsidR="00673E08" w:rsidRPr="007E1C6B" w:rsidRDefault="00A971ED" w:rsidP="007E1C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E1C6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E1C6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E1C6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E1C6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E1C6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E1C6B">
      <w:pPr>
        <w:pStyle w:val="Akapitzlist"/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E1C6B">
      <w:pPr>
        <w:pStyle w:val="Akapitzlist"/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E1C6B">
      <w:pPr>
        <w:pStyle w:val="Akapitzlist"/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E1C6B">
      <w:pPr>
        <w:pStyle w:val="Akapitzlist"/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7E1C6B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99F7" w14:textId="77777777" w:rsidR="006935DA" w:rsidRDefault="006935DA" w:rsidP="00F53452">
      <w:pPr>
        <w:spacing w:after="0" w:line="240" w:lineRule="auto"/>
      </w:pPr>
      <w:r>
        <w:separator/>
      </w:r>
    </w:p>
  </w:endnote>
  <w:endnote w:type="continuationSeparator" w:id="0">
    <w:p w14:paraId="659C7CFC" w14:textId="77777777" w:rsidR="006935DA" w:rsidRDefault="006935D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C5A8" w14:textId="77777777" w:rsidR="006935DA" w:rsidRDefault="006935DA" w:rsidP="00F53452">
      <w:pPr>
        <w:spacing w:after="0" w:line="240" w:lineRule="auto"/>
      </w:pPr>
      <w:r>
        <w:separator/>
      </w:r>
    </w:p>
  </w:footnote>
  <w:footnote w:type="continuationSeparator" w:id="0">
    <w:p w14:paraId="7FE676FA" w14:textId="77777777" w:rsidR="006935DA" w:rsidRDefault="006935DA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3E08"/>
    <w:rsid w:val="00674556"/>
    <w:rsid w:val="006935DA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7E1C6B"/>
    <w:rsid w:val="00812AAC"/>
    <w:rsid w:val="00841E7E"/>
    <w:rsid w:val="00842D3D"/>
    <w:rsid w:val="008435DE"/>
    <w:rsid w:val="00844D5C"/>
    <w:rsid w:val="00872A93"/>
    <w:rsid w:val="008842CD"/>
    <w:rsid w:val="00884AD2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82B"/>
    <w:rsid w:val="00F56D2D"/>
    <w:rsid w:val="00F66324"/>
    <w:rsid w:val="00F80073"/>
    <w:rsid w:val="00FA4D1A"/>
    <w:rsid w:val="00FB54A8"/>
    <w:rsid w:val="00FB70EB"/>
    <w:rsid w:val="00FD1B7F"/>
    <w:rsid w:val="00FE463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1402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23</cp:revision>
  <cp:lastPrinted>2022-03-25T09:38:00Z</cp:lastPrinted>
  <dcterms:created xsi:type="dcterms:W3CDTF">2024-09-30T07:11:00Z</dcterms:created>
  <dcterms:modified xsi:type="dcterms:W3CDTF">2025-04-17T12:29:00Z</dcterms:modified>
</cp:coreProperties>
</file>