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695" w:rsidRDefault="00143695" w:rsidP="00143695">
      <w:pPr>
        <w:spacing w:before="100" w:beforeAutospacing="1" w:after="100" w:afterAutospacing="1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bookmarkStart w:id="0" w:name="_GoBack"/>
      <w:bookmarkEnd w:id="0"/>
      <w:r>
        <w:rPr>
          <w:rFonts w:ascii="Lato" w:eastAsia="Times New Roman" w:hAnsi="Lato" w:cs="Times New Roman"/>
          <w:sz w:val="24"/>
          <w:szCs w:val="24"/>
          <w:lang w:eastAsia="pl-PL"/>
        </w:rPr>
        <w:t>Opis przedmiotu zamówienia.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46"/>
        <w:gridCol w:w="5195"/>
        <w:gridCol w:w="3021"/>
      </w:tblGrid>
      <w:tr w:rsidR="00143695" w:rsidTr="00143695">
        <w:tc>
          <w:tcPr>
            <w:tcW w:w="846" w:type="dxa"/>
            <w:vAlign w:val="center"/>
          </w:tcPr>
          <w:p w:rsidR="00143695" w:rsidRDefault="00143695" w:rsidP="00143695">
            <w:pPr>
              <w:spacing w:before="100" w:beforeAutospacing="1" w:after="100" w:afterAutospacing="1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Lp.</w:t>
            </w:r>
          </w:p>
        </w:tc>
        <w:tc>
          <w:tcPr>
            <w:tcW w:w="5195" w:type="dxa"/>
            <w:vAlign w:val="center"/>
          </w:tcPr>
          <w:p w:rsidR="00143695" w:rsidRPr="00143695" w:rsidRDefault="00A82C85" w:rsidP="00143695">
            <w:pPr>
              <w:spacing w:before="100" w:beforeAutospacing="1" w:after="100" w:afterAutospacing="1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Akcesoria komputerowe - sprzęt</w:t>
            </w:r>
          </w:p>
        </w:tc>
        <w:tc>
          <w:tcPr>
            <w:tcW w:w="3021" w:type="dxa"/>
            <w:vAlign w:val="center"/>
          </w:tcPr>
          <w:p w:rsidR="00143695" w:rsidRDefault="00143695" w:rsidP="00143695">
            <w:pPr>
              <w:spacing w:before="100" w:beforeAutospacing="1" w:after="100" w:afterAutospacing="1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Ilość</w:t>
            </w:r>
          </w:p>
        </w:tc>
      </w:tr>
      <w:tr w:rsidR="00143695" w:rsidTr="00143695">
        <w:tc>
          <w:tcPr>
            <w:tcW w:w="846" w:type="dxa"/>
            <w:vAlign w:val="center"/>
          </w:tcPr>
          <w:p w:rsidR="00143695" w:rsidRDefault="00143695" w:rsidP="00143695">
            <w:pPr>
              <w:spacing w:before="100" w:beforeAutospacing="1" w:after="100" w:afterAutospacing="1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1.</w:t>
            </w:r>
          </w:p>
        </w:tc>
        <w:tc>
          <w:tcPr>
            <w:tcW w:w="5195" w:type="dxa"/>
            <w:vAlign w:val="center"/>
          </w:tcPr>
          <w:p w:rsidR="00143695" w:rsidRDefault="00143695" w:rsidP="00143695">
            <w:pPr>
              <w:spacing w:before="100" w:beforeAutospacing="1" w:after="100" w:afterAutospacing="1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 w:rsidRPr="0014369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 xml:space="preserve">Urządzenie wielofunkcyjne </w:t>
            </w:r>
            <w:r w:rsidR="00A82C8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 xml:space="preserve">kompatybilne z systemem </w:t>
            </w:r>
            <w:proofErr w:type="spellStart"/>
            <w:r w:rsidR="00A82C8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Milnet</w:t>
            </w:r>
            <w:proofErr w:type="spellEnd"/>
            <w:r w:rsidR="00A82C8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 xml:space="preserve">-Z realizujące wydruki - </w:t>
            </w:r>
            <w:r w:rsidRPr="0014369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 xml:space="preserve">HP </w:t>
            </w:r>
            <w:proofErr w:type="spellStart"/>
            <w:r w:rsidRPr="0014369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Color</w:t>
            </w:r>
            <w:proofErr w:type="spellEnd"/>
            <w:r w:rsidRPr="0014369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 xml:space="preserve"> </w:t>
            </w:r>
            <w:proofErr w:type="spellStart"/>
            <w:r w:rsidRPr="0014369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LaserJet</w:t>
            </w:r>
            <w:proofErr w:type="spellEnd"/>
            <w:r w:rsidRPr="0014369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 xml:space="preserve"> Pro 3302sdw</w:t>
            </w:r>
          </w:p>
        </w:tc>
        <w:tc>
          <w:tcPr>
            <w:tcW w:w="3021" w:type="dxa"/>
            <w:vAlign w:val="center"/>
          </w:tcPr>
          <w:p w:rsidR="00143695" w:rsidRDefault="00143695" w:rsidP="00143695">
            <w:pPr>
              <w:spacing w:before="100" w:beforeAutospacing="1" w:after="100" w:afterAutospacing="1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1</w:t>
            </w:r>
          </w:p>
        </w:tc>
      </w:tr>
      <w:tr w:rsidR="00143695" w:rsidTr="00143695">
        <w:trPr>
          <w:trHeight w:val="530"/>
        </w:trPr>
        <w:tc>
          <w:tcPr>
            <w:tcW w:w="846" w:type="dxa"/>
            <w:vAlign w:val="center"/>
          </w:tcPr>
          <w:p w:rsidR="00143695" w:rsidRDefault="00143695" w:rsidP="00143695">
            <w:pPr>
              <w:spacing w:before="100" w:beforeAutospacing="1" w:after="100" w:afterAutospacing="1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2.</w:t>
            </w:r>
          </w:p>
        </w:tc>
        <w:tc>
          <w:tcPr>
            <w:tcW w:w="5195" w:type="dxa"/>
            <w:vAlign w:val="center"/>
          </w:tcPr>
          <w:p w:rsidR="00143695" w:rsidRDefault="00A82C85" w:rsidP="00143695">
            <w:pPr>
              <w:spacing w:before="100" w:beforeAutospacing="1" w:after="100" w:afterAutospacing="1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 xml:space="preserve">Terminal realizujący komunikację zgodny z wymaganiami systemem </w:t>
            </w:r>
            <w:proofErr w:type="spellStart"/>
            <w:r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Milnet</w:t>
            </w:r>
            <w:proofErr w:type="spellEnd"/>
            <w:r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 xml:space="preserve">-Z  - </w:t>
            </w:r>
            <w:r w:rsidR="00143695" w:rsidRPr="0014369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Cisco CP-8845-K9</w:t>
            </w:r>
          </w:p>
        </w:tc>
        <w:tc>
          <w:tcPr>
            <w:tcW w:w="3021" w:type="dxa"/>
            <w:vAlign w:val="center"/>
          </w:tcPr>
          <w:p w:rsidR="00143695" w:rsidRDefault="00143695" w:rsidP="00143695">
            <w:pPr>
              <w:spacing w:before="100" w:beforeAutospacing="1" w:after="100" w:afterAutospacing="1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11</w:t>
            </w:r>
          </w:p>
        </w:tc>
      </w:tr>
      <w:tr w:rsidR="00143695" w:rsidTr="00143695">
        <w:tc>
          <w:tcPr>
            <w:tcW w:w="846" w:type="dxa"/>
            <w:vAlign w:val="center"/>
          </w:tcPr>
          <w:p w:rsidR="00143695" w:rsidRDefault="00143695" w:rsidP="00143695">
            <w:pPr>
              <w:spacing w:before="100" w:beforeAutospacing="1" w:after="100" w:afterAutospacing="1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3.</w:t>
            </w:r>
          </w:p>
        </w:tc>
        <w:tc>
          <w:tcPr>
            <w:tcW w:w="5195" w:type="dxa"/>
            <w:vAlign w:val="center"/>
          </w:tcPr>
          <w:p w:rsidR="00143695" w:rsidRDefault="00143695" w:rsidP="00143695">
            <w:pPr>
              <w:spacing w:before="100" w:beforeAutospacing="1" w:after="100" w:afterAutospacing="1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 w:rsidRPr="0014369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 xml:space="preserve">CP-PWR-CUBE-4 - Zasilacz </w:t>
            </w:r>
            <w:r w:rsidR="00A82C8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 xml:space="preserve">terminala </w:t>
            </w:r>
            <w:r w:rsidRPr="00143695"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Cisco 8800 i 9900 (341-0330-01 EADP-48EB B)</w:t>
            </w:r>
          </w:p>
        </w:tc>
        <w:tc>
          <w:tcPr>
            <w:tcW w:w="3021" w:type="dxa"/>
            <w:vAlign w:val="center"/>
          </w:tcPr>
          <w:p w:rsidR="00143695" w:rsidRDefault="00143695" w:rsidP="00143695">
            <w:pPr>
              <w:spacing w:before="100" w:beforeAutospacing="1" w:after="100" w:afterAutospacing="1"/>
              <w:jc w:val="center"/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</w:pPr>
            <w:r>
              <w:rPr>
                <w:rFonts w:ascii="Lato" w:eastAsia="Times New Roman" w:hAnsi="Lato" w:cs="Times New Roman"/>
                <w:sz w:val="24"/>
                <w:szCs w:val="24"/>
                <w:lang w:eastAsia="pl-PL"/>
              </w:rPr>
              <w:t>11</w:t>
            </w:r>
          </w:p>
        </w:tc>
      </w:tr>
    </w:tbl>
    <w:p w:rsidR="00143695" w:rsidRDefault="00143695" w:rsidP="00143695">
      <w:pPr>
        <w:rPr>
          <w:rFonts w:ascii="Lato" w:hAnsi="Lato"/>
          <w:sz w:val="24"/>
          <w:szCs w:val="24"/>
        </w:rPr>
      </w:pPr>
    </w:p>
    <w:p w:rsidR="00CC45C9" w:rsidRDefault="00CC45C9"/>
    <w:sectPr w:rsidR="00CC45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panose1 w:val="020F0502020204030203"/>
    <w:charset w:val="EE"/>
    <w:family w:val="swiss"/>
    <w:pitch w:val="variable"/>
    <w:sig w:usb0="E10002FF" w:usb1="5000ECFF" w:usb2="00000021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8766D9"/>
    <w:multiLevelType w:val="multilevel"/>
    <w:tmpl w:val="8966771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2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3695"/>
    <w:rsid w:val="00131871"/>
    <w:rsid w:val="00143695"/>
    <w:rsid w:val="00A82C85"/>
    <w:rsid w:val="00CC45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D51D2E5-5DB5-4B6F-A0CE-FF1D33F194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43695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695"/>
    <w:pPr>
      <w:ind w:left="720"/>
      <w:contextualSpacing/>
    </w:pPr>
  </w:style>
  <w:style w:type="table" w:styleId="Tabela-Siatka">
    <w:name w:val="Table Grid"/>
    <w:basedOn w:val="Standardowy"/>
    <w:uiPriority w:val="39"/>
    <w:rsid w:val="0014369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</Words>
  <Characters>321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MAP</Company>
  <LinksUpToDate>false</LinksUpToDate>
  <CharactersWithSpaces>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Kisiel Gerard</dc:creator>
  <cp:keywords/>
  <dc:description/>
  <cp:lastModifiedBy>Blaszczak Anna</cp:lastModifiedBy>
  <cp:revision>2</cp:revision>
  <dcterms:created xsi:type="dcterms:W3CDTF">2025-12-05T13:21:00Z</dcterms:created>
  <dcterms:modified xsi:type="dcterms:W3CDTF">2025-12-05T13:21:00Z</dcterms:modified>
</cp:coreProperties>
</file>