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5E" w:rsidRPr="002471FF" w:rsidRDefault="00E5705E" w:rsidP="00E570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471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Badania do celów sanitarno-epidemiologicznych</w:t>
      </w:r>
      <w:r w:rsidR="00874CFA" w:rsidRPr="002471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(wymazy</w:t>
      </w:r>
      <w:r w:rsidR="002471FF" w:rsidRPr="002471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z kału</w:t>
      </w:r>
      <w:r w:rsidR="00874CFA" w:rsidRPr="002471F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:rsidR="00E5705E" w:rsidRPr="00E5705E" w:rsidRDefault="00E5705E" w:rsidP="0087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wykonania badań do celów sanitarno-epidemiologicznych dotyczy uczniów, studentów, doktorantów kształcących się w zawodach, przy których istnieje możliwość przeniesienia zakażenia lub choroby zakaźnej na inne osoby oraz u osób podejmujących prace przy wykonywaniu których istnieje możliwość przeniesienia zakażenia lub choroby zakaźnej na inne osoby (art.6 ust. 1 pkt. 4 i 5 ustawy z dnia 5 grudnia 2008 r. „O zapobieganiu oraz zwalczaniu zakażeń  i chorób zakaźnych u ludzi”), a także osób pracujących w styczności z żywnością (art. 59 ust. 2 ustawy z dnia 25 sierpnia 2006 r.</w:t>
      </w:r>
      <w:r w:rsidR="0087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„O bezpieczeństwie żywności i </w:t>
      </w:r>
      <w:r w:rsidRPr="00E5705E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żywienia”).</w:t>
      </w:r>
    </w:p>
    <w:p w:rsidR="00E5705E" w:rsidRPr="00874CFA" w:rsidRDefault="00E5705E" w:rsidP="0087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wykonania badań należy jednorazowo przynieść do </w:t>
      </w:r>
      <w:r w:rsidR="00870967" w:rsidRPr="00874CFA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 przyjęcia</w:t>
      </w:r>
      <w:r w:rsidRPr="0087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 próbki</w:t>
      </w:r>
      <w:r w:rsidR="0087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wymazów z</w:t>
      </w:r>
      <w:r w:rsidRPr="0087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kału </w:t>
      </w:r>
      <w:r w:rsidRPr="00BF1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pobrane przez trzy kolejne dni</w:t>
      </w:r>
      <w:r w:rsidRPr="0087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jednej każdego dnia, przy pomocy kompletu wymaz</w:t>
      </w:r>
      <w:r w:rsidR="00874CFA">
        <w:rPr>
          <w:rFonts w:ascii="Times New Roman" w:eastAsia="Times New Roman" w:hAnsi="Times New Roman" w:cs="Times New Roman"/>
          <w:sz w:val="24"/>
          <w:szCs w:val="24"/>
          <w:lang w:eastAsia="pl-PL"/>
        </w:rPr>
        <w:t>ówek z podłożem transportowym (</w:t>
      </w:r>
      <w:r w:rsidRPr="00874CF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pobrania w</w:t>
      </w:r>
      <w:r w:rsidR="0087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pokoju nr 14 -parter PSSE w Legnicy).</w:t>
      </w:r>
    </w:p>
    <w:p w:rsidR="00E5705E" w:rsidRDefault="00E5705E" w:rsidP="0087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UWAGA.</w:t>
      </w:r>
      <w:r w:rsidRPr="00E57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Próbki dostarczone na podłożach transportowych</w:t>
      </w:r>
      <w:r w:rsidR="00874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pochodzących z innych źródeł (</w:t>
      </w:r>
      <w:r w:rsidRPr="00E5705E">
        <w:rPr>
          <w:rFonts w:ascii="Times New Roman" w:eastAsia="Times New Roman" w:hAnsi="Times New Roman" w:cs="Times New Roman"/>
          <w:sz w:val="24"/>
          <w:szCs w:val="24"/>
          <w:lang w:eastAsia="pl-PL"/>
        </w:rPr>
        <w:t>np. zakupione w aptece, pobrane w innym laboratorium ) nie zostaną przyjęte do badania.</w:t>
      </w:r>
    </w:p>
    <w:p w:rsidR="00870967" w:rsidRDefault="00870967" w:rsidP="00874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rozpoczęciem pobierania próbek wymazów z kału należy uwzględnić harmonogram przyjmowania próbek </w:t>
      </w:r>
      <w:r w:rsidR="00CC1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badań. </w:t>
      </w:r>
    </w:p>
    <w:p w:rsidR="00874CFA" w:rsidRPr="00CC14F7" w:rsidRDefault="00BF1FBD" w:rsidP="00BF1F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="00874CFA"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rzyjęcie pobranych próbek do badania</w:t>
      </w:r>
      <w:r w:rsidR="00874C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odbywa się wg niżej podanego </w:t>
      </w:r>
      <w:r w:rsidR="00874CFA" w:rsidRPr="00CC14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harmonogramu</w:t>
      </w:r>
      <w:r w:rsidR="00874CFA" w:rsidRPr="00E570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: </w:t>
      </w:r>
    </w:p>
    <w:p w:rsidR="00874CFA" w:rsidRPr="00E5705E" w:rsidRDefault="00874CFA" w:rsidP="00874CFA">
      <w:pPr>
        <w:tabs>
          <w:tab w:val="left" w:pos="567"/>
        </w:tabs>
        <w:spacing w:after="0" w:line="240" w:lineRule="auto"/>
        <w:ind w:left="200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74CFA" w:rsidRDefault="00874CFA" w:rsidP="00874C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E570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1) B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RANŻOWI        </w:t>
      </w:r>
      <w:r w:rsidRPr="00E570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-  PONIEDZIAŁEK  oraz CZWARTEK w godzinach: 8</w:t>
      </w:r>
      <w:r w:rsidRPr="00E5705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 xml:space="preserve">00 </w:t>
      </w:r>
      <w:r w:rsidRPr="00E570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– 10</w:t>
      </w:r>
      <w:r w:rsidRPr="00E5705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30</w:t>
      </w:r>
    </w:p>
    <w:p w:rsidR="00874CFA" w:rsidRPr="00E5705E" w:rsidRDefault="00874CFA" w:rsidP="00874C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74CFA" w:rsidRPr="00874CFA" w:rsidRDefault="00874CFA" w:rsidP="00874CFA">
      <w:pPr>
        <w:tabs>
          <w:tab w:val="left" w:pos="567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2)UCZNIOWIE, STUDENCI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 którzy maja skierowanie na badanie ze szkoły lub uczelni) </w:t>
      </w:r>
      <w:r w:rsidRPr="00E570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-  WTOREK w godzinach: 8</w:t>
      </w:r>
      <w:r w:rsidRPr="00E5705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 xml:space="preserve">00 </w:t>
      </w:r>
      <w:r w:rsidRPr="00E570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– 10</w:t>
      </w:r>
      <w:r w:rsidRPr="00E5705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30</w:t>
      </w:r>
    </w:p>
    <w:p w:rsidR="00870967" w:rsidRPr="00E5705E" w:rsidRDefault="00870967" w:rsidP="00E57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1F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POSTĘPOWANIA</w:t>
      </w:r>
      <w:r w:rsidRPr="00870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5705E" w:rsidRPr="00E5705E" w:rsidRDefault="00E5705E" w:rsidP="00E5705E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Uiścić opłatę za badanie przelewem na konto PSSE w Legnicy:</w:t>
      </w:r>
    </w:p>
    <w:p w:rsidR="00E5705E" w:rsidRPr="00E5705E" w:rsidRDefault="00E5705E" w:rsidP="00E570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Rachunek bankowy: 58 1010 1674 0016 2922 3100 0000.</w:t>
      </w:r>
    </w:p>
    <w:p w:rsidR="007151E4" w:rsidRDefault="00E5705E" w:rsidP="00E570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Tytuł wpłaty: „Badanie wymazów z kału do celów sanitarno-epidemiologicznych”. </w:t>
      </w:r>
    </w:p>
    <w:p w:rsidR="00E5705E" w:rsidRDefault="00D25EEF" w:rsidP="00E570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 01.07.2022r. Kwota: 15</w:t>
      </w:r>
      <w:r w:rsidR="00E5705E" w:rsidRPr="00E570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0,00 zł.</w:t>
      </w:r>
      <w:r w:rsidR="00874C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</w:t>
      </w:r>
      <w:r w:rsidR="00874CFA" w:rsidRPr="00874CFA">
        <w:rPr>
          <w:rFonts w:ascii="Times New Roman" w:hAnsi="Times New Roman" w:cs="Times New Roman"/>
          <w:i/>
          <w:sz w:val="24"/>
          <w:szCs w:val="24"/>
        </w:rPr>
        <w:t>Uczniowie, studenci i doktoranci posiadający skierowanie na powyższe badania odpowiednio ze szkoły lub uczelni, nie płacą za badanie)</w:t>
      </w:r>
      <w:r w:rsidR="00874C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874CFA" w:rsidRPr="00E5705E" w:rsidRDefault="00874CFA" w:rsidP="00E570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5705E" w:rsidRPr="00E5705E" w:rsidRDefault="00E5705E" w:rsidP="00E5705E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 okazaniu dowodu wpłat</w:t>
      </w:r>
      <w:bookmarkStart w:id="0" w:name="_GoBack"/>
      <w:bookmarkEnd w:id="0"/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 w punkcie poboru „Badania do celów sanitarno-epidemiologicznych” (parter - pok. nr 14) </w:t>
      </w:r>
      <w:r w:rsidRPr="00874C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pobrać zlecenie</w:t>
      </w: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wykonanie badania oraz </w:t>
      </w:r>
      <w:r w:rsidRPr="00874C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="00BF1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874C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wymazówki</w:t>
      </w: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podłożem transportowym. </w:t>
      </w:r>
    </w:p>
    <w:p w:rsidR="00E5705E" w:rsidRPr="00E5705E" w:rsidRDefault="00E5705E" w:rsidP="00E5705E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Pobierać przez 3 kolejne dni próbki wymazów z kału: </w:t>
      </w:r>
    </w:p>
    <w:p w:rsidR="00E5705E" w:rsidRPr="00E5705E" w:rsidRDefault="00E5705E" w:rsidP="00E5705E">
      <w:pPr>
        <w:spacing w:after="120" w:line="240" w:lineRule="auto"/>
        <w:ind w:left="720" w:hanging="1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(dopuszcza się możliwość wykonania 1- dniowych przerw w poborze próbek)</w:t>
      </w:r>
    </w:p>
    <w:p w:rsidR="00E5705E" w:rsidRPr="00E5705E" w:rsidRDefault="00E5705E" w:rsidP="00E5705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kał oddać do czystego, suchego naczynia (można zastosować papier lub talerz jednorazowego użytku),</w:t>
      </w:r>
    </w:p>
    <w:p w:rsidR="00E5705E" w:rsidRPr="00E5705E" w:rsidRDefault="00E5705E" w:rsidP="00E5705E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 pomocą jednorazowej wymazówki pobrać próbkę kału (w kilku miejscach) poprzez włożenie do niego wacika umocowanego na wymazówce i obrócenie go kilkakrotne w materiale kałowym</w:t>
      </w:r>
      <w:r w:rsidR="00BF1FBD" w:rsidRPr="00BF1FBD">
        <w:rPr>
          <w:rFonts w:ascii="Arial" w:hAnsi="Arial" w:cs="Arial"/>
          <w:sz w:val="30"/>
          <w:szCs w:val="30"/>
        </w:rPr>
        <w:t xml:space="preserve"> </w:t>
      </w:r>
      <w:r w:rsidR="00BF1FBD" w:rsidRPr="00BF1FB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 zwrócić uwagę czy w kale znajduje się: krew, śluz, ropa i głównie z tych miejsc pobrać próbkę</w:t>
      </w: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E5705E" w:rsidRPr="00E5705E" w:rsidRDefault="00E5705E" w:rsidP="00E5705E">
      <w:pPr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wymazówkę z wyraźnym śladem kału umieścić w dołączonej do niej probówce z podłożem transportowym.</w:t>
      </w:r>
    </w:p>
    <w:p w:rsidR="00E5705E" w:rsidRPr="00E5705E" w:rsidRDefault="00E5705E" w:rsidP="00E5705E">
      <w:pPr>
        <w:numPr>
          <w:ilvl w:val="0"/>
          <w:numId w:val="1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każdej etykiecie probówki z pobranym wymazem z kału umieścić:</w:t>
      </w:r>
    </w:p>
    <w:p w:rsidR="00E5705E" w:rsidRPr="00E5705E" w:rsidRDefault="00E5705E" w:rsidP="00E5705E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nazwisko i imię pacjenta,</w:t>
      </w:r>
    </w:p>
    <w:p w:rsidR="00E5705E" w:rsidRPr="00E5705E" w:rsidRDefault="00E5705E" w:rsidP="00E5705E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datę i godzinę pobrania próbki,</w:t>
      </w:r>
    </w:p>
    <w:p w:rsidR="00E5705E" w:rsidRPr="00E5705E" w:rsidRDefault="00E5705E" w:rsidP="00E5705E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pobrania próbki np.:  I  ,  II  lub  III,</w:t>
      </w:r>
    </w:p>
    <w:p w:rsidR="00E5705E" w:rsidRPr="00E5705E" w:rsidRDefault="00E5705E" w:rsidP="00E5705E">
      <w:pPr>
        <w:numPr>
          <w:ilvl w:val="0"/>
          <w:numId w:val="3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pobrane próbki przechowywać w temperaturze 4-25 ° C.</w:t>
      </w:r>
    </w:p>
    <w:p w:rsidR="00E5705E" w:rsidRPr="00E5705E" w:rsidRDefault="00E5705E" w:rsidP="00E5705E">
      <w:pPr>
        <w:numPr>
          <w:ilvl w:val="0"/>
          <w:numId w:val="1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Wypełnić dane na zleceniu w części przeznaczonej dla pacjenta/ zleceniodawcy. </w:t>
      </w:r>
    </w:p>
    <w:p w:rsidR="0051604B" w:rsidRDefault="00E5705E" w:rsidP="00E5705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Próbki wymazów z kału dostarczyć do punktu </w:t>
      </w:r>
      <w:r w:rsidR="008709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przyjęcia </w:t>
      </w: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max. do 96 godzin od momentu pobrania I próbki.</w:t>
      </w:r>
    </w:p>
    <w:p w:rsidR="00E5705E" w:rsidRPr="00E5705E" w:rsidRDefault="00E5705E" w:rsidP="00E570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5705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Uwaga!</w:t>
      </w:r>
    </w:p>
    <w:p w:rsidR="00E5705E" w:rsidRPr="00E5705E" w:rsidRDefault="00E5705E" w:rsidP="00E5705E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próbki do badań przyjmowane są od osób, które w ciągu ostatnich 7 dni nie miały objawów biegunki oraz są minimum 7 dni po zakończonej antybiotykoterapii,</w:t>
      </w:r>
    </w:p>
    <w:p w:rsidR="00E5705E" w:rsidRPr="00874CFA" w:rsidRDefault="00E5705E" w:rsidP="00874CFA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wydawanie zleceń na badanie, wymazówek, probówek z podłożem transportowym, wydawanie wyników </w:t>
      </w:r>
      <w:r w:rsidRPr="00874C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odbywa się </w:t>
      </w:r>
      <w:r w:rsidRPr="00874C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 poniedziałku do czwartku w godzinach: 8</w:t>
      </w:r>
      <w:r w:rsidRPr="00874CF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 xml:space="preserve">00 </w:t>
      </w:r>
      <w:r w:rsidRPr="00874C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– 10</w:t>
      </w:r>
      <w:r w:rsidRPr="00874CF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30</w:t>
      </w:r>
      <w:r w:rsidRPr="00874C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,</w:t>
      </w:r>
    </w:p>
    <w:p w:rsidR="00E5705E" w:rsidRPr="00E5705E" w:rsidRDefault="00E5705E" w:rsidP="00874C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5705E" w:rsidRPr="00E5705E" w:rsidRDefault="00E5705E" w:rsidP="00E5705E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czas oczekiwania na wynik badania: do 5 dni,</w:t>
      </w:r>
    </w:p>
    <w:p w:rsidR="00E5705E" w:rsidRPr="00E5705E" w:rsidRDefault="00E5705E" w:rsidP="00E5705E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rodzaj poszukiwanych etiologicznych czynników zakażenia przewodu pokarmowego: </w:t>
      </w:r>
    </w:p>
    <w:p w:rsidR="00E5705E" w:rsidRPr="00874CFA" w:rsidRDefault="00E5705E" w:rsidP="00874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70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pałeczki z rodzaju</w:t>
      </w:r>
      <w:r w:rsidRPr="00E570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570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Salmonella, Shigella.</w:t>
      </w:r>
    </w:p>
    <w:p w:rsidR="00870967" w:rsidRDefault="00870967" w:rsidP="00E5705E">
      <w:pPr>
        <w:rPr>
          <w:rFonts w:ascii="Times New Roman" w:hAnsi="Times New Roman" w:cs="Times New Roman"/>
          <w:sz w:val="24"/>
          <w:szCs w:val="24"/>
        </w:rPr>
      </w:pPr>
    </w:p>
    <w:p w:rsidR="00870967" w:rsidRPr="00870967" w:rsidRDefault="00870967" w:rsidP="00870967">
      <w:pPr>
        <w:pStyle w:val="NormalnyWeb"/>
      </w:pPr>
      <w:r w:rsidRPr="00870967">
        <w:rPr>
          <w:rStyle w:val="Pogrubienie"/>
        </w:rPr>
        <w:t>Wyniki z badań wydawane są od poniedziałku do czwartku w godzinach od 8:00  - 10:30 w pokoju nr 14 ( parter ) PSSE w Legnicy.</w:t>
      </w:r>
    </w:p>
    <w:p w:rsidR="00870967" w:rsidRPr="00870967" w:rsidRDefault="00870967" w:rsidP="00870967">
      <w:pPr>
        <w:pStyle w:val="NormalnyWeb"/>
      </w:pPr>
      <w:r w:rsidRPr="00870967">
        <w:t>Z wynikiem z badań należy zgłosić się do lekarza wykonującego zadania służby medycyny pracy. Na podstawie badania lekarskiego oraz wyników badań laboratoryjnych lekarz wyda orzeczenie do celów sanitarno-epidemiologicznych.</w:t>
      </w:r>
    </w:p>
    <w:p w:rsidR="00870967" w:rsidRPr="00870967" w:rsidRDefault="00870967" w:rsidP="00E5705E">
      <w:pPr>
        <w:rPr>
          <w:rFonts w:ascii="Times New Roman" w:hAnsi="Times New Roman" w:cs="Times New Roman"/>
          <w:sz w:val="24"/>
          <w:szCs w:val="24"/>
        </w:rPr>
      </w:pPr>
    </w:p>
    <w:sectPr w:rsidR="00870967" w:rsidRPr="00870967" w:rsidSect="00BF1F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36B"/>
    <w:multiLevelType w:val="hybridMultilevel"/>
    <w:tmpl w:val="08D88312"/>
    <w:lvl w:ilvl="0" w:tplc="DA908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03FB7"/>
    <w:multiLevelType w:val="hybridMultilevel"/>
    <w:tmpl w:val="20745B08"/>
    <w:lvl w:ilvl="0" w:tplc="22789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97B1D"/>
    <w:multiLevelType w:val="hybridMultilevel"/>
    <w:tmpl w:val="44F49FFE"/>
    <w:lvl w:ilvl="0" w:tplc="227899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505BE8"/>
    <w:multiLevelType w:val="hybridMultilevel"/>
    <w:tmpl w:val="23C47DE2"/>
    <w:lvl w:ilvl="0" w:tplc="2278992A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7D46315D"/>
    <w:multiLevelType w:val="hybridMultilevel"/>
    <w:tmpl w:val="EBE67B3C"/>
    <w:lvl w:ilvl="0" w:tplc="2278992A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5E"/>
    <w:rsid w:val="001C3F85"/>
    <w:rsid w:val="002471FF"/>
    <w:rsid w:val="0051604B"/>
    <w:rsid w:val="007151E4"/>
    <w:rsid w:val="00870967"/>
    <w:rsid w:val="00874CFA"/>
    <w:rsid w:val="00BF1FBD"/>
    <w:rsid w:val="00CC14F7"/>
    <w:rsid w:val="00D25EEF"/>
    <w:rsid w:val="00E5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DA9C-786E-45B5-A7A9-40B8814E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09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M.Paszkiewicz</dc:creator>
  <cp:keywords/>
  <dc:description/>
  <cp:lastModifiedBy>M.Paszkiewicz</cp:lastModifiedBy>
  <cp:revision>7</cp:revision>
  <cp:lastPrinted>2021-07-08T11:28:00Z</cp:lastPrinted>
  <dcterms:created xsi:type="dcterms:W3CDTF">2021-07-08T09:25:00Z</dcterms:created>
  <dcterms:modified xsi:type="dcterms:W3CDTF">2023-07-31T06:51:00Z</dcterms:modified>
</cp:coreProperties>
</file>