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3E" w:rsidRPr="004823D8" w:rsidRDefault="004C003E" w:rsidP="00A02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:rsidR="00A0296E" w:rsidRPr="004823D8" w:rsidRDefault="00A0296E" w:rsidP="00A02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4823D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Ochrona przyrody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Lasy Nadleśnictwa Gościno z uwagi na swoją różnorodność cechuje wysoka odporność na niekorzystne czynniki środowiskowe. Leśnicy dbają o utrzymanie i dodatkowe zwiększanie tej różnorodności m.in. poprzez szereg czynności poprawiających warunki bytowania pożytecznej fauny: wywieszanie i czyszczenie budek lęgowych dla ptaków i schronów dziennych dla nietoperzy, dokarmiani</w:t>
      </w:r>
      <w:r w:rsidR="00ED101B">
        <w:rPr>
          <w:rFonts w:ascii="Times New Roman" w:eastAsia="Times New Roman" w:hAnsi="Times New Roman" w:cs="Times New Roman"/>
          <w:sz w:val="24"/>
          <w:szCs w:val="24"/>
          <w:lang w:eastAsia="pl-PL"/>
        </w:rPr>
        <w:t>e ptaków w okresie zimowym.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 ważna jest dbałość o higienę lasu poprzez systematyczne usuwanie posuszu będącego potencjalnym ogniskiem rozprzestrzeniania się szkodliwych owadów. Przeciętnie</w:t>
      </w:r>
      <w:r w:rsidR="00721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roku usuwa się około 12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000 m3 posuszu i wywrotów.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Co roku w ramach zabiegów profilaktycznych przeprowadza się kontrole ilości najważniejszych szkodników sosny: brudnicy mniszki (lipiec, sierpień) oraz </w:t>
      </w:r>
      <w:proofErr w:type="spellStart"/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poprocha</w:t>
      </w:r>
      <w:proofErr w:type="spellEnd"/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cetyniaka, strzygoni choinówki, barczatki sosnówki, boreczników, osnui gwiaździstej w ramach tzw. jesiennych poszukiwań szkodników pierwotnych sosny, a także szkodników wtórnych: kornika drukarza, cetyńca, drwalnika.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W ostatnich latach nie stwierdzono stwarzającego zagrożenie występowania w/w szkodników.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Znaczące zagrożenie dla upraw leśnych stwarza zwierzyna (sarna, jeleń), która chętnie posila się pędami młodych drzewek, co prowadzi do deformacji, a często do obumarcia tych roślin. Szczególnie narażone na zgryzanie są dąb buk i jesion, które są zabezpieczane poprzez stosowanie grodzeń, repelentów i osłonek uniemożliwiających zwierzynie dostęp do rośliny. </w:t>
      </w:r>
    </w:p>
    <w:p w:rsidR="00A0296E" w:rsidRPr="00A0296E" w:rsidRDefault="00A0296E" w:rsidP="00A02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0296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Form</w:t>
      </w:r>
      <w:r w:rsidR="0009415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y ochrony przyrody występujące na terenie Nadleśnictwa Gościno.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Lasy ochronne i rezerwaty stanowią 19,7 % powierzchni lasów Nadleśnictwa Gościno. </w:t>
      </w:r>
    </w:p>
    <w:p w:rsidR="00A0296E" w:rsidRPr="005747DB" w:rsidRDefault="00A0296E" w:rsidP="005747D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47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Rezerwaty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Nadleśnictwa Gościno znajdują się 3 rezerwaty przyrody: </w:t>
      </w:r>
    </w:p>
    <w:p w:rsidR="00A0296E" w:rsidRPr="00484A30" w:rsidRDefault="00484A30" w:rsidP="00484A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Rezerwat przyrody „</w:t>
      </w:r>
      <w:proofErr w:type="spellStart"/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>Wierzchomińskie</w:t>
      </w:r>
      <w:proofErr w:type="spellEnd"/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Bagno” – leśnictwo Wierzchomino, obręb  Dygowo, o powierzch</w:t>
      </w:r>
      <w:r w:rsidR="00721996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>ni 43,64</w:t>
      </w:r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utworzony na podstawie Zarządzenia </w:t>
      </w:r>
      <w:proofErr w:type="spellStart"/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>MLiPD</w:t>
      </w:r>
      <w:proofErr w:type="spellEnd"/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 dnia 04.07.1984r.(MP) Nr 17 poz.125 z 1984r.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rezerwatu – torfowiskowy.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ochrony jest zachowanie </w:t>
      </w:r>
      <w:r w:rsidR="00721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ekosystemu 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jeziora</w:t>
      </w:r>
      <w:r w:rsidR="00721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dystroficznego i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torfowiska </w:t>
      </w:r>
      <w:r w:rsidR="00721996">
        <w:rPr>
          <w:rFonts w:ascii="Times New Roman" w:eastAsia="Times New Roman" w:hAnsi="Times New Roman" w:cs="Times New Roman"/>
          <w:sz w:val="24"/>
          <w:szCs w:val="24"/>
          <w:lang w:eastAsia="pl-PL"/>
        </w:rPr>
        <w:t>mszarnego w otoczeniu lasów typowych dla Pobrzeża Bałtyku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</w:p>
    <w:p w:rsidR="00A0296E" w:rsidRPr="00484A30" w:rsidRDefault="00484A30" w:rsidP="0048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>Rezerwat przyrody „Warnie Bagno” – leśnictwo Wierzchomino, obr</w:t>
      </w:r>
      <w:r w:rsidR="004333C6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>ęb Dygowo, o  powierzchni 520,21</w:t>
      </w:r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utworzony na podstawie Rozporządzenia Nr 21/2005 Wojewody Zachodniopomorskiego z dnia 26.09.2005 r.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rezerwatu – torfowiskowy.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ochrony jest zachowanie kompleksu torfowiskowego obejmująceg</w:t>
      </w:r>
      <w:r w:rsidR="004333C6">
        <w:rPr>
          <w:rFonts w:ascii="Times New Roman" w:eastAsia="Times New Roman" w:hAnsi="Times New Roman" w:cs="Times New Roman"/>
          <w:sz w:val="24"/>
          <w:szCs w:val="24"/>
          <w:lang w:eastAsia="pl-PL"/>
        </w:rPr>
        <w:t>o kopułowe torfowisko 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porośnięte mszarnikami wrzośca bagiennego, kompleks regenerujących się potorfi ze zbiornikami mszarnymi oraz ekosystemem boru bagiennego i boru wilgotnego.</w:t>
      </w:r>
    </w:p>
    <w:p w:rsidR="00A0296E" w:rsidRPr="00484A30" w:rsidRDefault="00484A30" w:rsidP="0048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</w:t>
      </w:r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Rezerwat przyrody „Stramniczka” – leśnictwo </w:t>
      </w:r>
      <w:proofErr w:type="spellStart"/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</w:t>
      </w:r>
      <w:proofErr w:type="spellEnd"/>
      <w:r w:rsidR="00A0296E" w:rsidRPr="00484A30">
        <w:rPr>
          <w:rFonts w:ascii="Times New Roman" w:eastAsia="Times New Roman" w:hAnsi="Times New Roman" w:cs="Times New Roman"/>
          <w:sz w:val="24"/>
          <w:szCs w:val="24"/>
          <w:lang w:eastAsia="pl-PL"/>
        </w:rPr>
        <w:t>, obręb Dygowo, o powierzchni  94,49 ha utworzony na podstawie Rozporządzenia Nr 53/2007 Wojewody Zachodniopomorskiego z dnia 27.09.2007r.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rezerwatu – torfowiskowy.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ochrony jest zachowanie torfowiska wysokiego typu bałtyckiego i mszarników wrzośca bagiennego.  </w:t>
      </w:r>
    </w:p>
    <w:p w:rsidR="00A0296E" w:rsidRPr="00484A30" w:rsidRDefault="00A0296E" w:rsidP="00484A30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84A3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Obszar chronionego krajobrazu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zasięgu terytorialnym Nadleśnictwa Gościno znajduje się obszar chronionego krajobrazu "Koszaliński Pas </w:t>
      </w:r>
      <w:r w:rsidR="004333C6">
        <w:rPr>
          <w:rFonts w:ascii="Times New Roman" w:eastAsia="Times New Roman" w:hAnsi="Times New Roman" w:cs="Times New Roman"/>
          <w:sz w:val="24"/>
          <w:szCs w:val="24"/>
          <w:lang w:eastAsia="pl-PL"/>
        </w:rPr>
        <w:t>Nadmorski" o powierzchni 1543,16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utworzony na mocy uchwały nr X/46/75 Wojewódzkiej Rady Narodowej w Koszalinie z dnia 17.XI.1975 roku. Północną granicę chronionego krajobrazu stanowi wybrzeże Bałtyku. Pas Nadmorski dochodzi do morza nieopodal miejscowości Dźwirzyno, biegnie w kierunku wschodnim przez Grzybowo, Kołobrzeg do miejscowości Malechowo.</w:t>
      </w:r>
    </w:p>
    <w:p w:rsidR="00A0296E" w:rsidRPr="005747DB" w:rsidRDefault="00A0296E" w:rsidP="00484A30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747DB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Obszary Natura 2000 </w:t>
      </w:r>
    </w:p>
    <w:p w:rsidR="00A0296E" w:rsidRPr="00EB1EE8" w:rsidRDefault="00A0296E" w:rsidP="00A029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B1E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Specjalne obszary ochrony siedlisk (SOO)</w:t>
      </w:r>
    </w:p>
    <w:p w:rsidR="00A0296E" w:rsidRPr="00A0296E" w:rsidRDefault="00A0296E" w:rsidP="00A0296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- Warnie Bagno – PLH 320047                                                  - pow.  1013,70  ha</w:t>
      </w:r>
    </w:p>
    <w:p w:rsidR="00A0296E" w:rsidRPr="00A0296E" w:rsidRDefault="00A0296E" w:rsidP="00A0296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Dolina </w:t>
      </w:r>
      <w:proofErr w:type="spellStart"/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Radwi</w:t>
      </w:r>
      <w:proofErr w:type="spellEnd"/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Chocieli</w:t>
      </w:r>
      <w:proofErr w:type="spellEnd"/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 </w:t>
      </w:r>
      <w:proofErr w:type="spellStart"/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Chotli</w:t>
      </w:r>
      <w:proofErr w:type="spellEnd"/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   - PLH 320022                    - pow.   167,74 ha  </w:t>
      </w:r>
    </w:p>
    <w:p w:rsidR="00A0296E" w:rsidRPr="00A0296E" w:rsidRDefault="00A0296E" w:rsidP="00A0296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Kemy Rymańskie – PLH 320012                                             </w:t>
      </w:r>
      <w:r w:rsidR="00745CD0">
        <w:rPr>
          <w:rFonts w:ascii="Times New Roman" w:eastAsia="Times New Roman" w:hAnsi="Times New Roman" w:cs="Times New Roman"/>
          <w:sz w:val="24"/>
          <w:szCs w:val="24"/>
          <w:lang w:eastAsia="pl-PL"/>
        </w:rPr>
        <w:t>- pow. 1768,3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2 ha</w:t>
      </w:r>
    </w:p>
    <w:p w:rsidR="00A0296E" w:rsidRPr="00A0296E" w:rsidRDefault="00A0296E" w:rsidP="00A0296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- Trzebiatowsko-Kołobrzeski Pas Nadm</w:t>
      </w:r>
      <w:r w:rsidR="00745CD0">
        <w:rPr>
          <w:rFonts w:ascii="Times New Roman" w:eastAsia="Times New Roman" w:hAnsi="Times New Roman" w:cs="Times New Roman"/>
          <w:sz w:val="24"/>
          <w:szCs w:val="24"/>
          <w:lang w:eastAsia="pl-PL"/>
        </w:rPr>
        <w:t>orski – PLH  320017  - pow. 1803,21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</w:p>
    <w:p w:rsidR="00A0296E" w:rsidRPr="00A0296E" w:rsidRDefault="00A0296E" w:rsidP="00A0296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Dorzecze Parsęty – PLH 320007                                             </w:t>
      </w:r>
      <w:r w:rsidR="00745CD0">
        <w:rPr>
          <w:rFonts w:ascii="Times New Roman" w:eastAsia="Times New Roman" w:hAnsi="Times New Roman" w:cs="Times New Roman"/>
          <w:sz w:val="24"/>
          <w:szCs w:val="24"/>
          <w:lang w:eastAsia="pl-PL"/>
        </w:rPr>
        <w:t>- pow. 3420,57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</w:p>
    <w:p w:rsidR="00A0296E" w:rsidRPr="00A0296E" w:rsidRDefault="00A0296E" w:rsidP="00A0296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Torfowisko Poradz - PLH320065                                            </w:t>
      </w:r>
      <w:r w:rsidR="00745CD0">
        <w:rPr>
          <w:rFonts w:ascii="Times New Roman" w:eastAsia="Times New Roman" w:hAnsi="Times New Roman" w:cs="Times New Roman"/>
          <w:sz w:val="24"/>
          <w:szCs w:val="24"/>
          <w:lang w:eastAsia="pl-PL"/>
        </w:rPr>
        <w:t>- pow.  564,64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</w:p>
    <w:p w:rsidR="00A0296E" w:rsidRPr="00A0296E" w:rsidRDefault="00A0296E" w:rsidP="00A0296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- Dorzecze Regi - PLH320049                                                   - pow.   542,48</w:t>
      </w:r>
      <w:r w:rsidR="00745C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ha</w:t>
      </w:r>
    </w:p>
    <w:p w:rsidR="00A0296E" w:rsidRPr="00EB1EE8" w:rsidRDefault="00A0296E" w:rsidP="00A029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B1EE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Obszar Specjalnej Ochrony Ptaków (OSO)</w:t>
      </w:r>
    </w:p>
    <w:p w:rsidR="00A0296E" w:rsidRDefault="00A0296E" w:rsidP="00A0296E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Wybrzeże Trzebiatowskie – PLB 320010                               </w:t>
      </w:r>
      <w:r w:rsidR="00745CD0">
        <w:rPr>
          <w:rFonts w:ascii="Times New Roman" w:eastAsia="Times New Roman" w:hAnsi="Times New Roman" w:cs="Times New Roman"/>
          <w:sz w:val="24"/>
          <w:szCs w:val="24"/>
          <w:lang w:eastAsia="pl-PL"/>
        </w:rPr>
        <w:t>- pow.  847,66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</w:p>
    <w:p w:rsidR="00A202B4" w:rsidRPr="005747DB" w:rsidRDefault="00484A30" w:rsidP="00A20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4</w:t>
      </w:r>
      <w:r w:rsidR="005747DB" w:rsidRPr="005747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 Użytki</w:t>
      </w:r>
      <w:r w:rsidR="00F06BE7" w:rsidRPr="005747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5747DB" w:rsidRPr="005747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ekologiczne</w:t>
      </w:r>
    </w:p>
    <w:p w:rsidR="005747DB" w:rsidRPr="005747DB" w:rsidRDefault="005747DB" w:rsidP="00A202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47DB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Nadleśnictwa Gościno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usytuowane są  3 użytki ekologiczne o łącznej powierzchni  108,85 ha.</w:t>
      </w:r>
    </w:p>
    <w:p w:rsidR="00484A30" w:rsidRDefault="00A202B4" w:rsidP="00484A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4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 z nich to użytek </w:t>
      </w:r>
      <w:r w:rsidR="0080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ekologiczny </w:t>
      </w:r>
      <w:r w:rsidR="005747DB">
        <w:rPr>
          <w:rFonts w:ascii="Times New Roman" w:eastAsia="Times New Roman" w:hAnsi="Times New Roman" w:cs="Times New Roman"/>
          <w:sz w:val="24"/>
          <w:szCs w:val="24"/>
          <w:lang w:eastAsia="pl-PL"/>
        </w:rPr>
        <w:t>o nazwie „</w:t>
      </w:r>
      <w:proofErr w:type="spellStart"/>
      <w:r w:rsidR="005747DB">
        <w:rPr>
          <w:rFonts w:ascii="Times New Roman" w:eastAsia="Times New Roman" w:hAnsi="Times New Roman" w:cs="Times New Roman"/>
          <w:sz w:val="24"/>
          <w:szCs w:val="24"/>
          <w:lang w:eastAsia="pl-PL"/>
        </w:rPr>
        <w:t>Ekopark</w:t>
      </w:r>
      <w:proofErr w:type="spellEnd"/>
      <w:r w:rsidR="00574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wschodni”</w:t>
      </w:r>
      <w:r w:rsidR="0080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Uchwałą Nr XXIX/278/96 Rady Miejskiej w Kołobrzegu z dnia 25 marca 1996 r.</w:t>
      </w:r>
      <w:r w:rsidR="0080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zajmujący </w:t>
      </w:r>
      <w:r w:rsidR="000E6E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tereny leżące </w:t>
      </w:r>
      <w:r w:rsidR="0080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wschodniej części Kołobrzegu oraz </w:t>
      </w:r>
      <w:r w:rsidR="00EB1EE8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leśny</w:t>
      </w:r>
      <w:r w:rsidR="008D2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Nadleśnictwa Gościno</w:t>
      </w:r>
      <w:r w:rsidR="00EB1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D21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użytek ekologiczny zajmuje powierzchnię 108,18 ha</w:t>
      </w:r>
      <w:r w:rsidR="00EB1EE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D21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B1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="000E6EDD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ochrony użytku ekologicznego jest zachowanie pozostałości ekosystemów mających znaczenie dla utrzymania różnorodności biologicznej – bagien, płatów nieużytkowanej roślinności, siedlisk przyrodniczych oraz stanowisk rzadkich lub chronionych gatunków roślin, zwierząt i grzybów, ich ostoi oraz miejsc rozmnażania i miejsc sezonowego przebywania.</w:t>
      </w:r>
      <w:r w:rsidR="004C4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4C4DE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Następne  dwa użytki to: zadrzewienia przydrożne na skraju lasu (</w:t>
      </w:r>
      <w:r w:rsidR="007A2830">
        <w:rPr>
          <w:rFonts w:ascii="Times New Roman" w:eastAsia="Times New Roman" w:hAnsi="Times New Roman" w:cs="Times New Roman"/>
          <w:sz w:val="24"/>
          <w:szCs w:val="24"/>
          <w:lang w:eastAsia="pl-PL"/>
        </w:rPr>
        <w:t>dąb, sosna 155</w:t>
      </w:r>
      <w:r w:rsidR="004C4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lat, w leśnictwie Włościbórz) oraz  </w:t>
      </w:r>
      <w:r w:rsidR="007A2830">
        <w:rPr>
          <w:rFonts w:ascii="Times New Roman" w:eastAsia="Times New Roman" w:hAnsi="Times New Roman" w:cs="Times New Roman"/>
          <w:sz w:val="24"/>
          <w:szCs w:val="24"/>
          <w:lang w:eastAsia="pl-PL"/>
        </w:rPr>
        <w:t>grodzisko stożkowe – wpisane do rejestru zabytków – stanowisko archeologiczne (zadrzewienia: buk, grab, dąb 115 lat, buk 85 lat, lipa 145 lat , grab 65 lat) powierzchnia 0,67 ha.</w:t>
      </w:r>
    </w:p>
    <w:p w:rsidR="00A0296E" w:rsidRPr="00484A30" w:rsidRDefault="00A0296E" w:rsidP="00484A30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A3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Pomniki przyrody</w:t>
      </w:r>
    </w:p>
    <w:p w:rsidR="00E91259" w:rsidRPr="00A0296E" w:rsidRDefault="00E91259" w:rsidP="00A02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 terenie Nadleśnictwa Gościno występują następujące pomniki przyrody: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065" w:type="dxa"/>
        <w:tblInd w:w="-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937"/>
        <w:gridCol w:w="956"/>
        <w:gridCol w:w="1241"/>
        <w:gridCol w:w="1880"/>
        <w:gridCol w:w="560"/>
        <w:gridCol w:w="717"/>
        <w:gridCol w:w="23"/>
        <w:gridCol w:w="774"/>
        <w:gridCol w:w="142"/>
      </w:tblGrid>
      <w:tr w:rsidR="00A0296E" w:rsidRPr="00A0296E" w:rsidTr="003F1580">
        <w:trPr>
          <w:trHeight w:val="285"/>
          <w:tblHeader/>
        </w:trPr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984" w:type="dxa"/>
            <w:vMerge w:val="restart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Podstawa prawna – Rozporządzenie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Wojewody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 Uchwała Rady Gminy</w:t>
            </w:r>
          </w:p>
        </w:tc>
        <w:tc>
          <w:tcPr>
            <w:tcW w:w="937" w:type="dxa"/>
            <w:vMerge w:val="restart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poz.</w:t>
            </w:r>
          </w:p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gminnym lub woj. rejestrze pom. przyr.</w:t>
            </w:r>
          </w:p>
        </w:tc>
        <w:tc>
          <w:tcPr>
            <w:tcW w:w="2197" w:type="dxa"/>
            <w:gridSpan w:val="2"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Położenie</w:t>
            </w:r>
          </w:p>
        </w:tc>
        <w:tc>
          <w:tcPr>
            <w:tcW w:w="4096" w:type="dxa"/>
            <w:gridSpan w:val="6"/>
            <w:tcBorders>
              <w:top w:val="double" w:sz="4" w:space="0" w:color="000000"/>
              <w:left w:val="nil"/>
              <w:bottom w:val="single" w:sz="6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Opis obiektu</w:t>
            </w:r>
          </w:p>
        </w:tc>
      </w:tr>
      <w:tr w:rsidR="00A0296E" w:rsidRPr="00A0296E" w:rsidTr="003F1580">
        <w:trPr>
          <w:trHeight w:val="1134"/>
          <w:tblHeader/>
        </w:trPr>
        <w:tc>
          <w:tcPr>
            <w:tcW w:w="851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doub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leśnictwo</w:t>
            </w:r>
          </w:p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left="-6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oddz.</w:t>
            </w:r>
          </w:p>
          <w:p w:rsidR="00A0296E" w:rsidRPr="00A0296E" w:rsidRDefault="00A0296E" w:rsidP="00E9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pododdz</w:t>
            </w:r>
            <w:proofErr w:type="spellEnd"/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</w:t>
            </w:r>
          </w:p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obr</w:t>
            </w:r>
            <w:proofErr w:type="spellEnd"/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ewid</w:t>
            </w:r>
            <w:proofErr w:type="spellEnd"/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Gatunek</w:t>
            </w:r>
          </w:p>
          <w:p w:rsidR="00A0296E" w:rsidRPr="00A30320" w:rsidRDefault="00A30320" w:rsidP="00E91259">
            <w:pPr>
              <w:spacing w:before="100" w:beforeAutospacing="1" w:after="100" w:afterAutospacing="1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</w:t>
            </w:r>
            <w:r w:rsidRPr="00A3032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Uwagi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obwód pnia</w:t>
            </w:r>
          </w:p>
          <w:p w:rsidR="00A0296E" w:rsidRPr="00A0296E" w:rsidRDefault="00A0296E" w:rsidP="00E9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 1,3 m</w:t>
            </w:r>
          </w:p>
          <w:p w:rsidR="00A0296E" w:rsidRPr="00A0296E" w:rsidRDefault="00A0296E" w:rsidP="00E9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(cm)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E9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wysokość</w:t>
            </w:r>
          </w:p>
          <w:p w:rsidR="00A0296E" w:rsidRPr="00A0296E" w:rsidRDefault="00A0296E" w:rsidP="00E9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(m)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A0296E" w:rsidRPr="003F1580" w:rsidRDefault="00A0296E" w:rsidP="00E91259">
            <w:pPr>
              <w:spacing w:before="100" w:beforeAutospacing="1" w:after="100" w:afterAutospacing="1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F15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Stan</w:t>
            </w:r>
          </w:p>
          <w:p w:rsidR="00A0296E" w:rsidRPr="00A0296E" w:rsidRDefault="00A0296E" w:rsidP="00E91259">
            <w:pPr>
              <w:spacing w:before="100" w:beforeAutospacing="1" w:after="100" w:afterAutospacing="1" w:line="240" w:lineRule="auto"/>
              <w:ind w:left="-120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F15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zdrowotny</w:t>
            </w:r>
          </w:p>
        </w:tc>
      </w:tr>
      <w:tr w:rsidR="00A0296E" w:rsidRPr="00A0296E" w:rsidTr="003F1580">
        <w:trPr>
          <w:trHeight w:val="285"/>
          <w:tblHeader/>
        </w:trPr>
        <w:tc>
          <w:tcPr>
            <w:tcW w:w="851" w:type="dxa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</w:p>
        </w:tc>
      </w:tr>
      <w:tr w:rsidR="00A0296E" w:rsidRPr="00A0296E" w:rsidTr="003F1580">
        <w:trPr>
          <w:trHeight w:val="390"/>
        </w:trPr>
        <w:tc>
          <w:tcPr>
            <w:tcW w:w="10065" w:type="dxa"/>
            <w:gridSpan w:val="11"/>
            <w:tcBorders>
              <w:top w:val="nil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OBRĘB DYGOWO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F1580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Dziennik Urzędowy Woj.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Koszalińskiego Nr 2 poz. 7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 z dnia 12.01.1996r.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3c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Kołobrzeg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Kołobrzeg-Miasto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Grab pospolity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Grab pospolity </w:t>
            </w:r>
          </w:p>
        </w:tc>
        <w:tc>
          <w:tcPr>
            <w:tcW w:w="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213*</w:t>
            </w:r>
          </w:p>
        </w:tc>
        <w:tc>
          <w:tcPr>
            <w:tcW w:w="7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27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311A8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296E" w:rsidRPr="00A0296E" w:rsidTr="003F1580">
        <w:trPr>
          <w:trHeight w:val="285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296E" w:rsidRPr="00A0296E" w:rsidTr="003F1580">
        <w:trPr>
          <w:trHeight w:val="51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3.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F1580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Dziennik Urzędowy Woj.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Koszalińskiego Nr 2 poz.7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 dnia 12.01.1996r.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6b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Kołobrzeg,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Kołobrzeg-Miasto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Dąb szypułkowy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9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4.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Dąb szypułkowy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05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5.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Dąb szypułkowy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400*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8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6.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Dąb szypułkowy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410*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24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7.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Buk zwyczajny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675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8.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Dziennik Urzędowy Woj. Koszalińskiego Nr 2 poz. 109 z dnia 30.09.1992r.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19d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Ustronie Morskie,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Dąb szypułkowy  (</w:t>
            </w: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wywrot</w:t>
            </w:r>
            <w:proofErr w:type="spellEnd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</w:tr>
      <w:tr w:rsidR="00A0296E" w:rsidRPr="00A0296E" w:rsidTr="003F1580">
        <w:trPr>
          <w:trHeight w:val="675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9.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Dąb szypułkowy „Bolesław”</w:t>
            </w:r>
            <w:r w:rsidR="00A303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  (</w:t>
            </w:r>
            <w:proofErr w:type="spellStart"/>
            <w:r w:rsidR="00A303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wywrot</w:t>
            </w:r>
            <w:proofErr w:type="spellEnd"/>
            <w:r w:rsidR="00A303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2016r)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51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10.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27b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Daglezja zielona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51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11.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Daglezja zielona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12.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31l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Ustronie Morskie, Kukinka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Daglezja zielona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13.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Uchwała Rady Gminy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Ustronie Morskie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 nr XXXIV/211/2001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z 19.09.2001r. (Dz. Urz. Woj. Zach. Nr 4)</w:t>
            </w: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–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0039E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32 c</w:t>
            </w:r>
          </w:p>
          <w:p w:rsidR="000039EE" w:rsidRPr="000039EE" w:rsidRDefault="000039E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  </w:t>
            </w:r>
            <w:proofErr w:type="spellStart"/>
            <w:r w:rsidRPr="000039E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  <w:p w:rsidR="00A0296E" w:rsidRPr="00A0296E" w:rsidRDefault="000039E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32c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Ustronie Morskie,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</w:t>
            </w:r>
            <w:r w:rsidR="00311A8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ywotnik zachodni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14.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</w:t>
            </w:r>
            <w:r w:rsidR="00836BE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ywotnik zachodni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15.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</w:t>
            </w:r>
            <w:r w:rsidR="00836BE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ywotnik zachodni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    16.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Żywotnik zachodni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8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17.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Daglezja zielona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18.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Daglezja zielona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19.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CD2233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Dziennik Urzędowy Woj. Koszalińskiego Nr 15 poz. 109 z dnia 30.09.1992r.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Bagicz</w:t>
            </w:r>
            <w:proofErr w:type="spellEnd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Dąb szypułkowy „Warcisław”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20.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Karlino 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85a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Karlino   Obszar wiejski,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Poczernino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Klon Jawor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21.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Jodła pospolita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22.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Jodła pospolita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4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23.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311A8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Jodła pospolita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33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24.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Jodła pospolita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157*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375"/>
        </w:trPr>
        <w:tc>
          <w:tcPr>
            <w:tcW w:w="9923" w:type="dxa"/>
            <w:gridSpan w:val="10"/>
            <w:tcBorders>
              <w:top w:val="nil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OBRĘB GOŚCINO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A0296E" w:rsidRPr="00A0296E" w:rsidTr="003F1580">
        <w:trPr>
          <w:trHeight w:val="39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25.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Uchwała NR XIX/138/04 Rady Gminy Gościno z dnia 30 września 2004r.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(zał.2)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DB9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Pobłocie </w:t>
            </w:r>
          </w:p>
          <w:p w:rsidR="00A0296E" w:rsidRPr="00A0296E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120A i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Gościno Obszar wiejski,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Myślino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Grab pospolity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A0296E" w:rsidRPr="00A0296E" w:rsidTr="003F1580">
        <w:trPr>
          <w:trHeight w:val="39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26.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7(zał.2)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Buk zwyczajny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424*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A0296E" w:rsidRPr="00A0296E" w:rsidTr="003F1580">
        <w:trPr>
          <w:trHeight w:val="39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27.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 (zał.2)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DB9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Pobłocie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</w:p>
          <w:p w:rsidR="00A0296E" w:rsidRPr="00A0296E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120A 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Dąb szypułkowy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458*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A0296E" w:rsidRPr="00A0296E" w:rsidTr="003F1580">
        <w:trPr>
          <w:trHeight w:val="39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28.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 (zał.2)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Dąb szypułkowy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A0296E" w:rsidRPr="00A0296E" w:rsidTr="003F1580">
        <w:trPr>
          <w:trHeight w:val="39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29.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 (zał.2)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DB9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Pobłocie </w:t>
            </w:r>
          </w:p>
          <w:p w:rsidR="00A0296E" w:rsidRPr="00A0296E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129f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Buk zwyczajny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458*</w:t>
            </w:r>
          </w:p>
        </w:tc>
        <w:tc>
          <w:tcPr>
            <w:tcW w:w="7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A0296E" w:rsidRPr="00A0296E" w:rsidTr="003F1580">
        <w:trPr>
          <w:trHeight w:val="675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30.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Dziennik Urzędowy Woj.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Koszalińskiego Nr 15 poz. 109 z dnia 30.09.1992r.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 (zał.2)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DB9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Trzynik </w:t>
            </w:r>
          </w:p>
          <w:p w:rsidR="00A0296E" w:rsidRPr="00A0296E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211b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Siemyśl, Trzynik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Głaz narzutowy (gnejs oczkowy) </w:t>
            </w:r>
          </w:p>
        </w:tc>
        <w:tc>
          <w:tcPr>
            <w:tcW w:w="2216" w:type="dxa"/>
            <w:gridSpan w:val="5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Obwód-11,9m; wys. Nad ziem.-1,9m; dł.-4,4m; szer.-2,4m</w:t>
            </w:r>
          </w:p>
        </w:tc>
      </w:tr>
      <w:tr w:rsidR="00A0296E" w:rsidRPr="00A0296E" w:rsidTr="003F1580">
        <w:trPr>
          <w:trHeight w:val="495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31.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34 (zał.2)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Głaz narzutowy (gnejs szary)</w:t>
            </w:r>
          </w:p>
        </w:tc>
        <w:tc>
          <w:tcPr>
            <w:tcW w:w="2216" w:type="dxa"/>
            <w:gridSpan w:val="5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Obwód-8,4m; wys. Nad ziem.-0,1m; dł.-3,0m; szer.-2,5m</w:t>
            </w:r>
          </w:p>
        </w:tc>
      </w:tr>
      <w:tr w:rsidR="00A0296E" w:rsidRPr="00A0296E" w:rsidTr="003F1580">
        <w:trPr>
          <w:trHeight w:val="675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32.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BC5E3F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Uchwała NR XIX/138/04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Rady </w:t>
            </w:r>
            <w:r w:rsidR="00116DB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Gminy Gościno 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 z dnia</w:t>
            </w:r>
            <w:r w:rsidR="005B527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5B527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 września 2004r.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(zał.2)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DB9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Trzynik </w:t>
            </w:r>
          </w:p>
          <w:p w:rsidR="00A0296E" w:rsidRPr="00A0296E" w:rsidRDefault="00116DB9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215f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Gościno Obszar wiejski,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Karkowo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Buk zwyczajny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310*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28*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567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33.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(zał.2)</w:t>
            </w:r>
          </w:p>
        </w:tc>
        <w:tc>
          <w:tcPr>
            <w:tcW w:w="95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60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Trzynik </w:t>
            </w:r>
          </w:p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60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219c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-60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Gościno Obszar wiejski, Dargocice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Buk zwyczajny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A0296E" w:rsidRPr="00A0296E" w:rsidTr="003F1580">
        <w:trPr>
          <w:trHeight w:val="42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34.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(zał.2)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Buk zwyczajny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135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836BED" w:rsidP="00836BED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35.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Dziennik Urzędowy Woj. Koszalińskiego Nr 15 poz. 109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dnia 30.09.1992r.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 zał.2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16DB9" w:rsidRDefault="00116DB9" w:rsidP="00A0296E">
            <w:pPr>
              <w:spacing w:before="100" w:beforeAutospacing="1" w:after="100" w:afterAutospacing="1" w:line="240" w:lineRule="auto"/>
              <w:ind w:left="-60" w:right="-75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Trzynik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-60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116DB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224 a</w:t>
            </w:r>
          </w:p>
          <w:p w:rsidR="00A0296E" w:rsidRPr="00A0296E" w:rsidRDefault="00A0296E" w:rsidP="00116DB9">
            <w:pPr>
              <w:spacing w:before="100" w:beforeAutospacing="1" w:after="100" w:afterAutospacing="1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Gościno Obszar wiejski, Dargocice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Głaz narzutowy- napis w języku niemieckim z datą 1877r.</w:t>
            </w:r>
          </w:p>
        </w:tc>
        <w:tc>
          <w:tcPr>
            <w:tcW w:w="2216" w:type="dxa"/>
            <w:gridSpan w:val="5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Obwód- 7,8m; wys. Nad ziem.-1,8m; dł.-2,7m; szer.-2,5m</w:t>
            </w:r>
          </w:p>
        </w:tc>
      </w:tr>
      <w:tr w:rsidR="00A0296E" w:rsidRPr="00A0296E" w:rsidTr="003F1580">
        <w:trPr>
          <w:trHeight w:val="567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0A581C" w:rsidP="000A581C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36.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Uchwała NR XIX/138/04 Rady Gminy Gościno z dnia 30 września 2004r.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(zał.2)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Trzynik</w:t>
            </w:r>
          </w:p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 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221d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116DB9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  Gościno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 Obszar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wiejski, Dargocice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Grab pospolity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26*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330"/>
        </w:trPr>
        <w:tc>
          <w:tcPr>
            <w:tcW w:w="10065" w:type="dxa"/>
            <w:gridSpan w:val="11"/>
            <w:tcBorders>
              <w:top w:val="nil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OBRĘB RYMAŃ</w:t>
            </w:r>
          </w:p>
        </w:tc>
      </w:tr>
      <w:tr w:rsidR="00A0296E" w:rsidRPr="00A0296E" w:rsidTr="003F1580">
        <w:trPr>
          <w:trHeight w:val="567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0A581C" w:rsidP="000A581C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37.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CD2233" w:rsidP="00A0296E">
            <w:pPr>
              <w:spacing w:before="100" w:beforeAutospacing="1" w:after="100" w:afterAutospacing="1" w:line="240" w:lineRule="auto"/>
              <w:ind w:left="-6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Dziennik Urzędowy Woj. Koszalińskiego Nr 15 poz. 109 </w:t>
            </w:r>
            <w:r w:rsidR="00BC5E3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dnia 30.09.1992r.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CD2233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  <w:proofErr w:type="spellStart"/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Ledowo</w:t>
            </w:r>
            <w:proofErr w:type="spellEnd"/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A0296E" w:rsidRPr="00A0296E" w:rsidRDefault="00CD2233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404j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Rymań, Drozdowo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Buk zwyczajny (złamany, pozostał fragment spalonego pnia)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A0296E" w:rsidRPr="00A0296E" w:rsidTr="003F1580">
        <w:trPr>
          <w:trHeight w:val="567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0A581C" w:rsidP="000A581C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38.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CD2233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</w:t>
            </w:r>
            <w:proofErr w:type="spellStart"/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Ledowo</w:t>
            </w:r>
            <w:proofErr w:type="spellEnd"/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A0296E" w:rsidRPr="00A0296E" w:rsidRDefault="00CD2233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Lipa drobnolistna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3F1580">
        <w:trPr>
          <w:trHeight w:val="567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0A581C" w:rsidP="000A581C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39.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CD2233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</w:t>
            </w:r>
            <w:proofErr w:type="spellStart"/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Ledowo</w:t>
            </w:r>
            <w:proofErr w:type="spellEnd"/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A0296E" w:rsidRPr="00A0296E" w:rsidRDefault="00CD2233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444a</w:t>
            </w: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Rymań,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0A581C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Buk zwyczajny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A0296E" w:rsidRPr="00A0296E" w:rsidTr="00CD2233">
        <w:trPr>
          <w:trHeight w:val="50"/>
        </w:trPr>
        <w:tc>
          <w:tcPr>
            <w:tcW w:w="851" w:type="dxa"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0A581C" w:rsidP="000A581C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0A581C">
            <w:pPr>
              <w:spacing w:before="100" w:beforeAutospacing="1" w:after="100" w:afterAutospacing="1" w:line="240" w:lineRule="auto"/>
              <w:ind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0296E" w:rsidRPr="00A0296E" w:rsidTr="003F1580">
        <w:trPr>
          <w:trHeight w:val="567"/>
        </w:trPr>
        <w:tc>
          <w:tcPr>
            <w:tcW w:w="851" w:type="dxa"/>
            <w:tcBorders>
              <w:top w:val="nil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0A581C" w:rsidP="000A581C">
            <w:pPr>
              <w:spacing w:before="100" w:beforeAutospacing="1" w:after="100" w:afterAutospacing="1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40.</w:t>
            </w:r>
          </w:p>
        </w:tc>
        <w:tc>
          <w:tcPr>
            <w:tcW w:w="1984" w:type="dxa"/>
            <w:vMerge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956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CD2233" w:rsidRDefault="00CD2233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="00A0296E"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Rzesznikowo</w:t>
            </w:r>
          </w:p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-75" w:right="-7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CD223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</w:t>
            </w: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527j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Rymań, Rzesznikowo</w:t>
            </w:r>
          </w:p>
        </w:tc>
        <w:tc>
          <w:tcPr>
            <w:tcW w:w="1880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Dąb szypułkowy „Bogusław” </w:t>
            </w:r>
          </w:p>
        </w:tc>
        <w:tc>
          <w:tcPr>
            <w:tcW w:w="560" w:type="dxa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A0296E" w:rsidRPr="00A0296E" w:rsidRDefault="00A0296E" w:rsidP="00A029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96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</w:tbl>
    <w:p w:rsidR="00A0296E" w:rsidRPr="00A0296E" w:rsidRDefault="00484A30" w:rsidP="00A02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6</w:t>
      </w:r>
      <w:r w:rsidR="00A031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. </w:t>
      </w:r>
      <w:r w:rsidR="00A0296E" w:rsidRPr="00A0296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Strefy ochrony ostoi , miejsc rozrodu i regularnego przebywania zwierząt chronionych</w:t>
      </w:r>
      <w:r w:rsidR="00A0314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oraz stanowiska grzybów objętych ochroną gatunkową</w:t>
      </w:r>
    </w:p>
    <w:p w:rsidR="00A0296E" w:rsidRP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N</w:t>
      </w:r>
      <w:r w:rsidR="00A03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adleśnictwa Gościno </w:t>
      </w:r>
      <w:r w:rsidR="00ED0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aktualnie wyznaczonych jest </w:t>
      </w:r>
      <w:r w:rsidR="00A03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stref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0D81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ostoi oraz miejsc rozrodu i re</w:t>
      </w:r>
      <w:r w:rsidR="00990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gularnego przebywania </w:t>
      </w:r>
      <w:r w:rsidR="00ED0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ptaków chronionych</w:t>
      </w:r>
      <w:r w:rsidR="00990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4 strefy ze stanowiskami kobiernika orzęsionego (porosty)</w:t>
      </w: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 </w:t>
      </w:r>
      <w:r w:rsidRPr="00A0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bielik  </w:t>
      </w:r>
      <w:r w:rsidR="00203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3 strefy</w:t>
      </w:r>
    </w:p>
    <w:p w:rsidR="0028095C" w:rsidRDefault="0028095C" w:rsidP="007C032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Regionalnego Dyrektora Ochrony Środowiska w Szczecinie WOPN-OG.6442.64.2016.MKP.1 z dn. 14.12.2016r. (w leśnictwie Strachomino);</w:t>
      </w:r>
    </w:p>
    <w:p w:rsidR="0028095C" w:rsidRDefault="0028095C" w:rsidP="007C032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Regionalnego Dyrektora Ochrony Środowiska w Szczecinie WOPN-OG.6442.21.2018.MKP z dn.21.06.2018r. (w leśnictwie Bagicz);</w:t>
      </w:r>
    </w:p>
    <w:p w:rsidR="007C0323" w:rsidRPr="00A0296E" w:rsidRDefault="0028095C" w:rsidP="007C032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Regionalnego Dyrektora Ochrony Śro</w:t>
      </w:r>
      <w:r w:rsidR="00D75D24">
        <w:rPr>
          <w:rFonts w:ascii="Times New Roman" w:eastAsia="Times New Roman" w:hAnsi="Times New Roman" w:cs="Times New Roman"/>
          <w:sz w:val="24"/>
          <w:szCs w:val="24"/>
          <w:lang w:eastAsia="pl-PL"/>
        </w:rPr>
        <w:t>dowiska w Szczecinie WOPN-OG.6442.45.2021.ASi z dn. 04.06.2021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(w leśnictwie</w:t>
      </w:r>
      <w:r w:rsidR="00D75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Rzesznikowo);</w:t>
      </w:r>
    </w:p>
    <w:p w:rsidR="00A0296E" w:rsidRDefault="00A0296E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- </w:t>
      </w:r>
      <w:r w:rsidRPr="00A02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orlik krzykliwy</w:t>
      </w:r>
      <w:r w:rsidR="007C0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="00203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- 2 strefy</w:t>
      </w:r>
    </w:p>
    <w:p w:rsidR="00D75D24" w:rsidRPr="00A0296E" w:rsidRDefault="00D75D24" w:rsidP="00D75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Regionalnego Dyrektora Ochrony Środowiska w Szczecinie WOPN-OG.6442.16.2019.ASi.1, z dn. 16.05.2019r. (w leśnictwie Międzyrzecze);</w:t>
      </w:r>
    </w:p>
    <w:p w:rsidR="00D75D24" w:rsidRPr="00A0296E" w:rsidRDefault="00D75D24" w:rsidP="00D75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Regionalnego Dyrektora Ochrony Środowi</w:t>
      </w:r>
      <w:r w:rsidR="007C0323">
        <w:rPr>
          <w:rFonts w:ascii="Times New Roman" w:eastAsia="Times New Roman" w:hAnsi="Times New Roman" w:cs="Times New Roman"/>
          <w:sz w:val="24"/>
          <w:szCs w:val="24"/>
          <w:lang w:eastAsia="pl-PL"/>
        </w:rPr>
        <w:t>ska w Szczecinie WOPN-OG.6442.49.2019.MPK z dn. 03.10.2019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(w leśnictwie</w:t>
      </w:r>
      <w:r w:rsidR="007C0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7C0323">
        <w:rPr>
          <w:rFonts w:ascii="Times New Roman" w:eastAsia="Times New Roman" w:hAnsi="Times New Roman" w:cs="Times New Roman"/>
          <w:sz w:val="24"/>
          <w:szCs w:val="24"/>
          <w:lang w:eastAsia="pl-PL"/>
        </w:rPr>
        <w:t>Ledowo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D75D24" w:rsidRDefault="00D75D24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0323" w:rsidRDefault="007C0323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0D81" w:rsidRDefault="00ED0D81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- </w:t>
      </w:r>
      <w:r w:rsidRPr="00ED0D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sóweczka</w:t>
      </w:r>
      <w:r w:rsidR="007C03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B37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03244">
        <w:rPr>
          <w:rFonts w:ascii="Times New Roman" w:eastAsia="Times New Roman" w:hAnsi="Times New Roman" w:cs="Times New Roman"/>
          <w:sz w:val="24"/>
          <w:szCs w:val="24"/>
          <w:lang w:eastAsia="pl-PL"/>
        </w:rPr>
        <w:t>– 1 strefa</w:t>
      </w:r>
    </w:p>
    <w:p w:rsidR="007C0323" w:rsidRDefault="007C0323" w:rsidP="0020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Regionalnego Dyrektora Ochrony Środowiska w Szczecinie WOPN-OG.644</w:t>
      </w:r>
      <w:r w:rsidR="00203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2.86.2021. </w:t>
      </w:r>
      <w:proofErr w:type="spellStart"/>
      <w:r w:rsidR="00203244">
        <w:rPr>
          <w:rFonts w:ascii="Times New Roman" w:eastAsia="Times New Roman" w:hAnsi="Times New Roman" w:cs="Times New Roman"/>
          <w:sz w:val="24"/>
          <w:szCs w:val="24"/>
          <w:lang w:eastAsia="pl-PL"/>
        </w:rPr>
        <w:t>ASi</w:t>
      </w:r>
      <w:proofErr w:type="spellEnd"/>
      <w:r w:rsidR="00203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09.08.2021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 (w leśnictwie</w:t>
      </w:r>
      <w:r w:rsidR="00203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Międzyrzecze);</w:t>
      </w:r>
    </w:p>
    <w:p w:rsidR="00203244" w:rsidRDefault="00203244" w:rsidP="0020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0E97" w:rsidRDefault="00990E97" w:rsidP="0020324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990E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kobiernik orzęsiony</w:t>
      </w:r>
      <w:r w:rsidR="002032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(porosty) – 4 strefy</w:t>
      </w:r>
    </w:p>
    <w:p w:rsidR="00203244" w:rsidRDefault="00203244" w:rsidP="0020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Regionalnego Dyrektora Ochrony Środowiska w Szczecinie WOPN-OG.6442.12.2019.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19.12.2</w:t>
      </w:r>
      <w:r w:rsidR="00BC5E3F">
        <w:rPr>
          <w:rFonts w:ascii="Times New Roman" w:eastAsia="Times New Roman" w:hAnsi="Times New Roman" w:cs="Times New Roman"/>
          <w:sz w:val="24"/>
          <w:szCs w:val="24"/>
          <w:lang w:eastAsia="pl-PL"/>
        </w:rPr>
        <w:t>019r. (w leśnictwie Świelubie);</w:t>
      </w:r>
    </w:p>
    <w:p w:rsidR="00BC5E3F" w:rsidRDefault="00BC5E3F" w:rsidP="0020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244" w:rsidRDefault="00203244" w:rsidP="0020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Regionalnego Dyrektora Ochrony Środowiska w Szczecinie WOPN-OG.6442.17.2019.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19.12.2</w:t>
      </w:r>
      <w:r w:rsidR="00BC5E3F">
        <w:rPr>
          <w:rFonts w:ascii="Times New Roman" w:eastAsia="Times New Roman" w:hAnsi="Times New Roman" w:cs="Times New Roman"/>
          <w:sz w:val="24"/>
          <w:szCs w:val="24"/>
          <w:lang w:eastAsia="pl-PL"/>
        </w:rPr>
        <w:t>019r. (w leśnictwie Świelubie);</w:t>
      </w:r>
    </w:p>
    <w:p w:rsidR="00BC5E3F" w:rsidRDefault="00BC5E3F" w:rsidP="00203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3244" w:rsidRDefault="00203244" w:rsidP="00BC5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Regionalnego Dyrektora Ochrony Środowi</w:t>
      </w:r>
      <w:r w:rsidR="00BC5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 w Szczecinie WOPN-OG.6442.41.2019. </w:t>
      </w:r>
      <w:proofErr w:type="spellStart"/>
      <w:r w:rsidR="00BC5E3F">
        <w:rPr>
          <w:rFonts w:ascii="Times New Roman" w:eastAsia="Times New Roman" w:hAnsi="Times New Roman" w:cs="Times New Roman"/>
          <w:sz w:val="24"/>
          <w:szCs w:val="24"/>
          <w:lang w:eastAsia="pl-PL"/>
        </w:rPr>
        <w:t>ASi</w:t>
      </w:r>
      <w:proofErr w:type="spellEnd"/>
      <w:r w:rsidR="00BC5E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07.02.2020r. (w leśnictwie </w:t>
      </w:r>
      <w:proofErr w:type="spellStart"/>
      <w:r w:rsidR="00BC5E3F">
        <w:rPr>
          <w:rFonts w:ascii="Times New Roman" w:eastAsia="Times New Roman" w:hAnsi="Times New Roman" w:cs="Times New Roman"/>
          <w:sz w:val="24"/>
          <w:szCs w:val="24"/>
          <w:lang w:eastAsia="pl-PL"/>
        </w:rPr>
        <w:t>Bagicz</w:t>
      </w:r>
      <w:proofErr w:type="spellEnd"/>
      <w:r w:rsidR="00BC5E3F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BC5E3F" w:rsidRPr="00A0296E" w:rsidRDefault="00BC5E3F" w:rsidP="00BC5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296E" w:rsidRPr="00A0296E" w:rsidRDefault="00FE7362" w:rsidP="00A02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711D">
        <w:rPr>
          <w:rFonts w:ascii="Times New Roman" w:eastAsia="Times New Roman" w:hAnsi="Times New Roman" w:cs="Times New Roman"/>
          <w:sz w:val="24"/>
          <w:szCs w:val="24"/>
          <w:lang w:eastAsia="pl-PL"/>
        </w:rPr>
        <w:t>Strefami ochrony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711D">
        <w:rPr>
          <w:rFonts w:ascii="Times New Roman" w:eastAsia="Times New Roman" w:hAnsi="Times New Roman" w:cs="Times New Roman"/>
          <w:sz w:val="24"/>
          <w:szCs w:val="24"/>
          <w:lang w:eastAsia="pl-PL"/>
        </w:rPr>
        <w:t>całorocznej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7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ptaków </w:t>
      </w:r>
      <w:r w:rsidR="00A0296E"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</w:t>
      </w:r>
      <w:r w:rsidR="000C7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obszar </w:t>
      </w:r>
      <w:r w:rsidR="002B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powierzchni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47,09</w:t>
      </w:r>
      <w:r w:rsidR="00A0296E" w:rsidRPr="00A0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a ochroną okre</w:t>
      </w:r>
      <w:r w:rsidR="000C7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242,32</w:t>
      </w:r>
      <w:r w:rsidR="000C7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 , natomiast </w:t>
      </w:r>
      <w:r w:rsidR="003576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strefy </w:t>
      </w:r>
      <w:r w:rsidR="000C71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porostów </w:t>
      </w:r>
      <w:r w:rsidR="00557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zajmują </w:t>
      </w:r>
      <w:r w:rsidR="000C711D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o powierzchni 4,65 ha.</w:t>
      </w:r>
    </w:p>
    <w:p w:rsidR="000039EE" w:rsidRDefault="000039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116B" w:rsidRDefault="00F2116B" w:rsidP="00F2116B">
      <w:pPr>
        <w:pStyle w:val="Default"/>
        <w:rPr>
          <w:sz w:val="22"/>
          <w:szCs w:val="22"/>
        </w:rPr>
      </w:pPr>
      <w:r w:rsidRPr="00BC5E3F">
        <w:rPr>
          <w:sz w:val="22"/>
          <w:szCs w:val="22"/>
        </w:rPr>
        <w:t xml:space="preserve">Akty prawne regulujące zasady ochrony przyrody </w:t>
      </w:r>
      <w:r w:rsidRPr="00BC5E3F">
        <w:rPr>
          <w:i/>
          <w:iCs/>
          <w:sz w:val="22"/>
          <w:szCs w:val="22"/>
        </w:rPr>
        <w:t xml:space="preserve">(wg. POP)* </w:t>
      </w:r>
      <w:r w:rsidRPr="00BC5E3F">
        <w:rPr>
          <w:sz w:val="22"/>
          <w:szCs w:val="22"/>
        </w:rPr>
        <w:t xml:space="preserve">: </w:t>
      </w:r>
    </w:p>
    <w:p w:rsidR="00BC5E3F" w:rsidRPr="00BC5E3F" w:rsidRDefault="00BC5E3F" w:rsidP="00F2116B">
      <w:pPr>
        <w:pStyle w:val="Default"/>
        <w:rPr>
          <w:sz w:val="22"/>
          <w:szCs w:val="22"/>
        </w:rPr>
      </w:pPr>
    </w:p>
    <w:p w:rsidR="00F2116B" w:rsidRPr="00BC5E3F" w:rsidRDefault="000039EE" w:rsidP="00F2116B">
      <w:pPr>
        <w:pStyle w:val="Default"/>
        <w:spacing w:after="53"/>
        <w:rPr>
          <w:sz w:val="22"/>
          <w:szCs w:val="22"/>
        </w:rPr>
      </w:pPr>
      <w:r w:rsidRPr="00BC5E3F">
        <w:rPr>
          <w:sz w:val="22"/>
          <w:szCs w:val="22"/>
        </w:rPr>
        <w:t>*</w:t>
      </w:r>
      <w:r w:rsidR="00F2116B" w:rsidRPr="00BC5E3F">
        <w:rPr>
          <w:sz w:val="22"/>
          <w:szCs w:val="22"/>
        </w:rPr>
        <w:t xml:space="preserve"> Ustawa z dnia 16 kwietnia 2004 r. o ochronie przyrody (tekst jednolity Dz. U., 2015, poz. 1651); </w:t>
      </w:r>
    </w:p>
    <w:p w:rsidR="00F2116B" w:rsidRPr="00BC5E3F" w:rsidRDefault="000039EE" w:rsidP="00F2116B">
      <w:pPr>
        <w:pStyle w:val="Default"/>
        <w:spacing w:after="53"/>
        <w:rPr>
          <w:sz w:val="22"/>
          <w:szCs w:val="22"/>
        </w:rPr>
      </w:pPr>
      <w:r w:rsidRPr="00BC5E3F">
        <w:rPr>
          <w:sz w:val="22"/>
          <w:szCs w:val="22"/>
        </w:rPr>
        <w:t>*</w:t>
      </w:r>
      <w:r w:rsidR="00F2116B" w:rsidRPr="00BC5E3F">
        <w:rPr>
          <w:sz w:val="22"/>
          <w:szCs w:val="22"/>
        </w:rPr>
        <w:t xml:space="preserve"> Rozporządzenie Ministra Ochrony Środowiska, Zasobów Naturalnych i Leśnictwa z dnia 25 sierpnia 1992 r. w sprawie szczegółowych zasad i trybu uznawania lasów za ochronne oraz szczegółowych zasad prowadzenia w nich gospodarki leśnej (Dz. U., Nr 67, poz. 337), </w:t>
      </w:r>
    </w:p>
    <w:p w:rsidR="00F2116B" w:rsidRPr="00BC5E3F" w:rsidRDefault="000039EE" w:rsidP="00F2116B">
      <w:pPr>
        <w:pStyle w:val="Default"/>
        <w:spacing w:after="53"/>
        <w:rPr>
          <w:sz w:val="22"/>
          <w:szCs w:val="22"/>
        </w:rPr>
      </w:pPr>
      <w:r w:rsidRPr="00BC5E3F">
        <w:rPr>
          <w:sz w:val="22"/>
          <w:szCs w:val="22"/>
        </w:rPr>
        <w:t>*</w:t>
      </w:r>
      <w:r w:rsidR="00F2116B" w:rsidRPr="00BC5E3F">
        <w:rPr>
          <w:sz w:val="22"/>
          <w:szCs w:val="22"/>
        </w:rPr>
        <w:t xml:space="preserve"> Rozporządzenie Ministra Środowiska z dnia 9 października 2014 r. w sprawie ochrony gatunkowej roślin (Dz. U., 2014, poz. 1409), </w:t>
      </w:r>
    </w:p>
    <w:p w:rsidR="00F2116B" w:rsidRPr="00BC5E3F" w:rsidRDefault="000039EE" w:rsidP="00F2116B">
      <w:pPr>
        <w:pStyle w:val="Default"/>
        <w:spacing w:after="53"/>
        <w:rPr>
          <w:sz w:val="22"/>
          <w:szCs w:val="22"/>
        </w:rPr>
      </w:pPr>
      <w:r w:rsidRPr="00BC5E3F">
        <w:rPr>
          <w:sz w:val="22"/>
          <w:szCs w:val="22"/>
        </w:rPr>
        <w:t>*</w:t>
      </w:r>
      <w:r w:rsidR="00F2116B" w:rsidRPr="00BC5E3F">
        <w:rPr>
          <w:sz w:val="22"/>
          <w:szCs w:val="22"/>
        </w:rPr>
        <w:t xml:space="preserve"> Rozporządzenie Ministra Środowiska z dnia 9 października 2014 r. w sprawie ochrony gatunkowej grzybów (Dz. U., 2014, poz. 1408), </w:t>
      </w:r>
    </w:p>
    <w:p w:rsidR="00F2116B" w:rsidRPr="00BC5E3F" w:rsidRDefault="000039EE" w:rsidP="00F2116B">
      <w:pPr>
        <w:pStyle w:val="Default"/>
        <w:spacing w:after="53"/>
        <w:rPr>
          <w:sz w:val="22"/>
          <w:szCs w:val="22"/>
        </w:rPr>
      </w:pPr>
      <w:r w:rsidRPr="00BC5E3F">
        <w:rPr>
          <w:sz w:val="22"/>
          <w:szCs w:val="22"/>
        </w:rPr>
        <w:t>*</w:t>
      </w:r>
      <w:r w:rsidR="00F2116B" w:rsidRPr="00BC5E3F">
        <w:rPr>
          <w:sz w:val="22"/>
          <w:szCs w:val="22"/>
        </w:rPr>
        <w:t xml:space="preserve"> Rozporządzenie Ministra Środowiska z dnia 6 października 2014 r. w sprawie ochrony gatunkowej zwierząt (Dz. U., 2014, poz. 1348), </w:t>
      </w:r>
    </w:p>
    <w:p w:rsidR="000039EE" w:rsidRPr="00BC5E3F" w:rsidRDefault="000039EE" w:rsidP="00BC5E3F">
      <w:pPr>
        <w:pStyle w:val="Default"/>
        <w:rPr>
          <w:sz w:val="22"/>
          <w:szCs w:val="22"/>
        </w:rPr>
      </w:pPr>
      <w:r w:rsidRPr="00BC5E3F">
        <w:rPr>
          <w:sz w:val="22"/>
          <w:szCs w:val="22"/>
        </w:rPr>
        <w:t>*</w:t>
      </w:r>
      <w:r w:rsidR="00F2116B" w:rsidRPr="00BC5E3F">
        <w:rPr>
          <w:sz w:val="22"/>
          <w:szCs w:val="22"/>
        </w:rPr>
        <w:t xml:space="preserve"> Rozporządzenie Ministra Środowiska z dnia 9 sierpnia 2012 r. zmieniającym rozporządzenie w sprawie siedlisk przyrodniczych oraz gatunków będących przedmiotem zainteresowania Wspólnoty, a t</w:t>
      </w:r>
      <w:r w:rsidR="00BC5E3F">
        <w:rPr>
          <w:sz w:val="22"/>
          <w:szCs w:val="22"/>
        </w:rPr>
        <w:t xml:space="preserve">akże kryteriów wyboru obszarów </w:t>
      </w:r>
      <w:r w:rsidRPr="00BC5E3F">
        <w:rPr>
          <w:sz w:val="22"/>
          <w:szCs w:val="22"/>
        </w:rPr>
        <w:t xml:space="preserve">kwalifikujących się do uznania lub wyznaczenia jako obszary Natura 2000 (Dz. U., 2012, poz. 1041), </w:t>
      </w:r>
    </w:p>
    <w:p w:rsidR="000039EE" w:rsidRPr="00BC5E3F" w:rsidRDefault="000039EE" w:rsidP="000039EE">
      <w:pPr>
        <w:pStyle w:val="Default"/>
        <w:spacing w:after="41"/>
        <w:rPr>
          <w:sz w:val="22"/>
          <w:szCs w:val="22"/>
        </w:rPr>
      </w:pPr>
      <w:r w:rsidRPr="00BC5E3F">
        <w:rPr>
          <w:sz w:val="22"/>
          <w:szCs w:val="22"/>
        </w:rPr>
        <w:t xml:space="preserve">* Rozporządzenie Ministra Środowiska z dnia 12 stycznia 2011 r. w sprawie obszarów specjalnej ochrony ptaków (Dz. U., Nr 25, poz. 133). </w:t>
      </w:r>
    </w:p>
    <w:p w:rsidR="00BC5E3F" w:rsidRDefault="000039EE" w:rsidP="00BC5E3F">
      <w:pPr>
        <w:pStyle w:val="Default"/>
        <w:rPr>
          <w:bCs/>
          <w:sz w:val="22"/>
          <w:szCs w:val="22"/>
        </w:rPr>
      </w:pPr>
      <w:r w:rsidRPr="00BC5E3F">
        <w:rPr>
          <w:sz w:val="22"/>
          <w:szCs w:val="22"/>
        </w:rPr>
        <w:t xml:space="preserve">* </w:t>
      </w:r>
      <w:r w:rsidRPr="00BC5E3F">
        <w:rPr>
          <w:bCs/>
          <w:sz w:val="22"/>
          <w:szCs w:val="22"/>
        </w:rPr>
        <w:t xml:space="preserve">Plan Urządzenia Lasu na okres od 1.01.2016 r. do 31.12.2025 r. </w:t>
      </w:r>
    </w:p>
    <w:p w:rsidR="000039EE" w:rsidRPr="00BC5E3F" w:rsidRDefault="00BC5E3F" w:rsidP="00BC5E3F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D976F8" w:rsidRPr="00BC5E3F">
        <w:rPr>
          <w:b/>
          <w:bCs/>
          <w:sz w:val="22"/>
          <w:szCs w:val="22"/>
        </w:rPr>
        <w:t xml:space="preserve"> </w:t>
      </w:r>
      <w:r w:rsidR="000039EE" w:rsidRPr="00BC5E3F">
        <w:rPr>
          <w:b/>
          <w:bCs/>
          <w:sz w:val="22"/>
          <w:szCs w:val="22"/>
        </w:rPr>
        <w:t>*</w:t>
      </w:r>
      <w:r w:rsidR="000039EE" w:rsidRPr="00BC5E3F">
        <w:rPr>
          <w:sz w:val="22"/>
          <w:szCs w:val="22"/>
        </w:rPr>
        <w:t>Program Ochrony Przyrody Nadleśnictwa Gościno</w:t>
      </w:r>
      <w:r>
        <w:rPr>
          <w:sz w:val="22"/>
          <w:szCs w:val="22"/>
        </w:rPr>
        <w:t>.</w:t>
      </w:r>
      <w:r w:rsidR="000039EE" w:rsidRPr="00BC5E3F">
        <w:rPr>
          <w:rFonts w:ascii="Cambria" w:hAnsi="Cambria" w:cs="Cambria"/>
          <w:sz w:val="22"/>
          <w:szCs w:val="22"/>
        </w:rPr>
        <w:t xml:space="preserve"> </w:t>
      </w:r>
    </w:p>
    <w:p w:rsidR="000039EE" w:rsidRDefault="000039EE" w:rsidP="000039E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9EE" w:rsidRDefault="000039EE" w:rsidP="000039EE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661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0039EE" w:rsidRDefault="000039EE" w:rsidP="000039EE">
      <w:bookmarkStart w:id="0" w:name="_GoBack"/>
      <w:bookmarkEnd w:id="0"/>
    </w:p>
    <w:p w:rsidR="000039EE" w:rsidRPr="004823D8" w:rsidRDefault="000039EE" w:rsidP="000039EE"/>
    <w:p w:rsidR="000039EE" w:rsidRDefault="000039EE" w:rsidP="00F2116B">
      <w:pPr>
        <w:pStyle w:val="Default"/>
        <w:rPr>
          <w:sz w:val="23"/>
          <w:szCs w:val="23"/>
        </w:rPr>
      </w:pPr>
    </w:p>
    <w:p w:rsidR="004823D8" w:rsidRDefault="004823D8" w:rsidP="004823D8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</w:t>
      </w:r>
      <w:r w:rsidR="000039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CF023A" w:rsidRPr="004823D8" w:rsidRDefault="00CF023A" w:rsidP="004823D8"/>
    <w:sectPr w:rsidR="00CF023A" w:rsidRPr="004823D8" w:rsidSect="004C003E">
      <w:pgSz w:w="11906" w:h="16838"/>
      <w:pgMar w:top="1418" w:right="794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602"/>
    <w:multiLevelType w:val="multilevel"/>
    <w:tmpl w:val="5336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65577"/>
    <w:multiLevelType w:val="hybridMultilevel"/>
    <w:tmpl w:val="B9546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038F4"/>
    <w:multiLevelType w:val="hybridMultilevel"/>
    <w:tmpl w:val="B5A86E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33D"/>
    <w:multiLevelType w:val="hybridMultilevel"/>
    <w:tmpl w:val="C80615D0"/>
    <w:lvl w:ilvl="0" w:tplc="44ACD5FC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69A0"/>
    <w:multiLevelType w:val="multilevel"/>
    <w:tmpl w:val="E9E6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D2D3D"/>
    <w:multiLevelType w:val="hybridMultilevel"/>
    <w:tmpl w:val="8E783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44D7B"/>
    <w:multiLevelType w:val="multilevel"/>
    <w:tmpl w:val="3740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A02D8"/>
    <w:multiLevelType w:val="multilevel"/>
    <w:tmpl w:val="79C8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4672A"/>
    <w:multiLevelType w:val="hybridMultilevel"/>
    <w:tmpl w:val="79FC3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B3037"/>
    <w:multiLevelType w:val="hybridMultilevel"/>
    <w:tmpl w:val="3D6E2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63F05"/>
    <w:multiLevelType w:val="hybridMultilevel"/>
    <w:tmpl w:val="EED87AD2"/>
    <w:lvl w:ilvl="0" w:tplc="A58A2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53006"/>
    <w:multiLevelType w:val="multilevel"/>
    <w:tmpl w:val="140E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AB05A8"/>
    <w:multiLevelType w:val="hybridMultilevel"/>
    <w:tmpl w:val="3016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2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6E"/>
    <w:rsid w:val="000039EE"/>
    <w:rsid w:val="00094159"/>
    <w:rsid w:val="000A581C"/>
    <w:rsid w:val="000C711D"/>
    <w:rsid w:val="000E6EDD"/>
    <w:rsid w:val="00116DB9"/>
    <w:rsid w:val="00203244"/>
    <w:rsid w:val="00223668"/>
    <w:rsid w:val="0028095C"/>
    <w:rsid w:val="002B7485"/>
    <w:rsid w:val="002B74DB"/>
    <w:rsid w:val="00311A8D"/>
    <w:rsid w:val="00357699"/>
    <w:rsid w:val="003F1580"/>
    <w:rsid w:val="004333C6"/>
    <w:rsid w:val="004823D8"/>
    <w:rsid w:val="00484A30"/>
    <w:rsid w:val="004B3773"/>
    <w:rsid w:val="004C003E"/>
    <w:rsid w:val="004C4DE2"/>
    <w:rsid w:val="005572A7"/>
    <w:rsid w:val="005747DB"/>
    <w:rsid w:val="005B5277"/>
    <w:rsid w:val="006345DD"/>
    <w:rsid w:val="0064225F"/>
    <w:rsid w:val="006616EA"/>
    <w:rsid w:val="00721996"/>
    <w:rsid w:val="00745CD0"/>
    <w:rsid w:val="007A2830"/>
    <w:rsid w:val="007C0323"/>
    <w:rsid w:val="0080542C"/>
    <w:rsid w:val="00836BED"/>
    <w:rsid w:val="008D21AC"/>
    <w:rsid w:val="00990E97"/>
    <w:rsid w:val="00A0296E"/>
    <w:rsid w:val="00A03145"/>
    <w:rsid w:val="00A202B4"/>
    <w:rsid w:val="00A30320"/>
    <w:rsid w:val="00B06EB2"/>
    <w:rsid w:val="00B80F44"/>
    <w:rsid w:val="00BC5E3F"/>
    <w:rsid w:val="00BF48E2"/>
    <w:rsid w:val="00CD2233"/>
    <w:rsid w:val="00CF023A"/>
    <w:rsid w:val="00D75D24"/>
    <w:rsid w:val="00D976F8"/>
    <w:rsid w:val="00E91259"/>
    <w:rsid w:val="00EB1EE8"/>
    <w:rsid w:val="00ED0D81"/>
    <w:rsid w:val="00ED101B"/>
    <w:rsid w:val="00EF1B3B"/>
    <w:rsid w:val="00F06BE7"/>
    <w:rsid w:val="00F1422F"/>
    <w:rsid w:val="00F2116B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B2E84-2332-4632-A12B-F1C4B740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3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6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11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6</Pages>
  <Words>1847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Żmijowska (Nadleśnictwo Gościno)</dc:creator>
  <cp:keywords/>
  <dc:description/>
  <cp:lastModifiedBy>Elżbieta Żmijowska (Nadleśnictwo Gościno)</cp:lastModifiedBy>
  <cp:revision>36</cp:revision>
  <cp:lastPrinted>2021-10-12T12:41:00Z</cp:lastPrinted>
  <dcterms:created xsi:type="dcterms:W3CDTF">2021-10-08T07:34:00Z</dcterms:created>
  <dcterms:modified xsi:type="dcterms:W3CDTF">2021-10-27T11:38:00Z</dcterms:modified>
</cp:coreProperties>
</file>