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79212" w14:textId="031EFD45" w:rsidR="00D110E9" w:rsidRPr="00003002" w:rsidRDefault="00003002" w:rsidP="00D622C8">
      <w:pPr>
        <w:spacing w:after="0" w:line="240" w:lineRule="auto"/>
        <w:ind w:right="2010"/>
        <w:textAlignment w:val="baseline"/>
        <w:rPr>
          <w:rFonts w:ascii="Segoe UI" w:eastAsia="Times New Roman" w:hAnsi="Segoe UI" w:cs="Segoe UI"/>
          <w:i/>
          <w:iCs/>
          <w:kern w:val="0"/>
          <w:sz w:val="18"/>
          <w:szCs w:val="18"/>
          <w:lang w:eastAsia="pl-PL"/>
          <w14:ligatures w14:val="none"/>
        </w:rPr>
      </w:pPr>
      <w:r w:rsidRPr="00003002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pl-PL"/>
          <w14:ligatures w14:val="none"/>
        </w:rPr>
        <w:t>Załącznik nr 2</w:t>
      </w:r>
    </w:p>
    <w:p w14:paraId="3E8E71D3" w14:textId="77777777" w:rsidR="00003002" w:rsidRPr="00D110E9" w:rsidRDefault="00003002" w:rsidP="00D622C8">
      <w:pPr>
        <w:spacing w:after="0" w:line="240" w:lineRule="auto"/>
        <w:ind w:right="201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l-PL"/>
          <w14:ligatures w14:val="none"/>
        </w:rPr>
      </w:pPr>
    </w:p>
    <w:p w14:paraId="04A4C803" w14:textId="77777777" w:rsidR="00D110E9" w:rsidRDefault="00D110E9" w:rsidP="00D110E9">
      <w:pPr>
        <w:spacing w:after="0" w:line="240" w:lineRule="auto"/>
        <w:ind w:left="-284" w:right="-142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  <w:r w:rsidRPr="00D110E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Zgodnie z art. 13-14 Rozporządzenia Parlamentu Europejskiego i Rady (UE) 2016/679 z dnia 27 kwietnia 2016 r. w sprawie ochrony osób fizycznych w związku z przetwarzaniem danych osobowych i w sprawie swobodnego przepływu takich danych oraz uchylenia dyrektywy 95/46/WE (RODO) informujemy, iż: </w:t>
      </w:r>
    </w:p>
    <w:p w14:paraId="648D673B" w14:textId="77777777" w:rsidR="00D110E9" w:rsidRPr="00D110E9" w:rsidRDefault="00D110E9" w:rsidP="00D110E9">
      <w:pPr>
        <w:spacing w:after="0" w:line="240" w:lineRule="auto"/>
        <w:ind w:left="-284" w:right="-142"/>
        <w:jc w:val="both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pl-PL"/>
          <w14:ligatures w14:val="none"/>
        </w:rPr>
      </w:pPr>
    </w:p>
    <w:tbl>
      <w:tblPr>
        <w:tblW w:w="959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6"/>
        <w:gridCol w:w="8114"/>
      </w:tblGrid>
      <w:tr w:rsidR="00D110E9" w:rsidRPr="00D110E9" w14:paraId="7680E30A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97E48" w14:textId="74035F42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Administrator danych osobowych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EE0A3" w14:textId="4983220F" w:rsidR="00D110E9" w:rsidRPr="00D110E9" w:rsidRDefault="00D110E9" w:rsidP="009003AF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Administratorem Pani/Pana danych osobowych jest Państwowy Powiatowy Inspektor Sanitarny w Nakle nad Notecią</w:t>
            </w:r>
            <w:r w:rsidR="009003A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dane kontaktowe: e-mail: sekretariat.psse.naklo@sanepid.gov.pl; nr tel. (52) 386 00 03</w:t>
            </w:r>
          </w:p>
          <w:p w14:paraId="5AEC925F" w14:textId="3DE524FF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 dane adresowe: ul. Mickiewicza 11, 89-100 Nakło nad Notecią</w:t>
            </w:r>
          </w:p>
          <w:p w14:paraId="40B83974" w14:textId="77777777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D110E9" w:rsidRPr="00D110E9" w14:paraId="4B89E407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72149" w14:textId="77777777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Dane kontaktowe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4C2C9" w14:textId="14B3E96A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 sprawach związanych z ochroną danych osobowych może Pani/Pan kontaktować się z Inspektorem Ochrony Danych, w następujący sposób drogą elektroniczną: iod.psse.naklo@sanepid.gov.pl  </w:t>
            </w:r>
          </w:p>
          <w:p w14:paraId="31694CAF" w14:textId="7D3A6688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  lub pisemnie pod adresem: ul. Mickiewicza 11, 89-100 Nakło nad Notecią, z dopiskiem „ochrona danych osobowych”</w:t>
            </w:r>
          </w:p>
          <w:p w14:paraId="2F00C4C7" w14:textId="4F169BF1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D110E9" w:rsidRPr="00D110E9" w14:paraId="57733F47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88D45" w14:textId="5FFC28CE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Cele przetwarzania oraz podstawa prawna przetwarzania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088A0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Pani/Pana dane osobowe będą przetwarzane w celu: </w:t>
            </w:r>
          </w:p>
          <w:p w14:paraId="6D1645ED" w14:textId="77777777" w:rsidR="00D110E9" w:rsidRPr="00D110E9" w:rsidRDefault="00D110E9" w:rsidP="00D622C8">
            <w:pPr>
              <w:numPr>
                <w:ilvl w:val="0"/>
                <w:numId w:val="17"/>
              </w:numPr>
              <w:spacing w:after="0" w:line="240" w:lineRule="auto"/>
              <w:ind w:left="229" w:right="222" w:firstLine="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zapewnienia bezpieczeństwa sanitarnego na nadzorowanym terenie, ochrony zdrowia publicznego, w tym zapobieganiu rozprzestrzeniania się chorób zakaźnych, ograniczeniu negatywnych skutków wpływu czynników środowiskowych na zdrowie społeczeństwa, tj. realizacji zadań przypisanych organom Państwowej Inspekcji Sanitarnej na mocy ustawy z dnia 14 marca 1985 r. o Państwowej Inspekcji Sanitarnej i innych ustaw szczególnych oraz aktów wykonawczych do nich (art. 6 ust. 1 lit. c, e RODO a w zakresie przetwarzania danych szczególnych kategorii tj. danych medycznych art. 9 ust. 2 lit. b, g, h, i, j RODO); </w:t>
            </w:r>
          </w:p>
          <w:p w14:paraId="0A859335" w14:textId="77777777" w:rsidR="00D110E9" w:rsidRPr="00D110E9" w:rsidRDefault="00D110E9" w:rsidP="00D622C8">
            <w:pPr>
              <w:numPr>
                <w:ilvl w:val="0"/>
                <w:numId w:val="18"/>
              </w:numPr>
              <w:spacing w:after="0" w:line="240" w:lineRule="auto"/>
              <w:ind w:left="229" w:right="222" w:firstLine="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dokumentowania prowadzonych czynności w postępowaniu administracyjnym (zgodnie art. 6 ust. 1 lit. c, e RODO a w zakresie przetwarzania danych szczególnych kategorii tj. danych medycznych art. 9 ust. 2 lit. b, g, h, i, j RODO); </w:t>
            </w:r>
          </w:p>
          <w:p w14:paraId="416D0057" w14:textId="77777777" w:rsidR="00D110E9" w:rsidRPr="00D110E9" w:rsidRDefault="00D110E9" w:rsidP="00D622C8">
            <w:pPr>
              <w:numPr>
                <w:ilvl w:val="0"/>
                <w:numId w:val="19"/>
              </w:numPr>
              <w:spacing w:after="0" w:line="240" w:lineRule="auto"/>
              <w:ind w:left="229" w:right="222" w:firstLine="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prowadzenia i dokumentowania postępowań w sprawach o ukaranie (w tym nakładania grzywien w drodze mandatu) na podstawie przepisów Kodeksu postępowania w sprawach o wykroczenia (zgodnie art. 6 ust. 1 lit. c, e RODO a w zakresie przetwarzania danych szczególnych kategorii tj. danych medycznych art. 9 ust. 2 lit. b, g, h, i, j RODO); </w:t>
            </w:r>
          </w:p>
          <w:p w14:paraId="23D1F252" w14:textId="6B02F020" w:rsidR="00D110E9" w:rsidRPr="00D110E9" w:rsidRDefault="00D110E9" w:rsidP="00D622C8">
            <w:pPr>
              <w:numPr>
                <w:ilvl w:val="0"/>
                <w:numId w:val="20"/>
              </w:numPr>
              <w:spacing w:after="0" w:line="240" w:lineRule="auto"/>
              <w:ind w:left="229" w:right="222" w:firstLine="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ustalania i dochodzenia należności będących </w:t>
            </w:r>
            <w:proofErr w:type="spellStart"/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nieopodatkowymi</w:t>
            </w:r>
            <w:proofErr w:type="spellEnd"/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należnościami budżetowymi, ustalanymi na podstawie art. 36 ustawy o Państwowej Inspekcji Sanitarnej i art. 75 ustawy z dnia 25 sierpnia 2006 r. o bezpieczeństwie żywności i żywienia, zgodnie z ustawą z dnia z dnia 29 sierpnia 1997 r. Ordynacja podatkowa, ustawy z dnia 27 sierpnia 2009 r. o finansach publicznych, ustawą z dnia 17 czerwca 1966 r. o postępowaniu egzekucyjnym w administracji (art. 6 ust. 1 lit. c, e RODO); </w:t>
            </w:r>
          </w:p>
          <w:p w14:paraId="7C693EA8" w14:textId="77777777" w:rsidR="00D110E9" w:rsidRPr="00D110E9" w:rsidRDefault="00D110E9" w:rsidP="00D622C8">
            <w:pPr>
              <w:numPr>
                <w:ilvl w:val="0"/>
                <w:numId w:val="21"/>
              </w:numPr>
              <w:spacing w:after="0" w:line="240" w:lineRule="auto"/>
              <w:ind w:left="229" w:right="222" w:firstLine="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w innych wskazanych przypadkach na podstawie wcześniej udzielonej zgody – w zakresie i celu określonym w treści zgody ( art. 6 ust. 1 lit. a RODO). </w:t>
            </w:r>
          </w:p>
          <w:p w14:paraId="4849EF6F" w14:textId="77777777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D110E9" w:rsidRPr="00D110E9" w14:paraId="7362189C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60608" w14:textId="52B088AC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Okres, przez który będą przetwarzane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22C83" w14:textId="77777777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Pani/Pana dane osobowe będą przechowywane przez okres niezbędny do realizacji celów, a po tym czasie przez okres oraz w zakresie wymaganym przez przepisy powszechnie </w:t>
            </w:r>
          </w:p>
          <w:p w14:paraId="46E72C83" w14:textId="77777777" w:rsid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obowiązującego prawa. </w:t>
            </w:r>
          </w:p>
          <w:p w14:paraId="57625BA1" w14:textId="77777777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D110E9" w:rsidRPr="00D110E9" w14:paraId="0E18F14A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CF39A" w14:textId="31722093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Kategorie danych osobowych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 xml:space="preserve">  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A578D" w14:textId="77777777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Gromadzone i przetwarzane Dane Osobowe obejmują następujące informacje: </w:t>
            </w:r>
          </w:p>
          <w:p w14:paraId="0A8D98C3" w14:textId="77777777" w:rsidR="00D110E9" w:rsidRPr="00D110E9" w:rsidRDefault="00D110E9" w:rsidP="00D110E9">
            <w:pPr>
              <w:numPr>
                <w:ilvl w:val="0"/>
                <w:numId w:val="22"/>
              </w:numPr>
              <w:spacing w:after="0" w:line="240" w:lineRule="auto"/>
              <w:ind w:left="229" w:right="222"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dane identyfikacyjne (np. imię i nazwisko, adres zamieszkania, PESEL), </w:t>
            </w:r>
          </w:p>
          <w:p w14:paraId="752A30D3" w14:textId="718B9B41" w:rsidR="00D110E9" w:rsidRPr="00D110E9" w:rsidRDefault="00D110E9" w:rsidP="00D110E9">
            <w:pPr>
              <w:numPr>
                <w:ilvl w:val="0"/>
                <w:numId w:val="23"/>
              </w:numPr>
              <w:spacing w:after="0" w:line="240" w:lineRule="auto"/>
              <w:ind w:left="229" w:right="222"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dane merytoryczne (np. informacje osobowe niezbędne do podjęcia ustawowych czynności)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</w:p>
          <w:p w14:paraId="2C6963A0" w14:textId="77777777" w:rsidR="00D110E9" w:rsidRDefault="00D110E9" w:rsidP="00D110E9">
            <w:pPr>
              <w:numPr>
                <w:ilvl w:val="0"/>
                <w:numId w:val="24"/>
              </w:numPr>
              <w:spacing w:after="0" w:line="240" w:lineRule="auto"/>
              <w:ind w:left="229" w:right="222" w:firstLine="0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dane kontaktowe (adres korespondencyjny, nr telefonu, adres e-mail, dane profilu zaufanego). </w:t>
            </w:r>
          </w:p>
          <w:p w14:paraId="6EA0137F" w14:textId="77777777" w:rsidR="00D110E9" w:rsidRPr="00D110E9" w:rsidRDefault="00D110E9" w:rsidP="00D110E9">
            <w:pPr>
              <w:spacing w:after="0" w:line="240" w:lineRule="auto"/>
              <w:ind w:left="229" w:right="222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D110E9" w:rsidRPr="00D110E9" w14:paraId="7E158B2D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E5436" w14:textId="55B6A033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Źródło pozyskania danych osobowych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DE586" w14:textId="78EB1533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Dane osobowe przetwarzane przez Administratora pozyskiwane są od osoby, której dane dotyczą lub z publicznie dostępnych rejestrów, od innych organów jak i od podmiotów, które na mocy odrębnych przepisów zobowiązane są przekazywać dane organom Państwowej Inspekcji Sanitarnej, a także na podstawie art. 6 ust 4 w związku ze zmianą pierwotnego celu przetwarzania. </w:t>
            </w:r>
          </w:p>
          <w:p w14:paraId="5F5B0F7C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Administrator – aby ustalić, czy przetwarzanie w innym celu jest zgodne z celem, w którym dane osobowe zostały pierwotnie zebrane – bierze pod uwagę między innymi: </w:t>
            </w:r>
          </w:p>
          <w:p w14:paraId="436DDEAA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a) wszelkie związki między celami, w których zebrano dane osobowe, a celami zamierzonego dalszego przetwarzania; </w:t>
            </w:r>
          </w:p>
          <w:p w14:paraId="6903F8B2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b) kontekst, w którym zebrano dane osobowe, w szczególności relację między osobami, których dane dotyczą, a administratorem; </w:t>
            </w:r>
          </w:p>
          <w:p w14:paraId="5868B5CE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c) charakter danych osobowych, w szczególności czy przetwarzane są szczególne kategorie danych osobowych zgodnie z art. 9 przetwarzanie szczególnych kategorii danych osobowych lub dane osobowe dotyczące wyroków skazujących i naruszeń prawa zgodnie z art. 10 przetwarzanie danych osobowych dotyczących wyroków skazujących i naruszeń prawa; </w:t>
            </w:r>
          </w:p>
          <w:p w14:paraId="44138451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d) ewentualne konsekwencje zamierzonego dalszego przetwarzania dla osób, których dane dotyczą; </w:t>
            </w:r>
          </w:p>
          <w:p w14:paraId="2D037DDF" w14:textId="77777777" w:rsid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e) istnienie odpowiednich zabezpieczeń, w tym ewentualnie szyfrowania lub </w:t>
            </w:r>
            <w:proofErr w:type="spellStart"/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pseudonimizacji</w:t>
            </w:r>
            <w:proofErr w:type="spellEnd"/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. </w:t>
            </w:r>
          </w:p>
          <w:p w14:paraId="3BC7E128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D110E9" w:rsidRPr="00D110E9" w14:paraId="5EE582C2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940C6" w14:textId="77777777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  <w:p w14:paraId="7B86B655" w14:textId="77777777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  <w:p w14:paraId="7A0DC2E0" w14:textId="77777777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  <w:p w14:paraId="7CFA1012" w14:textId="77777777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Odbiorcy danych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776C1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Odbiorcami Pani/Pana danych osobowych mogą być: </w:t>
            </w:r>
          </w:p>
          <w:p w14:paraId="70A39976" w14:textId="77777777" w:rsidR="00D110E9" w:rsidRPr="00D110E9" w:rsidRDefault="00D110E9" w:rsidP="00D622C8">
            <w:pPr>
              <w:numPr>
                <w:ilvl w:val="0"/>
                <w:numId w:val="25"/>
              </w:numPr>
              <w:spacing w:after="0" w:line="240" w:lineRule="auto"/>
              <w:ind w:left="229" w:right="222" w:firstLine="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podmiotom, które przetwarzają Pani/Pana dane osobowe w imieniu Administratora na podstawie zawartej z Nim umowy powierzenia przetwarzania danych osobowych (tzw. podmioty przetwarzające) np. świadczące usługi z zakresu IT, usługi pocztowe, prawne i inne usługi wspierające prowadzenie działalności, </w:t>
            </w:r>
          </w:p>
          <w:p w14:paraId="078790F5" w14:textId="77777777" w:rsidR="00D110E9" w:rsidRPr="00D110E9" w:rsidRDefault="00D110E9" w:rsidP="00D622C8">
            <w:pPr>
              <w:numPr>
                <w:ilvl w:val="0"/>
                <w:numId w:val="26"/>
              </w:numPr>
              <w:spacing w:after="0" w:line="240" w:lineRule="auto"/>
              <w:ind w:left="229" w:right="222" w:firstLine="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inne podmioty, które wykażą podstawę prawną do ich pozyskania. </w:t>
            </w:r>
          </w:p>
          <w:p w14:paraId="4F432B6B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D110E9" w:rsidRPr="00D110E9" w14:paraId="6F6F3572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632FB" w14:textId="77777777" w:rsidR="00D110E9" w:rsidRPr="00D110E9" w:rsidRDefault="00D110E9" w:rsidP="00D110E9">
            <w:pPr>
              <w:spacing w:after="0" w:line="240" w:lineRule="auto"/>
              <w:ind w:left="150" w:right="156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b/>
                <w:bCs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Prawa osoby, której dane dotyczą</w:t>
            </w: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E8D3E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Posiada Pani/Pan: </w:t>
            </w:r>
          </w:p>
          <w:p w14:paraId="4004D890" w14:textId="7BF10423" w:rsidR="00D110E9" w:rsidRPr="00D110E9" w:rsidRDefault="00D110E9" w:rsidP="00D622C8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right="222"/>
              <w:jc w:val="both"/>
              <w:textAlignment w:val="baseline"/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  <w:t>prawo dostępu do swoich danych osobowych (w tym otrzymania kopii danych osobowych), </w:t>
            </w:r>
          </w:p>
          <w:p w14:paraId="0C0E64BC" w14:textId="68389E16" w:rsidR="00D110E9" w:rsidRPr="00D110E9" w:rsidRDefault="00D110E9" w:rsidP="00D622C8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prawo do sprostowania (poprawiania) swoich danych osobowych, </w:t>
            </w:r>
          </w:p>
          <w:p w14:paraId="3B9497BE" w14:textId="5A5168A7" w:rsidR="00D110E9" w:rsidRPr="00D110E9" w:rsidRDefault="00D110E9" w:rsidP="00D622C8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prawo do żądania usunięcia danych, jeżeli administrator nie ma już podstawy prawnej do ich przetwarzania, dane nie są już niezbędne do celów przetwarzania lub były przetwarzane niezgodnie z prawem lub osoba, której dane dotyczą cofnęła zgodę, na której oparte było przetwarzanie, </w:t>
            </w:r>
          </w:p>
          <w:p w14:paraId="4E8E2984" w14:textId="77777777" w:rsidR="00D110E9" w:rsidRPr="00D110E9" w:rsidRDefault="00D110E9" w:rsidP="00D622C8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prawo do ograniczenia przetwarzania danych osobowych. </w:t>
            </w:r>
          </w:p>
          <w:p w14:paraId="3EDB9075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41BABD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W przypadku powzięcia informacji o niezgodnym z prawem przetwarzaniu danych osobowych, przysługuje Pani/Panu prawo wniesienia skargi do organu nadzorczego, którym jest Prezes Urzędu Ochrony Danych Osobowych, z siedzibą w Warszawie, przy ul. Stawki 2, 00-193 Warszawa. </w:t>
            </w:r>
          </w:p>
          <w:p w14:paraId="5CA59D28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88ADFB8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Aby skorzystać z wyżej wymienionych praw, osoba, której dane dotyczą, powinna skontaktować się z Administratorem, wykorzystując podane dane kontaktowe i poinformować, z którego prawa i w jakim zakresie chce skorzystać. Jeżeli Administrator nie będzie w stanie zidentyfikować osoby na podstawie dokonanego zgłoszenia, zwróci się do Wnioskodawcy o dodatkowe informacje. </w:t>
            </w:r>
          </w:p>
          <w:p w14:paraId="62B58E07" w14:textId="7777777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D2D56FF" w14:textId="6A1689DE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Aby nie dopuścić do naruszenia Pani/Pana praw lub wolności spowodowanej naruszeniem bezpieczeństwa Pani/Pana danych osobowych informujemy, że nie będziemy realizować żadnych Pani/Pana uprawnień wynikających z art. 15-21 RODO w rozmowie telefonicznej.</w:t>
            </w:r>
          </w:p>
        </w:tc>
      </w:tr>
      <w:tr w:rsidR="00D110E9" w:rsidRPr="00D110E9" w14:paraId="762BCE66" w14:textId="77777777" w:rsidTr="00D110E9">
        <w:trPr>
          <w:trHeight w:val="20"/>
        </w:trPr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D5429" w14:textId="08D4F931" w:rsidR="00D110E9" w:rsidRPr="00D110E9" w:rsidRDefault="00D110E9" w:rsidP="00D110E9">
            <w:pPr>
              <w:pStyle w:val="paragraph"/>
              <w:spacing w:before="0" w:beforeAutospacing="0" w:after="0" w:afterAutospacing="0"/>
              <w:ind w:left="143" w:right="196"/>
              <w:textAlignment w:val="baseline"/>
              <w:rPr>
                <w:sz w:val="18"/>
                <w:szCs w:val="18"/>
              </w:rPr>
            </w:pPr>
            <w:r w:rsidRPr="00D110E9">
              <w:rPr>
                <w:rStyle w:val="normaltextrun"/>
                <w:rFonts w:eastAsiaTheme="majorEastAsia"/>
                <w:b/>
                <w:bCs/>
                <w:color w:val="040004"/>
                <w:sz w:val="18"/>
                <w:szCs w:val="18"/>
              </w:rPr>
              <w:t>Informacja o wymogu podania danych</w:t>
            </w:r>
            <w:r w:rsidRPr="00D110E9">
              <w:rPr>
                <w:rStyle w:val="eop"/>
                <w:rFonts w:eastAsiaTheme="majorEastAsia"/>
                <w:color w:val="040004"/>
                <w:sz w:val="18"/>
                <w:szCs w:val="18"/>
              </w:rPr>
              <w:t> </w:t>
            </w:r>
          </w:p>
        </w:tc>
        <w:tc>
          <w:tcPr>
            <w:tcW w:w="8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A0BF4" w14:textId="0274073E" w:rsidR="00D110E9" w:rsidRPr="00D110E9" w:rsidRDefault="00D110E9" w:rsidP="00D622C8">
            <w:pPr>
              <w:pStyle w:val="paragraph"/>
              <w:spacing w:before="0" w:beforeAutospacing="0" w:after="0" w:afterAutospacing="0"/>
              <w:ind w:left="229" w:right="222"/>
              <w:jc w:val="both"/>
              <w:textAlignment w:val="baseline"/>
              <w:rPr>
                <w:sz w:val="18"/>
                <w:szCs w:val="18"/>
              </w:rPr>
            </w:pPr>
            <w:r w:rsidRPr="00D110E9">
              <w:rPr>
                <w:rStyle w:val="normaltextrun"/>
                <w:rFonts w:eastAsiaTheme="majorEastAsia"/>
                <w:color w:val="040004"/>
                <w:sz w:val="18"/>
                <w:szCs w:val="18"/>
              </w:rPr>
              <w:t>Podanie przez Panią/Pana danych osobowych jest obowiązkowe w sytuacji, gdy przesłankę przetwarzania danych osobowych stanowi przepis prawa.</w:t>
            </w:r>
            <w:r w:rsidRPr="00D110E9">
              <w:rPr>
                <w:rStyle w:val="eop"/>
                <w:rFonts w:eastAsiaTheme="majorEastAsia"/>
                <w:color w:val="040004"/>
                <w:sz w:val="18"/>
                <w:szCs w:val="18"/>
              </w:rPr>
              <w:t> </w:t>
            </w:r>
          </w:p>
          <w:p w14:paraId="00F29ADD" w14:textId="4B83DCE7" w:rsidR="00D110E9" w:rsidRPr="00D110E9" w:rsidRDefault="00D110E9" w:rsidP="00D622C8">
            <w:pPr>
              <w:spacing w:after="0" w:line="240" w:lineRule="auto"/>
              <w:ind w:left="229" w:right="222"/>
              <w:jc w:val="both"/>
              <w:textAlignment w:val="baseline"/>
              <w:rPr>
                <w:rFonts w:ascii="Times New Roman" w:eastAsia="Times New Roman" w:hAnsi="Times New Roman" w:cs="Times New Roman"/>
                <w:color w:val="04000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110E9">
              <w:rPr>
                <w:rStyle w:val="normaltextrun"/>
                <w:rFonts w:ascii="Times New Roman" w:hAnsi="Times New Roman" w:cs="Times New Roman"/>
                <w:color w:val="040004"/>
                <w:sz w:val="18"/>
                <w:szCs w:val="18"/>
              </w:rPr>
              <w:t>W przypadku niepodania przez Panią/Pana danych osobowych wymaganych przepisami</w:t>
            </w:r>
            <w:r>
              <w:rPr>
                <w:rStyle w:val="normaltextrun"/>
                <w:rFonts w:ascii="Times New Roman" w:hAnsi="Times New Roman" w:cs="Times New Roman"/>
                <w:color w:val="040004"/>
                <w:sz w:val="18"/>
                <w:szCs w:val="18"/>
              </w:rPr>
              <w:t xml:space="preserve"> p</w:t>
            </w:r>
            <w:r w:rsidRPr="00D110E9">
              <w:rPr>
                <w:rStyle w:val="normaltextrun"/>
                <w:rFonts w:ascii="Times New Roman" w:hAnsi="Times New Roman" w:cs="Times New Roman"/>
                <w:color w:val="040004"/>
                <w:sz w:val="18"/>
                <w:szCs w:val="18"/>
              </w:rPr>
              <w:t>rawa, koniecznością pozyskania danych z innych źródeł o ile przepis prawa dopuszcza takie</w:t>
            </w:r>
            <w:r>
              <w:rPr>
                <w:rStyle w:val="normaltextrun"/>
                <w:rFonts w:ascii="Times New Roman" w:hAnsi="Times New Roman" w:cs="Times New Roman"/>
                <w:color w:val="040004"/>
                <w:sz w:val="18"/>
                <w:szCs w:val="18"/>
              </w:rPr>
              <w:t xml:space="preserve"> </w:t>
            </w:r>
            <w:r w:rsidRPr="00D110E9">
              <w:rPr>
                <w:rStyle w:val="normaltextrun"/>
                <w:rFonts w:ascii="Times New Roman" w:hAnsi="Times New Roman" w:cs="Times New Roman"/>
                <w:color w:val="040004"/>
                <w:sz w:val="18"/>
                <w:szCs w:val="18"/>
              </w:rPr>
              <w:t>działanie, pozostawieniem sprawy bez rozpatrzenia.</w:t>
            </w:r>
            <w:r w:rsidRPr="00D110E9">
              <w:rPr>
                <w:rStyle w:val="eop"/>
                <w:rFonts w:ascii="Times New Roman" w:hAnsi="Times New Roman" w:cs="Times New Roman"/>
                <w:color w:val="040004"/>
                <w:sz w:val="18"/>
                <w:szCs w:val="18"/>
              </w:rPr>
              <w:t> </w:t>
            </w:r>
          </w:p>
        </w:tc>
      </w:tr>
    </w:tbl>
    <w:p w14:paraId="18625B31" w14:textId="77777777" w:rsidR="00D110E9" w:rsidRPr="00D110E9" w:rsidRDefault="00D110E9" w:rsidP="00D110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pl-PL"/>
          <w14:ligatures w14:val="none"/>
        </w:rPr>
      </w:pPr>
      <w:r w:rsidRPr="00D110E9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 </w:t>
      </w:r>
    </w:p>
    <w:p w14:paraId="16072AC3" w14:textId="5B331839" w:rsidR="007E0190" w:rsidRDefault="007E0190" w:rsidP="00D110E9">
      <w:pPr>
        <w:spacing w:line="240" w:lineRule="auto"/>
        <w:rPr>
          <w:rFonts w:ascii="Times New Roman" w:hAnsi="Times New Roman" w:cs="Times New Roman"/>
        </w:rPr>
      </w:pPr>
    </w:p>
    <w:p w14:paraId="3AC4C8F5" w14:textId="77777777" w:rsidR="00D8316D" w:rsidRDefault="00D8316D" w:rsidP="00D110E9">
      <w:pPr>
        <w:spacing w:line="240" w:lineRule="auto"/>
        <w:rPr>
          <w:rFonts w:ascii="Times New Roman" w:hAnsi="Times New Roman" w:cs="Times New Roman"/>
        </w:rPr>
      </w:pPr>
    </w:p>
    <w:p w14:paraId="3930FDED" w14:textId="3DA2F540" w:rsidR="00D8316D" w:rsidRDefault="00D8316D" w:rsidP="00D110E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……………………………………………</w:t>
      </w:r>
    </w:p>
    <w:p w14:paraId="4335CC08" w14:textId="23C85CCA" w:rsidR="00D8316D" w:rsidRPr="000C0A54" w:rsidRDefault="00D8316D" w:rsidP="00D110E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Data i podpis</w:t>
      </w:r>
    </w:p>
    <w:sectPr w:rsidR="00D8316D" w:rsidRPr="000C0A54" w:rsidSect="00D622C8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380D4" w14:textId="77777777" w:rsidR="007C3919" w:rsidRDefault="007C3919" w:rsidP="00D110E9">
      <w:pPr>
        <w:spacing w:after="0" w:line="240" w:lineRule="auto"/>
      </w:pPr>
      <w:r>
        <w:separator/>
      </w:r>
    </w:p>
  </w:endnote>
  <w:endnote w:type="continuationSeparator" w:id="0">
    <w:p w14:paraId="2897DD56" w14:textId="77777777" w:rsidR="007C3919" w:rsidRDefault="007C3919" w:rsidP="00D1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16E69" w14:textId="77777777" w:rsidR="007C3919" w:rsidRDefault="007C3919" w:rsidP="00D110E9">
      <w:pPr>
        <w:spacing w:after="0" w:line="240" w:lineRule="auto"/>
      </w:pPr>
      <w:r>
        <w:separator/>
      </w:r>
    </w:p>
  </w:footnote>
  <w:footnote w:type="continuationSeparator" w:id="0">
    <w:p w14:paraId="5FA9387C" w14:textId="77777777" w:rsidR="007C3919" w:rsidRDefault="007C3919" w:rsidP="00D11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5616" w14:textId="77777777" w:rsidR="00D110E9" w:rsidRPr="00D110E9" w:rsidRDefault="00D110E9" w:rsidP="00D110E9">
    <w:pPr>
      <w:spacing w:after="0" w:line="240" w:lineRule="auto"/>
      <w:jc w:val="center"/>
      <w:textAlignment w:val="baseline"/>
      <w:rPr>
        <w:rFonts w:ascii="Segoe UI" w:eastAsia="Times New Roman" w:hAnsi="Segoe UI" w:cs="Segoe UI"/>
        <w:b/>
        <w:bCs/>
        <w:kern w:val="0"/>
        <w:sz w:val="18"/>
        <w:szCs w:val="18"/>
        <w:lang w:eastAsia="pl-PL"/>
        <w14:ligatures w14:val="none"/>
      </w:rPr>
    </w:pPr>
    <w:r w:rsidRPr="00D110E9">
      <w:rPr>
        <w:rFonts w:ascii="Times New Roman" w:eastAsia="Times New Roman" w:hAnsi="Times New Roman" w:cs="Times New Roman"/>
        <w:b/>
        <w:bCs/>
        <w:color w:val="040004"/>
        <w:kern w:val="0"/>
        <w:sz w:val="22"/>
        <w:szCs w:val="22"/>
        <w:lang w:eastAsia="pl-PL"/>
        <w14:ligatures w14:val="none"/>
      </w:rPr>
      <w:t>INFORMACJA O PRZETWARZANIU DANYCH OSOBOWYCH</w:t>
    </w:r>
  </w:p>
  <w:p w14:paraId="4C4686F9" w14:textId="77777777" w:rsidR="00D110E9" w:rsidRDefault="00D110E9" w:rsidP="00D110E9">
    <w:pPr>
      <w:spacing w:after="0" w:line="240" w:lineRule="auto"/>
      <w:ind w:left="1455" w:right="2010"/>
      <w:jc w:val="center"/>
      <w:textAlignment w:val="baseline"/>
      <w:rPr>
        <w:rFonts w:ascii="Times New Roman" w:eastAsia="Times New Roman" w:hAnsi="Times New Roman" w:cs="Times New Roman"/>
        <w:color w:val="040004"/>
        <w:kern w:val="0"/>
        <w:sz w:val="20"/>
        <w:szCs w:val="20"/>
        <w:lang w:eastAsia="pl-PL"/>
        <w14:ligatures w14:val="none"/>
      </w:rPr>
    </w:pPr>
    <w:r w:rsidRPr="00D110E9">
      <w:rPr>
        <w:rFonts w:ascii="Times New Roman" w:eastAsia="Times New Roman" w:hAnsi="Times New Roman" w:cs="Times New Roman"/>
        <w:color w:val="040004"/>
        <w:kern w:val="0"/>
        <w:sz w:val="20"/>
        <w:szCs w:val="20"/>
        <w:lang w:eastAsia="pl-PL"/>
        <w14:ligatures w14:val="none"/>
      </w:rPr>
      <w:t>-zadania ustawowe- </w:t>
    </w:r>
  </w:p>
  <w:p w14:paraId="0515DCC0" w14:textId="77777777" w:rsidR="00D110E9" w:rsidRDefault="00D110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4A28"/>
    <w:multiLevelType w:val="hybridMultilevel"/>
    <w:tmpl w:val="5546C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6B56"/>
    <w:multiLevelType w:val="multilevel"/>
    <w:tmpl w:val="FFD2A1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F02755"/>
    <w:multiLevelType w:val="multilevel"/>
    <w:tmpl w:val="29642C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429AC"/>
    <w:multiLevelType w:val="multilevel"/>
    <w:tmpl w:val="F25EB6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862C7F"/>
    <w:multiLevelType w:val="multilevel"/>
    <w:tmpl w:val="9A961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5266BA"/>
    <w:multiLevelType w:val="multilevel"/>
    <w:tmpl w:val="7964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A66815"/>
    <w:multiLevelType w:val="multilevel"/>
    <w:tmpl w:val="98CAF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337928"/>
    <w:multiLevelType w:val="multilevel"/>
    <w:tmpl w:val="73063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A04D4D"/>
    <w:multiLevelType w:val="multilevel"/>
    <w:tmpl w:val="774E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BF4C2C"/>
    <w:multiLevelType w:val="hybridMultilevel"/>
    <w:tmpl w:val="F51AAA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642E8"/>
    <w:multiLevelType w:val="multilevel"/>
    <w:tmpl w:val="1F42AF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251A03"/>
    <w:multiLevelType w:val="multilevel"/>
    <w:tmpl w:val="5840145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5852B3"/>
    <w:multiLevelType w:val="multilevel"/>
    <w:tmpl w:val="ABE4B3F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6F6D6D"/>
    <w:multiLevelType w:val="hybridMultilevel"/>
    <w:tmpl w:val="97A2B452"/>
    <w:lvl w:ilvl="0" w:tplc="0415000F">
      <w:start w:val="1"/>
      <w:numFmt w:val="decimal"/>
      <w:lvlText w:val="%1."/>
      <w:lvlJc w:val="left"/>
      <w:pPr>
        <w:ind w:left="949" w:hanging="360"/>
      </w:pPr>
    </w:lvl>
    <w:lvl w:ilvl="1" w:tplc="04150019" w:tentative="1">
      <w:start w:val="1"/>
      <w:numFmt w:val="lowerLetter"/>
      <w:lvlText w:val="%2."/>
      <w:lvlJc w:val="left"/>
      <w:pPr>
        <w:ind w:left="1669" w:hanging="360"/>
      </w:pPr>
    </w:lvl>
    <w:lvl w:ilvl="2" w:tplc="0415001B" w:tentative="1">
      <w:start w:val="1"/>
      <w:numFmt w:val="lowerRoman"/>
      <w:lvlText w:val="%3."/>
      <w:lvlJc w:val="right"/>
      <w:pPr>
        <w:ind w:left="2389" w:hanging="180"/>
      </w:pPr>
    </w:lvl>
    <w:lvl w:ilvl="3" w:tplc="0415000F" w:tentative="1">
      <w:start w:val="1"/>
      <w:numFmt w:val="decimal"/>
      <w:lvlText w:val="%4."/>
      <w:lvlJc w:val="left"/>
      <w:pPr>
        <w:ind w:left="3109" w:hanging="360"/>
      </w:pPr>
    </w:lvl>
    <w:lvl w:ilvl="4" w:tplc="04150019" w:tentative="1">
      <w:start w:val="1"/>
      <w:numFmt w:val="lowerLetter"/>
      <w:lvlText w:val="%5."/>
      <w:lvlJc w:val="left"/>
      <w:pPr>
        <w:ind w:left="3829" w:hanging="360"/>
      </w:pPr>
    </w:lvl>
    <w:lvl w:ilvl="5" w:tplc="0415001B" w:tentative="1">
      <w:start w:val="1"/>
      <w:numFmt w:val="lowerRoman"/>
      <w:lvlText w:val="%6."/>
      <w:lvlJc w:val="right"/>
      <w:pPr>
        <w:ind w:left="4549" w:hanging="180"/>
      </w:pPr>
    </w:lvl>
    <w:lvl w:ilvl="6" w:tplc="0415000F" w:tentative="1">
      <w:start w:val="1"/>
      <w:numFmt w:val="decimal"/>
      <w:lvlText w:val="%7."/>
      <w:lvlJc w:val="left"/>
      <w:pPr>
        <w:ind w:left="5269" w:hanging="360"/>
      </w:pPr>
    </w:lvl>
    <w:lvl w:ilvl="7" w:tplc="04150019" w:tentative="1">
      <w:start w:val="1"/>
      <w:numFmt w:val="lowerLetter"/>
      <w:lvlText w:val="%8."/>
      <w:lvlJc w:val="left"/>
      <w:pPr>
        <w:ind w:left="5989" w:hanging="360"/>
      </w:pPr>
    </w:lvl>
    <w:lvl w:ilvl="8" w:tplc="0415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14" w15:restartNumberingAfterBreak="0">
    <w:nsid w:val="5A5A6970"/>
    <w:multiLevelType w:val="multilevel"/>
    <w:tmpl w:val="766A40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9F5C31"/>
    <w:multiLevelType w:val="multilevel"/>
    <w:tmpl w:val="26F85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C57BDD"/>
    <w:multiLevelType w:val="multilevel"/>
    <w:tmpl w:val="655CFB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C61CA1"/>
    <w:multiLevelType w:val="hybridMultilevel"/>
    <w:tmpl w:val="2A94C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53BB1"/>
    <w:multiLevelType w:val="multilevel"/>
    <w:tmpl w:val="7CFEBC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BE35B0"/>
    <w:multiLevelType w:val="hybridMultilevel"/>
    <w:tmpl w:val="E45AC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8E06DF"/>
    <w:multiLevelType w:val="multilevel"/>
    <w:tmpl w:val="738C666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861E20"/>
    <w:multiLevelType w:val="multilevel"/>
    <w:tmpl w:val="ED4C28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96701F"/>
    <w:multiLevelType w:val="multilevel"/>
    <w:tmpl w:val="45B809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A424DF"/>
    <w:multiLevelType w:val="multilevel"/>
    <w:tmpl w:val="74988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346C53"/>
    <w:multiLevelType w:val="multilevel"/>
    <w:tmpl w:val="E91696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680A2B"/>
    <w:multiLevelType w:val="multilevel"/>
    <w:tmpl w:val="7B7CCC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7F53BA"/>
    <w:multiLevelType w:val="multilevel"/>
    <w:tmpl w:val="AE5698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9541660">
    <w:abstractNumId w:val="7"/>
  </w:num>
  <w:num w:numId="2" w16cid:durableId="2052918914">
    <w:abstractNumId w:val="3"/>
  </w:num>
  <w:num w:numId="3" w16cid:durableId="186718618">
    <w:abstractNumId w:val="4"/>
  </w:num>
  <w:num w:numId="4" w16cid:durableId="1249383988">
    <w:abstractNumId w:val="14"/>
  </w:num>
  <w:num w:numId="5" w16cid:durableId="1451121712">
    <w:abstractNumId w:val="25"/>
  </w:num>
  <w:num w:numId="6" w16cid:durableId="1886792052">
    <w:abstractNumId w:val="18"/>
  </w:num>
  <w:num w:numId="7" w16cid:durableId="2047831322">
    <w:abstractNumId w:val="26"/>
  </w:num>
  <w:num w:numId="8" w16cid:durableId="1735931611">
    <w:abstractNumId w:val="8"/>
  </w:num>
  <w:num w:numId="9" w16cid:durableId="1472137055">
    <w:abstractNumId w:val="6"/>
  </w:num>
  <w:num w:numId="10" w16cid:durableId="2066444200">
    <w:abstractNumId w:val="23"/>
  </w:num>
  <w:num w:numId="11" w16cid:durableId="1250843592">
    <w:abstractNumId w:val="15"/>
  </w:num>
  <w:num w:numId="12" w16cid:durableId="920792836">
    <w:abstractNumId w:val="16"/>
  </w:num>
  <w:num w:numId="13" w16cid:durableId="1845901567">
    <w:abstractNumId w:val="17"/>
  </w:num>
  <w:num w:numId="14" w16cid:durableId="1099908780">
    <w:abstractNumId w:val="19"/>
  </w:num>
  <w:num w:numId="15" w16cid:durableId="828446721">
    <w:abstractNumId w:val="0"/>
  </w:num>
  <w:num w:numId="16" w16cid:durableId="1160383783">
    <w:abstractNumId w:val="9"/>
  </w:num>
  <w:num w:numId="17" w16cid:durableId="951476807">
    <w:abstractNumId w:val="24"/>
  </w:num>
  <w:num w:numId="18" w16cid:durableId="78260198">
    <w:abstractNumId w:val="1"/>
  </w:num>
  <w:num w:numId="19" w16cid:durableId="1392801648">
    <w:abstractNumId w:val="12"/>
  </w:num>
  <w:num w:numId="20" w16cid:durableId="1911577008">
    <w:abstractNumId w:val="11"/>
  </w:num>
  <w:num w:numId="21" w16cid:durableId="1271743825">
    <w:abstractNumId w:val="20"/>
  </w:num>
  <w:num w:numId="22" w16cid:durableId="1014264127">
    <w:abstractNumId w:val="21"/>
  </w:num>
  <w:num w:numId="23" w16cid:durableId="2144882398">
    <w:abstractNumId w:val="10"/>
  </w:num>
  <w:num w:numId="24" w16cid:durableId="1403794720">
    <w:abstractNumId w:val="22"/>
  </w:num>
  <w:num w:numId="25" w16cid:durableId="880941742">
    <w:abstractNumId w:val="5"/>
  </w:num>
  <w:num w:numId="26" w16cid:durableId="321469882">
    <w:abstractNumId w:val="2"/>
  </w:num>
  <w:num w:numId="27" w16cid:durableId="20646686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75"/>
    <w:rsid w:val="00003002"/>
    <w:rsid w:val="000C0A54"/>
    <w:rsid w:val="000D3878"/>
    <w:rsid w:val="0019138F"/>
    <w:rsid w:val="002654A8"/>
    <w:rsid w:val="00381B55"/>
    <w:rsid w:val="00487297"/>
    <w:rsid w:val="004E2175"/>
    <w:rsid w:val="005B53FD"/>
    <w:rsid w:val="006D2DC1"/>
    <w:rsid w:val="007C3919"/>
    <w:rsid w:val="007E0190"/>
    <w:rsid w:val="007E069B"/>
    <w:rsid w:val="00886EB7"/>
    <w:rsid w:val="00890700"/>
    <w:rsid w:val="009003AF"/>
    <w:rsid w:val="00907221"/>
    <w:rsid w:val="00994526"/>
    <w:rsid w:val="00A67296"/>
    <w:rsid w:val="00B22651"/>
    <w:rsid w:val="00C773DD"/>
    <w:rsid w:val="00D110E9"/>
    <w:rsid w:val="00D622C8"/>
    <w:rsid w:val="00D8316D"/>
    <w:rsid w:val="00E220E4"/>
    <w:rsid w:val="00E562E4"/>
    <w:rsid w:val="00F4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BAE7C"/>
  <w15:chartTrackingRefBased/>
  <w15:docId w15:val="{1DA8FE40-EE31-2247-9F75-872594BF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32D"/>
  </w:style>
  <w:style w:type="paragraph" w:styleId="Nagwek1">
    <w:name w:val="heading 1"/>
    <w:basedOn w:val="Normalny"/>
    <w:next w:val="Normalny"/>
    <w:link w:val="Nagwek1Znak"/>
    <w:uiPriority w:val="9"/>
    <w:qFormat/>
    <w:rsid w:val="004E2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21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2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21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21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21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21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21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21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1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21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21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21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21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21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21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21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2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2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21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2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21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21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21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21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21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21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217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E2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E2175"/>
    <w:rPr>
      <w:b/>
      <w:bCs/>
    </w:rPr>
  </w:style>
  <w:style w:type="character" w:styleId="Hipercze">
    <w:name w:val="Hyperlink"/>
    <w:basedOn w:val="Domylnaczcionkaakapitu"/>
    <w:uiPriority w:val="99"/>
    <w:unhideWhenUsed/>
    <w:rsid w:val="004E217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21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21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21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21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2175"/>
    <w:rPr>
      <w:b/>
      <w:bCs/>
      <w:sz w:val="20"/>
      <w:szCs w:val="20"/>
    </w:rPr>
  </w:style>
  <w:style w:type="paragraph" w:customStyle="1" w:styleId="Default">
    <w:name w:val="Default"/>
    <w:rsid w:val="00B226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paragraph">
    <w:name w:val="paragraph"/>
    <w:basedOn w:val="Normalny"/>
    <w:rsid w:val="00D11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D110E9"/>
  </w:style>
  <w:style w:type="character" w:customStyle="1" w:styleId="eop">
    <w:name w:val="eop"/>
    <w:basedOn w:val="Domylnaczcionkaakapitu"/>
    <w:rsid w:val="00D110E9"/>
  </w:style>
  <w:style w:type="character" w:customStyle="1" w:styleId="tabchar">
    <w:name w:val="tabchar"/>
    <w:basedOn w:val="Domylnaczcionkaakapitu"/>
    <w:rsid w:val="00D110E9"/>
  </w:style>
  <w:style w:type="paragraph" w:styleId="Nagwek">
    <w:name w:val="header"/>
    <w:basedOn w:val="Normalny"/>
    <w:link w:val="NagwekZnak"/>
    <w:uiPriority w:val="99"/>
    <w:unhideWhenUsed/>
    <w:rsid w:val="00D11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0E9"/>
  </w:style>
  <w:style w:type="paragraph" w:styleId="Stopka">
    <w:name w:val="footer"/>
    <w:basedOn w:val="Normalny"/>
    <w:link w:val="StopkaZnak"/>
    <w:uiPriority w:val="99"/>
    <w:unhideWhenUsed/>
    <w:rsid w:val="00D11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1008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Żarska-Cynk</dc:creator>
  <cp:keywords/>
  <dc:description/>
  <cp:lastModifiedBy>PSSE Nakło - Patrycja Machoń</cp:lastModifiedBy>
  <cp:revision>4</cp:revision>
  <dcterms:created xsi:type="dcterms:W3CDTF">2026-09-01T12:17:00Z</dcterms:created>
  <dcterms:modified xsi:type="dcterms:W3CDTF">2026-09-25T11:35:00Z</dcterms:modified>
</cp:coreProperties>
</file>