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1B" w:rsidRDefault="005859F9" w:rsidP="00344008">
      <w:pPr>
        <w:pStyle w:val="Bezodstpw"/>
        <w:tabs>
          <w:tab w:val="left" w:pos="-1701"/>
          <w:tab w:val="left" w:pos="5387"/>
        </w:tabs>
        <w:spacing w:line="276" w:lineRule="auto"/>
        <w:ind w:left="5387" w:hanging="538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WOOŚ.420.2</w:t>
      </w:r>
      <w:r w:rsidR="00203C1B">
        <w:rPr>
          <w:rFonts w:ascii="Arial" w:hAnsi="Arial" w:cs="Arial"/>
          <w:sz w:val="22"/>
        </w:rPr>
        <w:t>.</w:t>
      </w:r>
      <w:r w:rsidR="00344008">
        <w:rPr>
          <w:rFonts w:ascii="Arial" w:hAnsi="Arial" w:cs="Arial"/>
          <w:sz w:val="22"/>
        </w:rPr>
        <w:t xml:space="preserve">2022.EJ.7 </w:t>
      </w:r>
      <w:r w:rsidR="00027DD6">
        <w:rPr>
          <w:rFonts w:ascii="Arial" w:hAnsi="Arial" w:cs="Arial"/>
          <w:sz w:val="22"/>
          <w:szCs w:val="22"/>
        </w:rPr>
        <w:t>Katowice,</w:t>
      </w:r>
      <w:r w:rsidR="00344008">
        <w:rPr>
          <w:rFonts w:ascii="Arial" w:hAnsi="Arial" w:cs="Arial"/>
          <w:sz w:val="22"/>
          <w:szCs w:val="22"/>
        </w:rPr>
        <w:t xml:space="preserve"> 6.04.2022 r.</w:t>
      </w:r>
    </w:p>
    <w:p w:rsidR="00B86366" w:rsidRPr="00344008" w:rsidRDefault="00B86366" w:rsidP="00344008">
      <w:pPr>
        <w:pStyle w:val="Nagwek1"/>
        <w:spacing w:before="240" w:after="120" w:line="271" w:lineRule="auto"/>
        <w:jc w:val="left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OBWIESZCZENIE</w:t>
      </w:r>
      <w:r w:rsidR="00344008">
        <w:rPr>
          <w:rFonts w:ascii="Arial" w:hAnsi="Arial" w:cs="Arial"/>
          <w:sz w:val="22"/>
          <w:szCs w:val="22"/>
        </w:rPr>
        <w:t xml:space="preserve"> </w:t>
      </w:r>
      <w:r w:rsidR="006B02A8" w:rsidRPr="00CA657B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CA657B" w:rsidRDefault="0079208D" w:rsidP="00203C1B">
      <w:pPr>
        <w:pStyle w:val="Akapitzlist"/>
        <w:spacing w:before="120" w:after="12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</w:t>
      </w:r>
      <w:r w:rsidR="007F0A0D" w:rsidRPr="00CA657B">
        <w:rPr>
          <w:rFonts w:ascii="Arial" w:hAnsi="Arial" w:cs="Arial"/>
          <w:sz w:val="22"/>
          <w:szCs w:val="22"/>
        </w:rPr>
        <w:t>21</w:t>
      </w:r>
      <w:r w:rsidRPr="00CA657B">
        <w:rPr>
          <w:rFonts w:ascii="Arial" w:hAnsi="Arial" w:cs="Arial"/>
          <w:sz w:val="22"/>
          <w:szCs w:val="22"/>
        </w:rPr>
        <w:t xml:space="preserve"> r. poz. </w:t>
      </w:r>
      <w:r w:rsidR="007F0A0D" w:rsidRPr="00CA657B">
        <w:rPr>
          <w:rFonts w:ascii="Arial" w:hAnsi="Arial" w:cs="Arial"/>
          <w:sz w:val="22"/>
          <w:szCs w:val="22"/>
        </w:rPr>
        <w:t>735</w:t>
      </w:r>
      <w:r w:rsidR="00203C1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203C1B">
        <w:rPr>
          <w:rFonts w:ascii="Arial" w:hAnsi="Arial" w:cs="Arial"/>
          <w:sz w:val="22"/>
          <w:szCs w:val="22"/>
        </w:rPr>
        <w:t>późn</w:t>
      </w:r>
      <w:proofErr w:type="spellEnd"/>
      <w:r w:rsidR="00203C1B">
        <w:rPr>
          <w:rFonts w:ascii="Arial" w:hAnsi="Arial" w:cs="Arial"/>
          <w:sz w:val="22"/>
          <w:szCs w:val="22"/>
        </w:rPr>
        <w:t>. zm.</w:t>
      </w:r>
      <w:r w:rsidR="008055D8" w:rsidRPr="00CA657B">
        <w:rPr>
          <w:rFonts w:ascii="Arial" w:hAnsi="Arial" w:cs="Arial"/>
          <w:sz w:val="22"/>
          <w:szCs w:val="22"/>
        </w:rPr>
        <w:t xml:space="preserve"> -</w:t>
      </w:r>
      <w:r w:rsidR="00C517E1" w:rsidRPr="00CA657B">
        <w:rPr>
          <w:rFonts w:ascii="Arial" w:hAnsi="Arial" w:cs="Arial"/>
          <w:sz w:val="22"/>
          <w:szCs w:val="22"/>
        </w:rPr>
        <w:t xml:space="preserve"> </w:t>
      </w:r>
      <w:r w:rsidRPr="00CA657B">
        <w:rPr>
          <w:rFonts w:ascii="Arial" w:hAnsi="Arial" w:cs="Arial"/>
          <w:sz w:val="22"/>
          <w:szCs w:val="22"/>
        </w:rPr>
        <w:t xml:space="preserve">cyt. dalej jako „k.p.a.”) w związku z art. 74 ust. 3 </w:t>
      </w:r>
      <w:r w:rsidR="00B87886">
        <w:rPr>
          <w:rStyle w:val="5yl5"/>
          <w:rFonts w:ascii="Arial" w:hAnsi="Arial" w:cs="Arial"/>
          <w:sz w:val="22"/>
          <w:szCs w:val="22"/>
        </w:rPr>
        <w:t>ustawy z </w:t>
      </w:r>
      <w:r w:rsidR="00CA657B">
        <w:rPr>
          <w:rStyle w:val="5yl5"/>
          <w:rFonts w:ascii="Arial" w:hAnsi="Arial" w:cs="Arial"/>
          <w:sz w:val="22"/>
          <w:szCs w:val="22"/>
        </w:rPr>
        <w:t>dnia 3 </w:t>
      </w:r>
      <w:r w:rsidR="00E94B7A"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 w:rsidR="00CA657B">
        <w:rPr>
          <w:rStyle w:val="5yl5"/>
          <w:rFonts w:ascii="Arial" w:hAnsi="Arial" w:cs="Arial"/>
          <w:sz w:val="22"/>
          <w:szCs w:val="22"/>
        </w:rPr>
        <w:t>ływania na środowisko (Dz. U. z </w:t>
      </w:r>
      <w:r w:rsidR="00E94B7A" w:rsidRPr="00CA657B">
        <w:rPr>
          <w:rStyle w:val="5yl5"/>
          <w:rFonts w:ascii="Arial" w:hAnsi="Arial" w:cs="Arial"/>
          <w:sz w:val="22"/>
          <w:szCs w:val="22"/>
        </w:rPr>
        <w:t>20</w:t>
      </w:r>
      <w:r w:rsidR="007F0A0D" w:rsidRPr="00CA657B">
        <w:rPr>
          <w:rStyle w:val="5yl5"/>
          <w:rFonts w:ascii="Arial" w:hAnsi="Arial" w:cs="Arial"/>
          <w:sz w:val="22"/>
          <w:szCs w:val="22"/>
        </w:rPr>
        <w:t>21</w:t>
      </w:r>
      <w:r w:rsidR="00344C27" w:rsidRPr="00CA657B">
        <w:rPr>
          <w:rStyle w:val="5yl5"/>
          <w:rFonts w:ascii="Arial" w:hAnsi="Arial" w:cs="Arial"/>
          <w:sz w:val="22"/>
          <w:szCs w:val="22"/>
        </w:rPr>
        <w:t xml:space="preserve"> </w:t>
      </w:r>
      <w:r w:rsidR="00E94B7A" w:rsidRPr="00CA657B">
        <w:rPr>
          <w:rStyle w:val="5yl5"/>
          <w:rFonts w:ascii="Arial" w:hAnsi="Arial" w:cs="Arial"/>
          <w:sz w:val="22"/>
          <w:szCs w:val="22"/>
        </w:rPr>
        <w:t xml:space="preserve">r. poz. </w:t>
      </w:r>
      <w:r w:rsidR="00820106" w:rsidRPr="00CA657B">
        <w:rPr>
          <w:rStyle w:val="5yl5"/>
          <w:rFonts w:ascii="Arial" w:hAnsi="Arial" w:cs="Arial"/>
          <w:sz w:val="22"/>
          <w:szCs w:val="22"/>
        </w:rPr>
        <w:t>2373</w:t>
      </w:r>
      <w:r w:rsidR="00E94B7A" w:rsidRPr="00CA657B">
        <w:rPr>
          <w:rStyle w:val="5yl5"/>
          <w:rFonts w:ascii="Arial" w:hAnsi="Arial" w:cs="Arial"/>
          <w:sz w:val="22"/>
          <w:szCs w:val="22"/>
        </w:rPr>
        <w:t xml:space="preserve"> z </w:t>
      </w:r>
      <w:proofErr w:type="spellStart"/>
      <w:r w:rsidR="00E94B7A" w:rsidRPr="00CA657B">
        <w:rPr>
          <w:rStyle w:val="5yl5"/>
          <w:rFonts w:ascii="Arial" w:hAnsi="Arial" w:cs="Arial"/>
          <w:sz w:val="22"/>
          <w:szCs w:val="22"/>
        </w:rPr>
        <w:t>późn</w:t>
      </w:r>
      <w:proofErr w:type="spellEnd"/>
      <w:r w:rsidR="00E94B7A" w:rsidRPr="00CA657B">
        <w:rPr>
          <w:rStyle w:val="5yl5"/>
          <w:rFonts w:ascii="Arial" w:hAnsi="Arial" w:cs="Arial"/>
          <w:sz w:val="22"/>
          <w:szCs w:val="22"/>
        </w:rPr>
        <w:t>. zm</w:t>
      </w:r>
      <w:bookmarkStart w:id="0" w:name="_Hlk20748508"/>
      <w:r w:rsidR="00E94B7A" w:rsidRPr="00CA657B">
        <w:rPr>
          <w:rStyle w:val="5yl5"/>
          <w:rFonts w:ascii="Arial" w:hAnsi="Arial" w:cs="Arial"/>
          <w:sz w:val="22"/>
          <w:szCs w:val="22"/>
        </w:rPr>
        <w:t>.</w:t>
      </w:r>
      <w:r w:rsidR="008055D8" w:rsidRPr="00CA657B">
        <w:rPr>
          <w:rStyle w:val="5yl5"/>
          <w:rFonts w:ascii="Arial" w:hAnsi="Arial" w:cs="Arial"/>
          <w:sz w:val="22"/>
          <w:szCs w:val="22"/>
        </w:rPr>
        <w:t xml:space="preserve"> -</w:t>
      </w:r>
      <w:r w:rsidR="00E94B7A" w:rsidRPr="00CA657B">
        <w:rPr>
          <w:rStyle w:val="5yl5"/>
          <w:rFonts w:ascii="Arial" w:hAnsi="Arial" w:cs="Arial"/>
          <w:sz w:val="22"/>
          <w:szCs w:val="22"/>
        </w:rPr>
        <w:t xml:space="preserve"> cyt. dalej jako „UUOŚ”)</w:t>
      </w:r>
      <w:bookmarkEnd w:id="0"/>
    </w:p>
    <w:p w:rsidR="008C4035" w:rsidRPr="00344008" w:rsidRDefault="0079208D" w:rsidP="00344008">
      <w:pPr>
        <w:pStyle w:val="Akapitzlist"/>
        <w:spacing w:before="120" w:after="120" w:line="271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344008">
        <w:rPr>
          <w:rFonts w:ascii="Arial" w:hAnsi="Arial" w:cs="Arial"/>
          <w:bCs/>
          <w:sz w:val="22"/>
          <w:szCs w:val="22"/>
        </w:rPr>
        <w:t>zawiadamia</w:t>
      </w:r>
      <w:r w:rsidR="0075202A" w:rsidRPr="00344008">
        <w:rPr>
          <w:rFonts w:ascii="Arial" w:hAnsi="Arial" w:cs="Arial"/>
          <w:bCs/>
          <w:sz w:val="22"/>
          <w:szCs w:val="22"/>
        </w:rPr>
        <w:t>m</w:t>
      </w:r>
      <w:r w:rsidRPr="00344008">
        <w:rPr>
          <w:rFonts w:ascii="Arial" w:hAnsi="Arial" w:cs="Arial"/>
          <w:bCs/>
          <w:sz w:val="22"/>
          <w:szCs w:val="22"/>
        </w:rPr>
        <w:t xml:space="preserve"> strony</w:t>
      </w:r>
      <w:r w:rsidR="008C4035" w:rsidRPr="00344008">
        <w:rPr>
          <w:rFonts w:ascii="Arial" w:hAnsi="Arial" w:cs="Arial"/>
          <w:bCs/>
          <w:sz w:val="22"/>
          <w:szCs w:val="22"/>
        </w:rPr>
        <w:t xml:space="preserve"> postępowania</w:t>
      </w:r>
    </w:p>
    <w:p w:rsidR="00692485" w:rsidRPr="00692485" w:rsidRDefault="0079208D" w:rsidP="00692485">
      <w:pPr>
        <w:pStyle w:val="Akapitzlist"/>
        <w:spacing w:before="120" w:after="120" w:line="271" w:lineRule="auto"/>
        <w:ind w:left="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o wydaniu decyzji znak:</w:t>
      </w:r>
      <w:r w:rsidR="00496EF8" w:rsidRPr="00CA657B">
        <w:rPr>
          <w:rFonts w:ascii="Arial" w:hAnsi="Arial" w:cs="Arial"/>
          <w:sz w:val="22"/>
          <w:szCs w:val="22"/>
        </w:rPr>
        <w:t xml:space="preserve"> </w:t>
      </w:r>
      <w:r w:rsidR="005859F9">
        <w:rPr>
          <w:rFonts w:ascii="Arial" w:hAnsi="Arial" w:cs="Arial"/>
          <w:sz w:val="22"/>
          <w:szCs w:val="22"/>
        </w:rPr>
        <w:t>WOOŚ.420.2.2022.EJ.6</w:t>
      </w:r>
      <w:r w:rsidR="00203C1B">
        <w:rPr>
          <w:rFonts w:ascii="Arial" w:hAnsi="Arial" w:cs="Arial"/>
          <w:sz w:val="22"/>
          <w:szCs w:val="22"/>
        </w:rPr>
        <w:t xml:space="preserve"> </w:t>
      </w:r>
      <w:r w:rsidRPr="00CA657B">
        <w:rPr>
          <w:rFonts w:ascii="Arial" w:hAnsi="Arial" w:cs="Arial"/>
          <w:sz w:val="22"/>
          <w:szCs w:val="22"/>
        </w:rPr>
        <w:t xml:space="preserve">z dnia </w:t>
      </w:r>
      <w:r w:rsidR="00203C1B">
        <w:rPr>
          <w:rFonts w:ascii="Arial" w:hAnsi="Arial" w:cs="Arial"/>
          <w:sz w:val="22"/>
          <w:szCs w:val="22"/>
        </w:rPr>
        <w:t xml:space="preserve">5 </w:t>
      </w:r>
      <w:r w:rsidR="005859F9">
        <w:rPr>
          <w:rFonts w:ascii="Arial" w:hAnsi="Arial" w:cs="Arial"/>
          <w:sz w:val="22"/>
          <w:szCs w:val="22"/>
        </w:rPr>
        <w:t xml:space="preserve">kwietnia </w:t>
      </w:r>
      <w:r w:rsidR="00203C1B">
        <w:rPr>
          <w:rFonts w:ascii="Arial" w:hAnsi="Arial" w:cs="Arial"/>
          <w:sz w:val="22"/>
          <w:szCs w:val="22"/>
        </w:rPr>
        <w:t>2022</w:t>
      </w:r>
      <w:r w:rsidR="00496EF8" w:rsidRPr="00CA657B">
        <w:rPr>
          <w:rFonts w:ascii="Arial" w:hAnsi="Arial" w:cs="Arial"/>
          <w:sz w:val="22"/>
          <w:szCs w:val="22"/>
        </w:rPr>
        <w:t xml:space="preserve"> </w:t>
      </w:r>
      <w:r w:rsidRPr="00CA657B">
        <w:rPr>
          <w:rFonts w:ascii="Arial" w:hAnsi="Arial" w:cs="Arial"/>
          <w:sz w:val="22"/>
          <w:szCs w:val="22"/>
        </w:rPr>
        <w:t xml:space="preserve">r. </w:t>
      </w:r>
      <w:r w:rsidR="00867DF3" w:rsidRPr="00CA657B">
        <w:rPr>
          <w:rFonts w:ascii="Arial" w:hAnsi="Arial" w:cs="Arial"/>
          <w:sz w:val="22"/>
          <w:szCs w:val="22"/>
        </w:rPr>
        <w:t xml:space="preserve">o środowiskowych uwarunkowaniach dla przedsięwzięcia </w:t>
      </w:r>
      <w:r w:rsidR="00692485" w:rsidRPr="00692485">
        <w:rPr>
          <w:rFonts w:ascii="Arial" w:hAnsi="Arial" w:cs="Arial"/>
          <w:sz w:val="22"/>
          <w:szCs w:val="22"/>
        </w:rPr>
        <w:t>polegającego na:</w:t>
      </w:r>
    </w:p>
    <w:p w:rsidR="00692485" w:rsidRPr="00692485" w:rsidRDefault="00692485" w:rsidP="00692485">
      <w:pPr>
        <w:pStyle w:val="Akapitzlist"/>
        <w:numPr>
          <w:ilvl w:val="0"/>
          <w:numId w:val="16"/>
        </w:num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692485">
        <w:rPr>
          <w:rFonts w:ascii="Arial" w:hAnsi="Arial" w:cs="Arial"/>
          <w:sz w:val="22"/>
          <w:szCs w:val="22"/>
        </w:rPr>
        <w:t xml:space="preserve">budowie odcinka gazociągu DN250 MOP 5,5 </w:t>
      </w:r>
      <w:proofErr w:type="spellStart"/>
      <w:r w:rsidRPr="00692485">
        <w:rPr>
          <w:rFonts w:ascii="Arial" w:hAnsi="Arial" w:cs="Arial"/>
          <w:sz w:val="22"/>
          <w:szCs w:val="22"/>
        </w:rPr>
        <w:t>MPa</w:t>
      </w:r>
      <w:proofErr w:type="spellEnd"/>
      <w:r w:rsidRPr="00692485">
        <w:rPr>
          <w:rFonts w:ascii="Arial" w:hAnsi="Arial" w:cs="Arial"/>
          <w:sz w:val="22"/>
          <w:szCs w:val="22"/>
        </w:rPr>
        <w:t xml:space="preserve"> relacji Trzebiesławice - Częstochowa wraz z</w:t>
      </w:r>
      <w:r w:rsidR="00293A4D">
        <w:rPr>
          <w:rFonts w:ascii="Arial" w:hAnsi="Arial" w:cs="Arial"/>
          <w:sz w:val="22"/>
          <w:szCs w:val="22"/>
        </w:rPr>
        <w:t> </w:t>
      </w:r>
      <w:r w:rsidRPr="00692485">
        <w:rPr>
          <w:rFonts w:ascii="Arial" w:hAnsi="Arial" w:cs="Arial"/>
          <w:sz w:val="22"/>
          <w:szCs w:val="22"/>
        </w:rPr>
        <w:t xml:space="preserve">zespołem zaporowo-upustowym (ZZU) kątowym DN250/DN100 MOP 5,5 </w:t>
      </w:r>
      <w:proofErr w:type="spellStart"/>
      <w:r w:rsidRPr="00692485">
        <w:rPr>
          <w:rFonts w:ascii="Arial" w:hAnsi="Arial" w:cs="Arial"/>
          <w:sz w:val="22"/>
          <w:szCs w:val="22"/>
        </w:rPr>
        <w:t>MPa</w:t>
      </w:r>
      <w:proofErr w:type="spellEnd"/>
      <w:r w:rsidRPr="00692485">
        <w:rPr>
          <w:rFonts w:ascii="Arial" w:hAnsi="Arial" w:cs="Arial"/>
          <w:sz w:val="22"/>
          <w:szCs w:val="22"/>
        </w:rPr>
        <w:t xml:space="preserve"> odgałęzienie do stacji SRP Jastrząb oraz wyłączenie z eksploatacji istniejącego odcinka gazociągu DN250 MOP 5.5 </w:t>
      </w:r>
      <w:proofErr w:type="spellStart"/>
      <w:r w:rsidRPr="00692485">
        <w:rPr>
          <w:rFonts w:ascii="Arial" w:hAnsi="Arial" w:cs="Arial"/>
          <w:sz w:val="22"/>
          <w:szCs w:val="22"/>
        </w:rPr>
        <w:t>MPa</w:t>
      </w:r>
      <w:proofErr w:type="spellEnd"/>
      <w:r w:rsidRPr="00692485">
        <w:rPr>
          <w:rFonts w:ascii="Arial" w:hAnsi="Arial" w:cs="Arial"/>
          <w:sz w:val="22"/>
          <w:szCs w:val="22"/>
        </w:rPr>
        <w:t>;</w:t>
      </w:r>
    </w:p>
    <w:p w:rsidR="00692485" w:rsidRPr="00692485" w:rsidRDefault="00DD23C3" w:rsidP="00692485">
      <w:pPr>
        <w:pStyle w:val="Akapitzlist"/>
        <w:numPr>
          <w:ilvl w:val="0"/>
          <w:numId w:val="16"/>
        </w:numPr>
        <w:spacing w:before="120" w:after="120"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budowie</w:t>
      </w:r>
      <w:r w:rsidR="00692485" w:rsidRPr="00692485">
        <w:rPr>
          <w:rFonts w:ascii="Arial" w:hAnsi="Arial" w:cs="Arial"/>
          <w:sz w:val="22"/>
          <w:szCs w:val="22"/>
        </w:rPr>
        <w:t xml:space="preserve"> odcinka gazociągu przyłączeniowego DN100 MOP 5,5 </w:t>
      </w:r>
      <w:proofErr w:type="spellStart"/>
      <w:r w:rsidR="00692485" w:rsidRPr="00692485">
        <w:rPr>
          <w:rFonts w:ascii="Arial" w:hAnsi="Arial" w:cs="Arial"/>
          <w:sz w:val="22"/>
          <w:szCs w:val="22"/>
        </w:rPr>
        <w:t>MPa</w:t>
      </w:r>
      <w:proofErr w:type="spellEnd"/>
      <w:r w:rsidR="00692485" w:rsidRPr="00692485">
        <w:rPr>
          <w:rFonts w:ascii="Arial" w:hAnsi="Arial" w:cs="Arial"/>
          <w:sz w:val="22"/>
          <w:szCs w:val="22"/>
        </w:rPr>
        <w:t xml:space="preserve"> wraz z zespołem zaporowo-upustowym (ZZU) wlotowym DN100 MOP 5,5 </w:t>
      </w:r>
      <w:proofErr w:type="spellStart"/>
      <w:r w:rsidR="00692485" w:rsidRPr="00692485">
        <w:rPr>
          <w:rFonts w:ascii="Arial" w:hAnsi="Arial" w:cs="Arial"/>
          <w:sz w:val="22"/>
          <w:szCs w:val="22"/>
        </w:rPr>
        <w:t>MPa</w:t>
      </w:r>
      <w:proofErr w:type="spellEnd"/>
      <w:r w:rsidR="00692485" w:rsidRPr="00692485">
        <w:rPr>
          <w:rFonts w:ascii="Arial" w:hAnsi="Arial" w:cs="Arial"/>
          <w:sz w:val="22"/>
          <w:szCs w:val="22"/>
        </w:rPr>
        <w:t xml:space="preserve"> na terenie stacji SRP Jastrząb oraz rozbiór</w:t>
      </w:r>
      <w:r>
        <w:rPr>
          <w:rFonts w:ascii="Arial" w:hAnsi="Arial" w:cs="Arial"/>
          <w:sz w:val="22"/>
          <w:szCs w:val="22"/>
        </w:rPr>
        <w:t>ce</w:t>
      </w:r>
      <w:r w:rsidR="00692485" w:rsidRPr="00692485">
        <w:rPr>
          <w:rFonts w:ascii="Arial" w:hAnsi="Arial" w:cs="Arial"/>
          <w:sz w:val="22"/>
          <w:szCs w:val="22"/>
        </w:rPr>
        <w:t xml:space="preserve"> istniejącego odcinka gazociągu DN100 MOP 5,5 </w:t>
      </w:r>
      <w:proofErr w:type="spellStart"/>
      <w:r w:rsidR="00692485" w:rsidRPr="00692485">
        <w:rPr>
          <w:rFonts w:ascii="Arial" w:hAnsi="Arial" w:cs="Arial"/>
          <w:sz w:val="22"/>
          <w:szCs w:val="22"/>
        </w:rPr>
        <w:t>MPa</w:t>
      </w:r>
      <w:proofErr w:type="spellEnd"/>
      <w:r w:rsidR="00692485" w:rsidRPr="00692485">
        <w:rPr>
          <w:rFonts w:ascii="Arial" w:hAnsi="Arial" w:cs="Arial"/>
          <w:sz w:val="22"/>
          <w:szCs w:val="22"/>
        </w:rPr>
        <w:t xml:space="preserve"> wraz z istniejącym zespołem zaporowo- upustowym na terenie stacji;</w:t>
      </w:r>
    </w:p>
    <w:p w:rsidR="00171106" w:rsidRPr="00293A4D" w:rsidRDefault="00692485" w:rsidP="00692485">
      <w:pPr>
        <w:pStyle w:val="Akapitzlist"/>
        <w:spacing w:before="120" w:after="12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692485">
        <w:rPr>
          <w:rFonts w:ascii="Arial" w:hAnsi="Arial" w:cs="Arial"/>
          <w:sz w:val="22"/>
          <w:szCs w:val="22"/>
        </w:rPr>
        <w:t>realizowanych w ramach zadania pn. "Przebudowa gazociągu DN250 Trzebiesławice-Częstochowa w miejscowości Jastrząb wraz z budową ZZU kątowego, odgałęzienie do SRP Jastrząb wraz z ZZU wlotowym do stacji"</w:t>
      </w:r>
      <w:r w:rsidR="00293A4D">
        <w:rPr>
          <w:rFonts w:ascii="Arial" w:hAnsi="Arial" w:cs="Arial"/>
          <w:sz w:val="22"/>
          <w:szCs w:val="22"/>
        </w:rPr>
        <w:t>.</w:t>
      </w:r>
    </w:p>
    <w:p w:rsidR="00496EF8" w:rsidRPr="00CA657B" w:rsidRDefault="00031A7A" w:rsidP="00203C1B">
      <w:pPr>
        <w:pStyle w:val="Akapitzlist"/>
        <w:spacing w:before="120" w:after="12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203C1B">
        <w:rPr>
          <w:rFonts w:ascii="Arial" w:hAnsi="Arial" w:cs="Arial"/>
          <w:sz w:val="22"/>
          <w:szCs w:val="22"/>
        </w:rPr>
        <w:t xml:space="preserve">Decyzja ta została wydana na wniosek </w:t>
      </w:r>
      <w:r w:rsidR="00203C1B" w:rsidRPr="00203C1B">
        <w:rPr>
          <w:rFonts w:ascii="Arial" w:hAnsi="Arial" w:cs="Arial"/>
          <w:sz w:val="22"/>
          <w:szCs w:val="22"/>
        </w:rPr>
        <w:t>Operatora Gazociągów Przesyłowych GAZ-SYSTEM S.A., z siedzibą przy ul. Mszczonowskiej 4 w Warszawie</w:t>
      </w:r>
      <w:r w:rsidR="007F0A0D" w:rsidRPr="00203C1B">
        <w:rPr>
          <w:rFonts w:ascii="Arial" w:hAnsi="Arial" w:cs="Arial"/>
          <w:sz w:val="22"/>
          <w:szCs w:val="22"/>
        </w:rPr>
        <w:t>.</w:t>
      </w:r>
      <w:r w:rsidR="005958C3" w:rsidRPr="00CA657B">
        <w:rPr>
          <w:rFonts w:ascii="Arial" w:hAnsi="Arial" w:cs="Arial"/>
          <w:sz w:val="22"/>
          <w:szCs w:val="22"/>
        </w:rPr>
        <w:t xml:space="preserve"> </w:t>
      </w:r>
    </w:p>
    <w:p w:rsidR="00B2226B" w:rsidRPr="00CA657B" w:rsidRDefault="005343F8" w:rsidP="00203C1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Od niniejszej decyzji służy odwołanie do Generalnego</w:t>
      </w:r>
      <w:r w:rsidR="00820106" w:rsidRPr="00CA657B">
        <w:rPr>
          <w:rFonts w:ascii="Arial" w:hAnsi="Arial" w:cs="Arial"/>
          <w:color w:val="000000"/>
          <w:sz w:val="22"/>
          <w:szCs w:val="22"/>
        </w:rPr>
        <w:t xml:space="preserve"> Dyrektora Ochrony Środowiska 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(00-922 Warszawa, ul. Wawelska 52/54) za pośrednictwem Regionalnego Dyrektora Ochrony Środowiska w </w:t>
      </w:r>
      <w:r w:rsidR="00820106" w:rsidRPr="00203C1B">
        <w:rPr>
          <w:rFonts w:ascii="Arial" w:hAnsi="Arial" w:cs="Arial"/>
          <w:color w:val="000000"/>
          <w:sz w:val="22"/>
          <w:szCs w:val="22"/>
        </w:rPr>
        <w:t>Katowicach</w:t>
      </w:r>
      <w:r w:rsidRPr="00203C1B">
        <w:rPr>
          <w:rFonts w:ascii="Arial" w:hAnsi="Arial" w:cs="Arial"/>
          <w:color w:val="000000"/>
          <w:sz w:val="22"/>
          <w:szCs w:val="22"/>
        </w:rPr>
        <w:t>, w terminie 14 dni od dnia jej doręczenia (art. 127 § 1 i 2 k.p.a. oraz art. 129 § 1 i 2 k.p.a.). Wniesienie odwołania w terminie wstrzymuje wykonanie decyzji (art. 130 § 2 k.p.a.)</w:t>
      </w:r>
      <w:r w:rsidR="00B2226B" w:rsidRPr="00203C1B">
        <w:rPr>
          <w:rFonts w:ascii="Arial" w:hAnsi="Arial" w:cs="Arial"/>
          <w:color w:val="000000"/>
          <w:sz w:val="22"/>
          <w:szCs w:val="22"/>
        </w:rPr>
        <w:t>.</w:t>
      </w:r>
      <w:r w:rsidR="00B2226B" w:rsidRPr="00CA657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87886" w:rsidRPr="00B87886" w:rsidRDefault="00B87886" w:rsidP="00B87886">
      <w:pPr>
        <w:pStyle w:val="Bezodstpw"/>
        <w:spacing w:before="120" w:line="276" w:lineRule="auto"/>
        <w:rPr>
          <w:rFonts w:ascii="Arial" w:hAnsi="Arial" w:cs="Arial"/>
          <w:color w:val="000000"/>
          <w:sz w:val="22"/>
          <w:szCs w:val="22"/>
          <w:lang w:eastAsia="ar-SA"/>
        </w:rPr>
      </w:pPr>
      <w:r w:rsidRPr="00B87886">
        <w:rPr>
          <w:rFonts w:ascii="Arial" w:hAnsi="Arial" w:cs="Arial"/>
          <w:color w:val="000000"/>
          <w:sz w:val="22"/>
          <w:szCs w:val="22"/>
          <w:lang w:eastAsia="ar-SA"/>
        </w:rPr>
        <w:t xml:space="preserve">W dniu </w:t>
      </w:r>
      <w:r w:rsidR="00344008">
        <w:rPr>
          <w:rFonts w:ascii="Arial" w:hAnsi="Arial" w:cs="Arial"/>
          <w:color w:val="000000"/>
          <w:sz w:val="22"/>
          <w:szCs w:val="22"/>
          <w:lang w:eastAsia="ar-SA"/>
        </w:rPr>
        <w:t xml:space="preserve">7.04.2022 r. </w:t>
      </w:r>
      <w:r w:rsidRPr="00B87886">
        <w:rPr>
          <w:rFonts w:ascii="Arial" w:hAnsi="Arial" w:cs="Arial"/>
          <w:color w:val="000000"/>
          <w:sz w:val="22"/>
          <w:szCs w:val="22"/>
          <w:lang w:eastAsia="ar-SA"/>
        </w:rPr>
        <w:t>treść ww. decyzji została udostępniona na okres 14 dni w Biuletynie Informacji Publicznej Regionalnej Dyrekcji Ochrony Środowiska w Katowicach.</w:t>
      </w:r>
    </w:p>
    <w:p w:rsidR="005343F8" w:rsidRPr="00CA657B" w:rsidRDefault="005343F8" w:rsidP="00203C1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</w:t>
      </w:r>
      <w:r w:rsidR="00B87886">
        <w:rPr>
          <w:rFonts w:ascii="Arial" w:hAnsi="Arial" w:cs="Arial"/>
          <w:color w:val="000000"/>
          <w:sz w:val="22"/>
          <w:szCs w:val="22"/>
        </w:rPr>
        <w:t>ecyzję wydał, nie później niż w 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5343F8" w:rsidRPr="00CA657B" w:rsidRDefault="005343F8" w:rsidP="00203C1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</w:t>
      </w:r>
      <w:r w:rsidR="00B87886"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Pr="00CA657B">
        <w:rPr>
          <w:rFonts w:ascii="Arial" w:hAnsi="Arial" w:cs="Arial"/>
          <w:color w:val="000000"/>
          <w:sz w:val="22"/>
          <w:szCs w:val="22"/>
        </w:rPr>
        <w:t>wniesienia odwołania przez ostatnią ze stron postępowania,</w:t>
      </w:r>
      <w:r w:rsidR="00B87886"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:rsidR="00496EF8" w:rsidRPr="00CA657B" w:rsidRDefault="005343F8" w:rsidP="00B87886">
      <w:pPr>
        <w:pStyle w:val="Tekstpodstawowy"/>
        <w:spacing w:before="36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</w:t>
      </w:r>
      <w:r w:rsidR="00B87886">
        <w:rPr>
          <w:rFonts w:ascii="Arial" w:hAnsi="Arial" w:cs="Arial"/>
          <w:color w:val="000000"/>
          <w:sz w:val="22"/>
          <w:szCs w:val="22"/>
        </w:rPr>
        <w:t>odwołania, jeżeli jest zgodna z </w:t>
      </w:r>
      <w:r w:rsidRPr="00CA657B">
        <w:rPr>
          <w:rFonts w:ascii="Arial" w:hAnsi="Arial" w:cs="Arial"/>
          <w:color w:val="000000"/>
          <w:sz w:val="22"/>
          <w:szCs w:val="22"/>
        </w:rPr>
        <w:t>żądaniem wszystkich stron lub jeżeli wszystkie strony zrzekły się prawa do wniesienia odwołania (art. 130 § 4 k.p.a.).</w:t>
      </w:r>
    </w:p>
    <w:p w:rsidR="008E58F4" w:rsidRPr="00CA657B" w:rsidRDefault="008E58F4" w:rsidP="00203C1B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 w:rsidR="00E12079">
        <w:rPr>
          <w:rFonts w:ascii="Arial" w:hAnsi="Arial" w:cs="Arial"/>
          <w:sz w:val="22"/>
          <w:szCs w:val="22"/>
        </w:rPr>
        <w:t>j Dyrekcji Ochrony Środowiska w </w:t>
      </w:r>
      <w:r w:rsidR="00CA657B"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 xml:space="preserve">, w godzinach od </w:t>
      </w:r>
      <w:r w:rsidR="00CA657B" w:rsidRPr="00CA657B">
        <w:rPr>
          <w:rFonts w:ascii="Arial" w:hAnsi="Arial" w:cs="Arial"/>
          <w:sz w:val="22"/>
          <w:szCs w:val="22"/>
        </w:rPr>
        <w:t>8:00</w:t>
      </w:r>
      <w:r w:rsidRPr="00CA657B">
        <w:rPr>
          <w:rFonts w:ascii="Arial" w:hAnsi="Arial" w:cs="Arial"/>
          <w:sz w:val="22"/>
          <w:szCs w:val="22"/>
        </w:rPr>
        <w:t xml:space="preserve"> do </w:t>
      </w:r>
      <w:r w:rsidR="00CA657B" w:rsidRPr="00CA657B">
        <w:rPr>
          <w:rFonts w:ascii="Arial" w:hAnsi="Arial" w:cs="Arial"/>
          <w:sz w:val="22"/>
          <w:szCs w:val="22"/>
        </w:rPr>
        <w:t xml:space="preserve">15:00, </w:t>
      </w:r>
      <w:r w:rsidRPr="00CA657B">
        <w:rPr>
          <w:rFonts w:ascii="Arial" w:hAnsi="Arial" w:cs="Arial"/>
          <w:sz w:val="22"/>
          <w:szCs w:val="22"/>
        </w:rPr>
        <w:t xml:space="preserve">po uprzednim umówieniu się z pracownikiem tutejszej Dyrekcji (nr telefonu do kontaktu: </w:t>
      </w:r>
      <w:r w:rsidR="00381976">
        <w:rPr>
          <w:rFonts w:ascii="Arial" w:hAnsi="Arial" w:cs="Arial"/>
          <w:sz w:val="22"/>
          <w:szCs w:val="22"/>
        </w:rPr>
        <w:t>32 42 06 801 lub 32 42 06 806</w:t>
      </w:r>
      <w:r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:rsidR="003C2548" w:rsidRDefault="00DB1D55" w:rsidP="00203C1B">
      <w:pPr>
        <w:spacing w:before="120" w:after="120" w:line="271" w:lineRule="auto"/>
        <w:rPr>
          <w:rFonts w:ascii="Arial" w:hAnsi="Arial" w:cs="Arial"/>
          <w:b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Doręczenie uważa się za dokonane po upływie 14 dni od dnia, w którym nastąpiło </w:t>
      </w:r>
      <w:r w:rsidR="003C2548" w:rsidRPr="00CA657B">
        <w:rPr>
          <w:rFonts w:ascii="Arial" w:hAnsi="Arial" w:cs="Arial"/>
          <w:sz w:val="22"/>
          <w:szCs w:val="22"/>
        </w:rPr>
        <w:t>publiczne obwieszczenie, inne publiczne ogłoszenie lub udostępnienie pisma w Biuletynie Informacji Publicznej.</w:t>
      </w:r>
      <w:r w:rsidR="003C2548"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A657B" w:rsidRPr="00027DD6" w:rsidRDefault="00CA657B" w:rsidP="00027DD6">
      <w:pPr>
        <w:spacing w:before="600" w:after="120" w:line="271" w:lineRule="auto"/>
        <w:rPr>
          <w:rFonts w:ascii="Arial" w:hAnsi="Arial" w:cs="Arial"/>
          <w:sz w:val="22"/>
          <w:szCs w:val="22"/>
        </w:rPr>
      </w:pPr>
      <w:r w:rsidRPr="00027DD6">
        <w:rPr>
          <w:rFonts w:ascii="Arial" w:hAnsi="Arial" w:cs="Arial"/>
          <w:sz w:val="22"/>
          <w:szCs w:val="22"/>
        </w:rPr>
        <w:lastRenderedPageBreak/>
        <w:t>Regionalny Dyrektor Ochrony Środowiska w Katowicach</w:t>
      </w:r>
    </w:p>
    <w:p w:rsidR="00CA657B" w:rsidRPr="00027DD6" w:rsidRDefault="00CA657B" w:rsidP="00203C1B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027DD6">
        <w:rPr>
          <w:rFonts w:ascii="Arial" w:hAnsi="Arial" w:cs="Arial"/>
          <w:sz w:val="22"/>
          <w:szCs w:val="22"/>
        </w:rPr>
        <w:t>dr Mirosława Mierczyk-Sawicka</w:t>
      </w:r>
    </w:p>
    <w:p w:rsidR="00CA657B" w:rsidRPr="00027DD6" w:rsidRDefault="00CA657B" w:rsidP="00203C1B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027DD6">
        <w:rPr>
          <w:rFonts w:ascii="Arial" w:hAnsi="Arial" w:cs="Arial"/>
          <w:sz w:val="22"/>
          <w:szCs w:val="22"/>
        </w:rPr>
        <w:t>podpisano elektronicznie</w:t>
      </w:r>
    </w:p>
    <w:p w:rsidR="007F0A0D" w:rsidRPr="00203C1B" w:rsidRDefault="007F0A0D" w:rsidP="00027DD6">
      <w:pPr>
        <w:tabs>
          <w:tab w:val="left" w:pos="360"/>
        </w:tabs>
        <w:spacing w:before="720" w:after="120" w:line="271" w:lineRule="auto"/>
        <w:ind w:right="46"/>
        <w:jc w:val="both"/>
        <w:rPr>
          <w:rFonts w:ascii="Arial" w:hAnsi="Arial" w:cs="Arial"/>
        </w:rPr>
      </w:pPr>
      <w:r w:rsidRPr="00203C1B">
        <w:rPr>
          <w:rFonts w:ascii="Arial" w:hAnsi="Arial" w:cs="Arial"/>
          <w:sz w:val="22"/>
          <w:szCs w:val="22"/>
        </w:rPr>
        <w:t xml:space="preserve">Obwieszczenie nastąpiło </w:t>
      </w:r>
      <w:r w:rsidR="00344008">
        <w:rPr>
          <w:rFonts w:ascii="Arial" w:hAnsi="Arial" w:cs="Arial"/>
          <w:sz w:val="22"/>
          <w:szCs w:val="22"/>
        </w:rPr>
        <w:t>w dniach: od 7.04.2022 r. do 20.04.2022 r.</w:t>
      </w:r>
    </w:p>
    <w:p w:rsidR="00964586" w:rsidRPr="00CA657B" w:rsidRDefault="002E0418" w:rsidP="00203C1B">
      <w:pPr>
        <w:spacing w:before="168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="00964586" w:rsidRPr="00CA657B">
        <w:rPr>
          <w:rFonts w:ascii="Arial" w:hAnsi="Arial" w:cs="Arial"/>
          <w:bCs/>
          <w:sz w:val="22"/>
          <w:szCs w:val="22"/>
        </w:rPr>
        <w:t>rt. 74 ust. 3</w:t>
      </w:r>
      <w:r w:rsidR="00B5013E" w:rsidRPr="00CA657B">
        <w:rPr>
          <w:rFonts w:ascii="Arial" w:hAnsi="Arial" w:cs="Arial"/>
          <w:bCs/>
          <w:sz w:val="22"/>
          <w:szCs w:val="22"/>
        </w:rPr>
        <w:t xml:space="preserve"> </w:t>
      </w:r>
      <w:r w:rsidR="00964586" w:rsidRPr="00CA657B">
        <w:rPr>
          <w:rFonts w:ascii="Arial" w:hAnsi="Arial" w:cs="Arial"/>
          <w:bCs/>
          <w:sz w:val="22"/>
          <w:szCs w:val="22"/>
        </w:rPr>
        <w:t xml:space="preserve">UUOŚ </w:t>
      </w:r>
      <w:r w:rsidR="00C8608B" w:rsidRPr="00CA657B">
        <w:rPr>
          <w:rFonts w:ascii="Arial" w:hAnsi="Arial" w:cs="Arial"/>
          <w:bCs/>
          <w:sz w:val="22"/>
          <w:szCs w:val="22"/>
        </w:rPr>
        <w:t>„</w:t>
      </w:r>
      <w:r w:rsidR="007F0A0D" w:rsidRPr="00CA657B">
        <w:rPr>
          <w:rFonts w:ascii="Arial" w:hAnsi="Arial" w:cs="Arial"/>
          <w:bCs/>
          <w:sz w:val="22"/>
          <w:szCs w:val="22"/>
        </w:rPr>
        <w:t xml:space="preserve">Jeżeli liczba stron postępowania w sprawie wydania </w:t>
      </w:r>
      <w:r w:rsidR="00CA657B">
        <w:rPr>
          <w:rFonts w:ascii="Arial" w:hAnsi="Arial" w:cs="Arial"/>
          <w:bCs/>
          <w:sz w:val="22"/>
          <w:szCs w:val="22"/>
        </w:rPr>
        <w:t>decyzji o </w:t>
      </w:r>
      <w:r w:rsidR="007F0A0D"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="00C8608B" w:rsidRPr="00CA657B">
        <w:rPr>
          <w:rFonts w:ascii="Arial" w:hAnsi="Arial" w:cs="Arial"/>
          <w:bCs/>
          <w:iCs/>
          <w:sz w:val="22"/>
          <w:szCs w:val="22"/>
        </w:rPr>
        <w:t>”</w:t>
      </w:r>
      <w:r w:rsidRPr="00CA657B">
        <w:rPr>
          <w:rFonts w:ascii="Arial" w:hAnsi="Arial" w:cs="Arial"/>
          <w:bCs/>
          <w:iCs/>
          <w:sz w:val="22"/>
          <w:szCs w:val="22"/>
        </w:rPr>
        <w:t>.</w:t>
      </w:r>
    </w:p>
    <w:p w:rsidR="007471EC" w:rsidRPr="00CA657B" w:rsidRDefault="002E0418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</w:t>
      </w:r>
      <w:r w:rsidR="007471EC" w:rsidRPr="00CA657B">
        <w:rPr>
          <w:rFonts w:ascii="Arial" w:hAnsi="Arial" w:cs="Arial"/>
          <w:bCs/>
          <w:sz w:val="22"/>
          <w:szCs w:val="22"/>
        </w:rPr>
        <w:t>rt. 49 § 1 k.p.a. „</w:t>
      </w:r>
      <w:r w:rsidR="007471EC"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7471EC"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CA657B" w:rsidRDefault="002E0418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</w:t>
      </w:r>
      <w:r w:rsidR="007471EC" w:rsidRPr="00CA657B">
        <w:rPr>
          <w:rFonts w:ascii="Arial" w:hAnsi="Arial" w:cs="Arial"/>
          <w:bCs/>
          <w:sz w:val="22"/>
          <w:szCs w:val="22"/>
        </w:rPr>
        <w:t>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CA657B" w:rsidRDefault="002E0418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</w:t>
      </w:r>
      <w:r w:rsidR="008E58F4" w:rsidRPr="00CA657B">
        <w:rPr>
          <w:rFonts w:ascii="Arial" w:hAnsi="Arial" w:cs="Arial"/>
          <w:bCs/>
          <w:sz w:val="22"/>
          <w:szCs w:val="22"/>
        </w:rPr>
        <w:t>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CA657B" w:rsidSect="00381976">
      <w:footerReference w:type="even" r:id="rId7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751" w:rsidRDefault="00D77751">
      <w:r>
        <w:separator/>
      </w:r>
    </w:p>
  </w:endnote>
  <w:endnote w:type="continuationSeparator" w:id="0">
    <w:p w:rsidR="00D77751" w:rsidRDefault="00D7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203C1B" w:rsidRDefault="00DA207F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203C1B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344008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203C1B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203C1B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344008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751" w:rsidRDefault="00D77751">
      <w:r>
        <w:separator/>
      </w:r>
    </w:p>
  </w:footnote>
  <w:footnote w:type="continuationSeparator" w:id="0">
    <w:p w:rsidR="00D77751" w:rsidRDefault="00D77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C8EA71A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12883314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03D6A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ED323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0415000F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0BC00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6B6C78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B6C7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13760BF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D47C34D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C1CC55F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909B4"/>
    <w:rsid w:val="00007120"/>
    <w:rsid w:val="00027DD6"/>
    <w:rsid w:val="00031A7A"/>
    <w:rsid w:val="00035119"/>
    <w:rsid w:val="0005459B"/>
    <w:rsid w:val="000C1979"/>
    <w:rsid w:val="000C7597"/>
    <w:rsid w:val="000D63BD"/>
    <w:rsid w:val="000E4C93"/>
    <w:rsid w:val="00100C91"/>
    <w:rsid w:val="00114DEE"/>
    <w:rsid w:val="00154B89"/>
    <w:rsid w:val="00171106"/>
    <w:rsid w:val="001D3CF7"/>
    <w:rsid w:val="001F74F9"/>
    <w:rsid w:val="00203337"/>
    <w:rsid w:val="00203C1B"/>
    <w:rsid w:val="00241757"/>
    <w:rsid w:val="00256D60"/>
    <w:rsid w:val="00293A4D"/>
    <w:rsid w:val="002C5DA7"/>
    <w:rsid w:val="002E0418"/>
    <w:rsid w:val="002E56B6"/>
    <w:rsid w:val="002F3C75"/>
    <w:rsid w:val="00310C06"/>
    <w:rsid w:val="00313749"/>
    <w:rsid w:val="00336111"/>
    <w:rsid w:val="00344008"/>
    <w:rsid w:val="00344C27"/>
    <w:rsid w:val="00362593"/>
    <w:rsid w:val="00381976"/>
    <w:rsid w:val="003933D0"/>
    <w:rsid w:val="003A2F63"/>
    <w:rsid w:val="003C11CA"/>
    <w:rsid w:val="003C2171"/>
    <w:rsid w:val="003C2548"/>
    <w:rsid w:val="003F0C8E"/>
    <w:rsid w:val="00421431"/>
    <w:rsid w:val="00430BAE"/>
    <w:rsid w:val="004330D7"/>
    <w:rsid w:val="00446A30"/>
    <w:rsid w:val="00453E55"/>
    <w:rsid w:val="00461CB1"/>
    <w:rsid w:val="004672CF"/>
    <w:rsid w:val="004674E6"/>
    <w:rsid w:val="00496EF8"/>
    <w:rsid w:val="004A7246"/>
    <w:rsid w:val="004C159C"/>
    <w:rsid w:val="004E25E1"/>
    <w:rsid w:val="004F13D4"/>
    <w:rsid w:val="004F58FF"/>
    <w:rsid w:val="00507B58"/>
    <w:rsid w:val="00515A62"/>
    <w:rsid w:val="005204DF"/>
    <w:rsid w:val="005343F8"/>
    <w:rsid w:val="005631FB"/>
    <w:rsid w:val="005859F9"/>
    <w:rsid w:val="00585A99"/>
    <w:rsid w:val="0058681B"/>
    <w:rsid w:val="005958C3"/>
    <w:rsid w:val="005C73A8"/>
    <w:rsid w:val="0062448D"/>
    <w:rsid w:val="00692485"/>
    <w:rsid w:val="00694DE1"/>
    <w:rsid w:val="006A3ADB"/>
    <w:rsid w:val="006A6D42"/>
    <w:rsid w:val="006B02A8"/>
    <w:rsid w:val="006B26F9"/>
    <w:rsid w:val="006C660E"/>
    <w:rsid w:val="00706599"/>
    <w:rsid w:val="007165F0"/>
    <w:rsid w:val="0072659E"/>
    <w:rsid w:val="007471EC"/>
    <w:rsid w:val="00747BCA"/>
    <w:rsid w:val="0075202A"/>
    <w:rsid w:val="00766757"/>
    <w:rsid w:val="00791C8D"/>
    <w:rsid w:val="0079208D"/>
    <w:rsid w:val="007974DE"/>
    <w:rsid w:val="007B4A36"/>
    <w:rsid w:val="007B4EE9"/>
    <w:rsid w:val="007C0D14"/>
    <w:rsid w:val="007E0A71"/>
    <w:rsid w:val="007E2F3F"/>
    <w:rsid w:val="007F0A0D"/>
    <w:rsid w:val="008055D8"/>
    <w:rsid w:val="00813749"/>
    <w:rsid w:val="00820106"/>
    <w:rsid w:val="00833675"/>
    <w:rsid w:val="00834139"/>
    <w:rsid w:val="008647D5"/>
    <w:rsid w:val="00867DF3"/>
    <w:rsid w:val="008909B4"/>
    <w:rsid w:val="008B0A99"/>
    <w:rsid w:val="008B24B8"/>
    <w:rsid w:val="008C4035"/>
    <w:rsid w:val="008D0236"/>
    <w:rsid w:val="008E58F4"/>
    <w:rsid w:val="008E6F38"/>
    <w:rsid w:val="00900813"/>
    <w:rsid w:val="00901ACB"/>
    <w:rsid w:val="00904169"/>
    <w:rsid w:val="00921639"/>
    <w:rsid w:val="00924F3D"/>
    <w:rsid w:val="00963E5D"/>
    <w:rsid w:val="00964586"/>
    <w:rsid w:val="009932E8"/>
    <w:rsid w:val="009D0CF1"/>
    <w:rsid w:val="009F176E"/>
    <w:rsid w:val="00A440CB"/>
    <w:rsid w:val="00A65EB4"/>
    <w:rsid w:val="00A6752C"/>
    <w:rsid w:val="00A801F6"/>
    <w:rsid w:val="00A83FDA"/>
    <w:rsid w:val="00AB1D7E"/>
    <w:rsid w:val="00AC7561"/>
    <w:rsid w:val="00AD1E00"/>
    <w:rsid w:val="00AE48D9"/>
    <w:rsid w:val="00AF07A5"/>
    <w:rsid w:val="00B2226B"/>
    <w:rsid w:val="00B233E1"/>
    <w:rsid w:val="00B336E4"/>
    <w:rsid w:val="00B40B5A"/>
    <w:rsid w:val="00B5013E"/>
    <w:rsid w:val="00B54258"/>
    <w:rsid w:val="00B86366"/>
    <w:rsid w:val="00B87886"/>
    <w:rsid w:val="00BA7F0D"/>
    <w:rsid w:val="00BB1587"/>
    <w:rsid w:val="00BF0C84"/>
    <w:rsid w:val="00C31C40"/>
    <w:rsid w:val="00C3454E"/>
    <w:rsid w:val="00C517E1"/>
    <w:rsid w:val="00C66A97"/>
    <w:rsid w:val="00C8608B"/>
    <w:rsid w:val="00CA657B"/>
    <w:rsid w:val="00CC142D"/>
    <w:rsid w:val="00CC701D"/>
    <w:rsid w:val="00CF7AA5"/>
    <w:rsid w:val="00D16BF7"/>
    <w:rsid w:val="00D3712C"/>
    <w:rsid w:val="00D515DF"/>
    <w:rsid w:val="00D64EC0"/>
    <w:rsid w:val="00D75B59"/>
    <w:rsid w:val="00D77751"/>
    <w:rsid w:val="00D85D2F"/>
    <w:rsid w:val="00D92A1A"/>
    <w:rsid w:val="00DA207F"/>
    <w:rsid w:val="00DB1D55"/>
    <w:rsid w:val="00DD23C3"/>
    <w:rsid w:val="00DD68EE"/>
    <w:rsid w:val="00DE574B"/>
    <w:rsid w:val="00E11BB1"/>
    <w:rsid w:val="00E12079"/>
    <w:rsid w:val="00E2231E"/>
    <w:rsid w:val="00E6744D"/>
    <w:rsid w:val="00E84AF3"/>
    <w:rsid w:val="00E8510E"/>
    <w:rsid w:val="00E90416"/>
    <w:rsid w:val="00E94B7A"/>
    <w:rsid w:val="00EA3334"/>
    <w:rsid w:val="00EA3B2B"/>
    <w:rsid w:val="00EB7193"/>
    <w:rsid w:val="00EB72D0"/>
    <w:rsid w:val="00EC3F20"/>
    <w:rsid w:val="00ED02B4"/>
    <w:rsid w:val="00EE2BDB"/>
    <w:rsid w:val="00EF4784"/>
    <w:rsid w:val="00EF78C7"/>
    <w:rsid w:val="00F174D6"/>
    <w:rsid w:val="00F339DB"/>
    <w:rsid w:val="00F569D2"/>
    <w:rsid w:val="00F6426B"/>
    <w:rsid w:val="00FB748E"/>
    <w:rsid w:val="00FC2797"/>
    <w:rsid w:val="00FE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EJarmułowicz</cp:lastModifiedBy>
  <cp:revision>2</cp:revision>
  <cp:lastPrinted>2019-10-04T06:55:00Z</cp:lastPrinted>
  <dcterms:created xsi:type="dcterms:W3CDTF">2022-04-06T10:09:00Z</dcterms:created>
  <dcterms:modified xsi:type="dcterms:W3CDTF">2022-04-06T10:09:00Z</dcterms:modified>
</cp:coreProperties>
</file>