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9F7BB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9F7BB0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9F7BB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27 czerwca 2026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8076A3" w:rsidRPr="00CD5331" w:rsidRDefault="009F7BB0" w:rsidP="00CD533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członków Wojewódzkiego Zespołu do Spraw Orzekania o Niepełnosprawności w Województwie Pomorskim</w:t>
      </w:r>
    </w:p>
    <w:p w:rsidR="008076A3" w:rsidRDefault="009F7BB0" w:rsidP="00CD5331">
      <w:pPr>
        <w:spacing w:after="360"/>
      </w:pPr>
      <w:r>
        <w:t>Na podstawie</w:t>
      </w:r>
      <w:r>
        <w:t xml:space="preserve"> </w:t>
      </w:r>
      <w:r>
        <w:t xml:space="preserve">art. 17 ustawy z dnia 23 stycznia 2009 r. o wojewodzie i administracji rządowej w województwie (Dz. U. z 2025 r. poz. 428) oraz § 18 ust. 3 rozporządzenia Ministra Gospodarki, Pracy i Polityki Społecznej z dnia 15 lipca </w:t>
      </w:r>
      <w:r>
        <w:t xml:space="preserve">              </w:t>
      </w:r>
      <w:r>
        <w:t>2003 r. w sprawie orze</w:t>
      </w:r>
      <w:r>
        <w:t xml:space="preserve">kania o niepełnosprawności i stopniu niepełnosprawności </w:t>
      </w:r>
      <w:r>
        <w:br/>
      </w:r>
      <w:r>
        <w:t>(Dz. U.</w:t>
      </w:r>
      <w:r>
        <w:t xml:space="preserve"> </w:t>
      </w:r>
      <w:r>
        <w:t>z 202</w:t>
      </w:r>
      <w:r>
        <w:t>6</w:t>
      </w:r>
      <w:r>
        <w:t xml:space="preserve"> r. poz.</w:t>
      </w:r>
      <w:r>
        <w:t xml:space="preserve"> 677</w:t>
      </w:r>
      <w:r>
        <w:t xml:space="preserve">) i § 2 ust. 1 rozporządzenia Ministra Rodziny i Polityki Społecznej z dnia 23 listopada 2023 r. w sprawie ustalania poziomu potrzeby wsparcia (Dz. U. z 2023 r. poz. 2581) </w:t>
      </w:r>
      <w:r>
        <w:t>z</w:t>
      </w:r>
      <w:r>
        <w:t>arządza się, co następuje:</w:t>
      </w:r>
    </w:p>
    <w:p w:rsidR="008644C3" w:rsidRDefault="009F7BB0" w:rsidP="00CD5331">
      <w:bookmarkStart w:id="1" w:name="_Hlk71116339"/>
      <w:r w:rsidRPr="005B70BC">
        <w:rPr>
          <w:b/>
          <w:bCs/>
        </w:rPr>
        <w:t>§</w:t>
      </w:r>
      <w:r>
        <w:rPr>
          <w:b/>
          <w:bCs/>
        </w:rPr>
        <w:t> </w:t>
      </w:r>
      <w:r w:rsidRPr="005B70BC">
        <w:rPr>
          <w:b/>
          <w:bCs/>
        </w:rPr>
        <w:t>1</w:t>
      </w:r>
      <w:r w:rsidRPr="005B70BC">
        <w:rPr>
          <w:b/>
          <w:bCs/>
        </w:rPr>
        <w:t>.</w:t>
      </w:r>
      <w:r>
        <w:t xml:space="preserve"> Powołuje się do Wojewódzkiego Zespołu do Spraw Orzekania o Niepełnosprawności w Województwie Pomorskim następujących członków zespołu:</w:t>
      </w:r>
    </w:p>
    <w:p w:rsidR="00CD5331" w:rsidRDefault="009F7BB0" w:rsidP="00CD5331">
      <w:pPr>
        <w:pStyle w:val="Akapitzlist"/>
        <w:numPr>
          <w:ilvl w:val="0"/>
          <w:numId w:val="1"/>
        </w:numPr>
      </w:pPr>
      <w:r>
        <w:t>Górecka Sylwia – lekarz</w:t>
      </w:r>
      <w:r>
        <w:t>;</w:t>
      </w:r>
    </w:p>
    <w:p w:rsidR="00D54887" w:rsidRDefault="009F7BB0" w:rsidP="00CD5331">
      <w:pPr>
        <w:pStyle w:val="Akapitzlist"/>
        <w:numPr>
          <w:ilvl w:val="0"/>
          <w:numId w:val="1"/>
        </w:numPr>
      </w:pPr>
      <w:r>
        <w:t>Nowaczyk Jędrzej – lekarz.</w:t>
      </w:r>
    </w:p>
    <w:p w:rsidR="00CD5331" w:rsidRDefault="009F7BB0" w:rsidP="00CD5331">
      <w:r w:rsidRPr="005B70BC">
        <w:rPr>
          <w:b/>
          <w:bCs/>
        </w:rPr>
        <w:t>§ 2.</w:t>
      </w:r>
      <w:r>
        <w:t xml:space="preserve"> Od dnia wejścia w życie niniejsz</w:t>
      </w:r>
      <w:r>
        <w:t>ego zarządzenia Wojewódzki Zespół do Spraw Orzekania o Niepełnosprawności w Województwie Pomorskim funkcjonuje w składzie: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Bemben Mirela – przewodnicząca;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Szczesiak Monika – sekretarz;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Adamarek Martyna – specjalista do spraw ustalania poziomu potrzeby wspa</w:t>
      </w:r>
      <w:r>
        <w:t>rcia, pedagog,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Biesek Dorota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Bizewska Michalina – specjalista do spraw ustalania poziomu potrzeby wsparcia, pedagog,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Błażyński Filip – specjal</w:t>
      </w:r>
      <w:r>
        <w:t>ista do spraw ustalania poziomu potrzeby wsparcia, pedagog,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Błendowska Adriana – specjalista do spraw ustalania poziomu potrzeby wsparcia, pedagog specjalny, doradca zawodowy,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Bobeł-Olchowik Beata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Borowa </w:t>
      </w:r>
      <w:r>
        <w:t>Agnieszka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Brejski Aleksander – specjalista do spraw ustalania poziomu potrzeby wsparcia, pedagog specjalny;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lastRenderedPageBreak/>
        <w:t xml:space="preserve"> Brewińska Anita – pedagog; specjalista do spraw ustalania poziomu potrzeby wsparcia, pedagog</w:t>
      </w:r>
      <w:r>
        <w:t>, doradca zawodowy</w:t>
      </w:r>
      <w:r>
        <w:t>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Brzezińska Grażyna – ps</w:t>
      </w:r>
      <w:r>
        <w:t>ycholog; specjalista do spraw ustalania poziomu potrzeby wsparcia, psycholog,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Brzoskowska Karolina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Charuk Ewa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Chłąd Mirella – specjalista do spraw ustalania poziomu potrzeby wsparcia, pedagog, pracownik socjalny,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Chodorowski Marek – specjalista do spraw ustala</w:t>
      </w:r>
      <w:r>
        <w:t>nia poziomu potrzeby wsparcia, pedagog specjalny;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Chojnacka Justyna – specjalista do spraw ustalania poziomu potrzeby wsparcia,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Cichowska Estera – specjalista do spraw ustalania poziomu potrzeby wsparcia, pedagog specjalny;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Ciosmak Aga</w:t>
      </w:r>
      <w:r>
        <w:t>ta – specjalista do spraw ustalania poziomu potrzeby wsparcia, pedagog specjalny;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Cylkowska Marta – psycholog; specjalista do spraw ustalania poziomu potrzeby wsparcia,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Cylkowski Dominic – specjalista do spraw ustalania poziomu potrzeby wsparc</w:t>
      </w:r>
      <w:r>
        <w:t>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Czerwiński Dariusz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Dalkowska Joanna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Dąbrowska Katarzyna – specjalista do spraw ustalania poziomu potrzeby wsparcia, pracownik socjalny,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Deja Włodzimi</w:t>
      </w:r>
      <w:r>
        <w:t>erz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Domiszewska Anna – specjalista do spraw ustalania poziomu potrzeby wsparcia, psycholog, pracownik socjalny,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Drozdowska Urszula – doradca zawodowy; specjalista do spraw ustalania poziomu potrzeby wsparcia,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Drzewiecka Ewa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Dubois Rafał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Dudzic Ewa – specjalista do spraw ustalania poziomu potrzeby wsparcia, pedagog, pracow</w:t>
      </w:r>
      <w:r>
        <w:t>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Dułak-Biegańska Agnieszka – specjalista do spraw ustalania poziomu potrzeby wsparcia,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Dułak-Wasilczuk Wioleta –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Dymnicka-Iwaniuk Sylwia – psycholog, d</w:t>
      </w:r>
      <w:r>
        <w:t>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lastRenderedPageBreak/>
        <w:t xml:space="preserve"> Dzieżyk Milena – specjalista do spraw ustalania poziomu potrzeby wsparcia, pedagog specjalny;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Engler Agnieszka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Fąkowicz-Klemp Natalia – specjalista do spraw ustal</w:t>
      </w:r>
      <w:r>
        <w:t>ania poziomu potrzeby wsparcia, pedagog, pracownik socjalny,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Fox Justyna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Gabryel Grażyna – specjalista do spraw ustalania poziomu potrzeby wsparcia,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Garstecka Elżbieta – specjalista do spraw ustalania poziomu potrz</w:t>
      </w:r>
      <w:r>
        <w:t>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Glich-Burczyk Emilia – specjalista do spraw ustalania poziomu potrzeby wsparcia, pracownik socjalny,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Gołubiew-Konieczna Monika – specjalista do spraw ustalania poziomu potrzeby wsparcia, psycholog, pedagog, doradca za</w:t>
      </w:r>
      <w:r>
        <w:t>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Gorajska Beata – specjalista do spraw ustalania poziomu potrzeby wsparcia, pielęgniarka;</w:t>
      </w:r>
    </w:p>
    <w:p w:rsidR="005B70BC" w:rsidRDefault="009F7BB0" w:rsidP="00CD5331">
      <w:pPr>
        <w:pStyle w:val="Akapitzlist"/>
        <w:numPr>
          <w:ilvl w:val="0"/>
          <w:numId w:val="2"/>
        </w:numPr>
      </w:pPr>
      <w:r>
        <w:t xml:space="preserve"> Górecka Sylwia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Grzegorczyk Małgorzata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Gumińska Hanna – specjalista do spraw ustalania poziomu potrzeby wsparcia, pedagog,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Ignaszewska Anna – specjalista do spraw ustalania poziomu potrzeby wsparcia,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Iwaniuk Radosław – specjalista do spraw ustalania pozi</w:t>
      </w:r>
      <w:r>
        <w:t>omu potrzeby wsparcia, pedagog,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Janicka Justyna – specjalista do spraw ustalania poziomu potrzeby wsparcia, 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Janukanis Anna – specjalista do spraw ustalania poziomu potrzeby wsparcia, 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Jasnoch Marlena – sp</w:t>
      </w:r>
      <w:r>
        <w:t>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Jaworska-Nizioł Izabela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Jon-Dąbała Agnieszka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</w:t>
      </w:r>
      <w:r>
        <w:t>Jóźwiak Karolina –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Kaczmarska Agnieszka – specjalista do spraw ustalania poziomu potrzeby wsparcia,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Kadzińska Ewa – specjalista do spraw ustalania poziomu pot</w:t>
      </w:r>
      <w:r>
        <w:t>rzeby wsparcia, 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Kałuża Karolina –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lastRenderedPageBreak/>
        <w:t xml:space="preserve"> Kamińska Ewa – specjalista do spraw ustalania poziomu potrzeby wsparcia,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Kawka Mateusz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Klewicz Joanna – specjalista do spraw ustalania poziomu potrzeby wsparcia,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Kołakowska Iwona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Kopiec Urszula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Kop-Ostrowska Elżbieta – specjalista do spr</w:t>
      </w:r>
      <w:r>
        <w:t>aw ustalania poziomu potrzeby wsparcia, pedagog,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Korzeniewska Iwona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Kosińska Magdalena – pedagog specjalny, pracownik socjalny; specjalista do spraw ustalania poziom</w:t>
      </w:r>
      <w:r>
        <w:t>u potrzeby wsparcia, pedagog specjalny,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Kranz Anna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Kraska-Pyśko Ewelina – pracownik socjalny;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Krawczykowska Jolanta – specjalista do spraw ustala</w:t>
      </w:r>
      <w:r>
        <w:t>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Kruk Anna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Krukowski Jerzy – specjalista do spraw ustalania poziomu potrzeby wsparcia, pielęgniarz;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Kucaba-Ukleja Iwona – specjalista do spraw ustalania poziomu potrzeby wsparcia, 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Kuchar-Jarosz Dorota –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Kulesza Barbara – psycholog,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Lizak An</w:t>
      </w:r>
      <w:r>
        <w:t>etta – specjalista do spraw ustalania poziomu potrzeby wsparcia,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Łepska Lidia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Maćkowiak Iwona-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Maćkowiak Jacek-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Majewska Karolina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Majkowska Joanna – specjalista do spraw ustalania poziomu potrzeby wspa</w:t>
      </w:r>
      <w:r>
        <w:t>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Majocha Wioletta – specjalista do spraw ustalania poziomu potrzeby wsparcia,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Manuszewska Justyna – specjalista do spraw ustalania poziomu potrzeby wsparcia, pracownik socjalny,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Mazur Beata – specjalis</w:t>
      </w:r>
      <w:r>
        <w:t>ta do spraw ustalania poziomu potrzeby wsparcia, pracownik socjalny,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lastRenderedPageBreak/>
        <w:t xml:space="preserve"> Mazurowski Jakub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Michalska Katarzyna – specjalista do spraw ustalania poziomu potrzeby wsparcia, pedagog, p</w:t>
      </w:r>
      <w:r>
        <w:t>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Michler Izabela – specjalista do spraw ustalania poziomu potrzeby wsparcia, psycholog,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Michońska Anna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Mikołajczyk Anna – specjalista do spraw ustalania poziomu potrzeby wsparcia, pedagog;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Mirewicz Angeli</w:t>
      </w:r>
      <w:r>
        <w:t>ka – specjalista do spraw ustalania poziomu potrzeby wsparcia, pedagog, pielęgniarka;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Modzelewska Anna – specjalista do spraw ustalania poziomu potrzeby wsparcia, 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Nalezińska Honorata – specjalista do spraw ustalania poziomu potrzeby wspar</w:t>
      </w:r>
      <w:r>
        <w:t>cia, pracownik socjalny,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Nawrot Zofia – specjalista do spraw ustalania poziomu potrzeby wsparcia,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Nosarzewska Anna – specjalista do spraw ustalania poziomu potrzeby wsparcia, doradca zawodowy, pedagog;</w:t>
      </w:r>
    </w:p>
    <w:p w:rsidR="00D54887" w:rsidRDefault="009F7BB0" w:rsidP="00CD5331">
      <w:pPr>
        <w:pStyle w:val="Akapitzlist"/>
        <w:numPr>
          <w:ilvl w:val="0"/>
          <w:numId w:val="2"/>
        </w:numPr>
      </w:pPr>
      <w:r>
        <w:t xml:space="preserve"> Nowaczyk Jędrzej – lekarz;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O</w:t>
      </w:r>
      <w:r>
        <w:t>dalanowska Małgorzata –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Onezorge Marta – specjalista do spraw ustalania poziomu potrzeby wsparcia, 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Ortmann Andrzej – specjalista do spraw ustalania poziomu potr</w:t>
      </w:r>
      <w:r>
        <w:t>zeby wsparcia, pielęgniarz;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Orzechowska Adela – specjalista do spraw ustalania poziomu potrzeby wsparcia, psycholog;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Ossowska Patrycja – specjalista do spraw ustalania poziomu potrzeby wsparcia, pracownik socjalny</w:t>
      </w:r>
      <w:r>
        <w:t>, psycholog</w:t>
      </w:r>
      <w:r>
        <w:t>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Otoka Mateusz – specjalista do spraw ustalania poziomu potrzeby wsparcia,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Piasecka Aleksandra – psycholog, doradca zawodowy;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Pobierajło Stefania – specjalista do spraw ustalania poziomu potrzeby wsparcia, pedagog, 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 xml:space="preserve"> Prośniewska-Krawczyk Agnieszka – pedagog, doradca zawodowy; specjalista do spraw ustalania poziomu potrzeby wsparcia, pedagog, doradca 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Radecka-Kitowska Natalia – specjalista do spraw ustalania poziomu potrzeby</w:t>
      </w:r>
      <w:r>
        <w:t xml:space="preserve"> </w:t>
      </w:r>
      <w:r>
        <w:t xml:space="preserve">wsparcia, pedagog, doradca </w:t>
      </w:r>
      <w:r>
        <w:t>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Radziwilski Jakub – specjalista do spraw ustalania poziomu potrzeby wsparcia,</w:t>
      </w:r>
      <w:r>
        <w:t xml:space="preserve"> </w:t>
      </w:r>
      <w:r>
        <w:t>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Rumińska-Malinowska Emilia – specjalista do spraw ustalania poziomu potrzeby</w:t>
      </w:r>
      <w:r>
        <w:t xml:space="preserve"> </w:t>
      </w:r>
      <w:r>
        <w:t>wsparcia, pedagog, doradca 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lastRenderedPageBreak/>
        <w:t>Skolimowska-Gnieciak Ewelina – specjalista do</w:t>
      </w:r>
      <w:r>
        <w:t xml:space="preserve"> spraw ustalania poziomu</w:t>
      </w:r>
      <w:r>
        <w:t xml:space="preserve"> </w:t>
      </w:r>
      <w:r>
        <w:t>potrzeby wsparcia, fizjoterapeuta;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Smentoch Joanna – specjalista do spraw ustalania poziomu potrzeby wsparcia,</w:t>
      </w:r>
      <w:r>
        <w:t xml:space="preserve"> </w:t>
      </w:r>
      <w:r>
        <w:t>pracownik socjalny, doradca 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Sosnowski Adam – specjalista do spraw ustalania poziomu potrzeby wsparcia, pracown</w:t>
      </w:r>
      <w:r>
        <w:t>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Spodobalska Ewelina – specjalista do spraw ustalania poziomu potrzeby</w:t>
      </w:r>
      <w:r>
        <w:t xml:space="preserve"> </w:t>
      </w:r>
      <w:r>
        <w:t>wsparcia, psycholog;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Stanna-Jargiełło Dorota – specjalista do spraw ustalania poziomu potrzeby</w:t>
      </w:r>
      <w:r>
        <w:t xml:space="preserve"> </w:t>
      </w:r>
      <w:r>
        <w:t>wsparcia, pedagog, pracownik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Stefański Krystian – specjalista do spr</w:t>
      </w:r>
      <w:r>
        <w:t>aw ustalania poziomu potrzeby wsparcia,</w:t>
      </w:r>
      <w:r>
        <w:t xml:space="preserve"> </w:t>
      </w:r>
      <w:r>
        <w:t>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Stoltmann Angelika – specjalista do spraw ustalania poziomu potrzeby wsparcia, pedagog specjalny;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Strzeszewska Ewelina – specjalista do spraw ustalania poziomu potrzeby</w:t>
      </w:r>
      <w:r>
        <w:t xml:space="preserve"> </w:t>
      </w:r>
      <w:r>
        <w:t>wsparcia, pracownik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 xml:space="preserve">Syldatk </w:t>
      </w:r>
      <w:r>
        <w:t>Mariola – specjalista do spraw ustalania poziomu potrzeby wsparcia,</w:t>
      </w:r>
      <w:r>
        <w:t xml:space="preserve"> </w:t>
      </w:r>
      <w:r>
        <w:t>pielęgniarka;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Szalczewska Daria – specjalista do spraw ustalania poziomu potrzeby wsparcia,</w:t>
      </w:r>
      <w:r>
        <w:t xml:space="preserve"> </w:t>
      </w:r>
      <w:r>
        <w:t>doradca 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Szmul Wioletta – specjalista do spraw ustalania poziomu potrzeby wsparcia,</w:t>
      </w:r>
      <w:r>
        <w:t xml:space="preserve"> </w:t>
      </w:r>
      <w:r>
        <w:t>fiz</w:t>
      </w:r>
      <w:r>
        <w:t>joterapeuta;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Szoła Aleksandra – specjalista do spraw ustalania poziomu potrzeby wsparcia,</w:t>
      </w:r>
      <w:r>
        <w:t xml:space="preserve"> </w:t>
      </w:r>
      <w:r>
        <w:t>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Szostak Justyna – specjalista do spraw ustalania poziomu potrzeby wsparcia,</w:t>
      </w:r>
      <w:r>
        <w:t xml:space="preserve"> </w:t>
      </w:r>
      <w:r>
        <w:t>pracownik socjalny;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Szumera Małgorzata – lekarz;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Szwinkowska Anna – specjalista d</w:t>
      </w:r>
      <w:r>
        <w:t>o spraw ustalania poziomu potrzeby wsparcia,</w:t>
      </w:r>
      <w:r>
        <w:t xml:space="preserve"> </w:t>
      </w:r>
      <w:r>
        <w:t>pracownik socjalny, 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Szymczak-Ziętek Magdalena – specjalista do spraw ustalania poziomu potrzeby</w:t>
      </w:r>
      <w:r>
        <w:t xml:space="preserve"> </w:t>
      </w:r>
      <w:r>
        <w:t>wsparcia, pedagog specjalny;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Tołoczko Edyta – specjalista do spraw ustalania poziomu potrzeby wsparcia,</w:t>
      </w:r>
      <w:r>
        <w:t xml:space="preserve"> </w:t>
      </w:r>
      <w:r>
        <w:t>pi</w:t>
      </w:r>
      <w:r>
        <w:t>elęgniarka;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Trojanowska Anna – specjalista do spraw ustalania poziomu potrzeby wsparcia, 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Tuchowska Magdalena – specjalista do spraw ustalania poziomu potrzeby</w:t>
      </w:r>
      <w:r>
        <w:t xml:space="preserve"> </w:t>
      </w:r>
      <w:r>
        <w:t>wsparcia, pedagog, pracownik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Ugorenko Anna – specjalista do spraw ustalania po</w:t>
      </w:r>
      <w:r>
        <w:t>ziomu potrzeby wsparcia,</w:t>
      </w:r>
      <w:r>
        <w:t xml:space="preserve"> </w:t>
      </w:r>
      <w:r>
        <w:t>pracownik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Wasiołek Wioletta – specjalista do spraw ustalania poziomu potrzeby wsparcia,</w:t>
      </w:r>
      <w:r>
        <w:t xml:space="preserve"> </w:t>
      </w:r>
      <w:r>
        <w:t>pedagog, doradca 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Wierzba Monika – specjalista do spraw ustalania poziomu potrzeby wsparcia,</w:t>
      </w:r>
      <w:r>
        <w:t xml:space="preserve"> </w:t>
      </w:r>
      <w:r>
        <w:t>pracownik socjalny, 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lastRenderedPageBreak/>
        <w:t>Wilma Agnieszka – specjalista do spraw ustalania poziomu potrzeby wsparcia,</w:t>
      </w:r>
      <w:r>
        <w:t xml:space="preserve"> </w:t>
      </w:r>
      <w:r>
        <w:t>pracownik socjalny, pedagog, doradca zawodowy;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Witkowska Magdalena – specjalista do spraw ustalania poziomu potrzeby</w:t>
      </w:r>
      <w:r>
        <w:t xml:space="preserve"> </w:t>
      </w:r>
      <w:r>
        <w:t>wsparcia, pedagog, pracownik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 xml:space="preserve">Witkowska Sandra – </w:t>
      </w:r>
      <w:r>
        <w:t>specjalista do spraw ustalania poziomu potrzeby wsparcia, fizjoterapeuta;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Wojtaszewska Anna – specjalista do spraw ustalania poziomu potrzeby</w:t>
      </w:r>
      <w:r>
        <w:t xml:space="preserve"> </w:t>
      </w:r>
      <w:r>
        <w:t>wsparcia, pracownik socjalny;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Wójcicka Monika – specjalista do spraw ustalania poziomu potrzeby wsparcia,</w:t>
      </w:r>
      <w:r>
        <w:t xml:space="preserve"> </w:t>
      </w:r>
      <w:r>
        <w:t>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Wróblewska Aleksandra – specjalista do spraw ustalania poziomu potrzeby</w:t>
      </w:r>
      <w:r>
        <w:t xml:space="preserve"> </w:t>
      </w:r>
      <w:r>
        <w:t>wsparcia, pracownik socjalny, 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Zaremba Katarzyna – specjalista do spraw ustalania poziomu potrzeby wsparcia,</w:t>
      </w:r>
      <w:r>
        <w:t xml:space="preserve"> </w:t>
      </w:r>
      <w:r>
        <w:t>pracownik socjalny, 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Zawada-Tomkiewicz Izabela – specjalis</w:t>
      </w:r>
      <w:r>
        <w:t>ta do spraw ustalania poziomu potrzeby</w:t>
      </w:r>
      <w:r>
        <w:t xml:space="preserve"> </w:t>
      </w:r>
      <w:r>
        <w:t>wsparcia, pedagog;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Zawadzka Karolina – specjalista do spraw ustalania poziomu potrzeby wsparcia,</w:t>
      </w:r>
      <w:r>
        <w:t xml:space="preserve"> </w:t>
      </w:r>
      <w:r>
        <w:t>fizjoterapeuta;</w:t>
      </w:r>
    </w:p>
    <w:p w:rsidR="00CD5331" w:rsidRDefault="009F7BB0" w:rsidP="00CD5331">
      <w:pPr>
        <w:pStyle w:val="Akapitzlist"/>
        <w:numPr>
          <w:ilvl w:val="0"/>
          <w:numId w:val="2"/>
        </w:numPr>
      </w:pPr>
      <w:r>
        <w:t>Zielas Maja – psycholog;</w:t>
      </w:r>
    </w:p>
    <w:p w:rsidR="00CD5331" w:rsidRDefault="009F7BB0" w:rsidP="005B70BC">
      <w:pPr>
        <w:pStyle w:val="Akapitzlist"/>
        <w:numPr>
          <w:ilvl w:val="0"/>
          <w:numId w:val="2"/>
        </w:numPr>
      </w:pPr>
      <w:r>
        <w:t>Złotkowska Maryla – specjalista do spraw ustalania poziomu potrzeby wsparcia,</w:t>
      </w:r>
      <w:r>
        <w:t xml:space="preserve"> </w:t>
      </w:r>
      <w:r>
        <w:t>p</w:t>
      </w:r>
      <w:r>
        <w:t>ielęgniarka;</w:t>
      </w:r>
    </w:p>
    <w:p w:rsidR="005B70BC" w:rsidRDefault="009F7BB0" w:rsidP="005B70BC">
      <w:pPr>
        <w:pStyle w:val="Akapitzlist"/>
        <w:numPr>
          <w:ilvl w:val="0"/>
          <w:numId w:val="2"/>
        </w:numPr>
      </w:pPr>
      <w:r>
        <w:t>Zocek-Piepiórka Monika – specjalista do spraw ustalania poziomu potrzeby wsparcia, pedagog</w:t>
      </w:r>
    </w:p>
    <w:p w:rsidR="005B70BC" w:rsidRDefault="009F7BB0" w:rsidP="005B70BC">
      <w:pPr>
        <w:pStyle w:val="Akapitzlist"/>
        <w:ind w:firstLine="0"/>
      </w:pPr>
    </w:p>
    <w:p w:rsidR="005B70BC" w:rsidRDefault="009F7BB0" w:rsidP="005B70BC">
      <w:pPr>
        <w:pStyle w:val="Akapitzlist"/>
        <w:ind w:firstLine="0"/>
      </w:pPr>
      <w:r w:rsidRPr="005B70BC">
        <w:rPr>
          <w:b/>
          <w:bCs/>
        </w:rPr>
        <w:t>§</w:t>
      </w:r>
      <w:r>
        <w:rPr>
          <w:b/>
          <w:bCs/>
        </w:rPr>
        <w:t> </w:t>
      </w:r>
      <w:bookmarkStart w:id="2" w:name="_GoBack"/>
      <w:bookmarkEnd w:id="2"/>
      <w:r w:rsidRPr="005B70BC">
        <w:rPr>
          <w:b/>
          <w:bCs/>
        </w:rPr>
        <w:t>3.</w:t>
      </w:r>
      <w:r w:rsidRPr="005B70BC">
        <w:t xml:space="preserve"> </w:t>
      </w:r>
      <w:r>
        <w:t>Wykonanie zarządzenia powierza się Przewodniczącej Wojewódzkiego Zespołu do Spraw Orzekania o Niepełnosprawności w Województwie Pomorskim.</w:t>
      </w:r>
    </w:p>
    <w:p w:rsidR="005B70BC" w:rsidRDefault="009F7BB0" w:rsidP="005B70BC">
      <w:pPr>
        <w:pStyle w:val="Akapitzlist"/>
        <w:ind w:firstLine="0"/>
      </w:pPr>
    </w:p>
    <w:bookmarkEnd w:id="1"/>
    <w:p w:rsidR="005B70BC" w:rsidRDefault="009F7BB0" w:rsidP="005B70BC">
      <w:pPr>
        <w:pStyle w:val="Akapitzlist"/>
        <w:ind w:firstLine="0"/>
      </w:pPr>
      <w:r w:rsidRPr="005B70BC">
        <w:rPr>
          <w:b/>
          <w:bCs/>
        </w:rPr>
        <w:t>§ 4.</w:t>
      </w:r>
      <w:r>
        <w:t xml:space="preserve"> Z</w:t>
      </w:r>
      <w:r>
        <w:t>arządzenie wchodzi w życie z dniem podpisania.</w:t>
      </w:r>
    </w:p>
    <w:p w:rsidR="00AD24FA" w:rsidRDefault="00AD24FA" w:rsidP="005B70BC">
      <w:pPr>
        <w:pStyle w:val="Akapitzlist"/>
        <w:ind w:firstLine="0"/>
      </w:pPr>
    </w:p>
    <w:p w:rsidR="00AD24FA" w:rsidRDefault="00AD24FA" w:rsidP="005B70BC">
      <w:pPr>
        <w:pStyle w:val="Akapitzlist"/>
        <w:ind w:firstLine="0"/>
      </w:pPr>
    </w:p>
    <w:p w:rsidR="00AD24FA" w:rsidRDefault="00AD24FA" w:rsidP="005B70BC">
      <w:pPr>
        <w:pStyle w:val="Akapitzlist"/>
        <w:ind w:firstLine="0"/>
      </w:pPr>
    </w:p>
    <w:p w:rsidR="00AD24FA" w:rsidRPr="00AD24FA" w:rsidRDefault="00AD24FA" w:rsidP="00AD24FA">
      <w:pPr>
        <w:ind w:firstLine="4536"/>
        <w:jc w:val="center"/>
        <w:rPr>
          <w:rFonts w:cs="Arial"/>
        </w:rPr>
      </w:pPr>
      <w:r w:rsidRPr="00AD24FA">
        <w:rPr>
          <w:rFonts w:cs="Arial"/>
        </w:rPr>
        <w:t>Wojewoda Pomorski</w:t>
      </w:r>
    </w:p>
    <w:p w:rsidR="00AD24FA" w:rsidRPr="00AD24FA" w:rsidRDefault="00AD24FA" w:rsidP="00AD24FA">
      <w:pPr>
        <w:ind w:firstLine="4536"/>
        <w:jc w:val="center"/>
        <w:rPr>
          <w:rFonts w:cs="Arial"/>
        </w:rPr>
      </w:pPr>
      <w:r w:rsidRPr="00AD24FA">
        <w:rPr>
          <w:rFonts w:cs="Arial"/>
        </w:rPr>
        <w:t>Beata Rutkiewicz</w:t>
      </w:r>
    </w:p>
    <w:p w:rsidR="00AD24FA" w:rsidRPr="008644C3" w:rsidRDefault="00AD24FA" w:rsidP="005B70BC">
      <w:pPr>
        <w:pStyle w:val="Akapitzlist"/>
        <w:ind w:firstLine="0"/>
      </w:pPr>
    </w:p>
    <w:p w:rsidR="00665D8E" w:rsidRDefault="009F7BB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70946"/>
    <w:multiLevelType w:val="hybridMultilevel"/>
    <w:tmpl w:val="ED9E6B44"/>
    <w:lvl w:ilvl="0" w:tplc="04A222D0">
      <w:start w:val="1"/>
      <w:numFmt w:val="decimal"/>
      <w:lvlText w:val="%1)"/>
      <w:lvlJc w:val="left"/>
      <w:pPr>
        <w:ind w:left="720" w:hanging="360"/>
      </w:pPr>
    </w:lvl>
    <w:lvl w:ilvl="1" w:tplc="D2688CB8" w:tentative="1">
      <w:start w:val="1"/>
      <w:numFmt w:val="lowerLetter"/>
      <w:lvlText w:val="%2."/>
      <w:lvlJc w:val="left"/>
      <w:pPr>
        <w:ind w:left="1440" w:hanging="360"/>
      </w:pPr>
    </w:lvl>
    <w:lvl w:ilvl="2" w:tplc="F41C9998" w:tentative="1">
      <w:start w:val="1"/>
      <w:numFmt w:val="lowerRoman"/>
      <w:lvlText w:val="%3."/>
      <w:lvlJc w:val="right"/>
      <w:pPr>
        <w:ind w:left="2160" w:hanging="180"/>
      </w:pPr>
    </w:lvl>
    <w:lvl w:ilvl="3" w:tplc="EC52838A" w:tentative="1">
      <w:start w:val="1"/>
      <w:numFmt w:val="decimal"/>
      <w:lvlText w:val="%4."/>
      <w:lvlJc w:val="left"/>
      <w:pPr>
        <w:ind w:left="2880" w:hanging="360"/>
      </w:pPr>
    </w:lvl>
    <w:lvl w:ilvl="4" w:tplc="A446A484" w:tentative="1">
      <w:start w:val="1"/>
      <w:numFmt w:val="lowerLetter"/>
      <w:lvlText w:val="%5."/>
      <w:lvlJc w:val="left"/>
      <w:pPr>
        <w:ind w:left="3600" w:hanging="360"/>
      </w:pPr>
    </w:lvl>
    <w:lvl w:ilvl="5" w:tplc="FAF8AB84" w:tentative="1">
      <w:start w:val="1"/>
      <w:numFmt w:val="lowerRoman"/>
      <w:lvlText w:val="%6."/>
      <w:lvlJc w:val="right"/>
      <w:pPr>
        <w:ind w:left="4320" w:hanging="180"/>
      </w:pPr>
    </w:lvl>
    <w:lvl w:ilvl="6" w:tplc="56046B8A" w:tentative="1">
      <w:start w:val="1"/>
      <w:numFmt w:val="decimal"/>
      <w:lvlText w:val="%7."/>
      <w:lvlJc w:val="left"/>
      <w:pPr>
        <w:ind w:left="5040" w:hanging="360"/>
      </w:pPr>
    </w:lvl>
    <w:lvl w:ilvl="7" w:tplc="246A45C6" w:tentative="1">
      <w:start w:val="1"/>
      <w:numFmt w:val="lowerLetter"/>
      <w:lvlText w:val="%8."/>
      <w:lvlJc w:val="left"/>
      <w:pPr>
        <w:ind w:left="5760" w:hanging="360"/>
      </w:pPr>
    </w:lvl>
    <w:lvl w:ilvl="8" w:tplc="4A90D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4529E"/>
    <w:multiLevelType w:val="hybridMultilevel"/>
    <w:tmpl w:val="86CE1ACA"/>
    <w:lvl w:ilvl="0" w:tplc="65B2E7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6FAC374" w:tentative="1">
      <w:start w:val="1"/>
      <w:numFmt w:val="lowerLetter"/>
      <w:lvlText w:val="%2."/>
      <w:lvlJc w:val="left"/>
      <w:pPr>
        <w:ind w:left="1440" w:hanging="360"/>
      </w:pPr>
    </w:lvl>
    <w:lvl w:ilvl="2" w:tplc="CFCAF84E" w:tentative="1">
      <w:start w:val="1"/>
      <w:numFmt w:val="lowerRoman"/>
      <w:lvlText w:val="%3."/>
      <w:lvlJc w:val="right"/>
      <w:pPr>
        <w:ind w:left="2160" w:hanging="180"/>
      </w:pPr>
    </w:lvl>
    <w:lvl w:ilvl="3" w:tplc="52FCE2CE" w:tentative="1">
      <w:start w:val="1"/>
      <w:numFmt w:val="decimal"/>
      <w:lvlText w:val="%4."/>
      <w:lvlJc w:val="left"/>
      <w:pPr>
        <w:ind w:left="2880" w:hanging="360"/>
      </w:pPr>
    </w:lvl>
    <w:lvl w:ilvl="4" w:tplc="771E3A66" w:tentative="1">
      <w:start w:val="1"/>
      <w:numFmt w:val="lowerLetter"/>
      <w:lvlText w:val="%5."/>
      <w:lvlJc w:val="left"/>
      <w:pPr>
        <w:ind w:left="3600" w:hanging="360"/>
      </w:pPr>
    </w:lvl>
    <w:lvl w:ilvl="5" w:tplc="AB80EC72" w:tentative="1">
      <w:start w:val="1"/>
      <w:numFmt w:val="lowerRoman"/>
      <w:lvlText w:val="%6."/>
      <w:lvlJc w:val="right"/>
      <w:pPr>
        <w:ind w:left="4320" w:hanging="180"/>
      </w:pPr>
    </w:lvl>
    <w:lvl w:ilvl="6" w:tplc="935E1B8E" w:tentative="1">
      <w:start w:val="1"/>
      <w:numFmt w:val="decimal"/>
      <w:lvlText w:val="%7."/>
      <w:lvlJc w:val="left"/>
      <w:pPr>
        <w:ind w:left="5040" w:hanging="360"/>
      </w:pPr>
    </w:lvl>
    <w:lvl w:ilvl="7" w:tplc="7AA81A08" w:tentative="1">
      <w:start w:val="1"/>
      <w:numFmt w:val="lowerLetter"/>
      <w:lvlText w:val="%8."/>
      <w:lvlJc w:val="left"/>
      <w:pPr>
        <w:ind w:left="5760" w:hanging="360"/>
      </w:pPr>
    </w:lvl>
    <w:lvl w:ilvl="8" w:tplc="119A962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FA"/>
    <w:rsid w:val="009F7BB0"/>
    <w:rsid w:val="00AD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3E772"/>
  <w15:docId w15:val="{49DECD10-E456-4EE2-A998-6E2D79A9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CD5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CCD7-A381-4507-963A-83846FB2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1949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27 czerwcva 2026 r.  w sprawie powołania członków Wojewódzkiego Zespołu do Spraw Orzekania o Niepełnosprawności w Województwie Pomorskim</dc:title>
  <dc:creator>Maria Leszczyńska</dc:creator>
  <cp:lastModifiedBy>Monika Giedrojć</cp:lastModifiedBy>
  <cp:revision>30</cp:revision>
  <cp:lastPrinted>2017-01-05T08:10:00Z</cp:lastPrinted>
  <dcterms:created xsi:type="dcterms:W3CDTF">2021-05-05T14:26:00Z</dcterms:created>
  <dcterms:modified xsi:type="dcterms:W3CDTF">2026-06-29T12:38:00Z</dcterms:modified>
</cp:coreProperties>
</file>