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07F9" w14:textId="3CAE4ACB" w:rsidR="002B23A8" w:rsidRPr="002572BF" w:rsidRDefault="0069351A" w:rsidP="0069351A">
      <w:r w:rsidRPr="002572BF">
        <w:t>2</w:t>
      </w:r>
      <w:r w:rsidR="00797E14">
        <w:t>7</w:t>
      </w:r>
      <w:r w:rsidRPr="002572BF">
        <w:t>.</w:t>
      </w:r>
      <w:r w:rsidR="00797E14">
        <w:t>10</w:t>
      </w:r>
      <w:r w:rsidRPr="002572BF">
        <w:t>.202</w:t>
      </w:r>
      <w:r w:rsidR="001F0CB2">
        <w:t>3</w:t>
      </w:r>
      <w:r w:rsidRPr="002572BF">
        <w:t xml:space="preserve"> r.</w:t>
      </w:r>
    </w:p>
    <w:p w14:paraId="5668C807" w14:textId="2BC558A7" w:rsidR="002B23A8" w:rsidRPr="002572BF" w:rsidRDefault="00B24B71" w:rsidP="0069351A">
      <w:pPr>
        <w:pStyle w:val="Heading1"/>
      </w:pPr>
      <w:r w:rsidRPr="002572BF">
        <w:t>Informacja o zmianach w dokumentacji konkursowej Konkursu Grantowego „</w:t>
      </w:r>
      <w:proofErr w:type="spellStart"/>
      <w:r w:rsidR="00D06A89" w:rsidRPr="00D06A89">
        <w:t>miniPAKT</w:t>
      </w:r>
      <w:proofErr w:type="spellEnd"/>
      <w:r w:rsidR="00D06A89" w:rsidRPr="00D06A89">
        <w:t xml:space="preserve"> - gminne pracownie komputerowe</w:t>
      </w:r>
      <w:r w:rsidRPr="002572BF">
        <w:t xml:space="preserve">” w ramach działania 5.1 „Rozwój cyfrowy JST oraz wzmocnienie cyfrowej odporności na zagrożenia” Programu Operacyjnego Polska </w:t>
      </w:r>
      <w:r w:rsidRPr="002572BF">
        <w:t>Cyfrowa</w:t>
      </w:r>
      <w:r w:rsidRPr="002572BF">
        <w:t xml:space="preserve"> na lata 2014 – 2020</w:t>
      </w:r>
    </w:p>
    <w:p w14:paraId="0CCE9607" w14:textId="3516032B" w:rsidR="002B23A8" w:rsidRPr="002572BF" w:rsidRDefault="00B24B71" w:rsidP="0069351A">
      <w:r w:rsidRPr="002572BF">
        <w:t>Zmi</w:t>
      </w:r>
      <w:r w:rsidR="009335FE" w:rsidRPr="002572BF">
        <w:t xml:space="preserve">eniliśmy </w:t>
      </w:r>
      <w:r w:rsidRPr="002572BF">
        <w:t>dokumenty dotyczące Konkursu Grantowego:</w:t>
      </w:r>
    </w:p>
    <w:p w14:paraId="6C5E4A14" w14:textId="11D24842" w:rsidR="002B23A8" w:rsidRPr="00564AAD" w:rsidRDefault="00B24B71" w:rsidP="00C92E08">
      <w:pPr>
        <w:pStyle w:val="ListParagraph"/>
        <w:numPr>
          <w:ilvl w:val="0"/>
          <w:numId w:val="4"/>
        </w:numPr>
        <w:contextualSpacing w:val="0"/>
        <w:rPr>
          <w:b/>
          <w:bCs/>
        </w:rPr>
      </w:pPr>
      <w:r w:rsidRPr="00564AAD">
        <w:rPr>
          <w:b/>
          <w:bCs/>
        </w:rPr>
        <w:t>Regulamin Konkursu Grantowego:</w:t>
      </w:r>
    </w:p>
    <w:p w14:paraId="1C975492" w14:textId="005F4F3C" w:rsidR="00B8794A" w:rsidRPr="00886FD7" w:rsidRDefault="002C6ED1" w:rsidP="004458AC">
      <w:pPr>
        <w:pStyle w:val="ListParagraph"/>
        <w:numPr>
          <w:ilvl w:val="0"/>
          <w:numId w:val="5"/>
        </w:numPr>
        <w:ind w:left="1843" w:hanging="357"/>
      </w:pPr>
      <w:r w:rsidRPr="00886FD7">
        <w:t xml:space="preserve">§ 4 pkt. 2. – </w:t>
      </w:r>
      <w:r w:rsidR="00542742" w:rsidRPr="00886FD7">
        <w:t>alokacja została zmieniona z 10</w:t>
      </w:r>
      <w:r w:rsidR="008B7A57" w:rsidRPr="00886FD7">
        <w:t> 000</w:t>
      </w:r>
      <w:r w:rsidR="00F52F43" w:rsidRPr="00886FD7">
        <w:t> </w:t>
      </w:r>
      <w:r w:rsidR="008B7A57" w:rsidRPr="00886FD7">
        <w:t>000</w:t>
      </w:r>
      <w:r w:rsidR="00F52F43" w:rsidRPr="00886FD7">
        <w:t xml:space="preserve"> PLN</w:t>
      </w:r>
      <w:r w:rsidR="008B7A57" w:rsidRPr="00886FD7">
        <w:t xml:space="preserve"> na 19 000</w:t>
      </w:r>
      <w:r w:rsidR="00F52F43" w:rsidRPr="00886FD7">
        <w:t> </w:t>
      </w:r>
      <w:r w:rsidR="008B7A57" w:rsidRPr="00886FD7">
        <w:t>000</w:t>
      </w:r>
      <w:r w:rsidR="00F52F43" w:rsidRPr="00886FD7">
        <w:t xml:space="preserve"> PLN</w:t>
      </w:r>
      <w:r w:rsidR="002E3929">
        <w:t>;</w:t>
      </w:r>
    </w:p>
    <w:p w14:paraId="082F968A" w14:textId="438361CF" w:rsidR="001E07A7" w:rsidRDefault="001E07A7" w:rsidP="004458AC">
      <w:pPr>
        <w:pStyle w:val="ListParagraph"/>
        <w:numPr>
          <w:ilvl w:val="0"/>
          <w:numId w:val="5"/>
        </w:numPr>
        <w:ind w:left="1843" w:hanging="357"/>
      </w:pPr>
      <w:r w:rsidRPr="00886FD7">
        <w:t xml:space="preserve">§ 5 pkt. </w:t>
      </w:r>
      <w:r w:rsidR="00CC0E49" w:rsidRPr="00886FD7">
        <w:t>I</w:t>
      </w:r>
      <w:r w:rsidRPr="00886FD7">
        <w:t xml:space="preserve">., ppkt </w:t>
      </w:r>
      <w:r w:rsidR="00AB1DB3" w:rsidRPr="00886FD7">
        <w:t>4</w:t>
      </w:r>
      <w:r w:rsidRPr="00886FD7">
        <w:t>. – zmieni</w:t>
      </w:r>
      <w:r w:rsidR="00ED589E" w:rsidRPr="00886FD7">
        <w:t xml:space="preserve">liśmy </w:t>
      </w:r>
      <w:r w:rsidR="006F43E7" w:rsidRPr="00886FD7">
        <w:t>iloś</w:t>
      </w:r>
      <w:r w:rsidR="00A05417" w:rsidRPr="00886FD7">
        <w:t>ć</w:t>
      </w:r>
      <w:r w:rsidR="006F43E7" w:rsidRPr="00886FD7">
        <w:t xml:space="preserve"> </w:t>
      </w:r>
      <w:r w:rsidR="00F00466" w:rsidRPr="00886FD7">
        <w:t xml:space="preserve">wniosków podlegających ocenie </w:t>
      </w:r>
      <w:r w:rsidR="00E23A5C" w:rsidRPr="00886FD7">
        <w:t>z 50</w:t>
      </w:r>
      <w:r w:rsidR="002536D6">
        <w:t xml:space="preserve"> </w:t>
      </w:r>
      <w:r w:rsidR="00E23A5C" w:rsidRPr="00886FD7">
        <w:t>na 100</w:t>
      </w:r>
      <w:r w:rsidR="002E3929">
        <w:t>;</w:t>
      </w:r>
    </w:p>
    <w:p w14:paraId="08925B2A" w14:textId="60B0EFE6" w:rsidR="00476AAA" w:rsidRPr="00886FD7" w:rsidRDefault="002536D6" w:rsidP="004458AC">
      <w:pPr>
        <w:pStyle w:val="ListParagraph"/>
        <w:numPr>
          <w:ilvl w:val="0"/>
          <w:numId w:val="5"/>
        </w:numPr>
        <w:ind w:left="1843" w:hanging="357"/>
      </w:pPr>
      <w:r w:rsidRPr="00886FD7">
        <w:t xml:space="preserve">§ 5 pkt. I. ppkt </w:t>
      </w:r>
      <w:r w:rsidR="002924A2">
        <w:t>5</w:t>
      </w:r>
      <w:r>
        <w:t xml:space="preserve"> </w:t>
      </w:r>
      <w:r w:rsidR="00A73A2A">
        <w:t xml:space="preserve">- </w:t>
      </w:r>
      <w:r w:rsidR="00476AAA" w:rsidRPr="00476AAA">
        <w:t>Dofinansowanie otrzymają Wnioski, które uzyskały pozytywną ocenę dokonywaną na podstawie Kryteriów wyboru projektów (załącznik nr 2 do Regulaminu) do wyczerpania alokacji.</w:t>
      </w:r>
    </w:p>
    <w:p w14:paraId="282855A7" w14:textId="73EDF5CD" w:rsidR="00E07D99" w:rsidRPr="00886FD7" w:rsidRDefault="00E07D99" w:rsidP="004458AC">
      <w:pPr>
        <w:pStyle w:val="ListParagraph"/>
        <w:numPr>
          <w:ilvl w:val="0"/>
          <w:numId w:val="5"/>
        </w:numPr>
        <w:ind w:left="1843" w:hanging="357"/>
      </w:pPr>
      <w:r w:rsidRPr="00886FD7">
        <w:t>§ 5 pkt. I</w:t>
      </w:r>
      <w:r w:rsidR="008C3115" w:rsidRPr="00886FD7">
        <w:t>II</w:t>
      </w:r>
      <w:r w:rsidRPr="00886FD7">
        <w:t xml:space="preserve">., ppkt </w:t>
      </w:r>
      <w:r w:rsidR="008C3115" w:rsidRPr="00886FD7">
        <w:t>5</w:t>
      </w:r>
      <w:r w:rsidRPr="00886FD7">
        <w:t xml:space="preserve">. – </w:t>
      </w:r>
      <w:r w:rsidR="00264E31" w:rsidRPr="00886FD7">
        <w:t>wprowadziliśmy zmianę umożliwiającą ponowne wezwanie Wnioskodawcy do poprawienia braków w terminie 1 dnia roboczego</w:t>
      </w:r>
      <w:r w:rsidR="002E3929">
        <w:t>.</w:t>
      </w:r>
    </w:p>
    <w:p w14:paraId="751488FF" w14:textId="77777777" w:rsidR="0069351A" w:rsidRPr="00564AAD" w:rsidRDefault="00B24B71" w:rsidP="004458AC">
      <w:pPr>
        <w:pStyle w:val="ListParagraph"/>
        <w:numPr>
          <w:ilvl w:val="0"/>
          <w:numId w:val="4"/>
        </w:numPr>
        <w:spacing w:before="720"/>
        <w:ind w:hanging="357"/>
        <w:contextualSpacing w:val="0"/>
        <w:rPr>
          <w:b/>
          <w:bCs/>
        </w:rPr>
      </w:pPr>
      <w:r w:rsidRPr="00564AAD">
        <w:rPr>
          <w:b/>
          <w:bCs/>
        </w:rPr>
        <w:t>Schemat grantowy:</w:t>
      </w:r>
    </w:p>
    <w:p w14:paraId="7ABA9FB5" w14:textId="7A483CBC" w:rsidR="003D6287" w:rsidRPr="00886FD7" w:rsidRDefault="000021F1" w:rsidP="00C92E08">
      <w:pPr>
        <w:pStyle w:val="ListParagraph"/>
        <w:numPr>
          <w:ilvl w:val="0"/>
          <w:numId w:val="5"/>
        </w:numPr>
        <w:ind w:left="1843" w:hanging="357"/>
        <w:contextualSpacing w:val="0"/>
      </w:pPr>
      <w:r w:rsidRPr="00886FD7">
        <w:t xml:space="preserve">Pkt. 1 nagłówka </w:t>
      </w:r>
      <w:r w:rsidR="0074750E" w:rsidRPr="00886FD7">
        <w:t>„</w:t>
      </w:r>
      <w:r w:rsidR="00ED56AB" w:rsidRPr="00886FD7">
        <w:t>Przewidywana liczba grantów i alokacja</w:t>
      </w:r>
      <w:r w:rsidR="0074750E" w:rsidRPr="00886FD7">
        <w:t>”</w:t>
      </w:r>
      <w:r w:rsidR="00CF2098" w:rsidRPr="00886FD7">
        <w:t xml:space="preserve"> – zmieniliśmy </w:t>
      </w:r>
      <w:r w:rsidR="00206A97" w:rsidRPr="00886FD7">
        <w:t>kwotę alokacji z 10 000 000 PLN na 19 000</w:t>
      </w:r>
      <w:r w:rsidR="00AB21C5" w:rsidRPr="00886FD7">
        <w:t> </w:t>
      </w:r>
      <w:r w:rsidR="00206A97" w:rsidRPr="00886FD7">
        <w:t>000</w:t>
      </w:r>
      <w:r w:rsidR="00AB21C5" w:rsidRPr="00886FD7">
        <w:t xml:space="preserve"> PLN.</w:t>
      </w:r>
    </w:p>
    <w:p w14:paraId="10A81030" w14:textId="4B451F64" w:rsidR="003D6287" w:rsidRPr="00564AAD" w:rsidRDefault="009335FE" w:rsidP="009335FE">
      <w:pPr>
        <w:spacing w:after="47"/>
        <w:ind w:left="397"/>
      </w:pPr>
      <w:r w:rsidRPr="00564AAD">
        <w:t>Ponadto dostosowaliśmy dokument do zasad dostępności cyfrowej.</w:t>
      </w:r>
    </w:p>
    <w:p w14:paraId="405D9993" w14:textId="74DC5821" w:rsidR="00B3487D" w:rsidRPr="00564AAD" w:rsidRDefault="00B3487D" w:rsidP="00B3487D">
      <w:pPr>
        <w:rPr>
          <w:b/>
          <w:bCs/>
        </w:rPr>
      </w:pPr>
      <w:r w:rsidRPr="00564AAD">
        <w:rPr>
          <w:b/>
          <w:bCs/>
        </w:rPr>
        <w:t>W związku z tym, że dokonane zmiany dotyczą więcej niż jednego pliku dokumentacji konkursowej, zostanie opublikowany tekst jednolity zawierający wszystkie modyfikacje.</w:t>
      </w:r>
    </w:p>
    <w:sectPr w:rsidR="00B3487D" w:rsidRPr="00564AA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C22CB" w14:textId="77777777" w:rsidR="008345FC" w:rsidRDefault="008345FC" w:rsidP="00B3487D">
      <w:pPr>
        <w:spacing w:before="0" w:after="0" w:line="240" w:lineRule="auto"/>
      </w:pPr>
      <w:r>
        <w:separator/>
      </w:r>
    </w:p>
  </w:endnote>
  <w:endnote w:type="continuationSeparator" w:id="0">
    <w:p w14:paraId="13DC21CA" w14:textId="77777777" w:rsidR="008345FC" w:rsidRDefault="008345FC" w:rsidP="00B3487D">
      <w:pPr>
        <w:spacing w:before="0" w:after="0" w:line="240" w:lineRule="auto"/>
      </w:pPr>
      <w:r>
        <w:continuationSeparator/>
      </w:r>
    </w:p>
  </w:endnote>
  <w:endnote w:type="continuationNotice" w:id="1">
    <w:p w14:paraId="186D6C56" w14:textId="77777777" w:rsidR="008345FC" w:rsidRDefault="008345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1961" w14:textId="77777777" w:rsidR="00DD7C1F" w:rsidRDefault="00DD7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E059" w14:textId="77777777" w:rsidR="00DD7C1F" w:rsidRDefault="00DD7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7D1CA" w14:textId="77777777" w:rsidR="00DD7C1F" w:rsidRDefault="00DD7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FFA71" w14:textId="77777777" w:rsidR="008345FC" w:rsidRDefault="008345FC" w:rsidP="00B3487D">
      <w:pPr>
        <w:spacing w:before="0" w:after="0" w:line="240" w:lineRule="auto"/>
      </w:pPr>
      <w:r>
        <w:separator/>
      </w:r>
    </w:p>
  </w:footnote>
  <w:footnote w:type="continuationSeparator" w:id="0">
    <w:p w14:paraId="31E7F499" w14:textId="77777777" w:rsidR="008345FC" w:rsidRDefault="008345FC" w:rsidP="00B3487D">
      <w:pPr>
        <w:spacing w:before="0" w:after="0" w:line="240" w:lineRule="auto"/>
      </w:pPr>
      <w:r>
        <w:continuationSeparator/>
      </w:r>
    </w:p>
  </w:footnote>
  <w:footnote w:type="continuationNotice" w:id="1">
    <w:p w14:paraId="3C5F9428" w14:textId="77777777" w:rsidR="008345FC" w:rsidRDefault="008345F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0C0B" w14:textId="27E0A1A9" w:rsidR="00DD7C1F" w:rsidRPr="00076ACD" w:rsidRDefault="00DB605D" w:rsidP="00076A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A69B65" wp14:editId="2587D3D6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5702300" cy="584835"/>
          <wp:effectExtent l="0" t="0" r="0" b="0"/>
          <wp:wrapNone/>
          <wp:docPr id="1737238961" name="Obraz 17372389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3695" name="Obraz 336036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B7A4" w14:textId="77777777" w:rsidR="00DD7C1F" w:rsidRDefault="00DD7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6436"/>
    <w:multiLevelType w:val="hybridMultilevel"/>
    <w:tmpl w:val="60A8A1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182DCF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2A37BD8"/>
    <w:multiLevelType w:val="hybridMultilevel"/>
    <w:tmpl w:val="D716127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5A302E01"/>
    <w:multiLevelType w:val="hybridMultilevel"/>
    <w:tmpl w:val="24A2AF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851792"/>
    <w:multiLevelType w:val="hybridMultilevel"/>
    <w:tmpl w:val="E90C04BE"/>
    <w:lvl w:ilvl="0" w:tplc="5DCA7710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9D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A595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4850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B0B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844F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63C3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268D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8968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E4B13"/>
    <w:multiLevelType w:val="hybridMultilevel"/>
    <w:tmpl w:val="B13E148E"/>
    <w:lvl w:ilvl="0" w:tplc="CAD84A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2C1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630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6AB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A93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41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458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D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65A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008195">
    <w:abstractNumId w:val="5"/>
  </w:num>
  <w:num w:numId="2" w16cid:durableId="1344672119">
    <w:abstractNumId w:val="2"/>
  </w:num>
  <w:num w:numId="3" w16cid:durableId="1699430918">
    <w:abstractNumId w:val="1"/>
  </w:num>
  <w:num w:numId="4" w16cid:durableId="634331935">
    <w:abstractNumId w:val="0"/>
  </w:num>
  <w:num w:numId="5" w16cid:durableId="816452587">
    <w:abstractNumId w:val="3"/>
  </w:num>
  <w:num w:numId="6" w16cid:durableId="377434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A8"/>
    <w:rsid w:val="000021F1"/>
    <w:rsid w:val="00025006"/>
    <w:rsid w:val="000441DF"/>
    <w:rsid w:val="00053A6A"/>
    <w:rsid w:val="00061C5F"/>
    <w:rsid w:val="00076ACD"/>
    <w:rsid w:val="000960C9"/>
    <w:rsid w:val="000E5C4D"/>
    <w:rsid w:val="00103B32"/>
    <w:rsid w:val="0018774A"/>
    <w:rsid w:val="00187ED7"/>
    <w:rsid w:val="001E07A7"/>
    <w:rsid w:val="001E3C7E"/>
    <w:rsid w:val="001F0CB2"/>
    <w:rsid w:val="00206A97"/>
    <w:rsid w:val="00236DBD"/>
    <w:rsid w:val="002377E9"/>
    <w:rsid w:val="002536D6"/>
    <w:rsid w:val="002572BF"/>
    <w:rsid w:val="00264E31"/>
    <w:rsid w:val="002924A2"/>
    <w:rsid w:val="002B23A8"/>
    <w:rsid w:val="002C6ED1"/>
    <w:rsid w:val="002E3929"/>
    <w:rsid w:val="00392ED3"/>
    <w:rsid w:val="003C0DC1"/>
    <w:rsid w:val="003C4B03"/>
    <w:rsid w:val="003D6287"/>
    <w:rsid w:val="003F7B3A"/>
    <w:rsid w:val="00422E31"/>
    <w:rsid w:val="00431232"/>
    <w:rsid w:val="004414BC"/>
    <w:rsid w:val="004428AE"/>
    <w:rsid w:val="004458AC"/>
    <w:rsid w:val="00476AAA"/>
    <w:rsid w:val="004A616E"/>
    <w:rsid w:val="004B4E73"/>
    <w:rsid w:val="005316FB"/>
    <w:rsid w:val="00542742"/>
    <w:rsid w:val="00564AAD"/>
    <w:rsid w:val="00586B17"/>
    <w:rsid w:val="005C6C03"/>
    <w:rsid w:val="006003D7"/>
    <w:rsid w:val="00622BBE"/>
    <w:rsid w:val="006675A8"/>
    <w:rsid w:val="0069351A"/>
    <w:rsid w:val="006A4EA5"/>
    <w:rsid w:val="006F43E7"/>
    <w:rsid w:val="00706E0D"/>
    <w:rsid w:val="0074750E"/>
    <w:rsid w:val="00755DF9"/>
    <w:rsid w:val="007620B0"/>
    <w:rsid w:val="00797E14"/>
    <w:rsid w:val="007A5D03"/>
    <w:rsid w:val="007E022E"/>
    <w:rsid w:val="008345FC"/>
    <w:rsid w:val="00881942"/>
    <w:rsid w:val="00886FD7"/>
    <w:rsid w:val="008B0D65"/>
    <w:rsid w:val="008B7A57"/>
    <w:rsid w:val="008C3115"/>
    <w:rsid w:val="008D2EC8"/>
    <w:rsid w:val="0090606D"/>
    <w:rsid w:val="009335FE"/>
    <w:rsid w:val="00950032"/>
    <w:rsid w:val="00990D94"/>
    <w:rsid w:val="009E6FDD"/>
    <w:rsid w:val="00A05417"/>
    <w:rsid w:val="00A56D64"/>
    <w:rsid w:val="00A73A2A"/>
    <w:rsid w:val="00AB019D"/>
    <w:rsid w:val="00AB1DB3"/>
    <w:rsid w:val="00AB21C5"/>
    <w:rsid w:val="00AB67ED"/>
    <w:rsid w:val="00AC5D34"/>
    <w:rsid w:val="00AF3246"/>
    <w:rsid w:val="00B076B8"/>
    <w:rsid w:val="00B208C0"/>
    <w:rsid w:val="00B3487D"/>
    <w:rsid w:val="00B8794A"/>
    <w:rsid w:val="00BA13C8"/>
    <w:rsid w:val="00BA7BE3"/>
    <w:rsid w:val="00BB20ED"/>
    <w:rsid w:val="00C14F6E"/>
    <w:rsid w:val="00C571C4"/>
    <w:rsid w:val="00C85ED0"/>
    <w:rsid w:val="00C92E08"/>
    <w:rsid w:val="00CB1986"/>
    <w:rsid w:val="00CC0E49"/>
    <w:rsid w:val="00CE2581"/>
    <w:rsid w:val="00CF2098"/>
    <w:rsid w:val="00CF2BC0"/>
    <w:rsid w:val="00D06A89"/>
    <w:rsid w:val="00D75323"/>
    <w:rsid w:val="00DB605D"/>
    <w:rsid w:val="00DD324B"/>
    <w:rsid w:val="00DD7C1F"/>
    <w:rsid w:val="00E07D99"/>
    <w:rsid w:val="00E14B5E"/>
    <w:rsid w:val="00E23A5C"/>
    <w:rsid w:val="00E46727"/>
    <w:rsid w:val="00EA4310"/>
    <w:rsid w:val="00EB0626"/>
    <w:rsid w:val="00EC7F69"/>
    <w:rsid w:val="00ED56AB"/>
    <w:rsid w:val="00ED589E"/>
    <w:rsid w:val="00ED711A"/>
    <w:rsid w:val="00F00466"/>
    <w:rsid w:val="00F41845"/>
    <w:rsid w:val="00F52F43"/>
    <w:rsid w:val="00F7507D"/>
    <w:rsid w:val="00F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9BE0E"/>
  <w15:docId w15:val="{38C3307F-0839-426F-839C-12350DD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1A"/>
    <w:pPr>
      <w:spacing w:before="360" w:after="360" w:line="360" w:lineRule="auto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F6E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7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51A"/>
    <w:pPr>
      <w:spacing w:after="0" w:line="240" w:lineRule="auto"/>
    </w:pPr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34"/>
    <w:qFormat/>
    <w:rsid w:val="009335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F6E"/>
    <w:rPr>
      <w:rFonts w:ascii="Calibri" w:eastAsiaTheme="majorEastAsia" w:hAnsi="Calibr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AF3246"/>
  </w:style>
  <w:style w:type="character" w:customStyle="1" w:styleId="Heading4Char">
    <w:name w:val="Heading 4 Char"/>
    <w:basedOn w:val="DefaultParagraphFont"/>
    <w:link w:val="Heading4"/>
    <w:uiPriority w:val="9"/>
    <w:semiHidden/>
    <w:rsid w:val="002377E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Header">
    <w:name w:val="header"/>
    <w:basedOn w:val="Normal"/>
    <w:link w:val="HeaderChar"/>
    <w:uiPriority w:val="99"/>
    <w:unhideWhenUsed/>
    <w:rsid w:val="00B34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7D"/>
    <w:rPr>
      <w:rFonts w:ascii="Calibri" w:eastAsia="Calibri" w:hAnsi="Calibri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B34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7D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Wprowadzone zmiany</dc:title>
  <dc:subject/>
  <dc:creator>Sebastian Wiśniewski</dc:creator>
  <cp:keywords/>
  <cp:lastModifiedBy>Piotr Remiszewski</cp:lastModifiedBy>
  <cp:revision>72</cp:revision>
  <dcterms:created xsi:type="dcterms:W3CDTF">2023-09-21T05:44:00Z</dcterms:created>
  <dcterms:modified xsi:type="dcterms:W3CDTF">2023-10-27T19:36:00Z</dcterms:modified>
</cp:coreProperties>
</file>