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9D9D3" w14:textId="6249EBCA" w:rsidR="0069025E" w:rsidRPr="000B1391" w:rsidRDefault="00CD27EB" w:rsidP="006902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1E35DA">
        <w:rPr>
          <w:rFonts w:ascii="Arial" w:eastAsia="Times New Roman" w:hAnsi="Arial" w:cs="Arial"/>
          <w:color w:val="333333"/>
          <w:kern w:val="36"/>
          <w:sz w:val="72"/>
          <w:szCs w:val="72"/>
          <w:lang w:eastAsia="pl-PL"/>
        </w:rPr>
        <w:t>Zapytanie ofertowe</w:t>
      </w:r>
      <w:r w:rsidR="005A63C2">
        <w:rPr>
          <w:rFonts w:ascii="Arial" w:eastAsia="Times New Roman" w:hAnsi="Arial" w:cs="Arial"/>
          <w:color w:val="333333"/>
          <w:kern w:val="36"/>
          <w:sz w:val="72"/>
          <w:szCs w:val="72"/>
          <w:lang w:eastAsia="pl-PL"/>
        </w:rPr>
        <w:t xml:space="preserve"> </w:t>
      </w:r>
      <w:r w:rsidRPr="001E35DA">
        <w:rPr>
          <w:rFonts w:ascii="Arial" w:eastAsia="Times New Roman" w:hAnsi="Arial" w:cs="Arial"/>
          <w:color w:val="333333"/>
          <w:kern w:val="36"/>
          <w:sz w:val="72"/>
          <w:szCs w:val="72"/>
          <w:lang w:eastAsia="pl-PL"/>
        </w:rPr>
        <w:br/>
      </w:r>
      <w:r w:rsidR="0050193E">
        <w:rPr>
          <w:rFonts w:ascii="Arial" w:eastAsia="Times New Roman" w:hAnsi="Arial" w:cs="Arial"/>
          <w:b/>
          <w:color w:val="333333"/>
          <w:sz w:val="23"/>
          <w:szCs w:val="23"/>
          <w:lang w:eastAsia="pl-PL"/>
        </w:rPr>
        <w:br/>
      </w:r>
      <w:r w:rsidR="00AD1B84">
        <w:rPr>
          <w:rFonts w:ascii="Arial" w:eastAsia="Times New Roman" w:hAnsi="Arial" w:cs="Arial"/>
          <w:b/>
          <w:sz w:val="23"/>
          <w:szCs w:val="23"/>
          <w:lang w:eastAsia="pl-PL"/>
        </w:rPr>
        <w:t>12</w:t>
      </w:r>
      <w:r w:rsidR="0069025E" w:rsidRPr="000B1391">
        <w:rPr>
          <w:rFonts w:ascii="Arial" w:eastAsia="Times New Roman" w:hAnsi="Arial" w:cs="Arial"/>
          <w:b/>
          <w:sz w:val="23"/>
          <w:szCs w:val="23"/>
          <w:lang w:eastAsia="pl-PL"/>
        </w:rPr>
        <w:t>-0</w:t>
      </w:r>
      <w:r w:rsidR="000B1391" w:rsidRPr="000B1391">
        <w:rPr>
          <w:rFonts w:ascii="Arial" w:eastAsia="Times New Roman" w:hAnsi="Arial" w:cs="Arial"/>
          <w:b/>
          <w:sz w:val="23"/>
          <w:szCs w:val="23"/>
          <w:lang w:eastAsia="pl-PL"/>
        </w:rPr>
        <w:t>6</w:t>
      </w:r>
      <w:r w:rsidR="0069025E" w:rsidRPr="000B1391">
        <w:rPr>
          <w:rFonts w:ascii="Arial" w:eastAsia="Times New Roman" w:hAnsi="Arial" w:cs="Arial"/>
          <w:b/>
          <w:sz w:val="23"/>
          <w:szCs w:val="23"/>
          <w:lang w:eastAsia="pl-PL"/>
        </w:rPr>
        <w:t>-202</w:t>
      </w:r>
      <w:r w:rsidR="000B1391" w:rsidRPr="000B1391">
        <w:rPr>
          <w:rFonts w:ascii="Arial" w:eastAsia="Times New Roman" w:hAnsi="Arial" w:cs="Arial"/>
          <w:b/>
          <w:sz w:val="23"/>
          <w:szCs w:val="23"/>
          <w:lang w:eastAsia="pl-PL"/>
        </w:rPr>
        <w:t>6</w:t>
      </w:r>
    </w:p>
    <w:p w14:paraId="5226C402" w14:textId="0E6F616C" w:rsidR="0050193E" w:rsidRPr="001E35DA" w:rsidRDefault="0050193E" w:rsidP="00620361">
      <w:pPr>
        <w:shd w:val="clear" w:color="auto" w:fill="FFFFFF"/>
        <w:spacing w:after="150" w:line="240" w:lineRule="auto"/>
        <w:ind w:left="4" w:firstLine="280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</w: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Ministerstwo Kultury i Dziedzictwa Narodowego </w:t>
      </w:r>
      <w:r w:rsidR="004B729C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z</w:t>
      </w: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aprasza wykonawców</w:t>
      </w: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>/oferentów</w:t>
      </w: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do przedstawienia ofert dot. </w:t>
      </w:r>
      <w:r w:rsidRPr="001E35DA">
        <w:rPr>
          <w:rFonts w:ascii="Arial" w:eastAsia="Times New Roman" w:hAnsi="Arial" w:cs="Arial"/>
          <w:bCs/>
          <w:color w:val="333333"/>
          <w:sz w:val="23"/>
          <w:szCs w:val="23"/>
          <w:lang w:eastAsia="pl-PL"/>
        </w:rPr>
        <w:t>wykonywania i dostarczanie codziennego, całodobowego przeglądu mediów: prasy, radia, telewizji oraz Internetu, mediów społecznościowych, podcastów.</w:t>
      </w:r>
      <w:r w:rsidRPr="001E35DA">
        <w:rPr>
          <w:rFonts w:ascii="Arial" w:eastAsia="Times New Roman" w:hAnsi="Arial" w:cs="Arial"/>
          <w:b/>
          <w:bCs/>
          <w:color w:val="333333"/>
          <w:sz w:val="23"/>
          <w:szCs w:val="23"/>
          <w:lang w:eastAsia="pl-PL"/>
        </w:rPr>
        <w:t xml:space="preserve"> </w:t>
      </w:r>
      <w:r w:rsidR="00857293" w:rsidRPr="00344607">
        <w:rPr>
          <w:rFonts w:ascii="Arial" w:eastAsia="Times New Roman" w:hAnsi="Arial" w:cs="Arial"/>
          <w:bCs/>
          <w:color w:val="333333"/>
          <w:sz w:val="23"/>
          <w:szCs w:val="23"/>
          <w:lang w:eastAsia="pl-PL"/>
        </w:rPr>
        <w:t>Zamówienie ofertowe zamieszczone jest w celach rozeznania rynku</w:t>
      </w:r>
      <w:r w:rsidR="00344607" w:rsidRPr="00344607">
        <w:rPr>
          <w:rFonts w:ascii="Arial" w:eastAsia="Times New Roman" w:hAnsi="Arial" w:cs="Arial"/>
          <w:bCs/>
          <w:color w:val="333333"/>
          <w:sz w:val="23"/>
          <w:szCs w:val="23"/>
          <w:lang w:eastAsia="pl-PL"/>
        </w:rPr>
        <w:t>, ustalenia wartości zamówienia</w:t>
      </w:r>
      <w:r w:rsidR="00857293" w:rsidRPr="00344607">
        <w:rPr>
          <w:rFonts w:ascii="Arial" w:eastAsia="Times New Roman" w:hAnsi="Arial" w:cs="Arial"/>
          <w:bCs/>
          <w:color w:val="333333"/>
          <w:sz w:val="23"/>
          <w:szCs w:val="23"/>
          <w:lang w:eastAsia="pl-PL"/>
        </w:rPr>
        <w:t xml:space="preserve"> oraz wyboru wykonawcy</w:t>
      </w:r>
      <w:r w:rsidR="00A94897">
        <w:rPr>
          <w:rFonts w:ascii="Arial" w:eastAsia="Times New Roman" w:hAnsi="Arial" w:cs="Arial"/>
          <w:bCs/>
          <w:color w:val="333333"/>
          <w:sz w:val="23"/>
          <w:szCs w:val="23"/>
          <w:lang w:eastAsia="pl-PL"/>
        </w:rPr>
        <w:t xml:space="preserve">. </w:t>
      </w:r>
    </w:p>
    <w:p w14:paraId="2DC59E69" w14:textId="77777777" w:rsidR="00955435" w:rsidRPr="001E35DA" w:rsidRDefault="00955435" w:rsidP="006902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</w:p>
    <w:p w14:paraId="73B2C66A" w14:textId="34175155" w:rsidR="0069025E" w:rsidRPr="001E35DA" w:rsidRDefault="0069025E" w:rsidP="0069025E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pl-PL"/>
        </w:rPr>
      </w:pPr>
      <w:r w:rsidRPr="001E35DA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I. O</w:t>
      </w:r>
      <w:r w:rsidR="007519D7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pis</w:t>
      </w:r>
      <w:r w:rsidRPr="001E35DA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 xml:space="preserve"> </w:t>
      </w:r>
      <w:r w:rsidR="007519D7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przedmiotu</w:t>
      </w:r>
      <w:r w:rsidRPr="001E35DA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 xml:space="preserve"> </w:t>
      </w:r>
      <w:r w:rsidR="007519D7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zamówienia</w:t>
      </w:r>
    </w:p>
    <w:p w14:paraId="2C72B404" w14:textId="3624583B" w:rsidR="0069025E" w:rsidRDefault="0069025E" w:rsidP="00620361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Przedmiotem zamówienia jest wykonywanie i dostarczanie codziennego, całodobowego</w:t>
      </w:r>
      <w:r w:rsidR="00F22D7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monitoringu mediów/</w:t>
      </w: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przeglądu mediów - prasy,</w:t>
      </w:r>
      <w:r w:rsidR="006766F2"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</w:t>
      </w: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radia, telewizji</w:t>
      </w:r>
      <w:r w:rsidR="006766F2"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oraz Internetu, </w:t>
      </w: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mediów społecznościowych</w:t>
      </w:r>
      <w:r w:rsidR="006766F2"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, podcastów</w:t>
      </w:r>
      <w:r w:rsidR="002473B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oraz dostępu do wyników monitoringu mediów zamieszczanych na </w:t>
      </w:r>
      <w:r w:rsidR="00580310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platformie (stronie internetowej)</w:t>
      </w:r>
      <w:r w:rsidR="00124272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.</w:t>
      </w:r>
    </w:p>
    <w:p w14:paraId="4770B952" w14:textId="15781C22" w:rsidR="0069025E" w:rsidRPr="00342A48" w:rsidRDefault="0069025E" w:rsidP="00620361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42A48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Przedmiot zamówienia szczegółowo opisano w </w:t>
      </w:r>
      <w:r w:rsidRPr="00342A48">
        <w:rPr>
          <w:rFonts w:ascii="Arial" w:eastAsia="Times New Roman" w:hAnsi="Arial" w:cs="Arial"/>
          <w:b/>
          <w:color w:val="333333"/>
          <w:sz w:val="23"/>
          <w:szCs w:val="23"/>
          <w:lang w:eastAsia="pl-PL"/>
        </w:rPr>
        <w:t xml:space="preserve">załączniku nr </w:t>
      </w:r>
      <w:r w:rsidR="00B95A86" w:rsidRPr="00342A48">
        <w:rPr>
          <w:rFonts w:ascii="Arial" w:eastAsia="Times New Roman" w:hAnsi="Arial" w:cs="Arial"/>
          <w:b/>
          <w:color w:val="333333"/>
          <w:sz w:val="23"/>
          <w:szCs w:val="23"/>
          <w:lang w:eastAsia="pl-PL"/>
        </w:rPr>
        <w:t>4</w:t>
      </w:r>
      <w:r w:rsidRPr="00342A48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do zaproszenia</w:t>
      </w:r>
      <w:r w:rsidR="005035DF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.</w:t>
      </w:r>
      <w:r w:rsidRPr="00342A48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</w:t>
      </w:r>
    </w:p>
    <w:p w14:paraId="4A825DA6" w14:textId="2B2F86CC" w:rsidR="0069025E" w:rsidRPr="004F76BD" w:rsidRDefault="0069025E" w:rsidP="0062036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4F76BD">
        <w:rPr>
          <w:rFonts w:ascii="Arial" w:eastAsia="Times New Roman" w:hAnsi="Arial" w:cs="Arial"/>
          <w:sz w:val="23"/>
          <w:szCs w:val="23"/>
          <w:lang w:eastAsia="pl-PL"/>
        </w:rPr>
        <w:t>Zamawiający zastrzega, że szczegółowe warunki wykonywania zamówienia będą dopracowane w umowie zawartej między Zamawiającym a Oferentem, którego oferta będzie najkorzystniejsza.</w:t>
      </w:r>
    </w:p>
    <w:p w14:paraId="064F8180" w14:textId="3E87CAB5" w:rsidR="0069025E" w:rsidRPr="001E35DA" w:rsidRDefault="0069025E" w:rsidP="00620361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Termin realizacji </w:t>
      </w:r>
      <w:r w:rsidR="003160A3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zamówienia</w:t>
      </w: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</w:t>
      </w:r>
      <w:r w:rsidR="003160A3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dla </w:t>
      </w:r>
      <w:r w:rsidR="004F76BD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1</w:t>
      </w:r>
      <w:r w:rsidR="000B1391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2</w:t>
      </w:r>
      <w:r w:rsidR="004F76BD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miesięcy</w:t>
      </w:r>
      <w:r w:rsidR="001E35DA"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od dnia podpisania</w:t>
      </w:r>
      <w:r w:rsidR="00580310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umowy</w:t>
      </w:r>
      <w:r w:rsidR="00620361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.</w:t>
      </w:r>
      <w:r w:rsidR="001E35DA"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</w:t>
      </w:r>
    </w:p>
    <w:p w14:paraId="15A2BC55" w14:textId="5D925BA6" w:rsidR="0069025E" w:rsidRPr="001E35DA" w:rsidRDefault="0069025E" w:rsidP="0069025E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pl-PL"/>
        </w:rPr>
      </w:pPr>
      <w:r w:rsidRPr="001E35DA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II. O</w:t>
      </w:r>
      <w:r w:rsidR="007519D7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pis</w:t>
      </w:r>
      <w:r w:rsidRPr="001E35DA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 xml:space="preserve"> </w:t>
      </w:r>
      <w:r w:rsidR="007519D7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sposobu</w:t>
      </w:r>
      <w:r w:rsidRPr="001E35DA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 xml:space="preserve"> </w:t>
      </w:r>
      <w:r w:rsidR="007519D7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przygotowania</w:t>
      </w:r>
      <w:r w:rsidRPr="001E35DA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 xml:space="preserve"> </w:t>
      </w:r>
      <w:r w:rsidR="007519D7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oferty</w:t>
      </w:r>
    </w:p>
    <w:p w14:paraId="1F1FCEDD" w14:textId="3875CF56" w:rsidR="0069025E" w:rsidRPr="001E35DA" w:rsidRDefault="0069025E" w:rsidP="00620361">
      <w:pPr>
        <w:shd w:val="clear" w:color="auto" w:fill="FFFFFF"/>
        <w:spacing w:after="150" w:line="240" w:lineRule="auto"/>
        <w:ind w:left="426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Oferent powinien stworzyć ofertę na formularzu ofertowym załączonym do niniejszego zapytania (załącznik nr </w:t>
      </w:r>
      <w:r w:rsidR="00B95A86"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1</w:t>
      </w: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).</w:t>
      </w:r>
    </w:p>
    <w:p w14:paraId="224FC0CA" w14:textId="24926190" w:rsidR="0069025E" w:rsidRPr="001E35DA" w:rsidRDefault="0069025E" w:rsidP="0069025E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pl-PL"/>
        </w:rPr>
      </w:pPr>
      <w:r w:rsidRPr="001E35DA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I</w:t>
      </w:r>
      <w:r w:rsidR="001E35DA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II</w:t>
      </w:r>
      <w:r w:rsidRPr="001E35DA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. T</w:t>
      </w:r>
      <w:r w:rsidR="007519D7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ermin</w:t>
      </w:r>
      <w:r w:rsidRPr="001E35DA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 xml:space="preserve"> </w:t>
      </w:r>
      <w:r w:rsidR="007519D7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złożenia</w:t>
      </w:r>
      <w:r w:rsidRPr="001E35DA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 xml:space="preserve"> </w:t>
      </w:r>
      <w:r w:rsidR="007519D7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oferty</w:t>
      </w:r>
      <w:r w:rsidRPr="001E35DA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 xml:space="preserve"> </w:t>
      </w:r>
      <w:r w:rsidR="007519D7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oraz</w:t>
      </w:r>
      <w:r w:rsidRPr="001E35DA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 xml:space="preserve"> </w:t>
      </w:r>
      <w:r w:rsidR="007519D7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wymagania</w:t>
      </w:r>
      <w:r w:rsidRPr="001E35DA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 xml:space="preserve"> </w:t>
      </w:r>
      <w:r w:rsidR="007519D7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związane</w:t>
      </w:r>
      <w:r w:rsidRPr="001E35DA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 xml:space="preserve"> </w:t>
      </w:r>
      <w:r w:rsidR="007519D7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z</w:t>
      </w:r>
      <w:r w:rsidRPr="001E35DA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 xml:space="preserve"> </w:t>
      </w:r>
      <w:r w:rsidR="007519D7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jej</w:t>
      </w:r>
      <w:r w:rsidRPr="001E35DA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 xml:space="preserve"> </w:t>
      </w:r>
      <w:r w:rsidR="007519D7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złożeniem</w:t>
      </w:r>
    </w:p>
    <w:p w14:paraId="68A3CA51" w14:textId="147B2D03" w:rsidR="0069025E" w:rsidRPr="001E35DA" w:rsidRDefault="0069025E" w:rsidP="00620361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Oferta powinna być złożona do </w:t>
      </w:r>
      <w:r w:rsidR="00D529CF" w:rsidRPr="00D529CF">
        <w:rPr>
          <w:rFonts w:ascii="Arial" w:eastAsia="Times New Roman" w:hAnsi="Arial" w:cs="Arial"/>
          <w:b/>
          <w:bCs/>
          <w:color w:val="333333"/>
          <w:sz w:val="23"/>
          <w:szCs w:val="23"/>
          <w:lang w:eastAsia="pl-PL"/>
        </w:rPr>
        <w:t>1</w:t>
      </w:r>
      <w:r w:rsidR="00AD1B84">
        <w:rPr>
          <w:rFonts w:ascii="Arial" w:eastAsia="Times New Roman" w:hAnsi="Arial" w:cs="Arial"/>
          <w:b/>
          <w:bCs/>
          <w:color w:val="333333"/>
          <w:sz w:val="23"/>
          <w:szCs w:val="23"/>
          <w:lang w:eastAsia="pl-PL"/>
        </w:rPr>
        <w:t>7</w:t>
      </w:r>
      <w:r w:rsidRPr="00D529CF">
        <w:rPr>
          <w:rFonts w:ascii="Arial" w:eastAsia="Times New Roman" w:hAnsi="Arial" w:cs="Arial"/>
          <w:b/>
          <w:bCs/>
          <w:color w:val="333333"/>
          <w:sz w:val="23"/>
          <w:szCs w:val="23"/>
          <w:lang w:eastAsia="pl-PL"/>
        </w:rPr>
        <w:t xml:space="preserve"> </w:t>
      </w:r>
      <w:r w:rsidR="00D529CF" w:rsidRPr="00D529CF">
        <w:rPr>
          <w:rFonts w:ascii="Arial" w:eastAsia="Times New Roman" w:hAnsi="Arial" w:cs="Arial"/>
          <w:b/>
          <w:bCs/>
          <w:color w:val="333333"/>
          <w:sz w:val="23"/>
          <w:szCs w:val="23"/>
          <w:lang w:eastAsia="pl-PL"/>
        </w:rPr>
        <w:t>czerwca</w:t>
      </w:r>
      <w:r w:rsidRPr="00D529CF">
        <w:rPr>
          <w:rFonts w:ascii="Arial" w:eastAsia="Times New Roman" w:hAnsi="Arial" w:cs="Arial"/>
          <w:b/>
          <w:bCs/>
          <w:color w:val="333333"/>
          <w:sz w:val="23"/>
          <w:szCs w:val="23"/>
          <w:lang w:eastAsia="pl-PL"/>
        </w:rPr>
        <w:t xml:space="preserve"> 202</w:t>
      </w:r>
      <w:r w:rsidR="00D529CF" w:rsidRPr="00D529CF">
        <w:rPr>
          <w:rFonts w:ascii="Arial" w:eastAsia="Times New Roman" w:hAnsi="Arial" w:cs="Arial"/>
          <w:b/>
          <w:bCs/>
          <w:color w:val="333333"/>
          <w:sz w:val="23"/>
          <w:szCs w:val="23"/>
          <w:lang w:eastAsia="pl-PL"/>
        </w:rPr>
        <w:t>6</w:t>
      </w:r>
      <w:r w:rsidRPr="00D529CF">
        <w:rPr>
          <w:rFonts w:ascii="Arial" w:eastAsia="Times New Roman" w:hAnsi="Arial" w:cs="Arial"/>
          <w:b/>
          <w:bCs/>
          <w:color w:val="333333"/>
          <w:sz w:val="23"/>
          <w:szCs w:val="23"/>
          <w:lang w:eastAsia="pl-PL"/>
        </w:rPr>
        <w:t xml:space="preserve"> roku</w:t>
      </w:r>
      <w:r w:rsidRPr="00D529CF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 </w:t>
      </w:r>
      <w:r w:rsidRPr="00D529CF">
        <w:rPr>
          <w:rFonts w:ascii="Arial" w:eastAsia="Times New Roman" w:hAnsi="Arial" w:cs="Arial"/>
          <w:b/>
          <w:bCs/>
          <w:color w:val="333333"/>
          <w:sz w:val="23"/>
          <w:szCs w:val="23"/>
          <w:lang w:eastAsia="pl-PL"/>
        </w:rPr>
        <w:t>do godz. 1</w:t>
      </w:r>
      <w:r w:rsidR="00AD1B84">
        <w:rPr>
          <w:rFonts w:ascii="Arial" w:eastAsia="Times New Roman" w:hAnsi="Arial" w:cs="Arial"/>
          <w:b/>
          <w:bCs/>
          <w:color w:val="333333"/>
          <w:sz w:val="23"/>
          <w:szCs w:val="23"/>
          <w:lang w:eastAsia="pl-PL"/>
        </w:rPr>
        <w:t>4</w:t>
      </w:r>
      <w:r w:rsidRPr="00D529CF">
        <w:rPr>
          <w:rFonts w:ascii="Arial" w:eastAsia="Times New Roman" w:hAnsi="Arial" w:cs="Arial"/>
          <w:b/>
          <w:bCs/>
          <w:color w:val="333333"/>
          <w:sz w:val="23"/>
          <w:szCs w:val="23"/>
          <w:lang w:eastAsia="pl-PL"/>
        </w:rPr>
        <w:t>.00</w:t>
      </w: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 drogą elektroniczną na adres e-mail: </w:t>
      </w:r>
      <w:proofErr w:type="spellStart"/>
      <w:r w:rsidR="005035DF">
        <w:rPr>
          <w:rFonts w:ascii="Arial" w:eastAsia="Times New Roman" w:hAnsi="Arial" w:cs="Arial"/>
          <w:color w:val="7F081C"/>
          <w:sz w:val="23"/>
          <w:szCs w:val="23"/>
          <w:u w:val="single"/>
          <w:lang w:eastAsia="pl-PL"/>
        </w:rPr>
        <w:t>CI</w:t>
      </w:r>
      <w:r w:rsidR="00F453C1">
        <w:rPr>
          <w:rFonts w:ascii="Arial" w:eastAsia="Times New Roman" w:hAnsi="Arial" w:cs="Arial"/>
          <w:color w:val="7F081C"/>
          <w:sz w:val="23"/>
          <w:szCs w:val="23"/>
          <w:u w:val="single"/>
          <w:lang w:eastAsia="pl-PL"/>
        </w:rPr>
        <w:t>@kultura</w:t>
      </w:r>
      <w:proofErr w:type="spellEnd"/>
      <w:r w:rsidR="00F453C1">
        <w:rPr>
          <w:rFonts w:ascii="Arial" w:eastAsia="Times New Roman" w:hAnsi="Arial" w:cs="Arial"/>
          <w:color w:val="7F081C"/>
          <w:sz w:val="23"/>
          <w:szCs w:val="23"/>
          <w:u w:val="single"/>
          <w:lang w:eastAsia="pl-PL"/>
        </w:rPr>
        <w:t>(</w:t>
      </w:r>
      <w:proofErr w:type="spellStart"/>
      <w:r w:rsidR="00F453C1">
        <w:rPr>
          <w:rFonts w:ascii="Arial" w:eastAsia="Times New Roman" w:hAnsi="Arial" w:cs="Arial"/>
          <w:color w:val="7F081C"/>
          <w:sz w:val="23"/>
          <w:szCs w:val="23"/>
          <w:u w:val="single"/>
          <w:lang w:eastAsia="pl-PL"/>
        </w:rPr>
        <w:t>dot</w:t>
      </w:r>
      <w:proofErr w:type="spellEnd"/>
      <w:r w:rsidR="00F453C1">
        <w:rPr>
          <w:rFonts w:ascii="Arial" w:eastAsia="Times New Roman" w:hAnsi="Arial" w:cs="Arial"/>
          <w:color w:val="7F081C"/>
          <w:sz w:val="23"/>
          <w:szCs w:val="23"/>
          <w:u w:val="single"/>
          <w:lang w:eastAsia="pl-PL"/>
        </w:rPr>
        <w:t>)</w:t>
      </w:r>
      <w:proofErr w:type="spellStart"/>
      <w:r w:rsidR="00F453C1">
        <w:rPr>
          <w:rFonts w:ascii="Arial" w:eastAsia="Times New Roman" w:hAnsi="Arial" w:cs="Arial"/>
          <w:color w:val="7F081C"/>
          <w:sz w:val="23"/>
          <w:szCs w:val="23"/>
          <w:u w:val="single"/>
          <w:lang w:eastAsia="pl-PL"/>
        </w:rPr>
        <w:t>gov</w:t>
      </w:r>
      <w:proofErr w:type="spellEnd"/>
      <w:r w:rsidR="00F453C1">
        <w:rPr>
          <w:rFonts w:ascii="Arial" w:eastAsia="Times New Roman" w:hAnsi="Arial" w:cs="Arial"/>
          <w:color w:val="7F081C"/>
          <w:sz w:val="23"/>
          <w:szCs w:val="23"/>
          <w:u w:val="single"/>
          <w:lang w:eastAsia="pl-PL"/>
        </w:rPr>
        <w:t>(</w:t>
      </w:r>
      <w:proofErr w:type="spellStart"/>
      <w:r w:rsidR="00F453C1">
        <w:rPr>
          <w:rFonts w:ascii="Arial" w:eastAsia="Times New Roman" w:hAnsi="Arial" w:cs="Arial"/>
          <w:color w:val="7F081C"/>
          <w:sz w:val="23"/>
          <w:szCs w:val="23"/>
          <w:u w:val="single"/>
          <w:lang w:eastAsia="pl-PL"/>
        </w:rPr>
        <w:t>dot</w:t>
      </w:r>
      <w:proofErr w:type="spellEnd"/>
      <w:r w:rsidR="00F453C1">
        <w:rPr>
          <w:rFonts w:ascii="Arial" w:eastAsia="Times New Roman" w:hAnsi="Arial" w:cs="Arial"/>
          <w:color w:val="7F081C"/>
          <w:sz w:val="23"/>
          <w:szCs w:val="23"/>
          <w:u w:val="single"/>
          <w:lang w:eastAsia="pl-PL"/>
        </w:rPr>
        <w:t>)</w:t>
      </w:r>
      <w:proofErr w:type="spellStart"/>
      <w:r w:rsidR="00F453C1">
        <w:rPr>
          <w:rFonts w:ascii="Arial" w:eastAsia="Times New Roman" w:hAnsi="Arial" w:cs="Arial"/>
          <w:color w:val="7F081C"/>
          <w:sz w:val="23"/>
          <w:szCs w:val="23"/>
          <w:u w:val="single"/>
          <w:lang w:eastAsia="pl-PL"/>
        </w:rPr>
        <w:t>pl</w:t>
      </w:r>
      <w:proofErr w:type="spellEnd"/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 W tytule </w:t>
      </w:r>
      <w:r w:rsidR="006766F2"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poprosimy</w:t>
      </w:r>
      <w:r w:rsidR="006A6315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</w:r>
      <w:r w:rsidR="00CA69B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o</w:t>
      </w:r>
      <w:r w:rsidR="006A631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</w:t>
      </w:r>
      <w:r w:rsidR="006766F2"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zapis</w:t>
      </w: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: „Oferta –</w:t>
      </w:r>
      <w:r w:rsidR="00CA69B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</w:t>
      </w: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przegląd mediów / monitoring mediów”.</w:t>
      </w:r>
    </w:p>
    <w:p w14:paraId="6E956375" w14:textId="26FC71D4" w:rsidR="0069025E" w:rsidRPr="001E35DA" w:rsidRDefault="0069025E" w:rsidP="00620361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Dokumentacja musi być złożona w formie elektronicznej i przesłana na adres</w:t>
      </w:r>
      <w:r w:rsidR="006A6315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</w: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e-mailowy wskazany </w:t>
      </w:r>
      <w:r w:rsidR="00B95A86"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powyżej</w:t>
      </w:r>
      <w:r w:rsidR="006841B8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.</w:t>
      </w:r>
      <w:bookmarkStart w:id="0" w:name="_GoBack"/>
      <w:bookmarkEnd w:id="0"/>
    </w:p>
    <w:p w14:paraId="74157E21" w14:textId="77777777" w:rsidR="0069025E" w:rsidRPr="001E35DA" w:rsidRDefault="0069025E" w:rsidP="00620361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Oferty złożone po terminie nie będą rozpatrywane.</w:t>
      </w:r>
    </w:p>
    <w:p w14:paraId="7794B74A" w14:textId="77777777" w:rsidR="0069025E" w:rsidRPr="001E35DA" w:rsidRDefault="0069025E" w:rsidP="00620361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Oferta musi zawierać:</w:t>
      </w:r>
    </w:p>
    <w:p w14:paraId="1F48831A" w14:textId="115ED70D" w:rsidR="0069025E" w:rsidRPr="001E35DA" w:rsidRDefault="0069025E" w:rsidP="006902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Wypełniony formularz oferty, stanowiący </w:t>
      </w:r>
      <w:r w:rsidRPr="00857293">
        <w:rPr>
          <w:rFonts w:ascii="Arial" w:eastAsia="Times New Roman" w:hAnsi="Arial" w:cs="Arial"/>
          <w:b/>
          <w:color w:val="333333"/>
          <w:sz w:val="23"/>
          <w:szCs w:val="23"/>
          <w:lang w:eastAsia="pl-PL"/>
        </w:rPr>
        <w:t>z</w:t>
      </w:r>
      <w:r w:rsidRPr="00342A48">
        <w:rPr>
          <w:rFonts w:ascii="Arial" w:eastAsia="Times New Roman" w:hAnsi="Arial" w:cs="Arial"/>
          <w:b/>
          <w:color w:val="333333"/>
          <w:sz w:val="23"/>
          <w:szCs w:val="23"/>
          <w:lang w:eastAsia="pl-PL"/>
        </w:rPr>
        <w:t xml:space="preserve">ałącznik nr </w:t>
      </w:r>
      <w:r w:rsidR="00342A48">
        <w:rPr>
          <w:rFonts w:ascii="Arial" w:eastAsia="Times New Roman" w:hAnsi="Arial" w:cs="Arial"/>
          <w:b/>
          <w:color w:val="333333"/>
          <w:sz w:val="23"/>
          <w:szCs w:val="23"/>
          <w:lang w:eastAsia="pl-PL"/>
        </w:rPr>
        <w:t xml:space="preserve"> 1 oraz dostęp do kont testowych</w:t>
      </w:r>
    </w:p>
    <w:p w14:paraId="3BDA419B" w14:textId="570B3B00" w:rsidR="0069025E" w:rsidRPr="001E35DA" w:rsidRDefault="0069025E" w:rsidP="006902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Opis funkcjonalności platformy i newslettera</w:t>
      </w:r>
      <w:r w:rsidR="00B95A86"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, stanowiący </w:t>
      </w:r>
      <w:r w:rsidRPr="00342A48">
        <w:rPr>
          <w:rFonts w:ascii="Arial" w:eastAsia="Times New Roman" w:hAnsi="Arial" w:cs="Arial"/>
          <w:b/>
          <w:color w:val="333333"/>
          <w:sz w:val="23"/>
          <w:szCs w:val="23"/>
          <w:lang w:eastAsia="pl-PL"/>
        </w:rPr>
        <w:t xml:space="preserve">załącznik nr </w:t>
      </w:r>
      <w:r w:rsidR="00B95A86" w:rsidRPr="00342A48">
        <w:rPr>
          <w:rFonts w:ascii="Arial" w:eastAsia="Times New Roman" w:hAnsi="Arial" w:cs="Arial"/>
          <w:b/>
          <w:color w:val="333333"/>
          <w:sz w:val="23"/>
          <w:szCs w:val="23"/>
          <w:lang w:eastAsia="pl-PL"/>
        </w:rPr>
        <w:t>2</w:t>
      </w: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.</w:t>
      </w:r>
    </w:p>
    <w:p w14:paraId="6012A0AE" w14:textId="048DBCF6" w:rsidR="00944C03" w:rsidRPr="00984725" w:rsidRDefault="0069025E" w:rsidP="009847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Skany dokumentów lub oświadczenie Oferenta potwierdzające uregulowanie kwestii wymaganych przepisami prawa do wykonywania przedmiotu zamówienia (kwestia uregulowania praw autorskich)</w:t>
      </w:r>
      <w:r w:rsidR="00B95A86"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,</w:t>
      </w: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</w:t>
      </w:r>
      <w:r w:rsidRPr="00342A48">
        <w:rPr>
          <w:rFonts w:ascii="Arial" w:eastAsia="Times New Roman" w:hAnsi="Arial" w:cs="Arial"/>
          <w:b/>
          <w:color w:val="333333"/>
          <w:sz w:val="23"/>
          <w:szCs w:val="23"/>
          <w:lang w:eastAsia="pl-PL"/>
        </w:rPr>
        <w:t xml:space="preserve">załącznik nr </w:t>
      </w:r>
      <w:r w:rsidR="00B95A86" w:rsidRPr="00342A48">
        <w:rPr>
          <w:rFonts w:ascii="Arial" w:eastAsia="Times New Roman" w:hAnsi="Arial" w:cs="Arial"/>
          <w:b/>
          <w:color w:val="333333"/>
          <w:sz w:val="23"/>
          <w:szCs w:val="23"/>
          <w:lang w:eastAsia="pl-PL"/>
        </w:rPr>
        <w:t>3</w:t>
      </w:r>
    </w:p>
    <w:p w14:paraId="6F83075D" w14:textId="77777777" w:rsidR="0069025E" w:rsidRPr="001E35DA" w:rsidRDefault="0069025E" w:rsidP="006203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Cena oferty:</w:t>
      </w:r>
    </w:p>
    <w:p w14:paraId="10BE7B11" w14:textId="32C85227" w:rsidR="0069025E" w:rsidRPr="001E35DA" w:rsidRDefault="0069025E" w:rsidP="006902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lastRenderedPageBreak/>
        <w:t>Łączna wartość netto i brutto oferty zostanie podana przez Oferenta w formularzu oferty</w:t>
      </w:r>
      <w:r w:rsidR="002B096D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dla </w:t>
      </w:r>
      <w:r w:rsidR="004F76BD" w:rsidRPr="00095A67">
        <w:rPr>
          <w:rFonts w:ascii="Arial" w:eastAsia="Times New Roman" w:hAnsi="Arial" w:cs="Arial"/>
          <w:b/>
          <w:color w:val="333333"/>
          <w:sz w:val="23"/>
          <w:szCs w:val="23"/>
          <w:lang w:eastAsia="pl-PL"/>
        </w:rPr>
        <w:t>1</w:t>
      </w:r>
      <w:r w:rsidR="000B1391">
        <w:rPr>
          <w:rFonts w:ascii="Arial" w:eastAsia="Times New Roman" w:hAnsi="Arial" w:cs="Arial"/>
          <w:b/>
          <w:color w:val="333333"/>
          <w:sz w:val="23"/>
          <w:szCs w:val="23"/>
          <w:lang w:eastAsia="pl-PL"/>
        </w:rPr>
        <w:t>2</w:t>
      </w:r>
      <w:r w:rsidR="004F76BD" w:rsidRPr="00095A67">
        <w:rPr>
          <w:rFonts w:ascii="Arial" w:eastAsia="Times New Roman" w:hAnsi="Arial" w:cs="Arial"/>
          <w:b/>
          <w:color w:val="333333"/>
          <w:sz w:val="23"/>
          <w:szCs w:val="23"/>
          <w:lang w:eastAsia="pl-PL"/>
        </w:rPr>
        <w:t xml:space="preserve"> </w:t>
      </w:r>
      <w:r w:rsidR="002B096D" w:rsidRPr="00095A67">
        <w:rPr>
          <w:rFonts w:ascii="Arial" w:eastAsia="Times New Roman" w:hAnsi="Arial" w:cs="Arial"/>
          <w:b/>
          <w:color w:val="333333"/>
          <w:sz w:val="23"/>
          <w:szCs w:val="23"/>
          <w:lang w:eastAsia="pl-PL"/>
        </w:rPr>
        <w:t>miesięcy</w:t>
      </w:r>
      <w:r w:rsidR="00095A67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.</w:t>
      </w:r>
    </w:p>
    <w:p w14:paraId="7683ED73" w14:textId="77777777" w:rsidR="0069025E" w:rsidRPr="001E35DA" w:rsidRDefault="0069025E" w:rsidP="006902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Ceny muszą być wyrażone w złotych polskich (PLN), z dokładnością do dwóch miejsc po przecinku.</w:t>
      </w:r>
    </w:p>
    <w:p w14:paraId="3E395069" w14:textId="77777777" w:rsidR="0069025E" w:rsidRPr="001E35DA" w:rsidRDefault="0069025E" w:rsidP="006902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W cenie uwzględnia się wszystkie koszty, opłaty do wykonania i poniesienia przez Oferenta, a konieczne do wykonania przedmiotu umowy.</w:t>
      </w:r>
    </w:p>
    <w:p w14:paraId="37CE9AE5" w14:textId="77777777" w:rsidR="0069025E" w:rsidRPr="001E35DA" w:rsidRDefault="0069025E" w:rsidP="006902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Cena oferty określona przez Oferenta nie będzie podlegała waloryzacji.</w:t>
      </w:r>
    </w:p>
    <w:p w14:paraId="0C19195D" w14:textId="452E2754" w:rsidR="0069025E" w:rsidRPr="001E35DA" w:rsidRDefault="0069025E" w:rsidP="006902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Zaoferowana przez Oferenta cena jest ceną ryczałtową i obejmuje wszystkie świadczenia Oferenta wynikające z realizacji umowy.</w:t>
      </w:r>
    </w:p>
    <w:p w14:paraId="60239450" w14:textId="4248CC2C" w:rsidR="00C138D8" w:rsidRDefault="001E35DA" w:rsidP="004B72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4B729C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I</w:t>
      </w:r>
      <w:r w:rsidR="0069025E" w:rsidRPr="004B729C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V. </w:t>
      </w:r>
      <w:r w:rsidR="007519D7" w:rsidRPr="004B729C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Kryteria</w:t>
      </w:r>
      <w:r w:rsidR="0069025E" w:rsidRPr="004B729C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 </w:t>
      </w:r>
      <w:r w:rsidR="007519D7" w:rsidRPr="004B729C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oceny</w:t>
      </w:r>
      <w:r w:rsidR="0069025E" w:rsidRPr="004B729C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 </w:t>
      </w:r>
      <w:r w:rsidR="007519D7" w:rsidRPr="004B729C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i</w:t>
      </w:r>
      <w:r w:rsidR="0069025E" w:rsidRPr="004B729C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 </w:t>
      </w:r>
      <w:r w:rsidR="007519D7" w:rsidRPr="004B729C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wyboru</w:t>
      </w:r>
      <w:r w:rsidR="003160A3" w:rsidRPr="004B729C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 </w:t>
      </w:r>
      <w:r w:rsidR="004B729C">
        <w:rPr>
          <w:rFonts w:ascii="Arial" w:eastAsia="Times New Roman" w:hAnsi="Arial" w:cs="Arial"/>
          <w:b/>
          <w:bCs/>
          <w:color w:val="FF0000"/>
          <w:sz w:val="36"/>
          <w:szCs w:val="36"/>
          <w:lang w:eastAsia="pl-PL"/>
        </w:rPr>
        <w:br/>
      </w:r>
      <w:r w:rsidR="002C7E0F">
        <w:rPr>
          <w:rFonts w:ascii="Arial" w:eastAsia="Times New Roman" w:hAnsi="Arial" w:cs="Arial"/>
          <w:b/>
          <w:bCs/>
          <w:color w:val="FF0000"/>
          <w:sz w:val="36"/>
          <w:szCs w:val="36"/>
          <w:lang w:eastAsia="pl-PL"/>
        </w:rPr>
        <w:br/>
      </w:r>
      <w:r w:rsidR="00620361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       </w:t>
      </w:r>
      <w:r w:rsidR="00C138D8" w:rsidRPr="00C138D8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Zamawiający dokona oceny złożonych ofert na podstawie następujących kryteriów:</w:t>
      </w:r>
    </w:p>
    <w:p w14:paraId="24BE1D42" w14:textId="7D576673" w:rsidR="00C138D8" w:rsidRPr="00C138D8" w:rsidRDefault="00620361" w:rsidP="00C138D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pl-PL"/>
        </w:rPr>
        <w:t xml:space="preserve">        </w:t>
      </w:r>
      <w:r w:rsidR="00C138D8" w:rsidRPr="00C138D8">
        <w:rPr>
          <w:rFonts w:ascii="Arial" w:eastAsia="Times New Roman" w:hAnsi="Arial" w:cs="Arial"/>
          <w:b/>
          <w:bCs/>
          <w:color w:val="333333"/>
          <w:sz w:val="23"/>
          <w:szCs w:val="23"/>
          <w:lang w:eastAsia="pl-PL"/>
        </w:rPr>
        <w:t>A. Cena – 50%</w:t>
      </w:r>
    </w:p>
    <w:p w14:paraId="2C7526F9" w14:textId="4E3A9560" w:rsidR="00C138D8" w:rsidRPr="00C138D8" w:rsidRDefault="00620361" w:rsidP="00C138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       </w:t>
      </w:r>
      <w:r w:rsidR="00C138D8" w:rsidRPr="00C138D8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Liczba punktów w kryterium „Cena” zostanie obliczona według wzoru:</w:t>
      </w:r>
    </w:p>
    <w:p w14:paraId="43BDF48E" w14:textId="1EC10B21" w:rsidR="002C7E0F" w:rsidRPr="0095270B" w:rsidRDefault="002C7E0F" w:rsidP="004B72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</w:p>
    <w:p w14:paraId="695BC652" w14:textId="2235E005" w:rsidR="002C7E0F" w:rsidRPr="0095270B" w:rsidRDefault="002C7E0F" w:rsidP="002C7E0F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95270B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Cena oferty brutto z najniższą ceną</w:t>
      </w:r>
      <w:r w:rsidRPr="0095270B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  <w:t>--------------------------------------------------- x 1</w:t>
      </w: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00 x </w:t>
      </w:r>
      <w:r w:rsidR="00C138D8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5</w:t>
      </w: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>0%</w:t>
      </w:r>
      <w:r w:rsidRPr="0095270B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= liczba punktów</w:t>
      </w:r>
      <w:r w:rsidRPr="0095270B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  <w:t>Cena brutto oferty badanej</w:t>
      </w:r>
    </w:p>
    <w:p w14:paraId="0113052C" w14:textId="77777777" w:rsidR="00C138D8" w:rsidRDefault="00C138D8" w:rsidP="0069025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14:paraId="7AB1C6E5" w14:textId="5F8B5ACC" w:rsidR="00C138D8" w:rsidRDefault="00620361" w:rsidP="0062036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 xml:space="preserve">        </w:t>
      </w:r>
      <w:r w:rsidR="00C138D8" w:rsidRPr="00C138D8">
        <w:rPr>
          <w:rFonts w:ascii="Arial" w:eastAsia="Times New Roman" w:hAnsi="Arial" w:cs="Arial"/>
          <w:sz w:val="23"/>
          <w:szCs w:val="23"/>
          <w:lang w:eastAsia="pl-PL"/>
        </w:rPr>
        <w:t xml:space="preserve">Maksymalna liczba punktów możliwa do uzyskania w tym kryterium wynosi </w:t>
      </w:r>
      <w:r w:rsidR="00C138D8" w:rsidRPr="00C138D8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50 pkt</w:t>
      </w:r>
      <w:r w:rsidR="00C138D8" w:rsidRPr="00C138D8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14:paraId="7A190966" w14:textId="77777777" w:rsidR="00620361" w:rsidRDefault="00620361" w:rsidP="0069025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14:paraId="5355825A" w14:textId="437AF810" w:rsidR="00C138D8" w:rsidRPr="00C138D8" w:rsidRDefault="00620361" w:rsidP="00C138D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        </w:t>
      </w:r>
      <w:r w:rsidR="00C138D8" w:rsidRPr="00C138D8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B. Jakość i funkcjonalność narzędzia – 50%</w:t>
      </w:r>
    </w:p>
    <w:p w14:paraId="12768A8B" w14:textId="4DA8BB1F" w:rsidR="00C138D8" w:rsidRPr="00C138D8" w:rsidRDefault="00C138D8" w:rsidP="00A44864">
      <w:pPr>
        <w:shd w:val="clear" w:color="auto" w:fill="FFFFFF"/>
        <w:spacing w:after="150" w:line="240" w:lineRule="auto"/>
        <w:ind w:left="567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C138D8">
        <w:rPr>
          <w:rFonts w:ascii="Arial" w:eastAsia="Times New Roman" w:hAnsi="Arial" w:cs="Arial"/>
          <w:sz w:val="23"/>
          <w:szCs w:val="23"/>
          <w:lang w:eastAsia="pl-PL"/>
        </w:rPr>
        <w:t xml:space="preserve">Ocena w kryterium „Jakość i funkcjonalność narzędzia” zostanie przeprowadzona </w:t>
      </w:r>
      <w:r w:rsidR="00620361">
        <w:rPr>
          <w:rFonts w:ascii="Arial" w:eastAsia="Times New Roman" w:hAnsi="Arial" w:cs="Arial"/>
          <w:sz w:val="23"/>
          <w:szCs w:val="23"/>
          <w:lang w:eastAsia="pl-PL"/>
        </w:rPr>
        <w:t xml:space="preserve">           </w:t>
      </w:r>
      <w:r w:rsidRPr="00C138D8">
        <w:rPr>
          <w:rFonts w:ascii="Arial" w:eastAsia="Times New Roman" w:hAnsi="Arial" w:cs="Arial"/>
          <w:sz w:val="23"/>
          <w:szCs w:val="23"/>
          <w:lang w:eastAsia="pl-PL"/>
        </w:rPr>
        <w:t>na podstawie testów udostępnionego wraz z ofertą narzędzia do monitorowania mediów (wersja testowa)</w:t>
      </w:r>
      <w:r w:rsidR="00A44864">
        <w:rPr>
          <w:rFonts w:ascii="Arial" w:eastAsia="Times New Roman" w:hAnsi="Arial" w:cs="Arial"/>
          <w:sz w:val="23"/>
          <w:szCs w:val="23"/>
          <w:lang w:eastAsia="pl-PL"/>
        </w:rPr>
        <w:t xml:space="preserve"> w oparciu o 3 hasła: opłata reprograficzna, </w:t>
      </w:r>
      <w:r w:rsidR="00A44864" w:rsidRPr="00A44864"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="00A44864">
        <w:rPr>
          <w:rFonts w:ascii="Arial" w:eastAsia="Times New Roman" w:hAnsi="Arial" w:cs="Arial"/>
          <w:sz w:val="23"/>
          <w:szCs w:val="23"/>
          <w:lang w:eastAsia="pl-PL"/>
        </w:rPr>
        <w:t xml:space="preserve">abezpieczenie socjalne artystów, </w:t>
      </w:r>
      <w:r w:rsidR="00A44864" w:rsidRPr="00A44864">
        <w:rPr>
          <w:rFonts w:ascii="Arial" w:eastAsia="Times New Roman" w:hAnsi="Arial" w:cs="Arial"/>
          <w:sz w:val="23"/>
          <w:szCs w:val="23"/>
          <w:lang w:eastAsia="pl-PL"/>
        </w:rPr>
        <w:t>nowelizacja ustawy medialnej</w:t>
      </w:r>
      <w:r w:rsidRPr="00C138D8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14:paraId="68ADB3C9" w14:textId="6C6D81B5" w:rsidR="00C138D8" w:rsidRPr="00C138D8" w:rsidRDefault="00620361" w:rsidP="00C138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 xml:space="preserve">         </w:t>
      </w:r>
      <w:r w:rsidR="00C138D8" w:rsidRPr="00C138D8">
        <w:rPr>
          <w:rFonts w:ascii="Arial" w:eastAsia="Times New Roman" w:hAnsi="Arial" w:cs="Arial"/>
          <w:sz w:val="23"/>
          <w:szCs w:val="23"/>
          <w:lang w:eastAsia="pl-PL"/>
        </w:rPr>
        <w:t xml:space="preserve">Maksymalna liczba punktów możliwa do uzyskania w tym kryterium wynosi </w:t>
      </w:r>
      <w:r w:rsidR="00C138D8" w:rsidRPr="00C138D8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50 pkt</w:t>
      </w:r>
      <w:r w:rsidR="00C138D8" w:rsidRPr="00C138D8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14:paraId="6AD7162F" w14:textId="18103A8E" w:rsidR="00C138D8" w:rsidRDefault="00620361" w:rsidP="00C138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 xml:space="preserve">         </w:t>
      </w:r>
      <w:r w:rsidR="00C138D8" w:rsidRPr="00C138D8">
        <w:rPr>
          <w:rFonts w:ascii="Arial" w:eastAsia="Times New Roman" w:hAnsi="Arial" w:cs="Arial"/>
          <w:sz w:val="23"/>
          <w:szCs w:val="23"/>
          <w:lang w:eastAsia="pl-PL"/>
        </w:rPr>
        <w:t>Punkty zostaną przyznane według wzoru:</w:t>
      </w:r>
    </w:p>
    <w:p w14:paraId="3B81B1D5" w14:textId="77777777" w:rsidR="00C138D8" w:rsidRDefault="00C138D8" w:rsidP="00C138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14:paraId="54ADDA6B" w14:textId="43AF4BDE" w:rsidR="00C138D8" w:rsidRDefault="00620361" w:rsidP="00EB2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    </w:t>
      </w:r>
      <w:r w:rsidR="00EB212F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Liczba punktów w ofercie badanej w danym kryterium</w:t>
      </w:r>
      <w:r w:rsidR="00C138D8" w:rsidRPr="0095270B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</w: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   </w:t>
      </w:r>
      <w:r w:rsidR="00C138D8" w:rsidRPr="0095270B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---------------------------------------------------</w:t>
      </w:r>
      <w:r w:rsidR="00EB212F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-----------------------</w:t>
      </w:r>
      <w:r w:rsidR="00C138D8" w:rsidRPr="0095270B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x 1</w:t>
      </w:r>
      <w:r w:rsidR="00C138D8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00 x 50%</w:t>
      </w:r>
      <w:r w:rsidR="00C138D8" w:rsidRPr="0095270B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= liczba punktów</w:t>
      </w:r>
      <w:r w:rsidR="00C138D8" w:rsidRPr="0095270B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</w: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    </w:t>
      </w:r>
      <w:r w:rsidR="00EB212F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Najniższa liczba punktów w danym kryterium spośród</w:t>
      </w:r>
    </w:p>
    <w:p w14:paraId="6D531FD6" w14:textId="03BBECC1" w:rsidR="00EB212F" w:rsidRDefault="00620361" w:rsidP="00EB2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    </w:t>
      </w:r>
      <w:r w:rsidR="00EB212F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ofert złożonych w postępowaniu</w:t>
      </w:r>
    </w:p>
    <w:p w14:paraId="3B07B112" w14:textId="77777777" w:rsidR="00620361" w:rsidRDefault="00620361" w:rsidP="00EB2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</w:p>
    <w:p w14:paraId="533D7B8C" w14:textId="77777777" w:rsidR="00620361" w:rsidRDefault="00620361" w:rsidP="00EB2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</w:p>
    <w:p w14:paraId="2F095EA9" w14:textId="2476FE44" w:rsidR="00EB212F" w:rsidRDefault="00620361" w:rsidP="00EB2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       </w:t>
      </w:r>
      <w:r w:rsidR="00EB212F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Punkty zostaną przyznane w następując</w:t>
      </w:r>
      <w:r w:rsidR="00D529CF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ych podkryteriach</w:t>
      </w:r>
      <w:r w:rsidR="00EB212F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:</w:t>
      </w:r>
    </w:p>
    <w:p w14:paraId="44B9D057" w14:textId="08917D35" w:rsidR="00EB212F" w:rsidRPr="00620361" w:rsidRDefault="00EB212F" w:rsidP="00620361">
      <w:pPr>
        <w:pStyle w:val="Akapitzlist"/>
        <w:numPr>
          <w:ilvl w:val="1"/>
          <w:numId w:val="4"/>
        </w:numPr>
        <w:shd w:val="clear" w:color="auto" w:fill="FFFFFF"/>
        <w:spacing w:after="0" w:line="240" w:lineRule="auto"/>
        <w:ind w:left="851" w:hanging="284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620361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skuteczność monitorowania – max 20 pkt</w:t>
      </w:r>
    </w:p>
    <w:p w14:paraId="7D79D04F" w14:textId="1E82B908" w:rsidR="00EB212F" w:rsidRDefault="00620361" w:rsidP="00620361">
      <w:pPr>
        <w:pStyle w:val="Akapitzlist"/>
        <w:numPr>
          <w:ilvl w:val="1"/>
          <w:numId w:val="4"/>
        </w:numPr>
        <w:shd w:val="clear" w:color="auto" w:fill="FFFFFF"/>
        <w:spacing w:after="0" w:line="240" w:lineRule="auto"/>
        <w:ind w:left="851" w:hanging="284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>o</w:t>
      </w:r>
      <w:r w:rsidR="00EB212F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bsługa narzędzia - max 20 pkt</w:t>
      </w:r>
    </w:p>
    <w:p w14:paraId="7C548AA8" w14:textId="33DA8BF6" w:rsidR="00EB212F" w:rsidRDefault="00620361" w:rsidP="00620361">
      <w:pPr>
        <w:pStyle w:val="Akapitzlist"/>
        <w:numPr>
          <w:ilvl w:val="1"/>
          <w:numId w:val="4"/>
        </w:numPr>
        <w:shd w:val="clear" w:color="auto" w:fill="FFFFFF"/>
        <w:spacing w:after="0" w:line="240" w:lineRule="auto"/>
        <w:ind w:left="851" w:hanging="284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>o</w:t>
      </w:r>
      <w:r w:rsidR="00EB212F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bsługa newslettera</w:t>
      </w: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>-</w:t>
      </w:r>
      <w:r w:rsidR="00EB212F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/biuletynu – max 10 pkt</w:t>
      </w:r>
    </w:p>
    <w:p w14:paraId="0AA6A96C" w14:textId="77777777" w:rsidR="00620361" w:rsidRDefault="00620361" w:rsidP="00620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</w:p>
    <w:p w14:paraId="6AA7B9D2" w14:textId="77777777" w:rsidR="00AD1B84" w:rsidRDefault="00AD1B84" w:rsidP="00620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</w:p>
    <w:p w14:paraId="277D0493" w14:textId="77777777" w:rsidR="00AD1B84" w:rsidRDefault="00AD1B84" w:rsidP="00620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</w:p>
    <w:p w14:paraId="6B05170F" w14:textId="77777777" w:rsidR="00AD1B84" w:rsidRDefault="00AD1B84" w:rsidP="00620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</w:p>
    <w:p w14:paraId="21FBC443" w14:textId="77777777" w:rsidR="00AD1B84" w:rsidRDefault="00AD1B84" w:rsidP="00620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</w:p>
    <w:p w14:paraId="74A4C6A5" w14:textId="44D99030" w:rsidR="00620361" w:rsidRDefault="00620361" w:rsidP="00D52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       </w:t>
      </w:r>
      <w:r w:rsidR="00D529CF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Definicja podkryteriów:</w:t>
      </w:r>
    </w:p>
    <w:p w14:paraId="304CB00A" w14:textId="77777777" w:rsidR="00D529CF" w:rsidRDefault="00D529CF" w:rsidP="00D529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3"/>
          <w:szCs w:val="23"/>
          <w:lang w:eastAsia="pl-PL"/>
        </w:rPr>
      </w:pPr>
    </w:p>
    <w:p w14:paraId="03C93B66" w14:textId="4F5BA5E0" w:rsidR="0091686D" w:rsidRDefault="00D529CF" w:rsidP="00D529CF">
      <w:p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bCs/>
          <w:color w:val="FF0000"/>
          <w:sz w:val="23"/>
          <w:szCs w:val="23"/>
          <w:lang w:eastAsia="pl-PL"/>
        </w:rPr>
        <w:t xml:space="preserve">    </w:t>
      </w:r>
      <w:r w:rsidRPr="00D529CF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Skuteczność monitorowania</w:t>
      </w:r>
      <w:r w:rsidRPr="00D529CF">
        <w:rPr>
          <w:rFonts w:ascii="Arial" w:eastAsia="Times New Roman" w:hAnsi="Arial" w:cs="Arial"/>
          <w:sz w:val="23"/>
          <w:szCs w:val="23"/>
          <w:lang w:eastAsia="pl-PL"/>
        </w:rPr>
        <w:t xml:space="preserve"> obejmuje ocenę trafności wyszukiwania materiałów           oraz ich kompletności</w:t>
      </w:r>
      <w:r w:rsidR="0091686D">
        <w:rPr>
          <w:rFonts w:ascii="Arial" w:eastAsia="Times New Roman" w:hAnsi="Arial" w:cs="Arial"/>
          <w:sz w:val="23"/>
          <w:szCs w:val="23"/>
          <w:lang w:eastAsia="pl-PL"/>
        </w:rPr>
        <w:t xml:space="preserve"> i będzie oceniana następująco:</w:t>
      </w:r>
    </w:p>
    <w:p w14:paraId="6FF2EEA9" w14:textId="5018D839" w:rsidR="0091686D" w:rsidRDefault="0091686D" w:rsidP="0091686D">
      <w:pPr>
        <w:numPr>
          <w:ilvl w:val="0"/>
          <w:numId w:val="17"/>
        </w:numPr>
        <w:shd w:val="clear" w:color="auto" w:fill="FFFFFF"/>
        <w:spacing w:after="0" w:line="240" w:lineRule="auto"/>
        <w:ind w:left="709" w:hanging="142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niska – 0 pkt,</w:t>
      </w:r>
    </w:p>
    <w:p w14:paraId="0256DF0F" w14:textId="7DCAA644" w:rsidR="0091686D" w:rsidRDefault="0091686D" w:rsidP="0091686D">
      <w:pPr>
        <w:numPr>
          <w:ilvl w:val="0"/>
          <w:numId w:val="17"/>
        </w:numPr>
        <w:shd w:val="clear" w:color="auto" w:fill="FFFFFF"/>
        <w:spacing w:after="0" w:line="240" w:lineRule="auto"/>
        <w:ind w:left="709" w:hanging="142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dobra – 10 pkt,</w:t>
      </w:r>
    </w:p>
    <w:p w14:paraId="1D2FE9FF" w14:textId="7983A458" w:rsidR="0091686D" w:rsidRDefault="0091686D" w:rsidP="0091686D">
      <w:pPr>
        <w:numPr>
          <w:ilvl w:val="0"/>
          <w:numId w:val="17"/>
        </w:numPr>
        <w:shd w:val="clear" w:color="auto" w:fill="FFFFFF"/>
        <w:spacing w:after="0" w:line="240" w:lineRule="auto"/>
        <w:ind w:left="709" w:hanging="142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bardzo dobra – 20 pkt.</w:t>
      </w:r>
    </w:p>
    <w:p w14:paraId="1AAEF161" w14:textId="15EEC35B" w:rsidR="00D529CF" w:rsidRPr="00D529CF" w:rsidRDefault="00D529CF" w:rsidP="0091686D">
      <w:pPr>
        <w:shd w:val="clear" w:color="auto" w:fill="FFFFFF"/>
        <w:tabs>
          <w:tab w:val="left" w:pos="567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D529CF">
        <w:rPr>
          <w:rFonts w:ascii="Arial" w:eastAsia="Times New Roman" w:hAnsi="Arial" w:cs="Arial"/>
          <w:sz w:val="23"/>
          <w:szCs w:val="23"/>
          <w:lang w:eastAsia="pl-PL"/>
        </w:rPr>
        <w:t>Obniżenie punktacji nastąpi w szczególności w przypadku:</w:t>
      </w:r>
    </w:p>
    <w:p w14:paraId="446EC345" w14:textId="7407354F" w:rsidR="00D529CF" w:rsidRPr="00D529CF" w:rsidRDefault="00D529CF" w:rsidP="00D529CF">
      <w:pPr>
        <w:numPr>
          <w:ilvl w:val="0"/>
          <w:numId w:val="17"/>
        </w:numPr>
        <w:shd w:val="clear" w:color="auto" w:fill="FFFFFF"/>
        <w:spacing w:after="0" w:line="240" w:lineRule="auto"/>
        <w:ind w:left="709" w:hanging="142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D529CF">
        <w:rPr>
          <w:rFonts w:ascii="Arial" w:eastAsia="Times New Roman" w:hAnsi="Arial" w:cs="Arial"/>
          <w:sz w:val="23"/>
          <w:szCs w:val="23"/>
          <w:lang w:eastAsia="pl-PL"/>
        </w:rPr>
        <w:t>niekompletnych materiałów prasowych, radiowych lub telewizyjnych</w:t>
      </w:r>
      <w:r w:rsidRPr="00D529CF">
        <w:rPr>
          <w:rFonts w:ascii="Arial" w:eastAsia="Times New Roman" w:hAnsi="Arial" w:cs="Arial"/>
          <w:sz w:val="23"/>
          <w:szCs w:val="23"/>
          <w:lang w:eastAsia="pl-PL"/>
        </w:rPr>
        <w:br/>
        <w:t>(np. niepełnego nagrania lub niepełnego skanu/tekstu),</w:t>
      </w:r>
    </w:p>
    <w:p w14:paraId="68460E46" w14:textId="77777777" w:rsidR="00D529CF" w:rsidRPr="00D529CF" w:rsidRDefault="00D529CF" w:rsidP="00D529CF">
      <w:pPr>
        <w:numPr>
          <w:ilvl w:val="0"/>
          <w:numId w:val="17"/>
        </w:numPr>
        <w:shd w:val="clear" w:color="auto" w:fill="FFFFFF"/>
        <w:spacing w:after="0" w:line="240" w:lineRule="auto"/>
        <w:ind w:hanging="153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D529CF">
        <w:rPr>
          <w:rFonts w:ascii="Arial" w:eastAsia="Times New Roman" w:hAnsi="Arial" w:cs="Arial"/>
          <w:sz w:val="23"/>
          <w:szCs w:val="23"/>
          <w:lang w:eastAsia="pl-PL"/>
        </w:rPr>
        <w:t>niewykazania materiałów zawierających wskazane słowa lub frazy kluczowe.</w:t>
      </w:r>
    </w:p>
    <w:p w14:paraId="629E75F5" w14:textId="3CA41A5F" w:rsidR="00D529CF" w:rsidRPr="00D529CF" w:rsidRDefault="00D529CF" w:rsidP="00D529CF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D529CF">
        <w:rPr>
          <w:rFonts w:ascii="Arial" w:eastAsia="Times New Roman" w:hAnsi="Arial" w:cs="Arial"/>
          <w:sz w:val="23"/>
          <w:szCs w:val="23"/>
          <w:lang w:eastAsia="pl-PL"/>
        </w:rPr>
        <w:t>Brak materiałów może zostać stwierdzony przez Zamawiającego na podstawie przeprowadzonej weryfikacji.</w:t>
      </w:r>
    </w:p>
    <w:p w14:paraId="742032BC" w14:textId="77777777" w:rsidR="00D529CF" w:rsidRPr="00D529CF" w:rsidRDefault="00D529CF" w:rsidP="00D529C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D529CF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Obsługa narzędzia</w:t>
      </w:r>
      <w:r w:rsidRPr="00D529CF">
        <w:rPr>
          <w:rFonts w:ascii="Arial" w:eastAsia="Times New Roman" w:hAnsi="Arial" w:cs="Arial"/>
          <w:sz w:val="23"/>
          <w:szCs w:val="23"/>
          <w:lang w:eastAsia="pl-PL"/>
        </w:rPr>
        <w:t xml:space="preserve"> będzie oceniana pod względem:</w:t>
      </w:r>
    </w:p>
    <w:p w14:paraId="1247445F" w14:textId="77777777" w:rsidR="00D529CF" w:rsidRPr="00D529CF" w:rsidRDefault="00D529CF" w:rsidP="00D529CF">
      <w:pPr>
        <w:numPr>
          <w:ilvl w:val="0"/>
          <w:numId w:val="18"/>
        </w:numPr>
        <w:shd w:val="clear" w:color="auto" w:fill="FFFFFF"/>
        <w:spacing w:after="0" w:line="240" w:lineRule="auto"/>
        <w:ind w:hanging="153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D529CF">
        <w:rPr>
          <w:rFonts w:ascii="Arial" w:eastAsia="Times New Roman" w:hAnsi="Arial" w:cs="Arial"/>
          <w:sz w:val="23"/>
          <w:szCs w:val="23"/>
          <w:lang w:eastAsia="pl-PL"/>
        </w:rPr>
        <w:t>szybkości obsługi i niskiego stopnia skomplikowania – do 5 pkt,</w:t>
      </w:r>
    </w:p>
    <w:p w14:paraId="53169D8B" w14:textId="77777777" w:rsidR="00D529CF" w:rsidRPr="00D529CF" w:rsidRDefault="00D529CF" w:rsidP="00D529CF">
      <w:pPr>
        <w:numPr>
          <w:ilvl w:val="0"/>
          <w:numId w:val="18"/>
        </w:numPr>
        <w:shd w:val="clear" w:color="auto" w:fill="FFFFFF"/>
        <w:spacing w:after="0" w:line="240" w:lineRule="auto"/>
        <w:ind w:hanging="153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D529CF">
        <w:rPr>
          <w:rFonts w:ascii="Arial" w:eastAsia="Times New Roman" w:hAnsi="Arial" w:cs="Arial"/>
          <w:sz w:val="23"/>
          <w:szCs w:val="23"/>
          <w:lang w:eastAsia="pl-PL"/>
        </w:rPr>
        <w:t>intuicyjności obsługi – do 5 pkt,</w:t>
      </w:r>
    </w:p>
    <w:p w14:paraId="25A6BDB5" w14:textId="77777777" w:rsidR="00D529CF" w:rsidRPr="00D529CF" w:rsidRDefault="00D529CF" w:rsidP="00D529CF">
      <w:pPr>
        <w:numPr>
          <w:ilvl w:val="0"/>
          <w:numId w:val="18"/>
        </w:numPr>
        <w:shd w:val="clear" w:color="auto" w:fill="FFFFFF"/>
        <w:spacing w:after="0" w:line="240" w:lineRule="auto"/>
        <w:ind w:hanging="153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D529CF">
        <w:rPr>
          <w:rFonts w:ascii="Arial" w:eastAsia="Times New Roman" w:hAnsi="Arial" w:cs="Arial"/>
          <w:sz w:val="23"/>
          <w:szCs w:val="23"/>
          <w:lang w:eastAsia="pl-PL"/>
        </w:rPr>
        <w:t>responsywności – do 10 pkt.</w:t>
      </w:r>
    </w:p>
    <w:p w14:paraId="08C884ED" w14:textId="77777777" w:rsidR="00D529CF" w:rsidRPr="00D529CF" w:rsidRDefault="00D529CF" w:rsidP="00D529CF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D529CF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Obsługa newslettera/biuletynu (przeglądu mediów, raportu dziennego)</w:t>
      </w:r>
      <w:r w:rsidRPr="00D529CF">
        <w:rPr>
          <w:rFonts w:ascii="Arial" w:eastAsia="Times New Roman" w:hAnsi="Arial" w:cs="Arial"/>
          <w:sz w:val="23"/>
          <w:szCs w:val="23"/>
          <w:lang w:eastAsia="pl-PL"/>
        </w:rPr>
        <w:t xml:space="preserve"> będzie oceniana pod względem:</w:t>
      </w:r>
    </w:p>
    <w:p w14:paraId="0FA0261B" w14:textId="77777777" w:rsidR="00D529CF" w:rsidRPr="00D529CF" w:rsidRDefault="00D529CF" w:rsidP="00D529CF">
      <w:pPr>
        <w:numPr>
          <w:ilvl w:val="0"/>
          <w:numId w:val="19"/>
        </w:numPr>
        <w:shd w:val="clear" w:color="auto" w:fill="FFFFFF"/>
        <w:spacing w:after="0" w:line="240" w:lineRule="auto"/>
        <w:ind w:hanging="153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D529CF">
        <w:rPr>
          <w:rFonts w:ascii="Arial" w:eastAsia="Times New Roman" w:hAnsi="Arial" w:cs="Arial"/>
          <w:sz w:val="23"/>
          <w:szCs w:val="23"/>
          <w:lang w:eastAsia="pl-PL"/>
        </w:rPr>
        <w:t>niskiego stopnia skomplikowania i intuicyjności – do 5 pkt,</w:t>
      </w:r>
    </w:p>
    <w:p w14:paraId="0DE2A185" w14:textId="77777777" w:rsidR="00D529CF" w:rsidRPr="00D529CF" w:rsidRDefault="00D529CF" w:rsidP="00D529CF">
      <w:pPr>
        <w:numPr>
          <w:ilvl w:val="0"/>
          <w:numId w:val="19"/>
        </w:numPr>
        <w:shd w:val="clear" w:color="auto" w:fill="FFFFFF"/>
        <w:spacing w:after="0" w:line="240" w:lineRule="auto"/>
        <w:ind w:hanging="153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D529CF">
        <w:rPr>
          <w:rFonts w:ascii="Arial" w:eastAsia="Times New Roman" w:hAnsi="Arial" w:cs="Arial"/>
          <w:sz w:val="23"/>
          <w:szCs w:val="23"/>
          <w:lang w:eastAsia="pl-PL"/>
        </w:rPr>
        <w:t>responsywności – do 5 pkt.</w:t>
      </w:r>
    </w:p>
    <w:p w14:paraId="4A5B1846" w14:textId="77777777" w:rsidR="00D529CF" w:rsidRPr="00D529CF" w:rsidRDefault="00D529CF" w:rsidP="00D529C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  <w:r w:rsidRPr="00D529CF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Minimalny próg jakościowy</w:t>
      </w:r>
    </w:p>
    <w:p w14:paraId="23BF0EAC" w14:textId="67F17B27" w:rsidR="00D529CF" w:rsidRPr="00D529CF" w:rsidRDefault="00D529CF" w:rsidP="00D529CF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D529CF">
        <w:rPr>
          <w:rFonts w:ascii="Arial" w:eastAsia="Times New Roman" w:hAnsi="Arial" w:cs="Arial"/>
          <w:sz w:val="23"/>
          <w:szCs w:val="23"/>
          <w:lang w:eastAsia="pl-PL"/>
        </w:rPr>
        <w:t>W przypadku uzyskania przez Wykonawcę w ramach kryterium B „Jakość</w:t>
      </w:r>
      <w:r>
        <w:rPr>
          <w:rFonts w:ascii="Arial" w:eastAsia="Times New Roman" w:hAnsi="Arial" w:cs="Arial"/>
          <w:sz w:val="23"/>
          <w:szCs w:val="23"/>
          <w:lang w:eastAsia="pl-PL"/>
        </w:rPr>
        <w:br/>
      </w:r>
      <w:r w:rsidRPr="00D529CF">
        <w:rPr>
          <w:rFonts w:ascii="Arial" w:eastAsia="Times New Roman" w:hAnsi="Arial" w:cs="Arial"/>
          <w:sz w:val="23"/>
          <w:szCs w:val="23"/>
          <w:lang w:eastAsia="pl-PL"/>
        </w:rPr>
        <w:t xml:space="preserve">i funkcjonalność narzędzia” mniej niż </w:t>
      </w:r>
      <w:r w:rsidRPr="00D529CF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25 punktów wstępnych łącznie</w:t>
      </w:r>
      <w:r w:rsidRPr="00D529CF">
        <w:rPr>
          <w:rFonts w:ascii="Arial" w:eastAsia="Times New Roman" w:hAnsi="Arial" w:cs="Arial"/>
          <w:sz w:val="23"/>
          <w:szCs w:val="23"/>
          <w:lang w:eastAsia="pl-PL"/>
        </w:rPr>
        <w:t>, oferta zostanie odrzucona jako niezgodna z warunkami zamówienia. Oznacza to,</w:t>
      </w:r>
      <w:r w:rsidR="00AD1B84">
        <w:rPr>
          <w:rFonts w:ascii="Arial" w:eastAsia="Times New Roman" w:hAnsi="Arial" w:cs="Arial"/>
          <w:sz w:val="23"/>
          <w:szCs w:val="23"/>
          <w:lang w:eastAsia="pl-PL"/>
        </w:rPr>
        <w:br/>
      </w:r>
      <w:r w:rsidRPr="00D529CF">
        <w:rPr>
          <w:rFonts w:ascii="Arial" w:eastAsia="Times New Roman" w:hAnsi="Arial" w:cs="Arial"/>
          <w:sz w:val="23"/>
          <w:szCs w:val="23"/>
          <w:lang w:eastAsia="pl-PL"/>
        </w:rPr>
        <w:t>że zostanie uznana za ofertę złożoną przez Wykonawcę, który nie gwarantuje osiągnięcia celu zamówienia w stopniu wystarczającym dla Zamawiającego.</w:t>
      </w:r>
    </w:p>
    <w:p w14:paraId="698FA74F" w14:textId="77777777" w:rsidR="00C138D8" w:rsidRPr="004F76BD" w:rsidRDefault="00C138D8" w:rsidP="00690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3"/>
          <w:szCs w:val="23"/>
          <w:lang w:eastAsia="pl-PL"/>
        </w:rPr>
      </w:pPr>
    </w:p>
    <w:p w14:paraId="3BBA0126" w14:textId="24095EB4" w:rsidR="0069025E" w:rsidRPr="004B729C" w:rsidRDefault="001E35DA" w:rsidP="0069025E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sz w:val="36"/>
          <w:szCs w:val="36"/>
          <w:lang w:eastAsia="pl-PL"/>
        </w:rPr>
      </w:pPr>
      <w:r w:rsidRPr="004B729C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V</w:t>
      </w:r>
      <w:r w:rsidR="0069025E" w:rsidRPr="004B729C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. W</w:t>
      </w:r>
      <w:r w:rsidR="007519D7" w:rsidRPr="004B729C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ybór oferty</w:t>
      </w:r>
      <w:r w:rsidR="00BD635A" w:rsidRPr="004B729C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 </w:t>
      </w:r>
      <w:r w:rsidR="007519D7" w:rsidRPr="004B729C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najkorzystniejszej</w:t>
      </w:r>
      <w:r w:rsidR="0069025E" w:rsidRPr="004B729C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 </w:t>
      </w:r>
    </w:p>
    <w:p w14:paraId="4BFDE653" w14:textId="77777777" w:rsidR="003160A3" w:rsidRPr="004F76BD" w:rsidRDefault="003160A3" w:rsidP="00BD635A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FF0000"/>
          <w:sz w:val="23"/>
          <w:szCs w:val="23"/>
          <w:lang w:eastAsia="pl-PL"/>
        </w:rPr>
      </w:pPr>
    </w:p>
    <w:p w14:paraId="6E4958D0" w14:textId="21361E8D" w:rsidR="002C7E0F" w:rsidRDefault="002C7E0F" w:rsidP="00620361">
      <w:pPr>
        <w:shd w:val="clear" w:color="auto" w:fill="FFFFFF"/>
        <w:spacing w:after="150" w:line="240" w:lineRule="auto"/>
        <w:ind w:left="426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95270B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Zamawiający dokona wyboru oferty najkorzystniejszej na warunkach określonych</w:t>
      </w:r>
      <w:r w:rsidR="00620361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</w:r>
      <w:r w:rsidRPr="0095270B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w ogłoszeniu i przekaże oświadczenie o przyjęciu oferty wybranemu Wykonawcy. Złożenie oferty w odpowiedzi na niniejsze ogłoszenie nie stanowi oferty zakupu</w:t>
      </w:r>
      <w:r w:rsidR="00AD1B84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</w:r>
      <w:r w:rsidRPr="0095270B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w rozumieniu przepisów kodeksu cywilnego. Otrzymanie przez Zamawiającego oferty nie stanowi podstawy do roszczenia sobie prawa ze strony oferenta do zawarcia umowy.</w:t>
      </w:r>
    </w:p>
    <w:p w14:paraId="69CAE6FE" w14:textId="3FD87690" w:rsidR="0069025E" w:rsidRPr="001E35DA" w:rsidRDefault="0069025E" w:rsidP="00690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</w:p>
    <w:p w14:paraId="280C9676" w14:textId="15590374" w:rsidR="0069025E" w:rsidRPr="001E35DA" w:rsidRDefault="0069025E" w:rsidP="0069025E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</w:pPr>
      <w:r w:rsidRPr="001E35DA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 xml:space="preserve">VI. </w:t>
      </w:r>
      <w:r w:rsidR="001E35DA" w:rsidRPr="001E35DA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W sprawach dotyczących niniejszego postępowania prosimy kontaktować się</w:t>
      </w:r>
    </w:p>
    <w:p w14:paraId="2054CA5D" w14:textId="6F8E894C" w:rsidR="0069025E" w:rsidRPr="001E35DA" w:rsidRDefault="001E35DA" w:rsidP="00EB21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Elektronicznie w godzinach pracy urzędu 8:15 -16:15, na następujący adres </w:t>
      </w:r>
      <w:r w:rsidR="0069025E"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mail</w:t>
      </w: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owy</w:t>
      </w:r>
      <w:r w:rsidR="0069025E"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: </w:t>
      </w:r>
      <w:proofErr w:type="spellStart"/>
      <w:r w:rsidR="00AD33EE">
        <w:rPr>
          <w:rFonts w:ascii="Arial" w:eastAsia="Times New Roman" w:hAnsi="Arial" w:cs="Arial"/>
          <w:color w:val="7F081C"/>
          <w:sz w:val="23"/>
          <w:szCs w:val="23"/>
          <w:u w:val="single"/>
          <w:lang w:eastAsia="pl-PL"/>
        </w:rPr>
        <w:t>CI@kultura</w:t>
      </w:r>
      <w:proofErr w:type="spellEnd"/>
      <w:r w:rsidR="00AD33EE">
        <w:rPr>
          <w:rFonts w:ascii="Arial" w:eastAsia="Times New Roman" w:hAnsi="Arial" w:cs="Arial"/>
          <w:color w:val="7F081C"/>
          <w:sz w:val="23"/>
          <w:szCs w:val="23"/>
          <w:u w:val="single"/>
          <w:lang w:eastAsia="pl-PL"/>
        </w:rPr>
        <w:t>(</w:t>
      </w:r>
      <w:proofErr w:type="spellStart"/>
      <w:r w:rsidR="00AD33EE">
        <w:rPr>
          <w:rFonts w:ascii="Arial" w:eastAsia="Times New Roman" w:hAnsi="Arial" w:cs="Arial"/>
          <w:color w:val="7F081C"/>
          <w:sz w:val="23"/>
          <w:szCs w:val="23"/>
          <w:u w:val="single"/>
          <w:lang w:eastAsia="pl-PL"/>
        </w:rPr>
        <w:t>dot</w:t>
      </w:r>
      <w:proofErr w:type="spellEnd"/>
      <w:r w:rsidR="00AD33EE">
        <w:rPr>
          <w:rFonts w:ascii="Arial" w:eastAsia="Times New Roman" w:hAnsi="Arial" w:cs="Arial"/>
          <w:color w:val="7F081C"/>
          <w:sz w:val="23"/>
          <w:szCs w:val="23"/>
          <w:u w:val="single"/>
          <w:lang w:eastAsia="pl-PL"/>
        </w:rPr>
        <w:t>)</w:t>
      </w:r>
      <w:proofErr w:type="spellStart"/>
      <w:r w:rsidR="00AD33EE">
        <w:rPr>
          <w:rFonts w:ascii="Arial" w:eastAsia="Times New Roman" w:hAnsi="Arial" w:cs="Arial"/>
          <w:color w:val="7F081C"/>
          <w:sz w:val="23"/>
          <w:szCs w:val="23"/>
          <w:u w:val="single"/>
          <w:lang w:eastAsia="pl-PL"/>
        </w:rPr>
        <w:t>gov</w:t>
      </w:r>
      <w:proofErr w:type="spellEnd"/>
      <w:r w:rsidR="00AD33EE">
        <w:rPr>
          <w:rFonts w:ascii="Arial" w:eastAsia="Times New Roman" w:hAnsi="Arial" w:cs="Arial"/>
          <w:color w:val="7F081C"/>
          <w:sz w:val="23"/>
          <w:szCs w:val="23"/>
          <w:u w:val="single"/>
          <w:lang w:eastAsia="pl-PL"/>
        </w:rPr>
        <w:t>(</w:t>
      </w:r>
      <w:proofErr w:type="spellStart"/>
      <w:r w:rsidR="00AD33EE">
        <w:rPr>
          <w:rFonts w:ascii="Arial" w:eastAsia="Times New Roman" w:hAnsi="Arial" w:cs="Arial"/>
          <w:color w:val="7F081C"/>
          <w:sz w:val="23"/>
          <w:szCs w:val="23"/>
          <w:u w:val="single"/>
          <w:lang w:eastAsia="pl-PL"/>
        </w:rPr>
        <w:t>dot</w:t>
      </w:r>
      <w:proofErr w:type="spellEnd"/>
      <w:r w:rsidR="00AD33EE">
        <w:rPr>
          <w:rFonts w:ascii="Arial" w:eastAsia="Times New Roman" w:hAnsi="Arial" w:cs="Arial"/>
          <w:color w:val="7F081C"/>
          <w:sz w:val="23"/>
          <w:szCs w:val="23"/>
          <w:u w:val="single"/>
          <w:lang w:eastAsia="pl-PL"/>
        </w:rPr>
        <w:t>)</w:t>
      </w:r>
      <w:proofErr w:type="spellStart"/>
      <w:r w:rsidR="00AD33EE">
        <w:rPr>
          <w:rFonts w:ascii="Arial" w:eastAsia="Times New Roman" w:hAnsi="Arial" w:cs="Arial"/>
          <w:color w:val="7F081C"/>
          <w:sz w:val="23"/>
          <w:szCs w:val="23"/>
          <w:u w:val="single"/>
          <w:lang w:eastAsia="pl-PL"/>
        </w:rPr>
        <w:t>pl</w:t>
      </w:r>
      <w:proofErr w:type="spellEnd"/>
    </w:p>
    <w:p w14:paraId="59FE72D6" w14:textId="12C84468" w:rsidR="001E35DA" w:rsidRPr="001E35DA" w:rsidRDefault="001E35DA" w:rsidP="00EB21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Odpowiedzi na pytania dot. niniejszego postępowania zostaną przesłane na adres poczty elektronicznej nadawcy.</w:t>
      </w:r>
    </w:p>
    <w:p w14:paraId="2734C792" w14:textId="30257A51" w:rsidR="008E5E56" w:rsidRPr="001E35DA" w:rsidRDefault="008E5E56">
      <w:pPr>
        <w:rPr>
          <w:rFonts w:ascii="Arial" w:hAnsi="Arial" w:cs="Arial"/>
        </w:rPr>
      </w:pPr>
    </w:p>
    <w:p w14:paraId="4ED63872" w14:textId="15CFF79C" w:rsidR="006A6315" w:rsidRDefault="006A6315" w:rsidP="006A6315">
      <w:pPr>
        <w:numPr>
          <w:ilvl w:val="0"/>
          <w:numId w:val="9"/>
        </w:num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lastRenderedPageBreak/>
        <w:t>Informacje dodatkowe</w:t>
      </w:r>
    </w:p>
    <w:p w14:paraId="54F1D731" w14:textId="44CBF34E" w:rsidR="006A6315" w:rsidRDefault="006A6315" w:rsidP="00984725">
      <w:pPr>
        <w:pStyle w:val="Akapitzlist"/>
        <w:numPr>
          <w:ilvl w:val="1"/>
          <w:numId w:val="18"/>
        </w:numPr>
        <w:shd w:val="clear" w:color="auto" w:fill="FFFFFF"/>
        <w:spacing w:before="300" w:after="150" w:line="240" w:lineRule="auto"/>
        <w:ind w:left="709" w:hanging="709"/>
        <w:jc w:val="both"/>
        <w:outlineLvl w:val="2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6A631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Termin związania ofertą wynosi 30 dni od daty jej złożenia.</w:t>
      </w:r>
    </w:p>
    <w:p w14:paraId="7B0B1CA1" w14:textId="3B66AF8D" w:rsidR="006A6315" w:rsidRDefault="006A6315" w:rsidP="00984725">
      <w:pPr>
        <w:pStyle w:val="Akapitzlist"/>
        <w:numPr>
          <w:ilvl w:val="1"/>
          <w:numId w:val="18"/>
        </w:numPr>
        <w:shd w:val="clear" w:color="auto" w:fill="FFFFFF"/>
        <w:spacing w:before="300" w:after="150" w:line="240" w:lineRule="auto"/>
        <w:ind w:left="709" w:hanging="709"/>
        <w:jc w:val="both"/>
        <w:outlineLvl w:val="2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>Zamawiający zastrzega sobie prawo do rezygnacji z zamówienia bez podania przyczyny.</w:t>
      </w:r>
    </w:p>
    <w:p w14:paraId="0508D2A9" w14:textId="52D01C2C" w:rsidR="006A6315" w:rsidRDefault="006A6315" w:rsidP="00984725">
      <w:pPr>
        <w:pStyle w:val="Akapitzlist"/>
        <w:numPr>
          <w:ilvl w:val="1"/>
          <w:numId w:val="18"/>
        </w:numPr>
        <w:shd w:val="clear" w:color="auto" w:fill="FFFFFF"/>
        <w:spacing w:before="300" w:after="150" w:line="240" w:lineRule="auto"/>
        <w:ind w:left="709" w:hanging="709"/>
        <w:jc w:val="both"/>
        <w:outlineLvl w:val="2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>W celu zapewnienia porównywalności wszystkich ofert, Zamawiający zastrzega sobie prawo do skontaktowania się z właściwymi Wykonawcami w celu uzupełnienia lub doprecyzowania ofert.</w:t>
      </w:r>
    </w:p>
    <w:p w14:paraId="63FD2356" w14:textId="37A97E18" w:rsidR="006A6315" w:rsidRDefault="006A6315" w:rsidP="00984725">
      <w:pPr>
        <w:pStyle w:val="Akapitzlist"/>
        <w:numPr>
          <w:ilvl w:val="1"/>
          <w:numId w:val="18"/>
        </w:numPr>
        <w:shd w:val="clear" w:color="auto" w:fill="FFFFFF"/>
        <w:spacing w:before="300" w:after="150" w:line="240" w:lineRule="auto"/>
        <w:ind w:left="709" w:hanging="709"/>
        <w:jc w:val="both"/>
        <w:outlineLvl w:val="2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>Zamawiający zawiera umowy na podstawie własnych wzorów umów.</w:t>
      </w:r>
    </w:p>
    <w:p w14:paraId="39CB2FFE" w14:textId="6C64BCAC" w:rsidR="006A6315" w:rsidRDefault="006A6315" w:rsidP="00984725">
      <w:pPr>
        <w:pStyle w:val="Akapitzlist"/>
        <w:numPr>
          <w:ilvl w:val="1"/>
          <w:numId w:val="18"/>
        </w:numPr>
        <w:shd w:val="clear" w:color="auto" w:fill="FFFFFF"/>
        <w:spacing w:before="300" w:after="150" w:line="240" w:lineRule="auto"/>
        <w:ind w:left="709" w:hanging="709"/>
        <w:jc w:val="both"/>
        <w:outlineLvl w:val="2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Wynagrodzenie będzie płatne </w:t>
      </w:r>
      <w:r w:rsidR="0098472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w częściach, płatne po wykonaniu zamówienia</w:t>
      </w:r>
      <w:r w:rsidR="00984725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  <w:t>w danym miesiącu.</w:t>
      </w:r>
    </w:p>
    <w:p w14:paraId="12FB3AD0" w14:textId="6EA03A63" w:rsidR="00984725" w:rsidRDefault="00984725" w:rsidP="00984725">
      <w:pPr>
        <w:pStyle w:val="Akapitzlist"/>
        <w:numPr>
          <w:ilvl w:val="1"/>
          <w:numId w:val="18"/>
        </w:numPr>
        <w:shd w:val="clear" w:color="auto" w:fill="FFFFFF"/>
        <w:spacing w:before="300" w:after="150" w:line="240" w:lineRule="auto"/>
        <w:ind w:left="709" w:hanging="709"/>
        <w:jc w:val="both"/>
        <w:outlineLvl w:val="2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>W umowie umieszczone zostaną zapisy dotyczące kar umownych.</w:t>
      </w:r>
    </w:p>
    <w:p w14:paraId="7E7D3A70" w14:textId="3AAE8E09" w:rsidR="00984725" w:rsidRPr="006A6315" w:rsidRDefault="00984725" w:rsidP="00984725">
      <w:pPr>
        <w:pStyle w:val="Akapitzlist"/>
        <w:numPr>
          <w:ilvl w:val="1"/>
          <w:numId w:val="18"/>
        </w:numPr>
        <w:shd w:val="clear" w:color="auto" w:fill="FFFFFF"/>
        <w:spacing w:before="300" w:after="150" w:line="240" w:lineRule="auto"/>
        <w:ind w:left="709" w:hanging="709"/>
        <w:jc w:val="both"/>
        <w:outlineLvl w:val="2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Zamawiający informuje, że całościowa oferowana cena stanowi informację publiczną w rozumieniu ustawy z dnia 6 września 2001 r. </w:t>
      </w:r>
      <w:r w:rsidRPr="00984725">
        <w:rPr>
          <w:rFonts w:ascii="Arial" w:eastAsia="Times New Roman" w:hAnsi="Arial" w:cs="Arial"/>
          <w:i/>
          <w:iCs/>
          <w:color w:val="333333"/>
          <w:sz w:val="23"/>
          <w:szCs w:val="23"/>
          <w:lang w:eastAsia="pl-PL"/>
        </w:rPr>
        <w:t>o dostępie do informacji publicznej</w:t>
      </w: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(Dz. U. z 2001 r. Nr 112 poz. 1198 z 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>późn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. 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>zm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>). W przypadku gdy informacje zawarte w ofercie stanowią tajemnicę przedsiębiorstwa w rozumieniu przepisów ustawy o zwalczaniu nieuczciwej konkurencji, co do których Wykonawca zastrzega, że nie mogą zostać udostępnione, Wykonawca musi wskazać, które informacje oraz które dokumenty są objęte tajemnicą wraz z uzasadnieniem. Zaleca się, aby informacj</w:t>
      </w:r>
      <w:r w:rsidR="00C7552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e stanowiące tajemnicę przedsiębiorstwa były oddzielone od pozostałej (jawnej) części oferty np. stanowiły oddzielny plik elektroniczny</w:t>
      </w:r>
      <w:r w:rsidR="00C75525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  <w:t xml:space="preserve">w formie osobnego załącznika. </w:t>
      </w:r>
    </w:p>
    <w:p w14:paraId="256BCA12" w14:textId="3CE3AFF7" w:rsidR="00BD635A" w:rsidRPr="001E35DA" w:rsidRDefault="00BD635A" w:rsidP="002B096D">
      <w:pPr>
        <w:numPr>
          <w:ilvl w:val="0"/>
          <w:numId w:val="9"/>
        </w:num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</w:pPr>
      <w:r w:rsidRPr="001E35DA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Zamawiający zastrzega sobie prawo do unieważnienia zapytania ofertowego w każdym momencie bez podawania przyczyn.</w:t>
      </w:r>
    </w:p>
    <w:p w14:paraId="6FC59204" w14:textId="77777777" w:rsidR="001E35DA" w:rsidRPr="001E35DA" w:rsidRDefault="001E35DA" w:rsidP="001E35DA">
      <w:pPr>
        <w:numPr>
          <w:ilvl w:val="0"/>
          <w:numId w:val="9"/>
        </w:num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</w:pPr>
      <w:r w:rsidRPr="001E35DA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Zgodnie z art. 13 ust. 1 i 2 rozporządzenia Parlamentu Europejskiego i Rady (UE) 2016/679 z dnia 27 kwietnia 2016 r.</w:t>
      </w:r>
    </w:p>
    <w:p w14:paraId="097F8430" w14:textId="1C42F942" w:rsidR="001E35DA" w:rsidRPr="001E35DA" w:rsidRDefault="006A6315" w:rsidP="006A6315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>w</w:t>
      </w:r>
      <w:r w:rsidR="001E35DA"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sprawie ochrony osób fizycznych w związku z przetwarzaniem danych osobowych</w:t>
      </w: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</w:t>
      </w:r>
      <w:r w:rsidR="001E35DA"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i w sprawie swobodnego przepływu takich danych oraz uchylenia dyrektywy 95/46/WE (ogólne rozporządzenie o ochronie danych) (Dz. Urz. UE L 119 z 04.05.2016, str. 1), dalej „RODO”, informuję, że administratorem Pani/Pana danych osobowych jest:</w:t>
      </w:r>
    </w:p>
    <w:p w14:paraId="7BFEEC17" w14:textId="0A638AA0" w:rsidR="001E35DA" w:rsidRPr="001E35DA" w:rsidRDefault="001E35DA" w:rsidP="006A6315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1E35DA">
        <w:rPr>
          <w:rFonts w:ascii="Arial" w:eastAsia="Times New Roman" w:hAnsi="Arial" w:cs="Arial"/>
          <w:b/>
          <w:bCs/>
          <w:color w:val="333333"/>
          <w:sz w:val="23"/>
          <w:szCs w:val="23"/>
          <w:lang w:eastAsia="pl-PL"/>
        </w:rPr>
        <w:t>Minister Kultury i Dziedzictwa Narodowego ul.</w:t>
      </w: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Krakowskie Przedmieście 15,</w:t>
      </w:r>
      <w:r w:rsidR="006A6315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</w: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00-071 Warszawa</w:t>
      </w:r>
    </w:p>
    <w:p w14:paraId="7DB43992" w14:textId="676C32BF" w:rsidR="001E35DA" w:rsidRPr="001E35DA" w:rsidRDefault="001E35DA" w:rsidP="00EB21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709" w:hanging="283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Kontakt do inspektora ochrony danych osobowych w Ministerstwie Kultury</w:t>
      </w:r>
      <w:r w:rsidR="00EB212F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</w: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i Dziedzictwa Narodowego: </w:t>
      </w:r>
      <w:r w:rsidR="006A6315">
        <w:rPr>
          <w:rFonts w:ascii="Arial" w:eastAsia="Times New Roman" w:hAnsi="Arial" w:cs="Arial"/>
          <w:color w:val="333333"/>
          <w:sz w:val="23"/>
          <w:szCs w:val="23"/>
          <w:u w:val="single"/>
          <w:lang w:eastAsia="pl-PL"/>
        </w:rPr>
        <w:t>iod</w:t>
      </w:r>
      <w:r w:rsidRPr="001E35DA">
        <w:rPr>
          <w:rFonts w:ascii="Arial" w:eastAsia="Times New Roman" w:hAnsi="Arial" w:cs="Arial"/>
          <w:color w:val="333333"/>
          <w:sz w:val="23"/>
          <w:szCs w:val="23"/>
          <w:u w:val="single"/>
          <w:lang w:eastAsia="pl-PL"/>
        </w:rPr>
        <w:t>@kultura.gov.pl</w:t>
      </w:r>
    </w:p>
    <w:p w14:paraId="061182C4" w14:textId="45E10778" w:rsidR="001E35DA" w:rsidRPr="001E35DA" w:rsidRDefault="001E35DA" w:rsidP="00EB21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709" w:hanging="283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Pani/Pana dane osobowe przetwarzane będą na podstawie art. 6 ust. 1 lit. b RODO</w:t>
      </w:r>
      <w:r w:rsidR="00EB212F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</w:t>
      </w: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w celu zawarcia umowy,</w:t>
      </w:r>
    </w:p>
    <w:p w14:paraId="68D23BE5" w14:textId="77777777" w:rsidR="001E35DA" w:rsidRPr="001E35DA" w:rsidRDefault="001E35DA" w:rsidP="001E35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odbiorcami Pani/Pana danych osobowych będą osoby lub podmioty, uprawnione na podstawie obowiązującego prawa do kontrolowania działalności Zamawiającego,</w:t>
      </w:r>
    </w:p>
    <w:p w14:paraId="64509DDA" w14:textId="77777777" w:rsidR="001E35DA" w:rsidRPr="001E35DA" w:rsidRDefault="001E35DA" w:rsidP="001E35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lastRenderedPageBreak/>
        <w:t>Pani/Pana dane osobowe będą przechowywane, przez okres 5 lat z uwagi na obowiązek archiwizowania dokumentów przez jednostkę sektora finansów publicznych,</w:t>
      </w:r>
    </w:p>
    <w:p w14:paraId="03C48FFD" w14:textId="77777777" w:rsidR="001E35DA" w:rsidRPr="001E35DA" w:rsidRDefault="001E35DA" w:rsidP="001E35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w odniesieniu do Pani/Pana danych osobowych decyzje nie będą podejmowane w sposób zautomatyzowany, stosowanie do art. 22 RODO; §</w:t>
      </w:r>
    </w:p>
    <w:p w14:paraId="26D47D95" w14:textId="77777777" w:rsidR="001E35DA" w:rsidRPr="001E35DA" w:rsidRDefault="001E35DA" w:rsidP="001E35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posiada Pani/Pan:</w:t>
      </w:r>
    </w:p>
    <w:p w14:paraId="40E27819" w14:textId="77777777" w:rsidR="001E35DA" w:rsidRPr="001E35DA" w:rsidRDefault="001E35DA" w:rsidP="001E35DA">
      <w:pPr>
        <w:shd w:val="clear" w:color="auto" w:fill="FFFFFF"/>
        <w:spacing w:after="150" w:line="240" w:lineRule="auto"/>
        <w:ind w:left="1200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− na podstawie art. 15 RODO prawo dostępu do danych osobowych Pani/Pana dotyczących;</w:t>
      </w: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  <w:t>− na podstawie art. 16 RODO prawo do sprostowania Pani/Pana danych osobowych;</w:t>
      </w: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  <w:t>− na podstawie art. 18 RODO prawo żądania od administratora ograniczenia przetwarzania danych osobowych z zastrzeżeniem przypadków, o których mowa w art. 18 ust. 2 RODO;  − prawo do wniesienia skargi do Prezesa Urzędu Ochrony Danych Osobowych, gdy uzna Pani/Pan, że przetwarzanie danych osobowych Pani/Pana dotyczących narusza przepisy RODO;</w:t>
      </w:r>
    </w:p>
    <w:p w14:paraId="4B262F0C" w14:textId="77777777" w:rsidR="001E35DA" w:rsidRPr="001E35DA" w:rsidRDefault="001E35DA" w:rsidP="001E35D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nie przysługuje Pani/Panu:</w:t>
      </w:r>
    </w:p>
    <w:p w14:paraId="658FC77C" w14:textId="336C9869" w:rsidR="00BD635A" w:rsidRPr="00580310" w:rsidRDefault="001E35DA" w:rsidP="00580310">
      <w:pPr>
        <w:shd w:val="clear" w:color="auto" w:fill="FFFFFF"/>
        <w:spacing w:after="150" w:line="240" w:lineRule="auto"/>
        <w:ind w:left="1200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− w związku z art. 17 ust. 3 lit. b, d i e RODO prawo do usunięcia danych osobowych;</w:t>
      </w: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  <w:t>− prawo do przenoszenia danych osobowych, o którym mowa w art. 20 RODO;</w:t>
      </w:r>
      <w:r w:rsidRPr="001E35DA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  <w:t>− na podstawie art. 21 RODO prawo sprzeciwu - wobec przetwarzania danych osobowych, gdyż podstawą prawną przetwarzania Pani/Pana danych osobowych jest art. 6 ust. 1 lit. b, d i e RODO.</w:t>
      </w:r>
    </w:p>
    <w:sectPr w:rsidR="00BD635A" w:rsidRPr="00580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39B"/>
    <w:multiLevelType w:val="multilevel"/>
    <w:tmpl w:val="EE9C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478AF"/>
    <w:multiLevelType w:val="multilevel"/>
    <w:tmpl w:val="5642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60146"/>
    <w:multiLevelType w:val="multilevel"/>
    <w:tmpl w:val="1DC09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32400B"/>
    <w:multiLevelType w:val="multilevel"/>
    <w:tmpl w:val="5BF4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809F8"/>
    <w:multiLevelType w:val="multilevel"/>
    <w:tmpl w:val="3124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E232F"/>
    <w:multiLevelType w:val="multilevel"/>
    <w:tmpl w:val="DAC2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627427"/>
    <w:multiLevelType w:val="multilevel"/>
    <w:tmpl w:val="2A8A689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518D6078"/>
    <w:multiLevelType w:val="hybridMultilevel"/>
    <w:tmpl w:val="29FAE3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3E30AB"/>
    <w:multiLevelType w:val="multilevel"/>
    <w:tmpl w:val="812E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BE2BB4"/>
    <w:multiLevelType w:val="multilevel"/>
    <w:tmpl w:val="82683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59147A"/>
    <w:multiLevelType w:val="multilevel"/>
    <w:tmpl w:val="1E66A7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58FA2910"/>
    <w:multiLevelType w:val="multilevel"/>
    <w:tmpl w:val="E756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EC59EA"/>
    <w:multiLevelType w:val="multilevel"/>
    <w:tmpl w:val="6568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384D9A"/>
    <w:multiLevelType w:val="multilevel"/>
    <w:tmpl w:val="9E4EC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5D1381"/>
    <w:multiLevelType w:val="hybridMultilevel"/>
    <w:tmpl w:val="AA98042C"/>
    <w:lvl w:ilvl="0" w:tplc="2872F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F4103"/>
    <w:multiLevelType w:val="hybridMultilevel"/>
    <w:tmpl w:val="A3BA95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437118"/>
    <w:multiLevelType w:val="multilevel"/>
    <w:tmpl w:val="094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563C72"/>
    <w:multiLevelType w:val="multilevel"/>
    <w:tmpl w:val="2D3A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2D72D4"/>
    <w:multiLevelType w:val="hybridMultilevel"/>
    <w:tmpl w:val="0DEEE5AC"/>
    <w:lvl w:ilvl="0" w:tplc="C0DAD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8"/>
    <w:lvlOverride w:ilvl="0">
      <w:startOverride w:val="5"/>
    </w:lvlOverride>
  </w:num>
  <w:num w:numId="5">
    <w:abstractNumId w:val="11"/>
  </w:num>
  <w:num w:numId="6">
    <w:abstractNumId w:val="9"/>
  </w:num>
  <w:num w:numId="7">
    <w:abstractNumId w:val="16"/>
  </w:num>
  <w:num w:numId="8">
    <w:abstractNumId w:val="17"/>
    <w:lvlOverride w:ilvl="0">
      <w:startOverride w:val="2"/>
    </w:lvlOverride>
  </w:num>
  <w:num w:numId="9">
    <w:abstractNumId w:val="6"/>
  </w:num>
  <w:num w:numId="10">
    <w:abstractNumId w:val="3"/>
  </w:num>
  <w:num w:numId="11">
    <w:abstractNumId w:val="12"/>
  </w:num>
  <w:num w:numId="12">
    <w:abstractNumId w:val="10"/>
  </w:num>
  <w:num w:numId="13">
    <w:abstractNumId w:val="15"/>
  </w:num>
  <w:num w:numId="14">
    <w:abstractNumId w:val="7"/>
  </w:num>
  <w:num w:numId="15">
    <w:abstractNumId w:val="18"/>
  </w:num>
  <w:num w:numId="16">
    <w:abstractNumId w:val="14"/>
  </w:num>
  <w:num w:numId="17">
    <w:abstractNumId w:val="1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5E"/>
    <w:rsid w:val="00005F75"/>
    <w:rsid w:val="00043C72"/>
    <w:rsid w:val="0008561E"/>
    <w:rsid w:val="00095A67"/>
    <w:rsid w:val="000B1391"/>
    <w:rsid w:val="000E347F"/>
    <w:rsid w:val="00124272"/>
    <w:rsid w:val="001738AE"/>
    <w:rsid w:val="001E35DA"/>
    <w:rsid w:val="0020451B"/>
    <w:rsid w:val="002473B5"/>
    <w:rsid w:val="002B096D"/>
    <w:rsid w:val="002C7E0F"/>
    <w:rsid w:val="003160A3"/>
    <w:rsid w:val="00342A48"/>
    <w:rsid w:val="00344607"/>
    <w:rsid w:val="00405925"/>
    <w:rsid w:val="0046327A"/>
    <w:rsid w:val="004A59D6"/>
    <w:rsid w:val="004B729C"/>
    <w:rsid w:val="004F76BD"/>
    <w:rsid w:val="0050193E"/>
    <w:rsid w:val="005035DF"/>
    <w:rsid w:val="00580310"/>
    <w:rsid w:val="005A63C2"/>
    <w:rsid w:val="005E1E85"/>
    <w:rsid w:val="00620361"/>
    <w:rsid w:val="00632810"/>
    <w:rsid w:val="006766F2"/>
    <w:rsid w:val="00682EF6"/>
    <w:rsid w:val="006841B8"/>
    <w:rsid w:val="0069025E"/>
    <w:rsid w:val="00693999"/>
    <w:rsid w:val="006A6315"/>
    <w:rsid w:val="007177DD"/>
    <w:rsid w:val="007519D7"/>
    <w:rsid w:val="00822256"/>
    <w:rsid w:val="00857293"/>
    <w:rsid w:val="008826A4"/>
    <w:rsid w:val="008E5E56"/>
    <w:rsid w:val="00906FAD"/>
    <w:rsid w:val="00914C87"/>
    <w:rsid w:val="0091686D"/>
    <w:rsid w:val="00944C03"/>
    <w:rsid w:val="00955435"/>
    <w:rsid w:val="00984725"/>
    <w:rsid w:val="00A2628B"/>
    <w:rsid w:val="00A44864"/>
    <w:rsid w:val="00A90770"/>
    <w:rsid w:val="00A94897"/>
    <w:rsid w:val="00AD1B84"/>
    <w:rsid w:val="00AD33EE"/>
    <w:rsid w:val="00B0778A"/>
    <w:rsid w:val="00B92E04"/>
    <w:rsid w:val="00B95A86"/>
    <w:rsid w:val="00BD635A"/>
    <w:rsid w:val="00BE75FC"/>
    <w:rsid w:val="00C138D8"/>
    <w:rsid w:val="00C75525"/>
    <w:rsid w:val="00CA69B6"/>
    <w:rsid w:val="00CD27EB"/>
    <w:rsid w:val="00D529CF"/>
    <w:rsid w:val="00D8515E"/>
    <w:rsid w:val="00E2599C"/>
    <w:rsid w:val="00E765CC"/>
    <w:rsid w:val="00EB212F"/>
    <w:rsid w:val="00F22D76"/>
    <w:rsid w:val="00F453C1"/>
    <w:rsid w:val="00F5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52DB"/>
  <w15:chartTrackingRefBased/>
  <w15:docId w15:val="{9A6D6E78-771A-4700-9978-ADE7C743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90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902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025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902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9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9025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22D76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75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1350</Words>
  <Characters>8101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Kultury i Dziedzictwa Narodowego</Company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Bartnicki</dc:creator>
  <cp:keywords/>
  <dc:description/>
  <cp:lastModifiedBy>Dorota Wada</cp:lastModifiedBy>
  <cp:revision>4</cp:revision>
  <cp:lastPrinted>2025-04-10T11:11:00Z</cp:lastPrinted>
  <dcterms:created xsi:type="dcterms:W3CDTF">2026-06-12T09:24:00Z</dcterms:created>
  <dcterms:modified xsi:type="dcterms:W3CDTF">2026-06-12T11:33:00Z</dcterms:modified>
</cp:coreProperties>
</file>