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8373" w14:textId="0926CF26" w:rsidR="00AA69F1" w:rsidRPr="00F45D00" w:rsidRDefault="00AA69F1" w:rsidP="00F45D00">
      <w:pPr>
        <w:pStyle w:val="Bezodstpw"/>
        <w:spacing w:before="840" w:after="3360"/>
        <w:rPr>
          <w:rFonts w:cstheme="minorHAnsi"/>
          <w:color w:val="000000" w:themeColor="text1"/>
          <w:sz w:val="36"/>
          <w:szCs w:val="36"/>
        </w:rPr>
      </w:pPr>
      <w:r w:rsidRPr="00932B18">
        <w:rPr>
          <w:rFonts w:cstheme="minorHAnsi"/>
          <w:color w:val="000000" w:themeColor="text1"/>
          <w:sz w:val="36"/>
          <w:szCs w:val="36"/>
        </w:rPr>
        <w:t>Fundusze Europejskie na Rozwój Cyfrowy 2021-2027</w:t>
      </w:r>
    </w:p>
    <w:p w14:paraId="34B28B33" w14:textId="30E593F0" w:rsidR="00AA69F1" w:rsidRPr="00F45D00" w:rsidRDefault="00702AA8" w:rsidP="00F45D00">
      <w:pPr>
        <w:spacing w:after="3360" w:line="240" w:lineRule="auto"/>
        <w:rPr>
          <w:rFonts w:cstheme="minorHAnsi"/>
          <w:b/>
          <w:bCs/>
          <w:color w:val="000000" w:themeColor="text1"/>
          <w:sz w:val="28"/>
          <w:szCs w:val="28"/>
        </w:rPr>
      </w:pPr>
      <w:r w:rsidRPr="00932B18">
        <w:rPr>
          <w:rFonts w:cstheme="minorHAnsi"/>
          <w:b/>
          <w:bCs/>
          <w:color w:val="000000" w:themeColor="text1"/>
          <w:sz w:val="36"/>
          <w:szCs w:val="36"/>
        </w:rPr>
        <w:t>INSTRUKCJ</w:t>
      </w:r>
      <w:r w:rsidR="00460A0D" w:rsidRPr="00932B18">
        <w:rPr>
          <w:rFonts w:cstheme="minorHAnsi"/>
          <w:b/>
          <w:bCs/>
          <w:color w:val="000000" w:themeColor="text1"/>
          <w:sz w:val="36"/>
          <w:szCs w:val="36"/>
        </w:rPr>
        <w:t>A</w:t>
      </w:r>
      <w:r w:rsidR="005551D8" w:rsidRPr="00932B18">
        <w:rPr>
          <w:rFonts w:cstheme="minorHAnsi"/>
          <w:b/>
          <w:bCs/>
          <w:color w:val="000000" w:themeColor="text1"/>
          <w:sz w:val="36"/>
          <w:szCs w:val="36"/>
        </w:rPr>
        <w:t xml:space="preserve"> </w:t>
      </w:r>
      <w:r w:rsidRPr="00932B18">
        <w:rPr>
          <w:rFonts w:cstheme="minorHAnsi"/>
          <w:b/>
          <w:bCs/>
          <w:color w:val="000000" w:themeColor="text1"/>
          <w:sz w:val="36"/>
          <w:szCs w:val="36"/>
        </w:rPr>
        <w:t>WYPEŁNIANIA</w:t>
      </w:r>
      <w:r w:rsidR="00602799" w:rsidRPr="00932B18">
        <w:rPr>
          <w:rFonts w:cstheme="minorHAnsi"/>
          <w:b/>
          <w:bCs/>
          <w:color w:val="000000" w:themeColor="text1"/>
          <w:sz w:val="36"/>
          <w:szCs w:val="36"/>
        </w:rPr>
        <w:t xml:space="preserve"> </w:t>
      </w:r>
      <w:r w:rsidRPr="00932B18">
        <w:rPr>
          <w:rFonts w:cstheme="minorHAnsi"/>
          <w:b/>
          <w:bCs/>
          <w:color w:val="000000" w:themeColor="text1"/>
          <w:sz w:val="36"/>
          <w:szCs w:val="36"/>
        </w:rPr>
        <w:t>WNIOSKU</w:t>
      </w:r>
      <w:r w:rsidR="00460A0D" w:rsidRPr="00932B18">
        <w:rPr>
          <w:rFonts w:cstheme="minorHAnsi"/>
          <w:b/>
          <w:bCs/>
          <w:color w:val="000000" w:themeColor="text1"/>
          <w:sz w:val="36"/>
          <w:szCs w:val="36"/>
        </w:rPr>
        <w:t xml:space="preserve"> O </w:t>
      </w:r>
      <w:r w:rsidR="00AA69F1" w:rsidRPr="00932B18">
        <w:rPr>
          <w:rFonts w:cstheme="minorHAnsi"/>
          <w:b/>
          <w:bCs/>
          <w:color w:val="000000" w:themeColor="text1"/>
          <w:sz w:val="36"/>
          <w:szCs w:val="36"/>
        </w:rPr>
        <w:t>DOFINANSOWANIE</w:t>
      </w:r>
    </w:p>
    <w:p w14:paraId="48BE5C32" w14:textId="77777777" w:rsidR="00AA69F1" w:rsidRPr="00932B18" w:rsidRDefault="00AA69F1" w:rsidP="00026820">
      <w:pPr>
        <w:spacing w:after="0" w:line="288" w:lineRule="auto"/>
        <w:rPr>
          <w:rFonts w:cstheme="minorHAnsi"/>
          <w:b/>
          <w:bCs/>
          <w:color w:val="000000" w:themeColor="text1"/>
          <w:sz w:val="24"/>
          <w:szCs w:val="24"/>
        </w:rPr>
      </w:pPr>
      <w:r w:rsidRPr="00932B18">
        <w:rPr>
          <w:rFonts w:cstheme="minorHAnsi"/>
          <w:b/>
          <w:bCs/>
          <w:color w:val="000000" w:themeColor="text1"/>
          <w:sz w:val="24"/>
          <w:szCs w:val="24"/>
        </w:rPr>
        <w:t xml:space="preserve">Priorytet FERC.02 </w:t>
      </w:r>
      <w:r w:rsidRPr="00932B18">
        <w:rPr>
          <w:rFonts w:cstheme="minorHAnsi"/>
          <w:b/>
          <w:bCs/>
          <w:i/>
          <w:iCs/>
          <w:color w:val="000000" w:themeColor="text1"/>
          <w:sz w:val="24"/>
          <w:szCs w:val="24"/>
        </w:rPr>
        <w:t>Zaawansowane usługi cyfrowe</w:t>
      </w:r>
    </w:p>
    <w:p w14:paraId="09355BAA" w14:textId="3200FE86" w:rsidR="00344090" w:rsidRPr="00932B18" w:rsidRDefault="00AA69F1" w:rsidP="00F45D00">
      <w:pPr>
        <w:spacing w:after="1920" w:line="288" w:lineRule="auto"/>
        <w:rPr>
          <w:rFonts w:cstheme="minorHAnsi"/>
          <w:b/>
          <w:bCs/>
          <w:color w:val="000000" w:themeColor="text1"/>
          <w:sz w:val="24"/>
          <w:szCs w:val="24"/>
        </w:rPr>
      </w:pPr>
      <w:r w:rsidRPr="00932B18">
        <w:rPr>
          <w:rFonts w:cstheme="minorHAnsi"/>
          <w:b/>
          <w:bCs/>
          <w:color w:val="000000" w:themeColor="text1"/>
          <w:sz w:val="24"/>
          <w:szCs w:val="24"/>
        </w:rPr>
        <w:t>Działanie FERC.02.0</w:t>
      </w:r>
      <w:r w:rsidR="00026820" w:rsidRPr="00932B18">
        <w:rPr>
          <w:rFonts w:cstheme="minorHAnsi"/>
          <w:b/>
          <w:bCs/>
          <w:color w:val="000000" w:themeColor="text1"/>
          <w:sz w:val="24"/>
          <w:szCs w:val="24"/>
        </w:rPr>
        <w:t>1</w:t>
      </w:r>
      <w:r w:rsidRPr="00932B18">
        <w:rPr>
          <w:rFonts w:cstheme="minorHAnsi"/>
          <w:b/>
          <w:bCs/>
          <w:color w:val="000000" w:themeColor="text1"/>
          <w:sz w:val="24"/>
          <w:szCs w:val="24"/>
        </w:rPr>
        <w:t xml:space="preserve"> </w:t>
      </w:r>
      <w:r w:rsidR="00026820" w:rsidRPr="00932B18">
        <w:rPr>
          <w:rFonts w:cstheme="minorHAnsi"/>
          <w:b/>
          <w:bCs/>
          <w:i/>
          <w:iCs/>
          <w:color w:val="000000" w:themeColor="text1"/>
          <w:sz w:val="24"/>
          <w:szCs w:val="24"/>
        </w:rPr>
        <w:t>Wysoka jakość i dostępność e-usług publicznych</w:t>
      </w:r>
    </w:p>
    <w:p w14:paraId="017FD71C" w14:textId="3AA798FC" w:rsidR="002E44B2" w:rsidRPr="00932B18" w:rsidRDefault="00702AA8" w:rsidP="00F45D00">
      <w:pPr>
        <w:spacing w:after="1920" w:line="288" w:lineRule="auto"/>
        <w:jc w:val="center"/>
        <w:rPr>
          <w:rFonts w:cstheme="minorHAnsi"/>
          <w:b/>
          <w:bCs/>
          <w:color w:val="000000" w:themeColor="text1"/>
        </w:rPr>
      </w:pPr>
      <w:r w:rsidRPr="00932B18">
        <w:rPr>
          <w:rFonts w:cstheme="minorHAnsi"/>
          <w:b/>
          <w:bCs/>
          <w:color w:val="000000" w:themeColor="text1"/>
        </w:rPr>
        <w:t xml:space="preserve">Warszawa, </w:t>
      </w:r>
      <w:r w:rsidR="00C93891">
        <w:rPr>
          <w:rFonts w:cstheme="minorHAnsi"/>
          <w:b/>
          <w:bCs/>
          <w:color w:val="000000" w:themeColor="text1"/>
        </w:rPr>
        <w:t>wrzesień</w:t>
      </w:r>
      <w:r w:rsidRPr="00932B18">
        <w:rPr>
          <w:rFonts w:cstheme="minorHAnsi"/>
          <w:b/>
          <w:bCs/>
          <w:color w:val="000000" w:themeColor="text1"/>
        </w:rPr>
        <w:t xml:space="preserve"> 2023</w:t>
      </w:r>
      <w:r w:rsidR="006117BD" w:rsidRPr="00932B18">
        <w:rPr>
          <w:rFonts w:cstheme="minorHAnsi"/>
          <w:b/>
          <w:bCs/>
          <w:color w:val="000000" w:themeColor="text1"/>
        </w:rPr>
        <w:t xml:space="preserve"> </w:t>
      </w:r>
      <w:r w:rsidRPr="00932B18">
        <w:rPr>
          <w:rFonts w:cstheme="minorHAnsi"/>
          <w:b/>
          <w:bCs/>
          <w:color w:val="000000" w:themeColor="text1"/>
        </w:rPr>
        <w:t>r.</w:t>
      </w:r>
    </w:p>
    <w:sdt>
      <w:sdtPr>
        <w:rPr>
          <w:rFonts w:cstheme="minorHAnsi"/>
          <w:b w:val="0"/>
          <w:bCs w:val="0"/>
          <w:color w:val="000000" w:themeColor="text1"/>
        </w:rPr>
        <w:id w:val="-1431268050"/>
        <w:docPartObj>
          <w:docPartGallery w:val="Table of Contents"/>
          <w:docPartUnique/>
        </w:docPartObj>
      </w:sdtPr>
      <w:sdtEndPr/>
      <w:sdtContent>
        <w:p w14:paraId="5C8E8304" w14:textId="1B11555F" w:rsidR="006117BD" w:rsidRPr="009A1C04" w:rsidRDefault="006117BD" w:rsidP="007C09B8">
          <w:pPr>
            <w:pStyle w:val="Nagwek4"/>
            <w:rPr>
              <w:rFonts w:cstheme="minorHAnsi"/>
              <w:b w:val="0"/>
              <w:bCs w:val="0"/>
              <w:color w:val="000000" w:themeColor="text1"/>
              <w:sz w:val="24"/>
              <w:szCs w:val="24"/>
            </w:rPr>
          </w:pPr>
          <w:r w:rsidRPr="009A1C04">
            <w:rPr>
              <w:rFonts w:cstheme="minorHAnsi"/>
              <w:color w:val="000000" w:themeColor="text1"/>
              <w:sz w:val="24"/>
              <w:szCs w:val="24"/>
            </w:rPr>
            <w:t>Spis treści</w:t>
          </w:r>
        </w:p>
        <w:p w14:paraId="69BB7B29" w14:textId="141225C3" w:rsidR="004E5EC5" w:rsidRPr="009A1C04" w:rsidRDefault="006117BD">
          <w:pPr>
            <w:pStyle w:val="Spistreci2"/>
            <w:rPr>
              <w:rFonts w:eastAsiaTheme="minorEastAsia"/>
              <w:noProof/>
              <w:color w:val="000000" w:themeColor="text1"/>
              <w:sz w:val="24"/>
              <w:szCs w:val="24"/>
              <w:lang w:eastAsia="pl-PL"/>
            </w:rPr>
          </w:pPr>
          <w:r w:rsidRPr="009A1C04">
            <w:rPr>
              <w:rFonts w:cstheme="minorHAnsi"/>
              <w:color w:val="000000" w:themeColor="text1"/>
              <w:sz w:val="24"/>
              <w:szCs w:val="24"/>
            </w:rPr>
            <w:fldChar w:fldCharType="begin"/>
          </w:r>
          <w:r w:rsidRPr="009A1C04">
            <w:rPr>
              <w:rFonts w:cstheme="minorHAnsi"/>
              <w:color w:val="000000" w:themeColor="text1"/>
              <w:sz w:val="24"/>
              <w:szCs w:val="24"/>
            </w:rPr>
            <w:instrText xml:space="preserve"> TOC \o "1-3" \h \z \u </w:instrText>
          </w:r>
          <w:r w:rsidRPr="009A1C04">
            <w:rPr>
              <w:rFonts w:cstheme="minorHAnsi"/>
              <w:color w:val="000000" w:themeColor="text1"/>
              <w:sz w:val="24"/>
              <w:szCs w:val="24"/>
            </w:rPr>
            <w:fldChar w:fldCharType="separate"/>
          </w:r>
          <w:hyperlink w:anchor="_Toc137801371" w:history="1">
            <w:r w:rsidR="004E5EC5" w:rsidRPr="009A1C04">
              <w:rPr>
                <w:rStyle w:val="Hipercze"/>
                <w:rFonts w:cstheme="minorHAnsi"/>
                <w:noProof/>
                <w:color w:val="000000" w:themeColor="text1"/>
                <w:sz w:val="24"/>
                <w:szCs w:val="24"/>
              </w:rPr>
              <w:t>Forma i sposób złożenia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w:t>
            </w:r>
            <w:r w:rsidR="004E5EC5" w:rsidRPr="009A1C04">
              <w:rPr>
                <w:noProof/>
                <w:webHidden/>
                <w:color w:val="000000" w:themeColor="text1"/>
                <w:sz w:val="24"/>
                <w:szCs w:val="24"/>
              </w:rPr>
              <w:fldChar w:fldCharType="end"/>
            </w:r>
          </w:hyperlink>
        </w:p>
        <w:p w14:paraId="5870D140" w14:textId="5584BA5A" w:rsidR="004E5EC5" w:rsidRPr="009A1C04" w:rsidRDefault="00AB598B">
          <w:pPr>
            <w:pStyle w:val="Spistreci2"/>
            <w:rPr>
              <w:rFonts w:eastAsiaTheme="minorEastAsia"/>
              <w:noProof/>
              <w:color w:val="000000" w:themeColor="text1"/>
              <w:sz w:val="24"/>
              <w:szCs w:val="24"/>
              <w:lang w:eastAsia="pl-PL"/>
            </w:rPr>
          </w:pPr>
          <w:hyperlink w:anchor="_Toc137801372" w:history="1">
            <w:r w:rsidR="004E5EC5" w:rsidRPr="009A1C04">
              <w:rPr>
                <w:rStyle w:val="Hipercze"/>
                <w:rFonts w:cstheme="minorHAnsi"/>
                <w:noProof/>
                <w:color w:val="000000" w:themeColor="text1"/>
                <w:sz w:val="24"/>
                <w:szCs w:val="24"/>
              </w:rPr>
              <w:t>Ogólne wymogi dotyczące przygotowania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w:t>
            </w:r>
            <w:r w:rsidR="004E5EC5" w:rsidRPr="009A1C04">
              <w:rPr>
                <w:noProof/>
                <w:webHidden/>
                <w:color w:val="000000" w:themeColor="text1"/>
                <w:sz w:val="24"/>
                <w:szCs w:val="24"/>
              </w:rPr>
              <w:fldChar w:fldCharType="end"/>
            </w:r>
          </w:hyperlink>
        </w:p>
        <w:p w14:paraId="7B1870AB" w14:textId="616155AB" w:rsidR="004E5EC5" w:rsidRPr="009A1C04" w:rsidRDefault="00AB598B">
          <w:pPr>
            <w:pStyle w:val="Spistreci2"/>
            <w:rPr>
              <w:rFonts w:eastAsiaTheme="minorEastAsia"/>
              <w:noProof/>
              <w:color w:val="000000" w:themeColor="text1"/>
              <w:sz w:val="24"/>
              <w:szCs w:val="24"/>
              <w:lang w:eastAsia="pl-PL"/>
            </w:rPr>
          </w:pPr>
          <w:hyperlink w:anchor="_Toc137801373" w:history="1">
            <w:r w:rsidR="004E5EC5" w:rsidRPr="009A1C04">
              <w:rPr>
                <w:rStyle w:val="Hipercze"/>
                <w:noProof/>
                <w:color w:val="000000" w:themeColor="text1"/>
                <w:sz w:val="24"/>
                <w:szCs w:val="24"/>
              </w:rPr>
              <w:t>Obsługa systemu CST2021</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4</w:t>
            </w:r>
            <w:r w:rsidR="004E5EC5" w:rsidRPr="009A1C04">
              <w:rPr>
                <w:noProof/>
                <w:webHidden/>
                <w:color w:val="000000" w:themeColor="text1"/>
                <w:sz w:val="24"/>
                <w:szCs w:val="24"/>
              </w:rPr>
              <w:fldChar w:fldCharType="end"/>
            </w:r>
          </w:hyperlink>
        </w:p>
        <w:p w14:paraId="73A749F4" w14:textId="0EF53A27" w:rsidR="004E5EC5" w:rsidRPr="009A1C04" w:rsidRDefault="00AB598B">
          <w:pPr>
            <w:pStyle w:val="Spistreci2"/>
            <w:rPr>
              <w:rFonts w:eastAsiaTheme="minorEastAsia"/>
              <w:noProof/>
              <w:color w:val="000000" w:themeColor="text1"/>
              <w:sz w:val="24"/>
              <w:szCs w:val="24"/>
              <w:lang w:eastAsia="pl-PL"/>
            </w:rPr>
          </w:pPr>
          <w:hyperlink w:anchor="_Toc137801374" w:history="1">
            <w:r w:rsidR="004E5EC5" w:rsidRPr="009A1C04">
              <w:rPr>
                <w:rStyle w:val="Hipercze"/>
                <w:noProof/>
                <w:color w:val="000000" w:themeColor="text1"/>
                <w:sz w:val="24"/>
                <w:szCs w:val="24"/>
              </w:rPr>
              <w:t>Szczegółowa instrukcja wypełniania pól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4</w:t>
            </w:r>
            <w:r w:rsidR="004E5EC5" w:rsidRPr="009A1C04">
              <w:rPr>
                <w:noProof/>
                <w:webHidden/>
                <w:color w:val="000000" w:themeColor="text1"/>
                <w:sz w:val="24"/>
                <w:szCs w:val="24"/>
              </w:rPr>
              <w:fldChar w:fldCharType="end"/>
            </w:r>
          </w:hyperlink>
        </w:p>
        <w:p w14:paraId="73CCFCF7" w14:textId="0B3D5554" w:rsidR="004E5EC5" w:rsidRPr="009A1C04" w:rsidRDefault="00AB598B">
          <w:pPr>
            <w:pStyle w:val="Spistreci2"/>
            <w:rPr>
              <w:rFonts w:eastAsiaTheme="minorEastAsia"/>
              <w:noProof/>
              <w:color w:val="000000" w:themeColor="text1"/>
              <w:sz w:val="24"/>
              <w:szCs w:val="24"/>
              <w:lang w:eastAsia="pl-PL"/>
            </w:rPr>
          </w:pPr>
          <w:hyperlink w:anchor="_Toc137801375" w:history="1">
            <w:r w:rsidR="004E5EC5" w:rsidRPr="009A1C04">
              <w:rPr>
                <w:rStyle w:val="Hipercze"/>
                <w:noProof/>
                <w:color w:val="000000" w:themeColor="text1"/>
                <w:sz w:val="24"/>
                <w:szCs w:val="24"/>
              </w:rPr>
              <w:t>A. Informacje o projekcie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5</w:t>
            </w:r>
            <w:r w:rsidR="004E5EC5" w:rsidRPr="009A1C04">
              <w:rPr>
                <w:noProof/>
                <w:webHidden/>
                <w:color w:val="000000" w:themeColor="text1"/>
                <w:sz w:val="24"/>
                <w:szCs w:val="24"/>
              </w:rPr>
              <w:fldChar w:fldCharType="end"/>
            </w:r>
          </w:hyperlink>
        </w:p>
        <w:p w14:paraId="1A117C28" w14:textId="532A3BCC" w:rsidR="004E5EC5" w:rsidRPr="009A1C04" w:rsidRDefault="00AB598B">
          <w:pPr>
            <w:pStyle w:val="Spistreci2"/>
            <w:rPr>
              <w:rFonts w:eastAsiaTheme="minorEastAsia"/>
              <w:noProof/>
              <w:color w:val="000000" w:themeColor="text1"/>
              <w:sz w:val="24"/>
              <w:szCs w:val="24"/>
              <w:lang w:eastAsia="pl-PL"/>
            </w:rPr>
          </w:pPr>
          <w:hyperlink w:anchor="_Toc137801376" w:history="1">
            <w:r w:rsidR="004E5EC5" w:rsidRPr="009A1C04">
              <w:rPr>
                <w:rStyle w:val="Hipercze"/>
                <w:noProof/>
                <w:color w:val="000000" w:themeColor="text1"/>
                <w:sz w:val="24"/>
                <w:szCs w:val="24"/>
              </w:rPr>
              <w:t>B. Wnioskodawcy i realizatorzy</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_Toc137801376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6</w:t>
            </w:r>
            <w:r w:rsidR="004E5EC5" w:rsidRPr="009A1C04">
              <w:rPr>
                <w:noProof/>
                <w:webHidden/>
                <w:color w:val="000000" w:themeColor="text1"/>
                <w:sz w:val="24"/>
                <w:szCs w:val="24"/>
              </w:rPr>
              <w:fldChar w:fldCharType="end"/>
            </w:r>
          </w:hyperlink>
        </w:p>
        <w:p w14:paraId="2BD4B7B7" w14:textId="4D40350D" w:rsidR="004E5EC5" w:rsidRPr="009A1C04" w:rsidRDefault="00AB598B">
          <w:pPr>
            <w:pStyle w:val="Spistreci2"/>
            <w:rPr>
              <w:rFonts w:eastAsiaTheme="minorEastAsia"/>
              <w:noProof/>
              <w:color w:val="000000" w:themeColor="text1"/>
              <w:sz w:val="24"/>
              <w:szCs w:val="24"/>
              <w:lang w:eastAsia="pl-PL"/>
            </w:rPr>
          </w:pPr>
          <w:hyperlink w:anchor="_Toc137801377" w:history="1">
            <w:r w:rsidR="004E5EC5" w:rsidRPr="009A1C04">
              <w:rPr>
                <w:rStyle w:val="Hipercze"/>
                <w:noProof/>
                <w:color w:val="000000" w:themeColor="text1"/>
                <w:sz w:val="24"/>
                <w:szCs w:val="24"/>
              </w:rPr>
              <w:t>C. Wskaźniki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_Toc137801377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9</w:t>
            </w:r>
            <w:r w:rsidR="004E5EC5" w:rsidRPr="009A1C04">
              <w:rPr>
                <w:noProof/>
                <w:webHidden/>
                <w:color w:val="000000" w:themeColor="text1"/>
                <w:sz w:val="24"/>
                <w:szCs w:val="24"/>
              </w:rPr>
              <w:fldChar w:fldCharType="end"/>
            </w:r>
          </w:hyperlink>
        </w:p>
        <w:p w14:paraId="1A98AF44" w14:textId="149DF9A8" w:rsidR="004E5EC5" w:rsidRPr="009A1C04" w:rsidRDefault="00AB598B">
          <w:pPr>
            <w:pStyle w:val="Spistreci2"/>
            <w:rPr>
              <w:rFonts w:eastAsiaTheme="minorEastAsia"/>
              <w:noProof/>
              <w:color w:val="000000" w:themeColor="text1"/>
              <w:sz w:val="24"/>
              <w:szCs w:val="24"/>
              <w:lang w:eastAsia="pl-PL"/>
            </w:rPr>
          </w:pPr>
          <w:hyperlink w:anchor="_Toc137801378" w:history="1">
            <w:r w:rsidR="004E5EC5" w:rsidRPr="009A1C04">
              <w:rPr>
                <w:rStyle w:val="Hipercze"/>
                <w:noProof/>
                <w:color w:val="000000" w:themeColor="text1"/>
                <w:sz w:val="24"/>
                <w:szCs w:val="24"/>
              </w:rPr>
              <w:t>D. Zadania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_Toc137801378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20</w:t>
            </w:r>
            <w:r w:rsidR="004E5EC5" w:rsidRPr="009A1C04">
              <w:rPr>
                <w:noProof/>
                <w:webHidden/>
                <w:color w:val="000000" w:themeColor="text1"/>
                <w:sz w:val="24"/>
                <w:szCs w:val="24"/>
              </w:rPr>
              <w:fldChar w:fldCharType="end"/>
            </w:r>
          </w:hyperlink>
        </w:p>
        <w:p w14:paraId="6E8877A0" w14:textId="6A58A67C" w:rsidR="004E5EC5" w:rsidRPr="009A1C04" w:rsidRDefault="00AB598B">
          <w:pPr>
            <w:pStyle w:val="Spistreci2"/>
            <w:rPr>
              <w:rFonts w:eastAsiaTheme="minorEastAsia"/>
              <w:noProof/>
              <w:color w:val="000000" w:themeColor="text1"/>
              <w:sz w:val="24"/>
              <w:szCs w:val="24"/>
              <w:lang w:eastAsia="pl-PL"/>
            </w:rPr>
          </w:pPr>
          <w:hyperlink w:anchor="_Toc137801379" w:history="1">
            <w:r w:rsidR="004E5EC5" w:rsidRPr="009A1C04">
              <w:rPr>
                <w:rStyle w:val="Hipercze"/>
                <w:noProof/>
                <w:color w:val="000000" w:themeColor="text1"/>
                <w:sz w:val="24"/>
                <w:szCs w:val="24"/>
              </w:rPr>
              <w:t>E. Budżet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_Toc137801379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21</w:t>
            </w:r>
            <w:r w:rsidR="004E5EC5" w:rsidRPr="009A1C04">
              <w:rPr>
                <w:noProof/>
                <w:webHidden/>
                <w:color w:val="000000" w:themeColor="text1"/>
                <w:sz w:val="24"/>
                <w:szCs w:val="24"/>
              </w:rPr>
              <w:fldChar w:fldCharType="end"/>
            </w:r>
          </w:hyperlink>
        </w:p>
        <w:p w14:paraId="0462309C" w14:textId="0844D3CE" w:rsidR="004E5EC5" w:rsidRPr="009A1C04" w:rsidRDefault="00AB598B">
          <w:pPr>
            <w:pStyle w:val="Spistreci2"/>
            <w:rPr>
              <w:rFonts w:eastAsiaTheme="minorEastAsia"/>
              <w:noProof/>
              <w:color w:val="000000" w:themeColor="text1"/>
              <w:sz w:val="24"/>
              <w:szCs w:val="24"/>
              <w:lang w:eastAsia="pl-PL"/>
            </w:rPr>
          </w:pPr>
          <w:hyperlink w:anchor="_Toc137801380" w:history="1">
            <w:r w:rsidR="004E5EC5" w:rsidRPr="009A1C04">
              <w:rPr>
                <w:rStyle w:val="Hipercze"/>
                <w:noProof/>
                <w:color w:val="000000" w:themeColor="text1"/>
                <w:sz w:val="24"/>
                <w:szCs w:val="24"/>
              </w:rPr>
              <w:t>F. Podsumowanie budżetu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_Toc137801380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24</w:t>
            </w:r>
            <w:r w:rsidR="004E5EC5" w:rsidRPr="009A1C04">
              <w:rPr>
                <w:noProof/>
                <w:webHidden/>
                <w:color w:val="000000" w:themeColor="text1"/>
                <w:sz w:val="24"/>
                <w:szCs w:val="24"/>
              </w:rPr>
              <w:fldChar w:fldCharType="end"/>
            </w:r>
          </w:hyperlink>
        </w:p>
        <w:p w14:paraId="45EF9156" w14:textId="577A41F6" w:rsidR="004E5EC5" w:rsidRPr="009A1C04" w:rsidRDefault="00AB598B">
          <w:pPr>
            <w:pStyle w:val="Spistreci2"/>
            <w:rPr>
              <w:rFonts w:eastAsiaTheme="minorEastAsia"/>
              <w:noProof/>
              <w:color w:val="000000" w:themeColor="text1"/>
              <w:sz w:val="24"/>
              <w:szCs w:val="24"/>
              <w:lang w:eastAsia="pl-PL"/>
            </w:rPr>
          </w:pPr>
          <w:hyperlink w:anchor="_Toc137801381" w:history="1">
            <w:r w:rsidR="004E5EC5" w:rsidRPr="009A1C04">
              <w:rPr>
                <w:rStyle w:val="Hipercze"/>
                <w:noProof/>
                <w:color w:val="000000" w:themeColor="text1"/>
                <w:sz w:val="24"/>
                <w:szCs w:val="24"/>
              </w:rPr>
              <w:t>G. Źródła finansowania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25</w:t>
            </w:r>
            <w:r w:rsidR="004E5EC5" w:rsidRPr="009A1C04">
              <w:rPr>
                <w:noProof/>
                <w:webHidden/>
                <w:color w:val="000000" w:themeColor="text1"/>
                <w:sz w:val="24"/>
                <w:szCs w:val="24"/>
              </w:rPr>
              <w:fldChar w:fldCharType="end"/>
            </w:r>
          </w:hyperlink>
        </w:p>
        <w:p w14:paraId="12A760B8" w14:textId="709078D9" w:rsidR="004E5EC5" w:rsidRPr="009A1C04" w:rsidRDefault="00AB598B">
          <w:pPr>
            <w:pStyle w:val="Spistreci2"/>
            <w:rPr>
              <w:rFonts w:eastAsiaTheme="minorEastAsia"/>
              <w:noProof/>
              <w:color w:val="000000" w:themeColor="text1"/>
              <w:sz w:val="24"/>
              <w:szCs w:val="24"/>
              <w:lang w:eastAsia="pl-PL"/>
            </w:rPr>
          </w:pPr>
          <w:hyperlink w:anchor="_Toc137801382" w:history="1">
            <w:r w:rsidR="004E5EC5" w:rsidRPr="009A1C04">
              <w:rPr>
                <w:rStyle w:val="Hipercze"/>
                <w:noProof/>
                <w:color w:val="000000" w:themeColor="text1"/>
                <w:sz w:val="24"/>
                <w:szCs w:val="24"/>
              </w:rPr>
              <w:t>H. Analiza ryzyka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27</w:t>
            </w:r>
            <w:r w:rsidR="004E5EC5" w:rsidRPr="009A1C04">
              <w:rPr>
                <w:noProof/>
                <w:webHidden/>
                <w:color w:val="000000" w:themeColor="text1"/>
                <w:sz w:val="24"/>
                <w:szCs w:val="24"/>
              </w:rPr>
              <w:fldChar w:fldCharType="end"/>
            </w:r>
          </w:hyperlink>
        </w:p>
        <w:p w14:paraId="3A362978" w14:textId="04455BA1" w:rsidR="004E5EC5" w:rsidRPr="009A1C04" w:rsidRDefault="00AB598B">
          <w:pPr>
            <w:pStyle w:val="Spistreci2"/>
            <w:rPr>
              <w:rFonts w:eastAsiaTheme="minorEastAsia"/>
              <w:noProof/>
              <w:color w:val="000000" w:themeColor="text1"/>
              <w:sz w:val="24"/>
              <w:szCs w:val="24"/>
              <w:lang w:eastAsia="pl-PL"/>
            </w:rPr>
          </w:pPr>
          <w:hyperlink w:anchor="_Toc137801383" w:history="1">
            <w:r w:rsidR="004E5EC5" w:rsidRPr="009A1C04">
              <w:rPr>
                <w:rStyle w:val="Hipercze"/>
                <w:noProof/>
                <w:color w:val="000000" w:themeColor="text1"/>
                <w:sz w:val="24"/>
                <w:szCs w:val="24"/>
              </w:rPr>
              <w:t>I. Dodatkowe informacje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28</w:t>
            </w:r>
            <w:r w:rsidR="004E5EC5" w:rsidRPr="009A1C04">
              <w:rPr>
                <w:noProof/>
                <w:webHidden/>
                <w:color w:val="000000" w:themeColor="text1"/>
                <w:sz w:val="24"/>
                <w:szCs w:val="24"/>
              </w:rPr>
              <w:fldChar w:fldCharType="end"/>
            </w:r>
          </w:hyperlink>
        </w:p>
        <w:p w14:paraId="4AE1A407" w14:textId="7E32836E" w:rsidR="004E5EC5" w:rsidRPr="009A1C04" w:rsidRDefault="00AB598B">
          <w:pPr>
            <w:pStyle w:val="Spistreci2"/>
            <w:rPr>
              <w:rFonts w:eastAsiaTheme="minorEastAsia"/>
              <w:noProof/>
              <w:color w:val="000000" w:themeColor="text1"/>
              <w:sz w:val="24"/>
              <w:szCs w:val="24"/>
              <w:lang w:eastAsia="pl-PL"/>
            </w:rPr>
          </w:pPr>
          <w:hyperlink w:anchor="_Toc137801384" w:history="1">
            <w:r w:rsidR="004E5EC5" w:rsidRPr="009A1C04">
              <w:rPr>
                <w:rStyle w:val="Hipercze"/>
                <w:noProof/>
                <w:color w:val="000000" w:themeColor="text1"/>
                <w:sz w:val="24"/>
                <w:szCs w:val="24"/>
              </w:rPr>
              <w:t>J. Załączniki</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37</w:t>
            </w:r>
            <w:r w:rsidR="004E5EC5" w:rsidRPr="009A1C04">
              <w:rPr>
                <w:noProof/>
                <w:webHidden/>
                <w:color w:val="000000" w:themeColor="text1"/>
                <w:sz w:val="24"/>
                <w:szCs w:val="24"/>
              </w:rPr>
              <w:fldChar w:fldCharType="end"/>
            </w:r>
          </w:hyperlink>
        </w:p>
        <w:p w14:paraId="4D5E8CAA" w14:textId="1193336F" w:rsidR="004E5EC5" w:rsidRPr="009A1C04" w:rsidRDefault="00AB598B">
          <w:pPr>
            <w:pStyle w:val="Spistreci2"/>
            <w:rPr>
              <w:rFonts w:eastAsiaTheme="minorEastAsia"/>
              <w:noProof/>
              <w:color w:val="000000" w:themeColor="text1"/>
              <w:sz w:val="24"/>
              <w:szCs w:val="24"/>
              <w:lang w:eastAsia="pl-PL"/>
            </w:rPr>
          </w:pPr>
          <w:hyperlink w:anchor="_Toc137801385" w:history="1">
            <w:r w:rsidR="004E5EC5" w:rsidRPr="009A1C04">
              <w:rPr>
                <w:rStyle w:val="Hipercze"/>
                <w:noProof/>
                <w:color w:val="000000" w:themeColor="text1"/>
                <w:sz w:val="24"/>
                <w:szCs w:val="24"/>
              </w:rPr>
              <w:t>K. Informacje o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38</w:t>
            </w:r>
            <w:r w:rsidR="004E5EC5" w:rsidRPr="009A1C04">
              <w:rPr>
                <w:noProof/>
                <w:webHidden/>
                <w:color w:val="000000" w:themeColor="text1"/>
                <w:sz w:val="24"/>
                <w:szCs w:val="24"/>
              </w:rPr>
              <w:fldChar w:fldCharType="end"/>
            </w:r>
          </w:hyperlink>
        </w:p>
        <w:p w14:paraId="6245196D" w14:textId="3F4733B8" w:rsidR="006117BD" w:rsidRPr="00932B18" w:rsidRDefault="006117BD" w:rsidP="008A3794">
          <w:pPr>
            <w:spacing w:after="0" w:line="240" w:lineRule="auto"/>
            <w:rPr>
              <w:rFonts w:cstheme="minorHAnsi"/>
              <w:color w:val="000000" w:themeColor="text1"/>
            </w:rPr>
          </w:pPr>
          <w:r w:rsidRPr="009A1C04">
            <w:rPr>
              <w:rFonts w:cstheme="minorHAnsi"/>
              <w:b/>
              <w:bCs/>
              <w:color w:val="000000" w:themeColor="text1"/>
              <w:sz w:val="24"/>
              <w:szCs w:val="24"/>
            </w:rPr>
            <w:fldChar w:fldCharType="end"/>
          </w:r>
        </w:p>
      </w:sdtContent>
    </w:sdt>
    <w:p w14:paraId="2C42D0CF" w14:textId="3347E045" w:rsidR="0050596B" w:rsidRPr="00932B18" w:rsidRDefault="0050596B" w:rsidP="002D1310">
      <w:pPr>
        <w:spacing w:after="0" w:line="288" w:lineRule="auto"/>
        <w:rPr>
          <w:rFonts w:cstheme="minorHAnsi"/>
          <w:b/>
          <w:bCs/>
          <w:color w:val="000000" w:themeColor="text1"/>
          <w:sz w:val="28"/>
          <w:szCs w:val="28"/>
        </w:rPr>
      </w:pPr>
      <w:r w:rsidRPr="00932B18">
        <w:rPr>
          <w:rFonts w:cstheme="minorHAnsi"/>
          <w:color w:val="000000" w:themeColor="text1"/>
        </w:rPr>
        <w:br w:type="page"/>
      </w:r>
    </w:p>
    <w:p w14:paraId="32244B82" w14:textId="2BB75195" w:rsidR="00EF2EF5" w:rsidRPr="00932B18" w:rsidRDefault="00907810" w:rsidP="002D1310">
      <w:pPr>
        <w:pStyle w:val="Nagwek2"/>
        <w:jc w:val="left"/>
        <w:rPr>
          <w:rFonts w:cstheme="minorHAnsi"/>
          <w:color w:val="000000" w:themeColor="text1"/>
        </w:rPr>
      </w:pPr>
      <w:bookmarkStart w:id="0" w:name="_Toc137801371"/>
      <w:r w:rsidRPr="00932B18">
        <w:rPr>
          <w:rFonts w:cstheme="minorHAnsi"/>
          <w:color w:val="000000" w:themeColor="text1"/>
        </w:rPr>
        <w:lastRenderedPageBreak/>
        <w:t>Form</w:t>
      </w:r>
      <w:r w:rsidR="00A42F28" w:rsidRPr="00932B18">
        <w:rPr>
          <w:rFonts w:cstheme="minorHAnsi"/>
          <w:color w:val="000000" w:themeColor="text1"/>
        </w:rPr>
        <w:t>a i sposób złożenia</w:t>
      </w:r>
      <w:r w:rsidRPr="00932B18">
        <w:rPr>
          <w:rFonts w:cstheme="minorHAnsi"/>
          <w:color w:val="000000" w:themeColor="text1"/>
        </w:rPr>
        <w:t xml:space="preserve"> wniosk</w:t>
      </w:r>
      <w:r w:rsidR="00A42F28" w:rsidRPr="00932B18">
        <w:rPr>
          <w:rFonts w:cstheme="minorHAnsi"/>
          <w:color w:val="000000" w:themeColor="text1"/>
        </w:rPr>
        <w:t xml:space="preserve">u o </w:t>
      </w:r>
      <w:r w:rsidR="004A729D" w:rsidRPr="00932B18">
        <w:rPr>
          <w:rFonts w:cstheme="minorHAnsi"/>
          <w:color w:val="000000" w:themeColor="text1"/>
        </w:rPr>
        <w:t>dofinansowanie</w:t>
      </w:r>
      <w:bookmarkEnd w:id="0"/>
    </w:p>
    <w:p w14:paraId="66DCEBB3" w14:textId="77777777" w:rsidR="005B1CE3" w:rsidRPr="00932B18" w:rsidRDefault="005B1CE3" w:rsidP="00C849FF">
      <w:pPr>
        <w:spacing w:after="0" w:line="288" w:lineRule="auto"/>
        <w:jc w:val="both"/>
        <w:rPr>
          <w:rStyle w:val="ui-provider"/>
          <w:rFonts w:cstheme="minorHAnsi"/>
          <w:color w:val="000000" w:themeColor="text1"/>
        </w:rPr>
      </w:pPr>
    </w:p>
    <w:p w14:paraId="0A504387" w14:textId="33AC93AD"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Wniosek o </w:t>
      </w:r>
      <w:r w:rsidR="004A729D" w:rsidRPr="00094541">
        <w:rPr>
          <w:rFonts w:cstheme="minorHAnsi"/>
          <w:color w:val="000000" w:themeColor="text1"/>
          <w:sz w:val="24"/>
          <w:szCs w:val="24"/>
        </w:rPr>
        <w:t>dofinansowanie</w:t>
      </w:r>
      <w:r w:rsidRPr="00094541">
        <w:rPr>
          <w:rFonts w:cstheme="minorHAnsi"/>
          <w:color w:val="000000" w:themeColor="text1"/>
          <w:sz w:val="24"/>
          <w:szCs w:val="24"/>
        </w:rPr>
        <w:t xml:space="preserve"> (dalej: wniosek) wraz z wymaganymi załącznikami należy złożyć do Centrum Projektów Polska Cyfrowa (dalej: </w:t>
      </w:r>
      <w:r w:rsidR="004A729D" w:rsidRPr="00094541">
        <w:rPr>
          <w:rFonts w:cstheme="minorHAnsi"/>
          <w:color w:val="000000" w:themeColor="text1"/>
          <w:sz w:val="24"/>
          <w:szCs w:val="24"/>
        </w:rPr>
        <w:t>Instytucja Organizując Nabór</w:t>
      </w:r>
      <w:r w:rsidRPr="00094541">
        <w:rPr>
          <w:rFonts w:cstheme="minorHAnsi"/>
          <w:color w:val="000000" w:themeColor="text1"/>
          <w:sz w:val="24"/>
          <w:szCs w:val="24"/>
        </w:rPr>
        <w:t xml:space="preserve"> - </w:t>
      </w:r>
      <w:r w:rsidR="004A729D" w:rsidRPr="00094541">
        <w:rPr>
          <w:rFonts w:cstheme="minorHAnsi"/>
          <w:color w:val="000000" w:themeColor="text1"/>
          <w:sz w:val="24"/>
          <w:szCs w:val="24"/>
        </w:rPr>
        <w:t>ION</w:t>
      </w:r>
      <w:r w:rsidRPr="00094541">
        <w:rPr>
          <w:rFonts w:cstheme="minorHAnsi"/>
          <w:color w:val="000000" w:themeColor="text1"/>
          <w:sz w:val="24"/>
          <w:szCs w:val="24"/>
        </w:rPr>
        <w:t xml:space="preserve">) w formie elektronicznej z wykorzystaniem systemu teleinformatycznego CST2021, dostępnego pod adresem: </w:t>
      </w:r>
      <w:hyperlink r:id="rId8" w:history="1">
        <w:r w:rsidR="009B69C8" w:rsidRPr="00094541">
          <w:rPr>
            <w:rStyle w:val="Hipercze"/>
            <w:rFonts w:cstheme="minorHAnsi"/>
            <w:color w:val="000000" w:themeColor="text1"/>
            <w:sz w:val="24"/>
            <w:szCs w:val="24"/>
          </w:rPr>
          <w:t>https://wod.cst2021.gov.pl/</w:t>
        </w:r>
      </w:hyperlink>
      <w:r w:rsidRPr="00094541">
        <w:rPr>
          <w:rFonts w:cstheme="minorHAnsi"/>
          <w:color w:val="000000" w:themeColor="text1"/>
          <w:sz w:val="24"/>
          <w:szCs w:val="24"/>
        </w:rPr>
        <w:t>, i platformy ePUAP.</w:t>
      </w:r>
    </w:p>
    <w:p w14:paraId="443B4538" w14:textId="27B70B6C"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Złożenie dokumentów w ramach przedmiotowego naboru wymaga posiadania przez </w:t>
      </w:r>
      <w:r w:rsidR="0022067F" w:rsidRPr="00094541">
        <w:rPr>
          <w:rFonts w:cstheme="minorHAnsi"/>
          <w:color w:val="000000" w:themeColor="text1"/>
          <w:sz w:val="24"/>
          <w:szCs w:val="24"/>
        </w:rPr>
        <w:t>w</w:t>
      </w:r>
      <w:r w:rsidR="004A729D" w:rsidRPr="00094541">
        <w:rPr>
          <w:rFonts w:cstheme="minorHAnsi"/>
          <w:color w:val="000000" w:themeColor="text1"/>
          <w:sz w:val="24"/>
          <w:szCs w:val="24"/>
        </w:rPr>
        <w:t xml:space="preserve">nioskodawcę </w:t>
      </w:r>
      <w:r w:rsidRPr="00094541">
        <w:rPr>
          <w:rFonts w:cstheme="minorHAnsi"/>
          <w:color w:val="000000" w:themeColor="text1"/>
          <w:sz w:val="24"/>
          <w:szCs w:val="24"/>
        </w:rPr>
        <w:t>konta w systemie CST2021, aktywnej skrzynki podawczej na platformie ePUAP oraz kwalifikowanego podpisu elektronicznego.</w:t>
      </w:r>
    </w:p>
    <w:p w14:paraId="488EB564" w14:textId="77777777" w:rsidR="00E0164C" w:rsidRPr="00932B18" w:rsidRDefault="00E0164C" w:rsidP="00E0164C">
      <w:pPr>
        <w:pStyle w:val="Nagwek"/>
        <w:tabs>
          <w:tab w:val="clear" w:pos="4536"/>
          <w:tab w:val="clear" w:pos="9072"/>
        </w:tabs>
        <w:spacing w:line="288" w:lineRule="auto"/>
        <w:rPr>
          <w:rFonts w:cstheme="minorHAnsi"/>
          <w:color w:val="000000" w:themeColor="text1"/>
        </w:rPr>
      </w:pPr>
    </w:p>
    <w:p w14:paraId="40DD6687" w14:textId="498879E6" w:rsidR="0050199F" w:rsidRPr="00932B18" w:rsidRDefault="0050199F" w:rsidP="002D1310">
      <w:pPr>
        <w:pStyle w:val="Nagwek2"/>
        <w:jc w:val="left"/>
        <w:rPr>
          <w:rFonts w:cstheme="minorHAnsi"/>
          <w:color w:val="000000" w:themeColor="text1"/>
        </w:rPr>
      </w:pPr>
      <w:bookmarkStart w:id="1" w:name="_Toc137801372"/>
      <w:r w:rsidRPr="00932B18">
        <w:rPr>
          <w:rFonts w:cstheme="minorHAnsi"/>
          <w:color w:val="000000" w:themeColor="text1"/>
        </w:rPr>
        <w:t xml:space="preserve">Ogólne wymogi dotyczące przygotowania wniosku o </w:t>
      </w:r>
      <w:r w:rsidR="004A168A" w:rsidRPr="00932B18">
        <w:rPr>
          <w:rFonts w:cstheme="minorHAnsi"/>
          <w:color w:val="000000" w:themeColor="text1"/>
        </w:rPr>
        <w:t>dofinansowanie</w:t>
      </w:r>
      <w:bookmarkEnd w:id="1"/>
    </w:p>
    <w:p w14:paraId="4EDE2104" w14:textId="77777777" w:rsidR="000F03AB" w:rsidRPr="00932B18" w:rsidRDefault="000F03AB" w:rsidP="002D1310">
      <w:pPr>
        <w:spacing w:after="0" w:line="288" w:lineRule="auto"/>
        <w:rPr>
          <w:rFonts w:cstheme="minorHAnsi"/>
          <w:color w:val="000000" w:themeColor="text1"/>
        </w:rPr>
      </w:pPr>
    </w:p>
    <w:p w14:paraId="15D53FBE" w14:textId="1137699C" w:rsidR="00E70613" w:rsidRPr="00094541" w:rsidRDefault="00E70613" w:rsidP="00094541">
      <w:pPr>
        <w:spacing w:after="0" w:line="288" w:lineRule="auto"/>
        <w:rPr>
          <w:rFonts w:cstheme="minorHAnsi"/>
          <w:color w:val="000000" w:themeColor="text1"/>
          <w:sz w:val="24"/>
          <w:szCs w:val="24"/>
        </w:rPr>
      </w:pPr>
      <w:r w:rsidRPr="00094541">
        <w:rPr>
          <w:rFonts w:cstheme="minorHAnsi"/>
          <w:color w:val="000000" w:themeColor="text1"/>
          <w:sz w:val="24"/>
          <w:szCs w:val="24"/>
        </w:rPr>
        <w:t>Wymogi dotyczące przygotowania wniosku:</w:t>
      </w:r>
    </w:p>
    <w:p w14:paraId="5C7F5F05" w14:textId="1E858FF3" w:rsidR="005226B8"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na formularzu wniosku</w:t>
      </w:r>
      <w:r w:rsidR="00A175D1" w:rsidRPr="00094541">
        <w:rPr>
          <w:rFonts w:cstheme="minorHAnsi"/>
          <w:color w:val="000000" w:themeColor="text1"/>
          <w:sz w:val="24"/>
          <w:szCs w:val="24"/>
        </w:rPr>
        <w:t xml:space="preserve"> dostępny</w:t>
      </w:r>
      <w:r w:rsidRPr="00094541">
        <w:rPr>
          <w:rFonts w:cstheme="minorHAnsi"/>
          <w:color w:val="000000" w:themeColor="text1"/>
          <w:sz w:val="24"/>
          <w:szCs w:val="24"/>
        </w:rPr>
        <w:t>m</w:t>
      </w:r>
      <w:r w:rsidR="00A175D1" w:rsidRPr="00094541">
        <w:rPr>
          <w:rFonts w:cstheme="minorHAnsi"/>
          <w:color w:val="000000" w:themeColor="text1"/>
          <w:sz w:val="24"/>
          <w:szCs w:val="24"/>
        </w:rPr>
        <w:t xml:space="preserve"> w </w:t>
      </w:r>
      <w:r w:rsidRPr="00094541">
        <w:rPr>
          <w:rFonts w:cstheme="minorHAnsi"/>
          <w:color w:val="000000" w:themeColor="text1"/>
          <w:sz w:val="24"/>
          <w:szCs w:val="24"/>
        </w:rPr>
        <w:t xml:space="preserve">ramach przedmiotowego naboru w </w:t>
      </w:r>
      <w:r w:rsidR="00A175D1" w:rsidRPr="00094541">
        <w:rPr>
          <w:rFonts w:cstheme="minorHAnsi"/>
          <w:color w:val="000000" w:themeColor="text1"/>
          <w:sz w:val="24"/>
          <w:szCs w:val="24"/>
        </w:rPr>
        <w:t>systemie CST2021</w:t>
      </w:r>
      <w:r w:rsidR="00E70613" w:rsidRPr="00094541">
        <w:rPr>
          <w:rFonts w:cstheme="minorHAnsi"/>
          <w:color w:val="000000" w:themeColor="text1"/>
          <w:sz w:val="24"/>
          <w:szCs w:val="24"/>
        </w:rPr>
        <w:t>.</w:t>
      </w:r>
    </w:p>
    <w:p w14:paraId="79E046A2" w14:textId="4CD4FB91" w:rsidR="00282203"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Załączniki do wniosku, dla których przewidziano formularze, należy wypełnić na ww. formularzach.</w:t>
      </w:r>
      <w:r w:rsidR="00501EF4" w:rsidRPr="00094541">
        <w:rPr>
          <w:rFonts w:cstheme="minorHAnsi"/>
          <w:color w:val="000000" w:themeColor="text1"/>
          <w:sz w:val="24"/>
          <w:szCs w:val="24"/>
        </w:rPr>
        <w:t xml:space="preserve"> Przewidzian</w:t>
      </w:r>
      <w:r w:rsidR="00E01790" w:rsidRPr="00094541">
        <w:rPr>
          <w:rFonts w:cstheme="minorHAnsi"/>
          <w:color w:val="000000" w:themeColor="text1"/>
          <w:sz w:val="24"/>
          <w:szCs w:val="24"/>
        </w:rPr>
        <w:t>o</w:t>
      </w:r>
      <w:r w:rsidR="00501EF4" w:rsidRPr="00094541">
        <w:rPr>
          <w:rFonts w:cstheme="minorHAnsi"/>
          <w:color w:val="000000" w:themeColor="text1"/>
          <w:sz w:val="24"/>
          <w:szCs w:val="24"/>
        </w:rPr>
        <w:t xml:space="preserve"> formularze dla </w:t>
      </w:r>
      <w:r w:rsidR="00E01790" w:rsidRPr="00094541">
        <w:rPr>
          <w:rFonts w:cstheme="minorHAnsi"/>
          <w:color w:val="000000" w:themeColor="text1"/>
          <w:sz w:val="24"/>
          <w:szCs w:val="24"/>
        </w:rPr>
        <w:t xml:space="preserve">następujących </w:t>
      </w:r>
      <w:r w:rsidR="00501EF4" w:rsidRPr="00094541">
        <w:rPr>
          <w:rFonts w:cstheme="minorHAnsi"/>
          <w:color w:val="000000" w:themeColor="text1"/>
          <w:sz w:val="24"/>
          <w:szCs w:val="24"/>
        </w:rPr>
        <w:t>załączników:</w:t>
      </w:r>
    </w:p>
    <w:p w14:paraId="2F2EAA7D" w14:textId="6443DDF3" w:rsidR="00607619" w:rsidRPr="00094541" w:rsidRDefault="00607619"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0F2AE0" w:rsidRPr="00094541">
        <w:rPr>
          <w:rFonts w:cstheme="minorHAnsi"/>
          <w:color w:val="000000" w:themeColor="text1"/>
          <w:sz w:val="24"/>
          <w:szCs w:val="24"/>
        </w:rPr>
        <w:t>4</w:t>
      </w:r>
      <w:r w:rsidRPr="00094541">
        <w:rPr>
          <w:rFonts w:cstheme="minorHAnsi"/>
          <w:color w:val="000000" w:themeColor="text1"/>
          <w:sz w:val="24"/>
          <w:szCs w:val="24"/>
        </w:rPr>
        <w:t>. Oświadczenie dotyczące kwalifikowalności VAT,</w:t>
      </w:r>
    </w:p>
    <w:p w14:paraId="71C6E4BB" w14:textId="60015E3D" w:rsidR="00932B18" w:rsidRPr="00094541" w:rsidRDefault="00932B18"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6. </w:t>
      </w:r>
      <w:r w:rsidR="00F67C38" w:rsidRPr="00F67C38">
        <w:rPr>
          <w:rFonts w:cstheme="minorHAnsi"/>
          <w:color w:val="000000" w:themeColor="text1"/>
          <w:sz w:val="24"/>
          <w:szCs w:val="24"/>
        </w:rPr>
        <w:t>Oświadczenie o wyborze wskaźnika monitorowania działalności gospodarczej prowadzonej na infrastrukturze wytworzonej w ramach Projektu</w:t>
      </w:r>
      <w:r w:rsidRPr="00F67C38">
        <w:rPr>
          <w:rFonts w:cstheme="minorHAnsi"/>
          <w:color w:val="000000" w:themeColor="text1"/>
          <w:sz w:val="24"/>
          <w:szCs w:val="24"/>
        </w:rPr>
        <w:t>,</w:t>
      </w:r>
    </w:p>
    <w:p w14:paraId="437E96D4" w14:textId="1A04F240" w:rsidR="00932B18" w:rsidRPr="00094541" w:rsidRDefault="00932B18"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7. </w:t>
      </w:r>
      <w:r w:rsidR="00F67C38" w:rsidRPr="00F67C38">
        <w:rPr>
          <w:color w:val="000000" w:themeColor="text1"/>
          <w:sz w:val="24"/>
          <w:szCs w:val="24"/>
        </w:rPr>
        <w:t>Oświadczenie o wybranej metodzie amortyzacji, do celów monitorowania działalności gospodarczej wykonywanej na przedmiocie projektu</w:t>
      </w:r>
      <w:r w:rsidRPr="00F67C38">
        <w:rPr>
          <w:color w:val="000000" w:themeColor="text1"/>
          <w:sz w:val="24"/>
          <w:szCs w:val="24"/>
        </w:rPr>
        <w:t>,</w:t>
      </w:r>
    </w:p>
    <w:p w14:paraId="357891C0" w14:textId="331138E6" w:rsidR="00A62F75" w:rsidRPr="00094541" w:rsidRDefault="00A62F75" w:rsidP="00094541">
      <w:pPr>
        <w:pStyle w:val="Akapitzlist"/>
        <w:numPr>
          <w:ilvl w:val="1"/>
          <w:numId w:val="1"/>
        </w:numPr>
        <w:spacing w:after="0" w:line="288" w:lineRule="auto"/>
        <w:ind w:left="709" w:hanging="229"/>
        <w:rPr>
          <w:rFonts w:cstheme="minorHAnsi"/>
          <w:color w:val="000000" w:themeColor="text1"/>
          <w:sz w:val="24"/>
          <w:szCs w:val="24"/>
        </w:rPr>
      </w:pPr>
      <w:r w:rsidRPr="00094541">
        <w:rPr>
          <w:color w:val="000000" w:themeColor="text1"/>
          <w:sz w:val="24"/>
          <w:szCs w:val="24"/>
        </w:rPr>
        <w:t>Załącznik nr 8. Kwestionariusz szacowania wartości wskaźnika rezultatu, powiązanego z liczbą użytkowników e-usług, produktów i procesów cyfrowych, opracowanych w projekcie,</w:t>
      </w:r>
    </w:p>
    <w:p w14:paraId="3D6EC684" w14:textId="704216DA" w:rsidR="00DE6BA2"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6729A2" w:rsidRPr="00094541">
        <w:rPr>
          <w:rFonts w:cstheme="minorHAnsi"/>
          <w:color w:val="000000" w:themeColor="text1"/>
          <w:sz w:val="24"/>
          <w:szCs w:val="24"/>
        </w:rPr>
        <w:t>9</w:t>
      </w:r>
      <w:r w:rsidRPr="00094541">
        <w:rPr>
          <w:rFonts w:cstheme="minorHAnsi"/>
          <w:color w:val="000000" w:themeColor="text1"/>
          <w:sz w:val="24"/>
          <w:szCs w:val="24"/>
        </w:rPr>
        <w:t xml:space="preserve">. Zbiór oświadczeń </w:t>
      </w:r>
      <w:r w:rsidR="00216169" w:rsidRPr="00094541">
        <w:rPr>
          <w:rFonts w:cstheme="minorHAnsi"/>
          <w:color w:val="000000" w:themeColor="text1"/>
          <w:sz w:val="24"/>
          <w:szCs w:val="24"/>
        </w:rPr>
        <w:t>wnioskodawcy</w:t>
      </w:r>
      <w:r w:rsidRPr="00094541">
        <w:rPr>
          <w:rFonts w:cstheme="minorHAnsi"/>
          <w:color w:val="000000" w:themeColor="text1"/>
          <w:sz w:val="24"/>
          <w:szCs w:val="24"/>
        </w:rPr>
        <w:t>,</w:t>
      </w:r>
    </w:p>
    <w:p w14:paraId="0E567354" w14:textId="54C96DC7" w:rsidR="00607619"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6729A2" w:rsidRPr="00094541">
        <w:rPr>
          <w:rFonts w:cstheme="minorHAnsi"/>
          <w:color w:val="000000" w:themeColor="text1"/>
          <w:sz w:val="24"/>
          <w:szCs w:val="24"/>
        </w:rPr>
        <w:t>10</w:t>
      </w:r>
      <w:r w:rsidRPr="00094541">
        <w:rPr>
          <w:rFonts w:cstheme="minorHAnsi"/>
          <w:color w:val="000000" w:themeColor="text1"/>
          <w:sz w:val="24"/>
          <w:szCs w:val="24"/>
        </w:rPr>
        <w:t>. Zbiór oświadczeń partnera.</w:t>
      </w:r>
    </w:p>
    <w:p w14:paraId="628EC0CD" w14:textId="17EF842D" w:rsidR="005226B8"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w języku polskim.</w:t>
      </w:r>
    </w:p>
    <w:p w14:paraId="6E5CF798" w14:textId="25BA1F10" w:rsidR="009A2398" w:rsidRPr="00094541" w:rsidRDefault="00282203" w:rsidP="00094541">
      <w:pPr>
        <w:pStyle w:val="Bezodstpw"/>
        <w:numPr>
          <w:ilvl w:val="0"/>
          <w:numId w:val="1"/>
        </w:numPr>
        <w:spacing w:line="288" w:lineRule="auto"/>
        <w:rPr>
          <w:color w:val="000000" w:themeColor="text1"/>
          <w:sz w:val="24"/>
          <w:szCs w:val="24"/>
        </w:rPr>
      </w:pPr>
      <w:r w:rsidRPr="00094541">
        <w:rPr>
          <w:rFonts w:cstheme="minorHAnsi"/>
          <w:color w:val="000000" w:themeColor="text1"/>
          <w:sz w:val="24"/>
          <w:szCs w:val="24"/>
        </w:rPr>
        <w:t xml:space="preserve">Wszystkie wymagane pola </w:t>
      </w:r>
      <w:r w:rsidR="009A2398" w:rsidRPr="00094541">
        <w:rPr>
          <w:rFonts w:cstheme="minorHAnsi"/>
          <w:color w:val="000000" w:themeColor="text1"/>
          <w:sz w:val="24"/>
          <w:szCs w:val="24"/>
        </w:rPr>
        <w:t xml:space="preserve">formularza </w:t>
      </w:r>
      <w:r w:rsidRPr="00094541">
        <w:rPr>
          <w:rFonts w:cstheme="minorHAnsi"/>
          <w:color w:val="000000" w:themeColor="text1"/>
          <w:sz w:val="24"/>
          <w:szCs w:val="24"/>
        </w:rPr>
        <w:t xml:space="preserve">wniosku </w:t>
      </w:r>
      <w:r w:rsidR="009A2398" w:rsidRPr="00094541">
        <w:rPr>
          <w:rFonts w:cstheme="minorHAnsi"/>
          <w:color w:val="000000" w:themeColor="text1"/>
          <w:sz w:val="24"/>
          <w:szCs w:val="24"/>
        </w:rPr>
        <w:t>należy</w:t>
      </w:r>
      <w:r w:rsidRPr="00094541">
        <w:rPr>
          <w:rFonts w:cstheme="minorHAnsi"/>
          <w:color w:val="000000" w:themeColor="text1"/>
          <w:sz w:val="24"/>
          <w:szCs w:val="24"/>
        </w:rPr>
        <w:t xml:space="preserve"> wypełni</w:t>
      </w:r>
      <w:r w:rsidR="009A2398" w:rsidRPr="00094541">
        <w:rPr>
          <w:rFonts w:cstheme="minorHAnsi"/>
          <w:color w:val="000000" w:themeColor="text1"/>
          <w:sz w:val="24"/>
          <w:szCs w:val="24"/>
        </w:rPr>
        <w:t>ć</w:t>
      </w:r>
      <w:r w:rsidRPr="00094541">
        <w:rPr>
          <w:rFonts w:cstheme="minorHAnsi"/>
          <w:color w:val="000000" w:themeColor="text1"/>
          <w:sz w:val="24"/>
          <w:szCs w:val="24"/>
        </w:rPr>
        <w:t xml:space="preserve"> zgodnie z </w:t>
      </w:r>
      <w:r w:rsidR="009A2398" w:rsidRPr="00094541">
        <w:rPr>
          <w:rFonts w:cstheme="minorHAnsi"/>
          <w:color w:val="000000" w:themeColor="text1"/>
          <w:sz w:val="24"/>
          <w:szCs w:val="24"/>
        </w:rPr>
        <w:t xml:space="preserve">zaleceniami zawartymi w niniejszej </w:t>
      </w:r>
      <w:r w:rsidR="000269F8" w:rsidRPr="00094541">
        <w:rPr>
          <w:rFonts w:cstheme="minorHAnsi"/>
          <w:color w:val="000000" w:themeColor="text1"/>
          <w:sz w:val="24"/>
          <w:szCs w:val="24"/>
        </w:rPr>
        <w:t>I</w:t>
      </w:r>
      <w:r w:rsidRPr="00094541">
        <w:rPr>
          <w:rFonts w:cstheme="minorHAnsi"/>
          <w:color w:val="000000" w:themeColor="text1"/>
          <w:sz w:val="24"/>
          <w:szCs w:val="24"/>
        </w:rPr>
        <w:t>nstrukcj</w:t>
      </w:r>
      <w:r w:rsidR="009A2398" w:rsidRPr="00094541">
        <w:rPr>
          <w:rFonts w:cstheme="minorHAnsi"/>
          <w:color w:val="000000" w:themeColor="text1"/>
          <w:sz w:val="24"/>
          <w:szCs w:val="24"/>
        </w:rPr>
        <w:t xml:space="preserve">i </w:t>
      </w:r>
      <w:r w:rsidR="009A2398" w:rsidRPr="00094541">
        <w:rPr>
          <w:rStyle w:val="ui-provider"/>
          <w:rFonts w:cstheme="minorHAnsi"/>
          <w:color w:val="000000" w:themeColor="text1"/>
          <w:sz w:val="24"/>
          <w:szCs w:val="24"/>
        </w:rPr>
        <w:t>wypełniania wniosku</w:t>
      </w:r>
      <w:r w:rsidR="000269F8" w:rsidRPr="00094541">
        <w:rPr>
          <w:rStyle w:val="ui-provider"/>
          <w:rFonts w:cstheme="minorHAnsi"/>
          <w:color w:val="000000" w:themeColor="text1"/>
          <w:sz w:val="24"/>
          <w:szCs w:val="24"/>
        </w:rPr>
        <w:t xml:space="preserve"> (</w:t>
      </w:r>
      <w:r w:rsidR="009A2398" w:rsidRPr="00094541">
        <w:rPr>
          <w:rStyle w:val="ui-provider"/>
          <w:rFonts w:cstheme="minorHAnsi"/>
          <w:color w:val="000000" w:themeColor="text1"/>
          <w:sz w:val="24"/>
          <w:szCs w:val="24"/>
        </w:rPr>
        <w:t xml:space="preserve">dalej: </w:t>
      </w:r>
      <w:r w:rsidR="000269F8" w:rsidRPr="00094541">
        <w:rPr>
          <w:rStyle w:val="ui-provider"/>
          <w:rFonts w:cstheme="minorHAnsi"/>
          <w:color w:val="000000" w:themeColor="text1"/>
          <w:sz w:val="24"/>
          <w:szCs w:val="24"/>
        </w:rPr>
        <w:t>I</w:t>
      </w:r>
      <w:r w:rsidR="009A2398" w:rsidRPr="00094541">
        <w:rPr>
          <w:rStyle w:val="ui-provider"/>
          <w:rFonts w:cstheme="minorHAnsi"/>
          <w:color w:val="000000" w:themeColor="text1"/>
          <w:sz w:val="24"/>
          <w:szCs w:val="24"/>
        </w:rPr>
        <w:t>nstrukcja)</w:t>
      </w:r>
      <w:r w:rsidRPr="00094541">
        <w:rPr>
          <w:color w:val="000000" w:themeColor="text1"/>
          <w:sz w:val="24"/>
          <w:szCs w:val="24"/>
        </w:rPr>
        <w:t xml:space="preserve">. </w:t>
      </w:r>
      <w:r w:rsidR="00914C81" w:rsidRPr="00094541">
        <w:rPr>
          <w:color w:val="000000" w:themeColor="text1"/>
          <w:sz w:val="24"/>
          <w:szCs w:val="24"/>
        </w:rPr>
        <w:t xml:space="preserve">Pola </w:t>
      </w:r>
      <w:r w:rsidR="00C27E58" w:rsidRPr="00094541">
        <w:rPr>
          <w:color w:val="000000" w:themeColor="text1"/>
          <w:sz w:val="24"/>
          <w:szCs w:val="24"/>
        </w:rPr>
        <w:t xml:space="preserve">opisowe wniosku muszą uwzględniać wszystkie informacje wymagane w danym punkcie. Brak niezbędnych informacji może skutkować negatywną oceną danego kryterium. Części opisowe wniosku powinny być możliwie zwięzłe, treściwe i konkretne. Należy unikać ogólnikowych, nie wnoszących dodatkowych informacji stwierdzeń (np. umieszczania fragmentów </w:t>
      </w:r>
      <w:r w:rsidR="001D3A80" w:rsidRPr="00094541">
        <w:rPr>
          <w:color w:val="000000" w:themeColor="text1"/>
          <w:sz w:val="24"/>
          <w:szCs w:val="24"/>
        </w:rPr>
        <w:t>I</w:t>
      </w:r>
      <w:r w:rsidR="00C27E58" w:rsidRPr="00094541">
        <w:rPr>
          <w:color w:val="000000" w:themeColor="text1"/>
          <w:sz w:val="24"/>
          <w:szCs w:val="24"/>
        </w:rPr>
        <w:t>nstrukcji) oraz powielania tych samych informacji w różnych częściach wniosku.</w:t>
      </w:r>
    </w:p>
    <w:p w14:paraId="5EF284B7" w14:textId="77B471A1" w:rsidR="00377549" w:rsidRPr="00094541" w:rsidRDefault="009A2398"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lastRenderedPageBreak/>
        <w:t>Należy przestrzegać ograniczeń w zakresie maksymalnej, dopuszczalnej liczby znaków w</w:t>
      </w:r>
      <w:r w:rsidR="00A56633" w:rsidRPr="00094541">
        <w:rPr>
          <w:rFonts w:cstheme="minorHAnsi"/>
          <w:color w:val="000000" w:themeColor="text1"/>
          <w:sz w:val="24"/>
          <w:szCs w:val="24"/>
        </w:rPr>
        <w:t xml:space="preserve"> </w:t>
      </w:r>
      <w:r w:rsidRPr="00094541">
        <w:rPr>
          <w:rFonts w:cstheme="minorHAnsi"/>
          <w:color w:val="000000" w:themeColor="text1"/>
          <w:sz w:val="24"/>
          <w:szCs w:val="24"/>
        </w:rPr>
        <w:t xml:space="preserve">poszczególnych polach opisowych wniosku. Podane w </w:t>
      </w:r>
      <w:r w:rsidR="000269F8" w:rsidRPr="00094541">
        <w:rPr>
          <w:rFonts w:cstheme="minorHAnsi"/>
          <w:color w:val="000000" w:themeColor="text1"/>
          <w:sz w:val="24"/>
          <w:szCs w:val="24"/>
        </w:rPr>
        <w:t>I</w:t>
      </w:r>
      <w:r w:rsidRPr="00094541">
        <w:rPr>
          <w:rFonts w:cstheme="minorHAnsi"/>
          <w:color w:val="000000" w:themeColor="text1"/>
          <w:sz w:val="24"/>
          <w:szCs w:val="24"/>
        </w:rPr>
        <w:t>nstrukcji informacje w zakresie maksymalnej liczby znaków odnoszą się do znaków liczonych łącznie ze spacjami.</w:t>
      </w:r>
    </w:p>
    <w:p w14:paraId="61F15DBF" w14:textId="448F109B" w:rsidR="005309AE" w:rsidRPr="00094541" w:rsidRDefault="00E70613" w:rsidP="00094541">
      <w:pPr>
        <w:pStyle w:val="Akapitzlist"/>
        <w:numPr>
          <w:ilvl w:val="0"/>
          <w:numId w:val="1"/>
        </w:numPr>
        <w:spacing w:after="0" w:line="288" w:lineRule="auto"/>
        <w:rPr>
          <w:color w:val="000000" w:themeColor="text1"/>
          <w:sz w:val="24"/>
          <w:szCs w:val="24"/>
        </w:rPr>
      </w:pPr>
      <w:r w:rsidRPr="00094541">
        <w:rPr>
          <w:rFonts w:cstheme="minorHAnsi"/>
          <w:color w:val="000000" w:themeColor="text1"/>
          <w:sz w:val="24"/>
          <w:szCs w:val="24"/>
        </w:rPr>
        <w:t xml:space="preserve">Do wniosku </w:t>
      </w:r>
      <w:r w:rsidR="00A56633" w:rsidRPr="00094541">
        <w:rPr>
          <w:rFonts w:cstheme="minorHAnsi"/>
          <w:color w:val="000000" w:themeColor="text1"/>
          <w:sz w:val="24"/>
          <w:szCs w:val="24"/>
        </w:rPr>
        <w:t xml:space="preserve">w formacie PDF składanego za pośrednictwem platformy ePUAP </w:t>
      </w:r>
      <w:r w:rsidRPr="00094541">
        <w:rPr>
          <w:rFonts w:cstheme="minorHAnsi"/>
          <w:color w:val="000000" w:themeColor="text1"/>
          <w:sz w:val="24"/>
          <w:szCs w:val="24"/>
        </w:rPr>
        <w:t xml:space="preserve">należy załączyć wszystkie wymagane załączniki zgodnie z listą podaną przez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oraz ewentualnie inne załączniki, które w ocenie </w:t>
      </w:r>
      <w:r w:rsidR="0022067F" w:rsidRPr="00094541">
        <w:rPr>
          <w:rFonts w:cstheme="minorHAnsi"/>
          <w:color w:val="000000" w:themeColor="text1"/>
          <w:sz w:val="24"/>
          <w:szCs w:val="24"/>
        </w:rPr>
        <w:t>w</w:t>
      </w:r>
      <w:r w:rsidR="004A168A" w:rsidRPr="00094541">
        <w:rPr>
          <w:rFonts w:cstheme="minorHAnsi"/>
          <w:color w:val="000000" w:themeColor="text1"/>
          <w:sz w:val="24"/>
          <w:szCs w:val="24"/>
        </w:rPr>
        <w:t>nioskodawcy</w:t>
      </w:r>
      <w:r w:rsidRPr="00094541">
        <w:rPr>
          <w:rFonts w:cstheme="minorHAnsi"/>
          <w:color w:val="000000" w:themeColor="text1"/>
          <w:sz w:val="24"/>
          <w:szCs w:val="24"/>
        </w:rPr>
        <w:t xml:space="preserve"> są niezbędne do oceny wniosku</w:t>
      </w:r>
      <w:r w:rsidR="000F03AB" w:rsidRPr="00094541">
        <w:rPr>
          <w:rFonts w:cstheme="minorHAnsi"/>
          <w:color w:val="000000" w:themeColor="text1"/>
          <w:sz w:val="24"/>
          <w:szCs w:val="24"/>
        </w:rPr>
        <w:t>.</w:t>
      </w:r>
    </w:p>
    <w:p w14:paraId="3F7CDE0B" w14:textId="15614123" w:rsidR="001A2A12" w:rsidRPr="005811ED" w:rsidRDefault="001A2A12" w:rsidP="00094541">
      <w:pPr>
        <w:pStyle w:val="Akapitzlist"/>
        <w:numPr>
          <w:ilvl w:val="0"/>
          <w:numId w:val="1"/>
        </w:numPr>
        <w:rPr>
          <w:b/>
          <w:bCs/>
          <w:color w:val="000000" w:themeColor="text1"/>
          <w:sz w:val="24"/>
          <w:szCs w:val="24"/>
        </w:rPr>
      </w:pPr>
      <w:r w:rsidRPr="005811ED">
        <w:rPr>
          <w:color w:val="000000" w:themeColor="text1"/>
          <w:sz w:val="24"/>
          <w:szCs w:val="24"/>
        </w:rPr>
        <w:t xml:space="preserve">Wniosek o dofinansowanie nie zawiera wszystkich niezbędnych informacji wynikających z kryteriów wyboru projektu. Spełnienie przez projekt kryteriów wyboru projektu oceniane będzie na podstawie informacji zawartych w całej dokumentacji aplikacyjnej, tj. Wniosku o dofinansowanie oraz jego wymaganych załącznikach, w szczególności w Studium Wykonalności. We wniosku o dofinansowanie zamieszczasz jedynie podstawowe informacje. Należy pamiętać, aby Studium Wykonalności zawierało niezbędny </w:t>
      </w:r>
      <w:r w:rsidR="005811ED">
        <w:rPr>
          <w:color w:val="000000" w:themeColor="text1"/>
          <w:sz w:val="24"/>
          <w:szCs w:val="24"/>
        </w:rPr>
        <w:t xml:space="preserve">obligatoryjny </w:t>
      </w:r>
      <w:r w:rsidRPr="005811ED">
        <w:rPr>
          <w:color w:val="000000" w:themeColor="text1"/>
          <w:sz w:val="24"/>
          <w:szCs w:val="24"/>
        </w:rPr>
        <w:t xml:space="preserve">minimalny zakres informacji, który został zamieszczony w dokumencie </w:t>
      </w:r>
      <w:r w:rsidRPr="005811ED">
        <w:rPr>
          <w:b/>
          <w:bCs/>
          <w:i/>
          <w:iCs/>
          <w:color w:val="000000" w:themeColor="text1"/>
          <w:sz w:val="24"/>
          <w:szCs w:val="24"/>
        </w:rPr>
        <w:t>MINIMALNY ZAKRES STUDIUM WYKONALNOŚCI DLA DZIAŁANIA 2.1 FERC.</w:t>
      </w:r>
    </w:p>
    <w:p w14:paraId="49A7D5C4" w14:textId="75A62AE1" w:rsidR="00501EF4"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Załączniki należy składać w formatach, możliwych do odtworzenia na standardowym komputerze biurowym, takich jak: rtf, docx, doc, xls, xlsx, pdf, tif, jpg.</w:t>
      </w:r>
      <w:r w:rsidR="00E219D1" w:rsidRPr="00094541">
        <w:rPr>
          <w:rFonts w:cstheme="minorHAnsi"/>
          <w:color w:val="000000" w:themeColor="text1"/>
          <w:sz w:val="24"/>
          <w:szCs w:val="24"/>
        </w:rPr>
        <w:t xml:space="preserve"> </w:t>
      </w:r>
      <w:r w:rsidRPr="00094541">
        <w:rPr>
          <w:rFonts w:cstheme="minorHAnsi"/>
          <w:color w:val="000000" w:themeColor="text1"/>
          <w:sz w:val="24"/>
          <w:szCs w:val="24"/>
        </w:rPr>
        <w:t>Podczas załączania zeskanowanych dokumentów papierowych należy zadbać o odpowiednią czytelność plików.</w:t>
      </w:r>
    </w:p>
    <w:p w14:paraId="077CE442" w14:textId="189FC47E" w:rsidR="00501EF4" w:rsidRPr="00094541" w:rsidRDefault="006C1FDF"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Należy pamiętać, że </w:t>
      </w:r>
      <w:r w:rsidR="00501EF4" w:rsidRPr="00094541">
        <w:rPr>
          <w:rFonts w:cstheme="minorHAnsi"/>
          <w:color w:val="000000" w:themeColor="text1"/>
          <w:sz w:val="24"/>
          <w:szCs w:val="24"/>
        </w:rPr>
        <w:t>wniosek</w:t>
      </w:r>
      <w:r w:rsidRPr="00094541">
        <w:rPr>
          <w:rFonts w:cstheme="minorHAnsi"/>
          <w:color w:val="000000" w:themeColor="text1"/>
          <w:sz w:val="24"/>
          <w:szCs w:val="24"/>
        </w:rPr>
        <w:t xml:space="preserve"> w formacie PDF wraz z wymaganymi</w:t>
      </w:r>
      <w:r w:rsidR="00501EF4" w:rsidRPr="00094541">
        <w:rPr>
          <w:rFonts w:cstheme="minorHAnsi"/>
          <w:color w:val="000000" w:themeColor="text1"/>
          <w:sz w:val="24"/>
          <w:szCs w:val="24"/>
        </w:rPr>
        <w:t xml:space="preserve"> załącznik</w:t>
      </w:r>
      <w:r w:rsidRPr="00094541">
        <w:rPr>
          <w:rFonts w:cstheme="minorHAnsi"/>
          <w:color w:val="000000" w:themeColor="text1"/>
          <w:sz w:val="24"/>
          <w:szCs w:val="24"/>
        </w:rPr>
        <w:t xml:space="preserve">ami, wysyłane na adres skrzynki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na platformie ePUAP,</w:t>
      </w:r>
      <w:r w:rsidR="00501EF4" w:rsidRPr="00094541">
        <w:rPr>
          <w:rFonts w:cstheme="minorHAnsi"/>
          <w:color w:val="000000" w:themeColor="text1"/>
          <w:sz w:val="24"/>
          <w:szCs w:val="24"/>
        </w:rPr>
        <w:t xml:space="preserve"> powinny być podpisane kwalifikowanym podpisem elektronicznym.</w:t>
      </w:r>
    </w:p>
    <w:p w14:paraId="4945762D" w14:textId="37A2B1D2" w:rsidR="008B57F6" w:rsidRPr="00094541" w:rsidRDefault="00501EF4"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Załączniki dotyczące partnera (jeśli dotyczy) powinny być podpisane kwalifikowanym podpisem elektronicznym przez osobę upoważnioną </w:t>
      </w:r>
      <w:r w:rsidR="00E01790" w:rsidRPr="00094541">
        <w:rPr>
          <w:rFonts w:cstheme="minorHAnsi"/>
          <w:color w:val="000000" w:themeColor="text1"/>
          <w:sz w:val="24"/>
          <w:szCs w:val="24"/>
        </w:rPr>
        <w:t xml:space="preserve">do reprezentacji </w:t>
      </w:r>
      <w:r w:rsidRPr="00094541">
        <w:rPr>
          <w:rFonts w:cstheme="minorHAnsi"/>
          <w:color w:val="000000" w:themeColor="text1"/>
          <w:sz w:val="24"/>
          <w:szCs w:val="24"/>
        </w:rPr>
        <w:t>ze strony partnera.</w:t>
      </w:r>
    </w:p>
    <w:p w14:paraId="6870D80A" w14:textId="2C16D80F" w:rsidR="000F03AB" w:rsidRPr="00094541" w:rsidRDefault="00ED6329"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 sytuacji gdy wielkość plików uniemożliwia wysłanie ich w jednej wiadomości</w:t>
      </w:r>
      <w:r w:rsidR="00E01790" w:rsidRPr="00094541">
        <w:rPr>
          <w:rFonts w:cstheme="minorHAnsi"/>
          <w:color w:val="000000" w:themeColor="text1"/>
          <w:sz w:val="24"/>
          <w:szCs w:val="24"/>
        </w:rPr>
        <w:t xml:space="preserve"> za pośrednictwem platformy ePUAP</w:t>
      </w:r>
      <w:r w:rsidRPr="00094541">
        <w:rPr>
          <w:rFonts w:cstheme="minorHAnsi"/>
          <w:color w:val="000000" w:themeColor="text1"/>
          <w:sz w:val="24"/>
          <w:szCs w:val="24"/>
        </w:rPr>
        <w:t>, to</w:t>
      </w:r>
      <w:r w:rsidR="00E01790" w:rsidRPr="00094541">
        <w:rPr>
          <w:rFonts w:cstheme="minorHAnsi"/>
          <w:color w:val="000000" w:themeColor="text1"/>
          <w:sz w:val="24"/>
          <w:szCs w:val="24"/>
        </w:rPr>
        <w:t xml:space="preserve"> należy</w:t>
      </w:r>
      <w:r w:rsidRPr="00094541">
        <w:rPr>
          <w:rFonts w:cstheme="minorHAnsi"/>
          <w:color w:val="000000" w:themeColor="text1"/>
          <w:sz w:val="24"/>
          <w:szCs w:val="24"/>
        </w:rPr>
        <w:t xml:space="preserve"> podzielić ww. pliki i wysłać je w odrębnych wiadomościach, przy czym za termin złożenia będzie uznany termin wpływu ostatniej z wiadomości.</w:t>
      </w:r>
    </w:p>
    <w:p w14:paraId="0BFB4D0B" w14:textId="005840F3" w:rsidR="004C26B2"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powinien zawierać poprawne wyliczenia arytmetyczne (z dokładnością do 2 miejsc</w:t>
      </w:r>
      <w:r w:rsidR="008B57F6" w:rsidRPr="00094541">
        <w:rPr>
          <w:rFonts w:cstheme="minorHAnsi"/>
          <w:color w:val="000000" w:themeColor="text1"/>
          <w:sz w:val="24"/>
          <w:szCs w:val="24"/>
        </w:rPr>
        <w:t xml:space="preserve"> </w:t>
      </w:r>
      <w:r w:rsidRPr="00094541">
        <w:rPr>
          <w:rFonts w:cstheme="minorHAnsi"/>
          <w:color w:val="000000" w:themeColor="text1"/>
          <w:sz w:val="24"/>
          <w:szCs w:val="24"/>
        </w:rPr>
        <w:t xml:space="preserve">po przecinku). Zaokrąglenia powinny wynikać z ogólnie przyjętych zasad matematycznych tj. &gt;/= 5 – zaokrąglać należy „w górę”, &lt; 5 – zaokrąglać należy „w dół”. Wyjątek stanowi zaokrąglanie kwoty wnioskowanej </w:t>
      </w:r>
      <w:r w:rsidR="004A168A" w:rsidRPr="00094541">
        <w:rPr>
          <w:rFonts w:cstheme="minorHAnsi"/>
          <w:color w:val="000000" w:themeColor="text1"/>
          <w:sz w:val="24"/>
          <w:szCs w:val="24"/>
        </w:rPr>
        <w:t>dofinansowania oraz udziału wkładu UE w dofinansowaniu</w:t>
      </w:r>
      <w:r w:rsidRPr="00094541">
        <w:rPr>
          <w:rFonts w:cstheme="minorHAnsi"/>
          <w:color w:val="000000" w:themeColor="text1"/>
          <w:sz w:val="24"/>
          <w:szCs w:val="24"/>
        </w:rPr>
        <w:t>, któr</w:t>
      </w:r>
      <w:r w:rsidR="004A168A" w:rsidRPr="00094541">
        <w:rPr>
          <w:rFonts w:cstheme="minorHAnsi"/>
          <w:color w:val="000000" w:themeColor="text1"/>
          <w:sz w:val="24"/>
          <w:szCs w:val="24"/>
        </w:rPr>
        <w:t>e</w:t>
      </w:r>
      <w:r w:rsidRPr="00094541">
        <w:rPr>
          <w:rFonts w:cstheme="minorHAnsi"/>
          <w:color w:val="000000" w:themeColor="text1"/>
          <w:sz w:val="24"/>
          <w:szCs w:val="24"/>
        </w:rPr>
        <w:t xml:space="preserve"> w każdym przypadku zaokrąglać należy „w dół".</w:t>
      </w:r>
    </w:p>
    <w:p w14:paraId="5F860A28" w14:textId="78DC7E01" w:rsidR="004C26B2" w:rsidRPr="00094541" w:rsidRDefault="004C26B2" w:rsidP="00094541">
      <w:pPr>
        <w:spacing w:after="0" w:line="288" w:lineRule="auto"/>
        <w:rPr>
          <w:rFonts w:cstheme="minorHAnsi"/>
          <w:color w:val="000000" w:themeColor="text1"/>
          <w:sz w:val="24"/>
          <w:szCs w:val="24"/>
        </w:rPr>
      </w:pPr>
    </w:p>
    <w:p w14:paraId="2C2F1E6A" w14:textId="310B3019" w:rsidR="000F03AB" w:rsidRPr="00094541" w:rsidRDefault="000F03AB" w:rsidP="00094541">
      <w:pPr>
        <w:pStyle w:val="Tekstpodstawowy"/>
        <w:spacing w:after="0" w:line="288" w:lineRule="auto"/>
        <w:jc w:val="left"/>
        <w:rPr>
          <w:rFonts w:cstheme="minorHAnsi"/>
          <w:color w:val="000000" w:themeColor="text1"/>
          <w:sz w:val="24"/>
          <w:szCs w:val="24"/>
        </w:rPr>
      </w:pPr>
      <w:r w:rsidRPr="00094541">
        <w:rPr>
          <w:rFonts w:cstheme="minorHAnsi"/>
          <w:color w:val="000000" w:themeColor="text1"/>
          <w:sz w:val="24"/>
          <w:szCs w:val="24"/>
        </w:rPr>
        <w:t xml:space="preserve">Należy mieć na uwadze, iż formularz wniosku nie zawiera wszystkich niezbędnych informacji wynikających z kryteriów </w:t>
      </w:r>
      <w:r w:rsidR="00E64DD2" w:rsidRPr="00094541">
        <w:rPr>
          <w:rFonts w:cstheme="minorHAnsi"/>
          <w:color w:val="000000" w:themeColor="text1"/>
          <w:sz w:val="24"/>
          <w:szCs w:val="24"/>
        </w:rPr>
        <w:t xml:space="preserve">wyboru projektu. </w:t>
      </w:r>
      <w:r w:rsidRPr="00094541">
        <w:rPr>
          <w:rFonts w:cstheme="minorHAnsi"/>
          <w:color w:val="000000" w:themeColor="text1"/>
          <w:sz w:val="24"/>
          <w:szCs w:val="24"/>
        </w:rPr>
        <w:t xml:space="preserve">Spełnienie przez </w:t>
      </w:r>
      <w:r w:rsidR="00C9212F" w:rsidRPr="00094541">
        <w:rPr>
          <w:rFonts w:cstheme="minorHAnsi"/>
          <w:color w:val="000000" w:themeColor="text1"/>
          <w:sz w:val="24"/>
          <w:szCs w:val="24"/>
        </w:rPr>
        <w:t>projekt</w:t>
      </w:r>
      <w:r w:rsidRPr="00094541">
        <w:rPr>
          <w:rFonts w:cstheme="minorHAnsi"/>
          <w:color w:val="000000" w:themeColor="text1"/>
          <w:sz w:val="24"/>
          <w:szCs w:val="24"/>
        </w:rPr>
        <w:t xml:space="preserve"> kryteriów </w:t>
      </w:r>
      <w:r w:rsidR="00C9212F" w:rsidRPr="00094541">
        <w:rPr>
          <w:rFonts w:cstheme="minorHAnsi"/>
          <w:color w:val="000000" w:themeColor="text1"/>
          <w:sz w:val="24"/>
          <w:szCs w:val="24"/>
        </w:rPr>
        <w:t xml:space="preserve">wyboru projektu </w:t>
      </w:r>
      <w:r w:rsidRPr="00094541">
        <w:rPr>
          <w:rFonts w:cstheme="minorHAnsi"/>
          <w:color w:val="000000" w:themeColor="text1"/>
          <w:sz w:val="24"/>
          <w:szCs w:val="24"/>
        </w:rPr>
        <w:t>oceniane będzie na podstawie informacji zawartych w całej dokumentacji aplikacyjnej, tj. wniosku oraz jego wymaganych załącznikach.</w:t>
      </w:r>
    </w:p>
    <w:p w14:paraId="769CE6BC" w14:textId="77777777" w:rsidR="00BA66DE" w:rsidRPr="00094541" w:rsidRDefault="00BA66DE" w:rsidP="00094541">
      <w:pPr>
        <w:spacing w:after="0" w:line="288" w:lineRule="auto"/>
        <w:rPr>
          <w:rFonts w:cstheme="minorHAnsi"/>
          <w:color w:val="000000" w:themeColor="text1"/>
          <w:sz w:val="24"/>
          <w:szCs w:val="24"/>
        </w:rPr>
      </w:pPr>
    </w:p>
    <w:p w14:paraId="53048004" w14:textId="7368C0B9" w:rsidR="008B57F6" w:rsidRPr="00932B18" w:rsidRDefault="008B57F6" w:rsidP="002D1310">
      <w:pPr>
        <w:pStyle w:val="Nagwek2"/>
        <w:jc w:val="left"/>
        <w:rPr>
          <w:color w:val="000000" w:themeColor="text1"/>
        </w:rPr>
      </w:pPr>
      <w:bookmarkStart w:id="2" w:name="_Toc137801373"/>
      <w:r w:rsidRPr="00932B18">
        <w:rPr>
          <w:color w:val="000000" w:themeColor="text1"/>
        </w:rPr>
        <w:lastRenderedPageBreak/>
        <w:t xml:space="preserve">Obsługa </w:t>
      </w:r>
      <w:r w:rsidR="00DD62C5" w:rsidRPr="00932B18">
        <w:rPr>
          <w:color w:val="000000" w:themeColor="text1"/>
        </w:rPr>
        <w:t xml:space="preserve">systemu </w:t>
      </w:r>
      <w:r w:rsidRPr="00932B18">
        <w:rPr>
          <w:color w:val="000000" w:themeColor="text1"/>
        </w:rPr>
        <w:t>CST2021</w:t>
      </w:r>
      <w:bookmarkEnd w:id="2"/>
    </w:p>
    <w:p w14:paraId="42F6C451" w14:textId="77777777" w:rsidR="004A421F" w:rsidRPr="00932B18" w:rsidRDefault="004A421F" w:rsidP="000D2F3C">
      <w:pPr>
        <w:spacing w:after="0" w:line="288" w:lineRule="auto"/>
        <w:rPr>
          <w:color w:val="000000" w:themeColor="text1"/>
        </w:rPr>
      </w:pPr>
    </w:p>
    <w:p w14:paraId="1F77A2F5" w14:textId="246EC5B1" w:rsidR="00D70292" w:rsidRPr="00094541" w:rsidRDefault="00146C76"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Szczegółowa instrukcja obsługi aplikacji WOD2021 </w:t>
      </w:r>
      <w:r w:rsidR="003B2C05" w:rsidRPr="00094541">
        <w:rPr>
          <w:rFonts w:cstheme="minorHAnsi"/>
          <w:color w:val="000000" w:themeColor="text1"/>
          <w:sz w:val="24"/>
          <w:szCs w:val="24"/>
        </w:rPr>
        <w:t xml:space="preserve">stanowiącej część systemu CST2021 </w:t>
      </w:r>
      <w:r w:rsidRPr="00094541">
        <w:rPr>
          <w:rFonts w:cstheme="minorHAnsi"/>
          <w:color w:val="000000" w:themeColor="text1"/>
          <w:sz w:val="24"/>
          <w:szCs w:val="24"/>
        </w:rPr>
        <w:t>znajduje się</w:t>
      </w:r>
      <w:r w:rsidR="00D70292" w:rsidRPr="00094541">
        <w:rPr>
          <w:rFonts w:cstheme="minorHAnsi"/>
          <w:color w:val="000000" w:themeColor="text1"/>
          <w:sz w:val="24"/>
          <w:szCs w:val="24"/>
        </w:rPr>
        <w:t>:</w:t>
      </w:r>
    </w:p>
    <w:p w14:paraId="736D43C5" w14:textId="5C306229" w:rsidR="00D70292"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użytkownika Aplikacji WOD2021 – Wnioski o dofinansowanie – Część ogólna</w:t>
      </w:r>
      <w:r w:rsidRPr="00094541">
        <w:rPr>
          <w:rFonts w:cstheme="minorHAnsi"/>
          <w:color w:val="000000" w:themeColor="text1"/>
          <w:sz w:val="24"/>
          <w:szCs w:val="24"/>
        </w:rPr>
        <w:t xml:space="preserve"> oraz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 xml:space="preserve">użytkownika Aplikacji WOD2021 – Wnioski o dofinansowanie </w:t>
      </w:r>
      <w:r w:rsidR="00DD62C5" w:rsidRPr="00094541">
        <w:rPr>
          <w:rFonts w:cstheme="minorHAnsi"/>
          <w:i/>
          <w:iCs/>
          <w:color w:val="000000" w:themeColor="text1"/>
          <w:sz w:val="24"/>
          <w:szCs w:val="24"/>
        </w:rPr>
        <w:t>–</w:t>
      </w:r>
      <w:r w:rsidR="00C14A36" w:rsidRPr="00094541">
        <w:rPr>
          <w:rFonts w:cstheme="minorHAnsi"/>
          <w:i/>
          <w:iCs/>
          <w:color w:val="000000" w:themeColor="text1"/>
          <w:sz w:val="24"/>
          <w:szCs w:val="24"/>
        </w:rPr>
        <w:t xml:space="preserve"> Wnioskodawca</w:t>
      </w:r>
      <w:r w:rsidRPr="00094541">
        <w:rPr>
          <w:rFonts w:cstheme="minorHAnsi"/>
          <w:color w:val="000000" w:themeColor="text1"/>
          <w:sz w:val="24"/>
          <w:szCs w:val="24"/>
        </w:rPr>
        <w:t>, które stanowią załączniki do dokumentacji naboru,</w:t>
      </w:r>
    </w:p>
    <w:p w14:paraId="7406977F" w14:textId="305691E6" w:rsidR="008B57F6"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wersji multimedialnej </w:t>
      </w:r>
      <w:r w:rsidR="00146C76" w:rsidRPr="00094541">
        <w:rPr>
          <w:rFonts w:cstheme="minorHAnsi"/>
          <w:color w:val="000000" w:themeColor="text1"/>
          <w:sz w:val="24"/>
          <w:szCs w:val="24"/>
        </w:rPr>
        <w:t xml:space="preserve">pod adresem: </w:t>
      </w:r>
      <w:hyperlink r:id="rId9" w:history="1">
        <w:r w:rsidR="00B54993" w:rsidRPr="00094541">
          <w:rPr>
            <w:rStyle w:val="Hipercze"/>
            <w:rFonts w:cstheme="minorHAnsi"/>
            <w:color w:val="000000" w:themeColor="text1"/>
            <w:sz w:val="24"/>
            <w:szCs w:val="24"/>
          </w:rPr>
          <w:t>https://instrukcje.cst2021.gov.pl/?app=wod</w:t>
        </w:r>
      </w:hyperlink>
      <w:r w:rsidR="00B54993" w:rsidRPr="00094541">
        <w:rPr>
          <w:rFonts w:cstheme="minorHAnsi"/>
          <w:color w:val="000000" w:themeColor="text1"/>
          <w:sz w:val="24"/>
          <w:szCs w:val="24"/>
        </w:rPr>
        <w:t xml:space="preserve"> </w:t>
      </w:r>
    </w:p>
    <w:p w14:paraId="667A0619" w14:textId="77777777" w:rsidR="003B2C05" w:rsidRPr="00094541" w:rsidRDefault="003B2C05" w:rsidP="00BA66DE">
      <w:pPr>
        <w:spacing w:after="0" w:line="288" w:lineRule="auto"/>
        <w:rPr>
          <w:rFonts w:cstheme="minorHAnsi"/>
          <w:color w:val="000000" w:themeColor="text1"/>
          <w:sz w:val="24"/>
          <w:szCs w:val="24"/>
        </w:rPr>
      </w:pPr>
    </w:p>
    <w:p w14:paraId="66F474CD" w14:textId="28DA0062" w:rsidR="003B2C05" w:rsidRPr="00094541" w:rsidRDefault="003B2C05" w:rsidP="00BA66DE">
      <w:pPr>
        <w:spacing w:after="0"/>
        <w:rPr>
          <w:rFonts w:cstheme="minorHAnsi"/>
          <w:color w:val="000000" w:themeColor="text1"/>
          <w:sz w:val="24"/>
          <w:szCs w:val="24"/>
        </w:rPr>
      </w:pPr>
      <w:r w:rsidRPr="00094541">
        <w:rPr>
          <w:rFonts w:cstheme="minorHAnsi"/>
          <w:color w:val="000000" w:themeColor="text1"/>
          <w:sz w:val="24"/>
          <w:szCs w:val="24"/>
        </w:rPr>
        <w:t xml:space="preserve">W celu prawidłowego korzystania z </w:t>
      </w:r>
      <w:r w:rsidR="00C24EC0" w:rsidRPr="00094541">
        <w:rPr>
          <w:rFonts w:cstheme="minorHAnsi"/>
          <w:color w:val="000000" w:themeColor="text1"/>
          <w:sz w:val="24"/>
          <w:szCs w:val="24"/>
        </w:rPr>
        <w:t>systemu CST2021</w:t>
      </w:r>
      <w:r w:rsidRPr="00094541">
        <w:rPr>
          <w:rFonts w:cstheme="minorHAnsi"/>
          <w:color w:val="000000" w:themeColor="text1"/>
          <w:sz w:val="24"/>
          <w:szCs w:val="24"/>
        </w:rPr>
        <w:t xml:space="preserve"> niezbędne są:</w:t>
      </w:r>
    </w:p>
    <w:p w14:paraId="510B2BFE" w14:textId="0F41E1BF" w:rsidR="003B2C05" w:rsidRPr="00094541" w:rsidRDefault="003B2C05" w:rsidP="00CE6CE2">
      <w:pPr>
        <w:pStyle w:val="Akapitzlist"/>
        <w:numPr>
          <w:ilvl w:val="0"/>
          <w:numId w:val="9"/>
        </w:numPr>
        <w:ind w:left="426" w:hanging="284"/>
        <w:rPr>
          <w:rFonts w:cstheme="minorHAnsi"/>
          <w:color w:val="000000" w:themeColor="text1"/>
          <w:sz w:val="24"/>
          <w:szCs w:val="24"/>
        </w:rPr>
      </w:pPr>
      <w:r w:rsidRPr="00094541">
        <w:rPr>
          <w:rFonts w:cstheme="minorHAnsi"/>
          <w:color w:val="000000" w:themeColor="text1"/>
          <w:sz w:val="24"/>
          <w:szCs w:val="24"/>
        </w:rPr>
        <w:t>połączenie z siecią Internet;</w:t>
      </w:r>
    </w:p>
    <w:p w14:paraId="6D7E0D63" w14:textId="0D6BA790" w:rsidR="003B2C05" w:rsidRPr="00094541" w:rsidRDefault="003B2C05" w:rsidP="00CE6CE2">
      <w:pPr>
        <w:pStyle w:val="Akapitzlist"/>
        <w:numPr>
          <w:ilvl w:val="0"/>
          <w:numId w:val="8"/>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zainstalowana jedna z wymienionych przeglądarek internetowych we wskazanej wersji major lub nowszej: Mozilla Firefox (wersja 80), Google Chrome (wersja 85), Microsoft Edge (wersja 86) lub Safari (wersja 12);</w:t>
      </w:r>
    </w:p>
    <w:p w14:paraId="5E25E41E" w14:textId="14CC0165" w:rsidR="003B2C05" w:rsidRPr="00094541" w:rsidRDefault="003B2C05" w:rsidP="00CE6CE2">
      <w:pPr>
        <w:pStyle w:val="Akapitzlist"/>
        <w:numPr>
          <w:ilvl w:val="0"/>
          <w:numId w:val="8"/>
        </w:numPr>
        <w:spacing w:after="0" w:line="288" w:lineRule="auto"/>
        <w:ind w:left="425" w:hanging="295"/>
        <w:contextualSpacing w:val="0"/>
        <w:rPr>
          <w:rFonts w:cstheme="minorHAnsi"/>
          <w:color w:val="000000" w:themeColor="text1"/>
          <w:sz w:val="24"/>
          <w:szCs w:val="24"/>
        </w:rPr>
      </w:pPr>
      <w:r w:rsidRPr="00094541">
        <w:rPr>
          <w:rFonts w:cstheme="minorHAnsi"/>
          <w:color w:val="000000" w:themeColor="text1"/>
          <w:sz w:val="24"/>
          <w:szCs w:val="24"/>
        </w:rPr>
        <w:t xml:space="preserve">włączenie obsługi technologii Java Script, akceptacja tzw. </w:t>
      </w:r>
      <w:r w:rsidR="00DD62C5" w:rsidRPr="00094541">
        <w:rPr>
          <w:rFonts w:cstheme="minorHAnsi"/>
          <w:color w:val="000000" w:themeColor="text1"/>
          <w:sz w:val="24"/>
          <w:szCs w:val="24"/>
        </w:rPr>
        <w:t>„</w:t>
      </w:r>
      <w:r w:rsidRPr="00094541">
        <w:rPr>
          <w:rFonts w:cstheme="minorHAnsi"/>
          <w:color w:val="000000" w:themeColor="text1"/>
          <w:sz w:val="24"/>
          <w:szCs w:val="24"/>
        </w:rPr>
        <w:t>cookies</w:t>
      </w:r>
      <w:r w:rsidR="00DD62C5" w:rsidRPr="00094541">
        <w:rPr>
          <w:rFonts w:cstheme="minorHAnsi"/>
          <w:color w:val="000000" w:themeColor="text1"/>
          <w:sz w:val="24"/>
          <w:szCs w:val="24"/>
        </w:rPr>
        <w:t>”</w:t>
      </w:r>
      <w:r w:rsidRPr="00094541">
        <w:rPr>
          <w:rFonts w:cstheme="minorHAnsi"/>
          <w:color w:val="000000" w:themeColor="text1"/>
          <w:sz w:val="24"/>
          <w:szCs w:val="24"/>
        </w:rPr>
        <w:t xml:space="preserve"> oraz wyłączenie blokowania wyskakujących okien w przeglądarce internetowej.</w:t>
      </w:r>
    </w:p>
    <w:p w14:paraId="0723FDC5" w14:textId="77777777" w:rsidR="00D23E95" w:rsidRPr="00932B18" w:rsidRDefault="00D23E95" w:rsidP="00BA66DE">
      <w:pPr>
        <w:spacing w:after="0" w:line="288" w:lineRule="auto"/>
        <w:rPr>
          <w:color w:val="000000" w:themeColor="text1"/>
        </w:rPr>
      </w:pPr>
    </w:p>
    <w:p w14:paraId="6F454EF3" w14:textId="3BC86D77" w:rsidR="00B85150" w:rsidRPr="00932B18" w:rsidRDefault="00B54993" w:rsidP="007A3A0F">
      <w:pPr>
        <w:pStyle w:val="Nagwek2"/>
        <w:jc w:val="left"/>
        <w:rPr>
          <w:color w:val="000000" w:themeColor="text1"/>
        </w:rPr>
      </w:pPr>
      <w:bookmarkStart w:id="3" w:name="_Toc137801374"/>
      <w:r w:rsidRPr="00932B18">
        <w:rPr>
          <w:color w:val="000000" w:themeColor="text1"/>
        </w:rPr>
        <w:t>Szczegółowa instrukcja wypełniania pól wniosku</w:t>
      </w:r>
      <w:r w:rsidR="00D23E95" w:rsidRPr="00932B18">
        <w:rPr>
          <w:color w:val="000000" w:themeColor="text1"/>
        </w:rPr>
        <w:t xml:space="preserve"> o </w:t>
      </w:r>
      <w:r w:rsidR="00FA47E9" w:rsidRPr="00932B18">
        <w:rPr>
          <w:color w:val="000000" w:themeColor="text1"/>
        </w:rPr>
        <w:t>dofinansowanie</w:t>
      </w:r>
      <w:bookmarkEnd w:id="3"/>
    </w:p>
    <w:p w14:paraId="5F03D79B" w14:textId="3217EE2D" w:rsidR="00EF369A" w:rsidRPr="00932B18" w:rsidRDefault="00EF369A" w:rsidP="002D1310">
      <w:pPr>
        <w:spacing w:after="0" w:line="288" w:lineRule="auto"/>
        <w:rPr>
          <w:b/>
          <w:bCs/>
          <w:color w:val="000000" w:themeColor="text1"/>
        </w:rPr>
      </w:pPr>
    </w:p>
    <w:p w14:paraId="5B1906C4" w14:textId="554F9F25" w:rsidR="00DD62C5" w:rsidRPr="007E6F67" w:rsidRDefault="00DD62C5" w:rsidP="00A14A07">
      <w:pPr>
        <w:spacing w:after="0" w:line="288" w:lineRule="auto"/>
        <w:rPr>
          <w:b/>
          <w:bCs/>
          <w:color w:val="000000" w:themeColor="text1"/>
          <w:sz w:val="24"/>
          <w:szCs w:val="24"/>
        </w:rPr>
      </w:pPr>
      <w:r w:rsidRPr="007E6F67">
        <w:rPr>
          <w:b/>
          <w:bCs/>
          <w:color w:val="000000" w:themeColor="text1"/>
          <w:sz w:val="24"/>
          <w:szCs w:val="24"/>
        </w:rPr>
        <w:t>UWAGA!</w:t>
      </w:r>
    </w:p>
    <w:p w14:paraId="1C1BAE24" w14:textId="6449F162" w:rsidR="00EF369A" w:rsidRPr="007E6F67" w:rsidRDefault="00DD62C5" w:rsidP="00A14A07">
      <w:pPr>
        <w:spacing w:after="0" w:line="288" w:lineRule="auto"/>
        <w:rPr>
          <w:b/>
          <w:bCs/>
          <w:color w:val="000000" w:themeColor="text1"/>
          <w:sz w:val="24"/>
          <w:szCs w:val="24"/>
        </w:rPr>
      </w:pPr>
      <w:r w:rsidRPr="007E6F67">
        <w:rPr>
          <w:rFonts w:eastAsia="Calibri Light"/>
          <w:color w:val="000000" w:themeColor="text1"/>
          <w:sz w:val="24"/>
          <w:szCs w:val="24"/>
        </w:rPr>
        <w:t>Terminologia stosowana w</w:t>
      </w:r>
      <w:r w:rsidR="00EF369A" w:rsidRPr="007E6F67">
        <w:rPr>
          <w:rFonts w:eastAsia="Calibri Light"/>
          <w:color w:val="000000" w:themeColor="text1"/>
          <w:sz w:val="24"/>
          <w:szCs w:val="24"/>
        </w:rPr>
        <w:t> </w:t>
      </w:r>
      <w:r w:rsidRPr="007E6F67">
        <w:rPr>
          <w:rFonts w:eastAsia="Calibri Light"/>
          <w:color w:val="000000" w:themeColor="text1"/>
          <w:sz w:val="24"/>
          <w:szCs w:val="24"/>
        </w:rPr>
        <w:t xml:space="preserve">ramach </w:t>
      </w:r>
      <w:r w:rsidR="000C070F" w:rsidRPr="007E6F67">
        <w:rPr>
          <w:rFonts w:eastAsia="Calibri Light"/>
          <w:color w:val="000000" w:themeColor="text1"/>
          <w:sz w:val="24"/>
          <w:szCs w:val="24"/>
        </w:rPr>
        <w:t>FERC mo</w:t>
      </w:r>
      <w:r w:rsidRPr="007E6F67">
        <w:rPr>
          <w:rFonts w:eastAsia="Calibri Light"/>
          <w:color w:val="000000" w:themeColor="text1"/>
          <w:sz w:val="24"/>
          <w:szCs w:val="24"/>
        </w:rPr>
        <w:t xml:space="preserve">że różnić się z terminologią stosowaną w </w:t>
      </w:r>
      <w:r w:rsidR="00EF369A" w:rsidRPr="007E6F67">
        <w:rPr>
          <w:rFonts w:eastAsia="Calibri Light"/>
          <w:color w:val="000000" w:themeColor="text1"/>
          <w:sz w:val="24"/>
          <w:szCs w:val="24"/>
        </w:rPr>
        <w:t>niniejszym dokumencie oraz w formularzu wniosku</w:t>
      </w:r>
      <w:r w:rsidRPr="007E6F67">
        <w:rPr>
          <w:rFonts w:eastAsia="Calibri Light"/>
          <w:color w:val="000000" w:themeColor="text1"/>
          <w:sz w:val="24"/>
          <w:szCs w:val="24"/>
        </w:rPr>
        <w:t xml:space="preserve"> zawartym w systemie CST2021. N</w:t>
      </w:r>
      <w:r w:rsidR="00EF369A" w:rsidRPr="007E6F67">
        <w:rPr>
          <w:rFonts w:eastAsia="Calibri Light"/>
          <w:color w:val="000000" w:themeColor="text1"/>
          <w:sz w:val="24"/>
          <w:szCs w:val="24"/>
        </w:rPr>
        <w:t xml:space="preserve">astępujące pojęcia </w:t>
      </w:r>
      <w:r w:rsidR="00EF369A" w:rsidRPr="007E6F67">
        <w:rPr>
          <w:rFonts w:eastAsia="Calibri Light"/>
          <w:b/>
          <w:bCs/>
          <w:color w:val="000000" w:themeColor="text1"/>
          <w:sz w:val="24"/>
          <w:szCs w:val="24"/>
        </w:rPr>
        <w:t>należy rozumieć tożsamo</w:t>
      </w:r>
      <w:r w:rsidRPr="007E6F67">
        <w:rPr>
          <w:rFonts w:eastAsia="Calibri Light"/>
          <w:b/>
          <w:bCs/>
          <w:color w:val="000000" w:themeColor="text1"/>
          <w:sz w:val="24"/>
          <w:szCs w:val="24"/>
        </w:rPr>
        <w:t>:</w:t>
      </w:r>
      <w:r w:rsidR="00F84BB9" w:rsidRPr="007E6F67">
        <w:rPr>
          <w:rFonts w:eastAsia="Calibri Light"/>
          <w:b/>
          <w:bCs/>
          <w:color w:val="000000" w:themeColor="text1"/>
          <w:sz w:val="24"/>
          <w:szCs w:val="24"/>
        </w:rPr>
        <w:t xml:space="preserve"> </w:t>
      </w:r>
      <w:r w:rsidR="00EF369A" w:rsidRPr="007E6F67">
        <w:rPr>
          <w:b/>
          <w:bCs/>
          <w:color w:val="000000" w:themeColor="text1"/>
          <w:sz w:val="24"/>
          <w:szCs w:val="24"/>
        </w:rPr>
        <w:t>Partner = Realizator</w:t>
      </w:r>
    </w:p>
    <w:p w14:paraId="7FDBF2DA" w14:textId="1B06CB58" w:rsidR="00AF28B3" w:rsidRPr="00932B18" w:rsidRDefault="00AF28B3" w:rsidP="002D1310">
      <w:pPr>
        <w:spacing w:after="0" w:line="288" w:lineRule="auto"/>
        <w:rPr>
          <w:color w:val="000000" w:themeColor="text1"/>
        </w:rPr>
      </w:pPr>
      <w:r w:rsidRPr="00932B18">
        <w:rPr>
          <w:color w:val="000000" w:themeColor="text1"/>
        </w:rPr>
        <w:br w:type="page"/>
      </w:r>
    </w:p>
    <w:p w14:paraId="33B7C7DD" w14:textId="299C0F45" w:rsidR="00E016E0" w:rsidRPr="00932B18" w:rsidRDefault="00594C72" w:rsidP="002D1310">
      <w:pPr>
        <w:pStyle w:val="Nagwek2"/>
        <w:jc w:val="left"/>
        <w:rPr>
          <w:b w:val="0"/>
          <w:bCs w:val="0"/>
          <w:color w:val="000000" w:themeColor="text1"/>
        </w:rPr>
      </w:pPr>
      <w:bookmarkStart w:id="4" w:name="_Toc137801375"/>
      <w:r w:rsidRPr="00932B18">
        <w:rPr>
          <w:color w:val="000000" w:themeColor="text1"/>
        </w:rPr>
        <w:lastRenderedPageBreak/>
        <w:t>A. I</w:t>
      </w:r>
      <w:r w:rsidR="003E42F2" w:rsidRPr="00932B18">
        <w:rPr>
          <w:color w:val="000000" w:themeColor="text1"/>
        </w:rPr>
        <w:t>nformacj</w:t>
      </w:r>
      <w:r w:rsidR="00CC5073" w:rsidRPr="00932B18">
        <w:rPr>
          <w:color w:val="000000" w:themeColor="text1"/>
        </w:rPr>
        <w:t>e</w:t>
      </w:r>
      <w:r w:rsidR="003E42F2" w:rsidRPr="00932B18">
        <w:rPr>
          <w:color w:val="000000" w:themeColor="text1"/>
        </w:rPr>
        <w:t xml:space="preserve"> o projekcie</w:t>
      </w:r>
      <w:bookmarkEnd w:id="4"/>
      <w:r w:rsidR="003E42F2" w:rsidRPr="00932B18">
        <w:rPr>
          <w:color w:val="000000" w:themeColor="text1"/>
        </w:rPr>
        <w:t xml:space="preserve"> </w:t>
      </w:r>
    </w:p>
    <w:p w14:paraId="33A74864" w14:textId="147D1EC0" w:rsidR="00B45225" w:rsidRPr="00932B18" w:rsidRDefault="00A10AD4" w:rsidP="00823175">
      <w:pPr>
        <w:spacing w:after="0" w:line="288" w:lineRule="auto"/>
        <w:rPr>
          <w:b/>
          <w:bCs/>
          <w:color w:val="000000" w:themeColor="text1"/>
          <w:sz w:val="24"/>
          <w:szCs w:val="24"/>
        </w:rPr>
      </w:pPr>
      <w:r w:rsidRPr="00932B18">
        <w:rPr>
          <w:b/>
          <w:bCs/>
          <w:color w:val="000000" w:themeColor="text1"/>
          <w:sz w:val="24"/>
          <w:szCs w:val="24"/>
        </w:rPr>
        <w:t>A1 Projekt</w:t>
      </w:r>
    </w:p>
    <w:tbl>
      <w:tblPr>
        <w:tblStyle w:val="Tabela-Siatka"/>
        <w:tblW w:w="0" w:type="auto"/>
        <w:tblLook w:val="04A0" w:firstRow="1" w:lastRow="0" w:firstColumn="1" w:lastColumn="0" w:noHBand="0" w:noVBand="1"/>
      </w:tblPr>
      <w:tblGrid>
        <w:gridCol w:w="4620"/>
        <w:gridCol w:w="24"/>
        <w:gridCol w:w="4644"/>
      </w:tblGrid>
      <w:tr w:rsidR="00932B18" w:rsidRPr="00932B18" w14:paraId="5165E631" w14:textId="77777777" w:rsidTr="00040408">
        <w:trPr>
          <w:trHeight w:val="397"/>
        </w:trPr>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42F1CD83" w14:textId="6BCC5641" w:rsidR="00B45225" w:rsidRPr="00932B18" w:rsidRDefault="00B45225" w:rsidP="00B45225">
            <w:pPr>
              <w:spacing w:line="288" w:lineRule="auto"/>
              <w:rPr>
                <w:rFonts w:cstheme="minorHAnsi"/>
                <w:b/>
                <w:bCs/>
                <w:color w:val="000000" w:themeColor="text1"/>
              </w:rPr>
            </w:pPr>
            <w:r w:rsidRPr="00932B18">
              <w:rPr>
                <w:rFonts w:cstheme="minorHAnsi"/>
                <w:b/>
                <w:bCs/>
                <w:color w:val="000000" w:themeColor="text1"/>
              </w:rPr>
              <w:t>A Informacje o projekcie</w:t>
            </w:r>
          </w:p>
        </w:tc>
      </w:tr>
      <w:tr w:rsidR="00932B18" w:rsidRPr="00932B18" w14:paraId="6489F0D3" w14:textId="77777777" w:rsidTr="00040408">
        <w:trPr>
          <w:trHeight w:val="397"/>
        </w:trPr>
        <w:tc>
          <w:tcPr>
            <w:tcW w:w="9288"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23CC0288" w14:textId="7C5768BC" w:rsidR="00B45225" w:rsidRPr="00932B18" w:rsidRDefault="00B45225" w:rsidP="00823175">
            <w:pPr>
              <w:spacing w:line="288" w:lineRule="auto"/>
              <w:rPr>
                <w:b/>
                <w:bCs/>
                <w:color w:val="000000" w:themeColor="text1"/>
              </w:rPr>
            </w:pPr>
            <w:r w:rsidRPr="00932B18">
              <w:rPr>
                <w:b/>
                <w:bCs/>
                <w:color w:val="000000" w:themeColor="text1"/>
              </w:rPr>
              <w:t>A1 Projekt</w:t>
            </w:r>
          </w:p>
        </w:tc>
      </w:tr>
      <w:tr w:rsidR="00932B18" w:rsidRPr="00932B18" w14:paraId="24316D4B" w14:textId="77777777" w:rsidTr="00040408">
        <w:trPr>
          <w:trHeight w:val="851"/>
        </w:trPr>
        <w:tc>
          <w:tcPr>
            <w:tcW w:w="9288" w:type="dxa"/>
            <w:gridSpan w:val="3"/>
            <w:tcBorders>
              <w:top w:val="single" w:sz="4" w:space="0" w:color="auto"/>
            </w:tcBorders>
          </w:tcPr>
          <w:p w14:paraId="7F2F0FDF" w14:textId="77777777" w:rsidR="00B45225" w:rsidRPr="00932B18" w:rsidRDefault="00B45225" w:rsidP="00823175">
            <w:pPr>
              <w:spacing w:line="288" w:lineRule="auto"/>
              <w:rPr>
                <w:b/>
                <w:bCs/>
                <w:color w:val="000000" w:themeColor="text1"/>
              </w:rPr>
            </w:pPr>
            <w:r w:rsidRPr="00932B18">
              <w:rPr>
                <w:b/>
                <w:bCs/>
                <w:color w:val="000000" w:themeColor="text1"/>
              </w:rPr>
              <w:t>Tytuł projektu</w:t>
            </w:r>
          </w:p>
          <w:p w14:paraId="39F9FB08" w14:textId="77777777" w:rsidR="00040408" w:rsidRPr="00932B18" w:rsidRDefault="00040408" w:rsidP="00040408">
            <w:pPr>
              <w:rPr>
                <w:color w:val="000000" w:themeColor="text1"/>
              </w:rPr>
            </w:pPr>
          </w:p>
          <w:p w14:paraId="165A606A" w14:textId="2ADB4BDC" w:rsidR="00040408" w:rsidRPr="00932B18" w:rsidRDefault="00040408" w:rsidP="00040408">
            <w:pPr>
              <w:jc w:val="right"/>
              <w:rPr>
                <w:i/>
                <w:iCs/>
                <w:color w:val="000000" w:themeColor="text1"/>
              </w:rPr>
            </w:pPr>
            <w:r w:rsidRPr="00932B18">
              <w:rPr>
                <w:i/>
                <w:iCs/>
                <w:color w:val="000000" w:themeColor="text1"/>
              </w:rPr>
              <w:t>&lt;tekst&gt; (max 1000 znaków)</w:t>
            </w:r>
          </w:p>
        </w:tc>
      </w:tr>
      <w:tr w:rsidR="00932B18" w:rsidRPr="00932B18" w14:paraId="51822991" w14:textId="77777777" w:rsidTr="00040408">
        <w:trPr>
          <w:trHeight w:val="851"/>
        </w:trPr>
        <w:tc>
          <w:tcPr>
            <w:tcW w:w="9288" w:type="dxa"/>
            <w:gridSpan w:val="3"/>
            <w:tcBorders>
              <w:top w:val="single" w:sz="4" w:space="0" w:color="auto"/>
            </w:tcBorders>
          </w:tcPr>
          <w:p w14:paraId="3D62D4C2" w14:textId="77777777" w:rsidR="00040408" w:rsidRPr="00932B18" w:rsidRDefault="00040408" w:rsidP="00823175">
            <w:pPr>
              <w:spacing w:line="288" w:lineRule="auto"/>
              <w:rPr>
                <w:b/>
                <w:bCs/>
                <w:color w:val="000000" w:themeColor="text1"/>
              </w:rPr>
            </w:pPr>
            <w:r w:rsidRPr="00932B18">
              <w:rPr>
                <w:b/>
                <w:bCs/>
                <w:color w:val="000000" w:themeColor="text1"/>
              </w:rPr>
              <w:t>Opis projektu</w:t>
            </w:r>
          </w:p>
          <w:p w14:paraId="60BF5B32" w14:textId="77777777" w:rsidR="00040408" w:rsidRPr="00932B18" w:rsidRDefault="00040408" w:rsidP="00040408">
            <w:pPr>
              <w:rPr>
                <w:color w:val="000000" w:themeColor="text1"/>
              </w:rPr>
            </w:pPr>
          </w:p>
          <w:p w14:paraId="49D02758" w14:textId="61E320FF"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2A6B4F9" w14:textId="77777777" w:rsidTr="00040408">
        <w:trPr>
          <w:trHeight w:val="851"/>
        </w:trPr>
        <w:tc>
          <w:tcPr>
            <w:tcW w:w="4644" w:type="dxa"/>
            <w:gridSpan w:val="2"/>
          </w:tcPr>
          <w:p w14:paraId="07C644F7"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rozpoczęcia realizacji projektu</w:t>
            </w:r>
          </w:p>
          <w:p w14:paraId="4E7E64BD" w14:textId="77777777" w:rsidR="00040408" w:rsidRPr="00932B18" w:rsidRDefault="00040408" w:rsidP="00040408">
            <w:pPr>
              <w:rPr>
                <w:color w:val="000000" w:themeColor="text1"/>
              </w:rPr>
            </w:pPr>
          </w:p>
          <w:p w14:paraId="5263A6BE" w14:textId="5D4FAC03" w:rsidR="00040408" w:rsidRPr="00932B18" w:rsidRDefault="00040408" w:rsidP="00040408">
            <w:pPr>
              <w:pStyle w:val="Nagwek6"/>
              <w:spacing w:line="240" w:lineRule="auto"/>
              <w:rPr>
                <w:color w:val="000000" w:themeColor="text1"/>
              </w:rPr>
            </w:pPr>
            <w:r w:rsidRPr="00932B18">
              <w:rPr>
                <w:color w:val="000000" w:themeColor="text1"/>
              </w:rPr>
              <w:t>RRRR-MM-DD</w:t>
            </w:r>
          </w:p>
        </w:tc>
        <w:tc>
          <w:tcPr>
            <w:tcW w:w="4644" w:type="dxa"/>
          </w:tcPr>
          <w:p w14:paraId="1FBB1234"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zakończenia realizacji projektu</w:t>
            </w:r>
          </w:p>
          <w:p w14:paraId="283672FA" w14:textId="77777777" w:rsidR="00040408" w:rsidRPr="00932B18" w:rsidRDefault="00040408" w:rsidP="00040408">
            <w:pPr>
              <w:rPr>
                <w:color w:val="000000" w:themeColor="text1"/>
              </w:rPr>
            </w:pPr>
          </w:p>
          <w:p w14:paraId="0381B919" w14:textId="53DE91C4" w:rsidR="00040408" w:rsidRPr="00932B18" w:rsidRDefault="00040408" w:rsidP="00040408">
            <w:pPr>
              <w:pStyle w:val="Nagwek6"/>
              <w:spacing w:line="240" w:lineRule="auto"/>
              <w:rPr>
                <w:color w:val="000000" w:themeColor="text1"/>
              </w:rPr>
            </w:pPr>
            <w:r w:rsidRPr="00932B18">
              <w:rPr>
                <w:color w:val="000000" w:themeColor="text1"/>
              </w:rPr>
              <w:t>RRRR-MM-DD</w:t>
            </w:r>
          </w:p>
        </w:tc>
      </w:tr>
      <w:tr w:rsidR="00932B18" w:rsidRPr="00932B18" w14:paraId="623740F0" w14:textId="77777777" w:rsidTr="00040408">
        <w:trPr>
          <w:trHeight w:val="851"/>
        </w:trPr>
        <w:tc>
          <w:tcPr>
            <w:tcW w:w="9288" w:type="dxa"/>
            <w:gridSpan w:val="3"/>
          </w:tcPr>
          <w:p w14:paraId="15BF37A2" w14:textId="77777777" w:rsidR="00B45225" w:rsidRPr="00932B18" w:rsidRDefault="00B45225" w:rsidP="00823175">
            <w:pPr>
              <w:spacing w:line="288" w:lineRule="auto"/>
              <w:rPr>
                <w:b/>
                <w:bCs/>
                <w:color w:val="000000" w:themeColor="text1"/>
              </w:rPr>
            </w:pPr>
            <w:r w:rsidRPr="00932B18">
              <w:rPr>
                <w:b/>
                <w:bCs/>
                <w:color w:val="000000" w:themeColor="text1"/>
              </w:rPr>
              <w:t>Grupy docelowe</w:t>
            </w:r>
          </w:p>
          <w:p w14:paraId="7F989823" w14:textId="77777777" w:rsidR="00040408" w:rsidRPr="00932B18" w:rsidRDefault="00040408" w:rsidP="00040408">
            <w:pPr>
              <w:rPr>
                <w:color w:val="000000" w:themeColor="text1"/>
              </w:rPr>
            </w:pPr>
          </w:p>
          <w:p w14:paraId="51E53BE2" w14:textId="2ADB484D"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F7F68F0" w14:textId="77777777" w:rsidTr="00040408">
        <w:trPr>
          <w:trHeight w:val="851"/>
        </w:trPr>
        <w:tc>
          <w:tcPr>
            <w:tcW w:w="9288" w:type="dxa"/>
            <w:gridSpan w:val="3"/>
            <w:tcBorders>
              <w:bottom w:val="single" w:sz="4" w:space="0" w:color="auto"/>
            </w:tcBorders>
          </w:tcPr>
          <w:p w14:paraId="1DA2C50E" w14:textId="77777777" w:rsidR="00B45225" w:rsidRPr="00932B18" w:rsidRDefault="00B45225" w:rsidP="00823175">
            <w:pPr>
              <w:spacing w:line="288" w:lineRule="auto"/>
              <w:rPr>
                <w:b/>
                <w:bCs/>
                <w:color w:val="000000" w:themeColor="text1"/>
              </w:rPr>
            </w:pPr>
            <w:r w:rsidRPr="00932B18">
              <w:rPr>
                <w:b/>
                <w:bCs/>
                <w:color w:val="000000" w:themeColor="text1"/>
              </w:rPr>
              <w:t>Dziedzina projektu</w:t>
            </w:r>
          </w:p>
          <w:p w14:paraId="07945E3B" w14:textId="77777777" w:rsidR="00040408" w:rsidRPr="00932B18" w:rsidRDefault="00040408" w:rsidP="00040408">
            <w:pPr>
              <w:rPr>
                <w:color w:val="000000" w:themeColor="text1"/>
              </w:rPr>
            </w:pPr>
          </w:p>
          <w:p w14:paraId="60E79657" w14:textId="52558B88" w:rsidR="00040408" w:rsidRPr="00932B18" w:rsidRDefault="00040408" w:rsidP="00040408">
            <w:pPr>
              <w:jc w:val="right"/>
              <w:rPr>
                <w:i/>
                <w:iCs/>
                <w:color w:val="000000" w:themeColor="text1"/>
              </w:rPr>
            </w:pPr>
            <w:r w:rsidRPr="00932B18">
              <w:rPr>
                <w:i/>
                <w:iCs/>
                <w:color w:val="000000" w:themeColor="text1"/>
              </w:rPr>
              <w:t>&lt;lista wyboru&gt;</w:t>
            </w:r>
          </w:p>
        </w:tc>
      </w:tr>
      <w:tr w:rsidR="00932B18" w:rsidRPr="00932B18" w14:paraId="577315D1" w14:textId="77777777" w:rsidTr="00040408">
        <w:trPr>
          <w:trHeight w:val="377"/>
        </w:trPr>
        <w:tc>
          <w:tcPr>
            <w:tcW w:w="9288" w:type="dxa"/>
            <w:gridSpan w:val="3"/>
            <w:tcBorders>
              <w:top w:val="single" w:sz="4" w:space="0" w:color="auto"/>
              <w:left w:val="single" w:sz="4" w:space="0" w:color="auto"/>
              <w:bottom w:val="nil"/>
              <w:right w:val="single" w:sz="4" w:space="0" w:color="auto"/>
            </w:tcBorders>
            <w:vAlign w:val="center"/>
          </w:tcPr>
          <w:p w14:paraId="47500EF2" w14:textId="77777777" w:rsidR="00B45225" w:rsidRPr="00932B18" w:rsidRDefault="00B45225" w:rsidP="00823175">
            <w:pPr>
              <w:spacing w:line="288" w:lineRule="auto"/>
              <w:rPr>
                <w:b/>
                <w:bCs/>
                <w:color w:val="000000" w:themeColor="text1"/>
              </w:rPr>
            </w:pPr>
            <w:r w:rsidRPr="00932B18">
              <w:rPr>
                <w:b/>
                <w:bCs/>
                <w:color w:val="000000" w:themeColor="text1"/>
              </w:rPr>
              <w:t>Obszar realizacji projektu</w:t>
            </w:r>
          </w:p>
          <w:p w14:paraId="787FBC98" w14:textId="0254947C" w:rsidR="00040408" w:rsidRPr="00932B18" w:rsidRDefault="00040408" w:rsidP="00040408">
            <w:pPr>
              <w:jc w:val="right"/>
              <w:rPr>
                <w:i/>
                <w:iCs/>
                <w:color w:val="000000" w:themeColor="text1"/>
              </w:rPr>
            </w:pPr>
            <w:r w:rsidRPr="00932B18">
              <w:rPr>
                <w:i/>
                <w:iCs/>
                <w:color w:val="000000" w:themeColor="text1"/>
              </w:rPr>
              <w:t>&lt;lista wyboru&gt;</w:t>
            </w:r>
          </w:p>
        </w:tc>
      </w:tr>
      <w:tr w:rsidR="00040408" w:rsidRPr="00932B18" w14:paraId="261701E4" w14:textId="4F4E1741" w:rsidTr="00040408">
        <w:trPr>
          <w:trHeight w:val="532"/>
        </w:trPr>
        <w:tc>
          <w:tcPr>
            <w:tcW w:w="4620" w:type="dxa"/>
            <w:tcBorders>
              <w:top w:val="nil"/>
              <w:left w:val="single" w:sz="4" w:space="0" w:color="auto"/>
              <w:bottom w:val="single" w:sz="4" w:space="0" w:color="auto"/>
              <w:right w:val="nil"/>
            </w:tcBorders>
            <w:vAlign w:val="bottom"/>
          </w:tcPr>
          <w:p w14:paraId="5229BBD0" w14:textId="530940D2" w:rsidR="00B45225" w:rsidRPr="00932B18" w:rsidRDefault="00B45225" w:rsidP="00823175">
            <w:pPr>
              <w:spacing w:line="288" w:lineRule="auto"/>
              <w:rPr>
                <w:rFonts w:cstheme="minorHAnsi"/>
                <w:b/>
                <w:bCs/>
                <w:color w:val="000000" w:themeColor="text1"/>
              </w:rPr>
            </w:pPr>
            <w:r w:rsidRPr="00932B18">
              <w:rPr>
                <w:rFonts w:cstheme="minorHAnsi"/>
                <w:color w:val="000000" w:themeColor="text1"/>
              </w:rPr>
              <w:t xml:space="preserve">Cały kraj  </w:t>
            </w:r>
            <w:r w:rsidR="00073F55" w:rsidRPr="00932B18">
              <w:rPr>
                <w:rFonts w:cstheme="minorHAnsi"/>
                <w:color w:val="000000" w:themeColor="text1"/>
                <w:sz w:val="32"/>
                <w:szCs w:val="32"/>
              </w:rPr>
              <w:sym w:font="Wingdings" w:char="F0FE"/>
            </w:r>
          </w:p>
        </w:tc>
        <w:tc>
          <w:tcPr>
            <w:tcW w:w="4668" w:type="dxa"/>
            <w:gridSpan w:val="2"/>
            <w:tcBorders>
              <w:top w:val="nil"/>
              <w:left w:val="nil"/>
              <w:bottom w:val="single" w:sz="4" w:space="0" w:color="auto"/>
              <w:right w:val="single" w:sz="4" w:space="0" w:color="auto"/>
            </w:tcBorders>
            <w:vAlign w:val="bottom"/>
          </w:tcPr>
          <w:p w14:paraId="01DEF202" w14:textId="667E2878" w:rsidR="00B45225" w:rsidRPr="00932B18" w:rsidRDefault="00B45225" w:rsidP="00040408">
            <w:pPr>
              <w:pStyle w:val="Nagwek4"/>
              <w:jc w:val="center"/>
              <w:rPr>
                <w:rFonts w:cstheme="minorHAnsi"/>
                <w:b w:val="0"/>
                <w:bCs w:val="0"/>
                <w:color w:val="000000" w:themeColor="text1"/>
              </w:rPr>
            </w:pPr>
            <w:r w:rsidRPr="00932B18">
              <w:rPr>
                <w:rFonts w:cstheme="minorHAnsi"/>
                <w:b w:val="0"/>
                <w:bCs w:val="0"/>
                <w:color w:val="000000" w:themeColor="text1"/>
              </w:rPr>
              <w:t xml:space="preserve">Lista miejsc realizacji  </w:t>
            </w:r>
            <w:r w:rsidRPr="00932B18">
              <w:rPr>
                <w:rFonts w:cstheme="minorHAnsi"/>
                <w:b w:val="0"/>
                <w:bCs w:val="0"/>
                <w:color w:val="000000" w:themeColor="text1"/>
                <w:sz w:val="32"/>
                <w:szCs w:val="32"/>
              </w:rPr>
              <w:sym w:font="Wingdings" w:char="F06F"/>
            </w:r>
          </w:p>
        </w:tc>
      </w:tr>
    </w:tbl>
    <w:p w14:paraId="5C4D727F" w14:textId="77777777" w:rsidR="00073F55" w:rsidRPr="00932B18" w:rsidRDefault="00073F55" w:rsidP="002D1310">
      <w:pPr>
        <w:pStyle w:val="Bezodstpw"/>
        <w:spacing w:line="288" w:lineRule="auto"/>
        <w:jc w:val="both"/>
        <w:rPr>
          <w:b/>
          <w:bCs/>
          <w:color w:val="000000" w:themeColor="text1"/>
          <w:u w:val="single"/>
        </w:rPr>
      </w:pPr>
    </w:p>
    <w:p w14:paraId="1F694911" w14:textId="360A9D6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Tytuł projektu</w:t>
      </w:r>
      <w:r w:rsidRPr="00D75179">
        <w:rPr>
          <w:color w:val="000000" w:themeColor="text1"/>
          <w:sz w:val="24"/>
          <w:szCs w:val="24"/>
        </w:rPr>
        <w:t xml:space="preserve"> – </w:t>
      </w:r>
      <w:r w:rsidR="00862FA7" w:rsidRPr="00D75179">
        <w:rPr>
          <w:color w:val="000000" w:themeColor="text1"/>
          <w:sz w:val="24"/>
          <w:szCs w:val="24"/>
        </w:rPr>
        <w:t xml:space="preserve">należy </w:t>
      </w:r>
      <w:r w:rsidRPr="00D75179">
        <w:rPr>
          <w:color w:val="000000" w:themeColor="text1"/>
          <w:sz w:val="24"/>
          <w:szCs w:val="24"/>
        </w:rPr>
        <w:t xml:space="preserve">wpisać pełny tytuł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Powinien on w jasny i</w:t>
      </w:r>
      <w:r w:rsidR="00BA66DE" w:rsidRPr="00D75179">
        <w:rPr>
          <w:color w:val="000000" w:themeColor="text1"/>
          <w:sz w:val="24"/>
          <w:szCs w:val="24"/>
        </w:rPr>
        <w:t xml:space="preserve"> </w:t>
      </w:r>
      <w:r w:rsidRPr="00D75179">
        <w:rPr>
          <w:color w:val="000000" w:themeColor="text1"/>
          <w:sz w:val="24"/>
          <w:szCs w:val="24"/>
        </w:rPr>
        <w:t xml:space="preserve">niebudzący wątpliwości sposób obrazować faktyczne zadanie, które zostanie zrealizowane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Jeżeli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w:t>
      </w:r>
      <w:r w:rsidRPr="00D75179">
        <w:rPr>
          <w:color w:val="000000" w:themeColor="text1"/>
          <w:sz w:val="24"/>
          <w:szCs w:val="24"/>
        </w:rPr>
        <w:t xml:space="preserve"> jest realizacją pewnego etapu większe</w:t>
      </w:r>
      <w:r w:rsidR="00C80ACE" w:rsidRPr="00D75179">
        <w:rPr>
          <w:color w:val="000000" w:themeColor="text1"/>
          <w:sz w:val="24"/>
          <w:szCs w:val="24"/>
        </w:rPr>
        <w:t>go</w:t>
      </w:r>
      <w:r w:rsidRPr="00D75179">
        <w:rPr>
          <w:color w:val="000000" w:themeColor="text1"/>
          <w:sz w:val="24"/>
          <w:szCs w:val="24"/>
        </w:rPr>
        <w:t xml:space="preserve"> </w:t>
      </w:r>
      <w:r w:rsidR="00C80ACE" w:rsidRPr="00D75179">
        <w:rPr>
          <w:color w:val="000000" w:themeColor="text1"/>
          <w:sz w:val="24"/>
          <w:szCs w:val="24"/>
        </w:rPr>
        <w:t>zamierzenia inwestycyjnego</w:t>
      </w:r>
      <w:r w:rsidRPr="00D75179">
        <w:rPr>
          <w:color w:val="000000" w:themeColor="text1"/>
          <w:sz w:val="24"/>
          <w:szCs w:val="24"/>
        </w:rPr>
        <w:t xml:space="preserve">, powinno być to zaznaczone w tytule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Tytuł nie może być nadmiernie rozbudowany.</w:t>
      </w:r>
    </w:p>
    <w:p w14:paraId="10DD2DBE" w14:textId="41EB3748"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Opis projektu</w:t>
      </w:r>
      <w:r w:rsidRPr="00D75179">
        <w:rPr>
          <w:color w:val="000000" w:themeColor="text1"/>
          <w:sz w:val="24"/>
          <w:szCs w:val="24"/>
        </w:rPr>
        <w:t xml:space="preserve"> – należy w syntetyczny sposób opisać planowane działania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001E082E" w:rsidRPr="00D75179">
        <w:rPr>
          <w:color w:val="000000" w:themeColor="text1"/>
          <w:sz w:val="24"/>
          <w:szCs w:val="24"/>
        </w:rPr>
        <w:t xml:space="preserve"> uzasadniają</w:t>
      </w:r>
      <w:r w:rsidR="005A2EE9" w:rsidRPr="00D75179">
        <w:rPr>
          <w:color w:val="000000" w:themeColor="text1"/>
          <w:sz w:val="24"/>
          <w:szCs w:val="24"/>
        </w:rPr>
        <w:t>c</w:t>
      </w:r>
      <w:r w:rsidR="001E082E" w:rsidRPr="00D75179">
        <w:rPr>
          <w:color w:val="000000" w:themeColor="text1"/>
          <w:sz w:val="24"/>
          <w:szCs w:val="24"/>
        </w:rPr>
        <w:t xml:space="preserve">, że projekt wpisuje się w </w:t>
      </w:r>
      <w:r w:rsidR="005A2EE9" w:rsidRPr="00D75179">
        <w:rPr>
          <w:color w:val="000000" w:themeColor="text1"/>
          <w:sz w:val="24"/>
          <w:szCs w:val="24"/>
        </w:rPr>
        <w:t>działanie 2.</w:t>
      </w:r>
      <w:r w:rsidR="00632D31" w:rsidRPr="00D75179">
        <w:rPr>
          <w:color w:val="000000" w:themeColor="text1"/>
          <w:sz w:val="24"/>
          <w:szCs w:val="24"/>
        </w:rPr>
        <w:t>1</w:t>
      </w:r>
      <w:r w:rsidR="005A2EE9" w:rsidRPr="00D75179">
        <w:rPr>
          <w:color w:val="000000" w:themeColor="text1"/>
          <w:sz w:val="24"/>
          <w:szCs w:val="24"/>
        </w:rPr>
        <w:t xml:space="preserve"> FERC</w:t>
      </w:r>
      <w:r w:rsidR="00B70880" w:rsidRPr="00D75179">
        <w:rPr>
          <w:color w:val="000000" w:themeColor="text1"/>
          <w:sz w:val="24"/>
          <w:szCs w:val="24"/>
        </w:rPr>
        <w:t xml:space="preserve"> i właściwy typ projektu określony w SZOP</w:t>
      </w:r>
      <w:r w:rsidR="00632D31" w:rsidRPr="00D75179">
        <w:rPr>
          <w:color w:val="000000" w:themeColor="text1"/>
          <w:sz w:val="24"/>
          <w:szCs w:val="24"/>
        </w:rPr>
        <w:t xml:space="preserve">. </w:t>
      </w:r>
      <w:r w:rsidRPr="00D75179">
        <w:rPr>
          <w:color w:val="000000" w:themeColor="text1"/>
          <w:sz w:val="24"/>
          <w:szCs w:val="24"/>
        </w:rPr>
        <w:t>Tekst powinien odpowiadać na następujące pytania:</w:t>
      </w:r>
    </w:p>
    <w:p w14:paraId="25963661" w14:textId="3C166853"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 xml:space="preserve">Jaki jest cel lub cele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w:t>
      </w:r>
    </w:p>
    <w:p w14:paraId="0DDD71AC" w14:textId="77777777"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Jakie zadania będą realizowane?</w:t>
      </w:r>
    </w:p>
    <w:p w14:paraId="08E3433A" w14:textId="09B60426" w:rsidR="00C80ACE" w:rsidRPr="00D75179" w:rsidRDefault="00F843FC" w:rsidP="00BA66DE">
      <w:pPr>
        <w:pStyle w:val="Bezodstpw"/>
        <w:numPr>
          <w:ilvl w:val="0"/>
          <w:numId w:val="2"/>
        </w:numPr>
        <w:spacing w:line="288" w:lineRule="auto"/>
        <w:ind w:left="357" w:hanging="357"/>
        <w:rPr>
          <w:color w:val="000000" w:themeColor="text1"/>
          <w:sz w:val="24"/>
          <w:szCs w:val="24"/>
        </w:rPr>
      </w:pPr>
      <w:r w:rsidRPr="00D75179">
        <w:rPr>
          <w:color w:val="000000" w:themeColor="text1"/>
          <w:sz w:val="24"/>
          <w:szCs w:val="24"/>
        </w:rPr>
        <w:t xml:space="preserve">Co zostanie zrobione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(jakie będą jego efekty i jakie powstaną w jego wyniku produkty)? </w:t>
      </w:r>
    </w:p>
    <w:p w14:paraId="4D389B28" w14:textId="517C3E18" w:rsidR="00F843FC" w:rsidRPr="00D75179" w:rsidRDefault="00F843FC" w:rsidP="00BA66DE">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w:t>
      </w:r>
    </w:p>
    <w:p w14:paraId="2666EDC5" w14:textId="715CF498" w:rsidR="005A2EE9" w:rsidRPr="00D75179" w:rsidRDefault="005A2EE9" w:rsidP="00BE6C43">
      <w:pPr>
        <w:spacing w:after="0" w:line="288" w:lineRule="auto"/>
        <w:rPr>
          <w:color w:val="000000" w:themeColor="text1"/>
          <w:sz w:val="24"/>
          <w:szCs w:val="24"/>
          <w:u w:val="single"/>
        </w:rPr>
      </w:pPr>
      <w:r w:rsidRPr="00D75179">
        <w:rPr>
          <w:color w:val="000000" w:themeColor="text1"/>
          <w:sz w:val="24"/>
          <w:szCs w:val="24"/>
          <w:u w:val="single"/>
        </w:rPr>
        <w:t xml:space="preserve">Patrz kryterium formalne nr </w:t>
      </w:r>
      <w:r w:rsidR="00632D31" w:rsidRPr="00D75179">
        <w:rPr>
          <w:color w:val="000000" w:themeColor="text1"/>
          <w:sz w:val="24"/>
          <w:szCs w:val="24"/>
          <w:u w:val="single"/>
        </w:rPr>
        <w:t>8</w:t>
      </w:r>
      <w:r w:rsidRPr="00D75179">
        <w:rPr>
          <w:color w:val="000000" w:themeColor="text1"/>
          <w:sz w:val="24"/>
          <w:szCs w:val="24"/>
          <w:u w:val="single"/>
        </w:rPr>
        <w:t xml:space="preserve"> </w:t>
      </w:r>
      <w:r w:rsidRPr="00D75179">
        <w:rPr>
          <w:i/>
          <w:iCs/>
          <w:color w:val="000000" w:themeColor="text1"/>
          <w:sz w:val="24"/>
          <w:szCs w:val="24"/>
          <w:u w:val="single"/>
        </w:rPr>
        <w:t>„</w:t>
      </w:r>
      <w:r w:rsidR="00632D31" w:rsidRPr="00D75179">
        <w:rPr>
          <w:bCs/>
          <w:i/>
          <w:iCs/>
          <w:color w:val="000000" w:themeColor="text1"/>
          <w:sz w:val="24"/>
          <w:szCs w:val="24"/>
          <w:u w:val="single"/>
        </w:rPr>
        <w:t>Wpisywanie się projektu we właściwe działanie</w:t>
      </w:r>
      <w:r w:rsidRPr="00D75179">
        <w:rPr>
          <w:i/>
          <w:iCs/>
          <w:color w:val="000000" w:themeColor="text1"/>
          <w:sz w:val="24"/>
          <w:szCs w:val="24"/>
          <w:u w:val="single"/>
        </w:rPr>
        <w:t>”</w:t>
      </w:r>
      <w:r w:rsidRPr="00D75179">
        <w:rPr>
          <w:color w:val="000000" w:themeColor="text1"/>
          <w:sz w:val="24"/>
          <w:szCs w:val="24"/>
          <w:u w:val="single"/>
        </w:rPr>
        <w:t>.</w:t>
      </w:r>
    </w:p>
    <w:p w14:paraId="0FA5322A" w14:textId="049B0F87" w:rsidR="00F843FC" w:rsidRPr="00D75179" w:rsidRDefault="00F843FC" w:rsidP="00BA66DE">
      <w:pPr>
        <w:pStyle w:val="Bezodstpw"/>
        <w:spacing w:line="288" w:lineRule="auto"/>
        <w:rPr>
          <w:rFonts w:cstheme="minorHAnsi"/>
          <w:color w:val="000000" w:themeColor="text1"/>
          <w:sz w:val="24"/>
          <w:szCs w:val="24"/>
        </w:rPr>
      </w:pPr>
      <w:r w:rsidRPr="00D75179">
        <w:rPr>
          <w:rFonts w:cstheme="minorHAnsi"/>
          <w:b/>
          <w:bCs/>
          <w:color w:val="000000" w:themeColor="text1"/>
          <w:sz w:val="24"/>
          <w:szCs w:val="24"/>
          <w:u w:val="single"/>
        </w:rPr>
        <w:t>Data rozpoczęcia realizacji projektu</w:t>
      </w:r>
      <w:r w:rsidRPr="00D75179">
        <w:rPr>
          <w:rFonts w:cstheme="minorHAnsi"/>
          <w:color w:val="000000" w:themeColor="text1"/>
          <w:sz w:val="24"/>
          <w:szCs w:val="24"/>
        </w:rPr>
        <w:t xml:space="preserve"> –</w:t>
      </w:r>
      <w:r w:rsidR="009E68F0" w:rsidRPr="00D75179">
        <w:rPr>
          <w:rFonts w:cstheme="minorHAnsi"/>
          <w:color w:val="000000" w:themeColor="text1"/>
          <w:sz w:val="24"/>
          <w:szCs w:val="24"/>
        </w:rPr>
        <w:t xml:space="preserve"> </w:t>
      </w:r>
      <w:r w:rsidR="00C63B4F"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9E68F0" w:rsidRPr="00D75179">
        <w:rPr>
          <w:rFonts w:cstheme="minorHAnsi"/>
          <w:color w:val="000000" w:themeColor="text1"/>
          <w:sz w:val="24"/>
          <w:szCs w:val="24"/>
        </w:rPr>
        <w:t xml:space="preserve"> planowanego rozpoczęcia realizacji </w:t>
      </w:r>
      <w:r w:rsidR="00C80ACE" w:rsidRPr="00D75179">
        <w:rPr>
          <w:rFonts w:cstheme="minorHAnsi"/>
          <w:color w:val="000000" w:themeColor="text1"/>
          <w:sz w:val="24"/>
          <w:szCs w:val="24"/>
        </w:rPr>
        <w:t>p</w:t>
      </w:r>
      <w:r w:rsidR="009E68F0" w:rsidRPr="00D75179">
        <w:rPr>
          <w:rFonts w:cstheme="minorHAnsi"/>
          <w:color w:val="000000" w:themeColor="text1"/>
          <w:sz w:val="24"/>
          <w:szCs w:val="24"/>
        </w:rPr>
        <w:t>r</w:t>
      </w:r>
      <w:r w:rsidR="000E4300" w:rsidRPr="00D75179">
        <w:rPr>
          <w:rFonts w:cstheme="minorHAnsi"/>
          <w:color w:val="000000" w:themeColor="text1"/>
          <w:sz w:val="24"/>
          <w:szCs w:val="24"/>
        </w:rPr>
        <w:t>ojektu</w:t>
      </w:r>
      <w:r w:rsidR="00C63B4F" w:rsidRPr="00D75179">
        <w:rPr>
          <w:rFonts w:cstheme="minorHAnsi"/>
          <w:color w:val="000000" w:themeColor="text1"/>
          <w:sz w:val="24"/>
          <w:szCs w:val="24"/>
        </w:rPr>
        <w:t xml:space="preserve">, którego początek nie może być późniejszy </w:t>
      </w:r>
      <w:r w:rsidR="00C63B4F" w:rsidRPr="002B29E5">
        <w:rPr>
          <w:rFonts w:cstheme="minorHAnsi"/>
          <w:color w:val="000000" w:themeColor="text1"/>
          <w:sz w:val="24"/>
          <w:szCs w:val="24"/>
        </w:rPr>
        <w:t>niż 3 miesiące</w:t>
      </w:r>
      <w:r w:rsidR="00C63B4F" w:rsidRPr="00D75179">
        <w:rPr>
          <w:rFonts w:cstheme="minorHAnsi"/>
          <w:color w:val="000000" w:themeColor="text1"/>
          <w:sz w:val="24"/>
          <w:szCs w:val="24"/>
        </w:rPr>
        <w:t xml:space="preserve"> od dnia złożenia wniosku</w:t>
      </w:r>
      <w:r w:rsidR="00F1136E" w:rsidRPr="00D75179">
        <w:rPr>
          <w:rFonts w:cstheme="minorHAnsi"/>
          <w:color w:val="000000" w:themeColor="text1"/>
          <w:sz w:val="24"/>
          <w:szCs w:val="24"/>
        </w:rPr>
        <w:t xml:space="preserve">. </w:t>
      </w:r>
    </w:p>
    <w:p w14:paraId="449DFB23" w14:textId="0660052F" w:rsidR="003C2466" w:rsidRPr="00D75179" w:rsidRDefault="00F843FC" w:rsidP="00BA66DE">
      <w:pPr>
        <w:spacing w:after="0" w:line="288" w:lineRule="auto"/>
        <w:ind w:right="74"/>
        <w:rPr>
          <w:rFonts w:cstheme="minorHAnsi"/>
          <w:color w:val="000000" w:themeColor="text1"/>
          <w:sz w:val="24"/>
          <w:szCs w:val="24"/>
        </w:rPr>
      </w:pPr>
      <w:r w:rsidRPr="00D75179">
        <w:rPr>
          <w:rFonts w:cstheme="minorHAnsi"/>
          <w:b/>
          <w:bCs/>
          <w:color w:val="000000" w:themeColor="text1"/>
          <w:sz w:val="24"/>
          <w:szCs w:val="24"/>
          <w:u w:val="single"/>
        </w:rPr>
        <w:lastRenderedPageBreak/>
        <w:t>Data zakończenia realizacji projektu</w:t>
      </w:r>
      <w:r w:rsidRPr="00D75179">
        <w:rPr>
          <w:rFonts w:cstheme="minorHAnsi"/>
          <w:color w:val="000000" w:themeColor="text1"/>
          <w:sz w:val="24"/>
          <w:szCs w:val="24"/>
        </w:rPr>
        <w:t xml:space="preserve"> – </w:t>
      </w:r>
      <w:r w:rsidR="008D3E52"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8D3E52" w:rsidRPr="00D75179">
        <w:rPr>
          <w:rFonts w:cstheme="minorHAnsi"/>
          <w:color w:val="000000" w:themeColor="text1"/>
          <w:sz w:val="24"/>
          <w:szCs w:val="24"/>
        </w:rPr>
        <w:t xml:space="preserve"> planowanego rzeczowego zakończenia realizacji pr</w:t>
      </w:r>
      <w:r w:rsidR="000E4300" w:rsidRPr="00D75179">
        <w:rPr>
          <w:rFonts w:cstheme="minorHAnsi"/>
          <w:color w:val="000000" w:themeColor="text1"/>
          <w:sz w:val="24"/>
          <w:szCs w:val="24"/>
        </w:rPr>
        <w:t>ojektu</w:t>
      </w:r>
      <w:r w:rsidR="00F1136E" w:rsidRPr="00D75179">
        <w:rPr>
          <w:rFonts w:cstheme="minorHAnsi"/>
          <w:color w:val="000000" w:themeColor="text1"/>
          <w:sz w:val="24"/>
          <w:szCs w:val="24"/>
        </w:rPr>
        <w:t xml:space="preserve">, rozumianego jako data podpisania ostatniego protokołu odbioru lub dokumentu równoważnego. </w:t>
      </w:r>
    </w:p>
    <w:p w14:paraId="1FCE8D75" w14:textId="77777777" w:rsidR="003C2466" w:rsidRPr="00D75179" w:rsidRDefault="003C2466" w:rsidP="002A2742">
      <w:pPr>
        <w:spacing w:after="0" w:line="288" w:lineRule="auto"/>
        <w:ind w:right="74"/>
        <w:rPr>
          <w:rFonts w:cstheme="minorHAnsi"/>
          <w:color w:val="000000" w:themeColor="text1"/>
          <w:sz w:val="24"/>
          <w:szCs w:val="24"/>
          <w:u w:val="single"/>
        </w:rPr>
      </w:pPr>
      <w:r w:rsidRPr="00D75179">
        <w:rPr>
          <w:rFonts w:cstheme="minorHAnsi"/>
          <w:b/>
          <w:bCs/>
          <w:color w:val="000000" w:themeColor="text1"/>
          <w:sz w:val="24"/>
          <w:szCs w:val="24"/>
          <w:u w:val="single"/>
        </w:rPr>
        <w:t>UWAGA!</w:t>
      </w:r>
      <w:r w:rsidRPr="00D75179">
        <w:rPr>
          <w:rFonts w:cstheme="minorHAnsi"/>
          <w:color w:val="000000" w:themeColor="text1"/>
          <w:sz w:val="24"/>
          <w:szCs w:val="24"/>
          <w:u w:val="single"/>
        </w:rPr>
        <w:t xml:space="preserve"> </w:t>
      </w:r>
    </w:p>
    <w:p w14:paraId="4AE55856" w14:textId="561500C8" w:rsidR="00B74826" w:rsidRPr="00D75179" w:rsidRDefault="00B74826" w:rsidP="002A2742">
      <w:pPr>
        <w:spacing w:after="0" w:line="288" w:lineRule="auto"/>
        <w:ind w:right="74"/>
        <w:rPr>
          <w:b/>
          <w:bCs/>
          <w:color w:val="000000" w:themeColor="text1"/>
          <w:sz w:val="24"/>
          <w:szCs w:val="24"/>
        </w:rPr>
      </w:pPr>
      <w:r w:rsidRPr="00D75179">
        <w:rPr>
          <w:b/>
          <w:bCs/>
          <w:color w:val="000000" w:themeColor="text1"/>
          <w:sz w:val="24"/>
          <w:szCs w:val="24"/>
        </w:rPr>
        <w:t xml:space="preserve">W przypadku konieczności dokonania przesunięć okresu realizacji projektu na etapie </w:t>
      </w:r>
      <w:r w:rsidR="00F92991" w:rsidRPr="00D75179">
        <w:rPr>
          <w:b/>
          <w:bCs/>
          <w:color w:val="000000" w:themeColor="text1"/>
          <w:sz w:val="24"/>
          <w:szCs w:val="24"/>
        </w:rPr>
        <w:t>zawierania umowy/porozumienia o dofinansowanie</w:t>
      </w:r>
      <w:r w:rsidRPr="00D75179">
        <w:rPr>
          <w:b/>
          <w:bCs/>
          <w:color w:val="000000" w:themeColor="text1"/>
          <w:sz w:val="24"/>
          <w:szCs w:val="24"/>
        </w:rPr>
        <w:t xml:space="preserve">, początek realizacji projektu nie może być późniejszy niż data </w:t>
      </w:r>
      <w:r w:rsidR="00F92991" w:rsidRPr="00D75179">
        <w:rPr>
          <w:b/>
          <w:bCs/>
          <w:color w:val="000000" w:themeColor="text1"/>
          <w:sz w:val="24"/>
          <w:szCs w:val="24"/>
        </w:rPr>
        <w:t>zawarcia umowy/porozumienia</w:t>
      </w:r>
      <w:r w:rsidRPr="00D75179">
        <w:rPr>
          <w:b/>
          <w:bCs/>
          <w:color w:val="000000" w:themeColor="text1"/>
          <w:sz w:val="24"/>
          <w:szCs w:val="24"/>
        </w:rPr>
        <w:t xml:space="preserve"> o dofinansowaniu.</w:t>
      </w:r>
    </w:p>
    <w:p w14:paraId="4F0E29B8" w14:textId="34F5DE5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Grupy docelowe</w:t>
      </w:r>
      <w:r w:rsidRPr="00D75179">
        <w:rPr>
          <w:color w:val="000000" w:themeColor="text1"/>
          <w:sz w:val="24"/>
          <w:szCs w:val="24"/>
        </w:rPr>
        <w:t xml:space="preserve"> – należy w syntetyczny sposób opisać </w:t>
      </w:r>
      <w:r w:rsidR="003C2466" w:rsidRPr="00D75179">
        <w:rPr>
          <w:color w:val="000000" w:themeColor="text1"/>
          <w:sz w:val="24"/>
          <w:szCs w:val="24"/>
        </w:rPr>
        <w:t>grupy docelowe</w:t>
      </w:r>
      <w:r w:rsidRPr="00D75179">
        <w:rPr>
          <w:color w:val="000000" w:themeColor="text1"/>
          <w:sz w:val="24"/>
          <w:szCs w:val="24"/>
        </w:rPr>
        <w:t xml:space="preserve">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ojektu</w:t>
      </w:r>
      <w:r w:rsidR="003C2466" w:rsidRPr="00D75179">
        <w:rPr>
          <w:color w:val="000000" w:themeColor="text1"/>
          <w:sz w:val="24"/>
          <w:szCs w:val="24"/>
        </w:rPr>
        <w:t>, tj. jego odbiorców</w:t>
      </w:r>
      <w:r w:rsidRPr="00D75179">
        <w:rPr>
          <w:color w:val="000000" w:themeColor="text1"/>
          <w:sz w:val="24"/>
          <w:szCs w:val="24"/>
        </w:rPr>
        <w:t>. Tekst powinien odpowiadać na następujące pytania:</w:t>
      </w:r>
    </w:p>
    <w:p w14:paraId="2269D2A6" w14:textId="494A15F9" w:rsidR="00964E74"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grupy docelowe</w:t>
      </w:r>
      <w:r w:rsidR="003C2466" w:rsidRPr="00D75179">
        <w:rPr>
          <w:color w:val="000000" w:themeColor="text1"/>
          <w:sz w:val="24"/>
          <w:szCs w:val="24"/>
        </w:rPr>
        <w:t xml:space="preserve"> pr</w:t>
      </w:r>
      <w:r w:rsidR="003A385A" w:rsidRPr="00D75179">
        <w:rPr>
          <w:color w:val="000000" w:themeColor="text1"/>
          <w:sz w:val="24"/>
          <w:szCs w:val="24"/>
        </w:rPr>
        <w:t>ojektu</w:t>
      </w:r>
      <w:r w:rsidRPr="00D75179">
        <w:rPr>
          <w:color w:val="000000" w:themeColor="text1"/>
          <w:sz w:val="24"/>
          <w:szCs w:val="24"/>
        </w:rPr>
        <w:t>?</w:t>
      </w:r>
    </w:p>
    <w:p w14:paraId="38CC67C4" w14:textId="1168C3A5"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Do kogo skierowan</w:t>
      </w:r>
      <w:r w:rsidR="003A385A" w:rsidRPr="00D75179">
        <w:rPr>
          <w:color w:val="000000" w:themeColor="text1"/>
          <w:sz w:val="24"/>
          <w:szCs w:val="24"/>
        </w:rPr>
        <w:t>y</w:t>
      </w:r>
      <w:r w:rsidRPr="00D75179">
        <w:rPr>
          <w:color w:val="000000" w:themeColor="text1"/>
          <w:sz w:val="24"/>
          <w:szCs w:val="24"/>
        </w:rPr>
        <w:t xml:space="preserve"> jest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w:t>
      </w:r>
      <w:r w:rsidRPr="00D75179">
        <w:rPr>
          <w:color w:val="000000" w:themeColor="text1"/>
          <w:sz w:val="24"/>
          <w:szCs w:val="24"/>
        </w:rPr>
        <w:t>?</w:t>
      </w:r>
    </w:p>
    <w:p w14:paraId="7B265952" w14:textId="01A57962"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 był sposób identyfikacji tych grup docelowych?</w:t>
      </w:r>
    </w:p>
    <w:p w14:paraId="442E5A40" w14:textId="26FC42B1"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 będzie liczebność grup?</w:t>
      </w:r>
    </w:p>
    <w:p w14:paraId="0AC67E24" w14:textId="574F02D3"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Kto z niego skorzysta?</w:t>
      </w:r>
    </w:p>
    <w:p w14:paraId="0D2C4B25" w14:textId="1B4EA810" w:rsidR="00677058" w:rsidRPr="00D75179" w:rsidRDefault="00677058"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zidentyfikowane potrzeby grupy docelowej i w jaki sposób realizacja projektu je zaspokoi?</w:t>
      </w:r>
    </w:p>
    <w:p w14:paraId="667EEB4A" w14:textId="53854DEB" w:rsidR="00FE6111" w:rsidRPr="00D75179" w:rsidRDefault="007359A8" w:rsidP="00FE6111">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t>
      </w:r>
      <w:r w:rsidR="00FE6111" w:rsidRPr="00D75179">
        <w:rPr>
          <w:color w:val="000000" w:themeColor="text1"/>
          <w:sz w:val="24"/>
          <w:szCs w:val="24"/>
        </w:rPr>
        <w:t>w.</w:t>
      </w:r>
    </w:p>
    <w:p w14:paraId="1AFDBCA5" w14:textId="11CF967F" w:rsidR="00304C5F" w:rsidRPr="00D75179" w:rsidRDefault="00304C5F" w:rsidP="00304C5F">
      <w:pPr>
        <w:spacing w:after="0" w:line="288" w:lineRule="auto"/>
        <w:rPr>
          <w:color w:val="000000" w:themeColor="text1"/>
          <w:sz w:val="24"/>
          <w:szCs w:val="24"/>
          <w:u w:val="single"/>
        </w:rPr>
      </w:pPr>
      <w:r w:rsidRPr="00D75179">
        <w:rPr>
          <w:color w:val="000000" w:themeColor="text1"/>
          <w:sz w:val="24"/>
          <w:szCs w:val="24"/>
          <w:u w:val="single"/>
        </w:rPr>
        <w:t xml:space="preserve">Patrz kryterium merytoryczne nr </w:t>
      </w:r>
      <w:r w:rsidR="005C2A60" w:rsidRPr="00D75179">
        <w:rPr>
          <w:color w:val="000000" w:themeColor="text1"/>
          <w:sz w:val="24"/>
          <w:szCs w:val="24"/>
          <w:u w:val="single"/>
        </w:rPr>
        <w:t>14</w:t>
      </w:r>
      <w:r w:rsidRPr="00D75179">
        <w:rPr>
          <w:color w:val="000000" w:themeColor="text1"/>
          <w:sz w:val="24"/>
          <w:szCs w:val="24"/>
          <w:u w:val="single"/>
        </w:rPr>
        <w:t xml:space="preserve"> </w:t>
      </w:r>
      <w:r w:rsidRPr="00D75179">
        <w:rPr>
          <w:i/>
          <w:iCs/>
          <w:color w:val="000000" w:themeColor="text1"/>
          <w:sz w:val="24"/>
          <w:szCs w:val="24"/>
          <w:u w:val="single"/>
        </w:rPr>
        <w:t>„</w:t>
      </w:r>
      <w:r w:rsidR="005C2A60" w:rsidRPr="00D75179">
        <w:rPr>
          <w:bCs/>
          <w:i/>
          <w:iCs/>
          <w:color w:val="000000" w:themeColor="text1"/>
          <w:sz w:val="24"/>
          <w:szCs w:val="24"/>
          <w:u w:val="single"/>
        </w:rPr>
        <w:t>Zapewnienie wysokiej użyteczności funkcjonalnej e-usługi/systemu</w:t>
      </w:r>
      <w:r w:rsidRPr="00D75179">
        <w:rPr>
          <w:i/>
          <w:iCs/>
          <w:color w:val="000000" w:themeColor="text1"/>
          <w:sz w:val="24"/>
          <w:szCs w:val="24"/>
          <w:u w:val="single"/>
        </w:rPr>
        <w:t>”</w:t>
      </w:r>
      <w:r w:rsidRPr="00D75179">
        <w:rPr>
          <w:color w:val="000000" w:themeColor="text1"/>
          <w:sz w:val="24"/>
          <w:szCs w:val="24"/>
          <w:u w:val="single"/>
        </w:rPr>
        <w:t>.</w:t>
      </w:r>
    </w:p>
    <w:p w14:paraId="3F2D5E7C" w14:textId="0AA10DB6" w:rsidR="00D729BE" w:rsidRPr="00D75179" w:rsidRDefault="00207072" w:rsidP="00D43333">
      <w:pPr>
        <w:pStyle w:val="Bezodstpw"/>
        <w:spacing w:line="288" w:lineRule="auto"/>
        <w:rPr>
          <w:color w:val="000000" w:themeColor="text1"/>
          <w:sz w:val="24"/>
          <w:szCs w:val="24"/>
        </w:rPr>
      </w:pPr>
      <w:r w:rsidRPr="00D75179">
        <w:rPr>
          <w:b/>
          <w:bCs/>
          <w:color w:val="000000" w:themeColor="text1"/>
          <w:sz w:val="24"/>
          <w:szCs w:val="24"/>
          <w:u w:val="single"/>
        </w:rPr>
        <w:t>Dziedzina projektu</w:t>
      </w:r>
      <w:r w:rsidRPr="00D75179">
        <w:rPr>
          <w:color w:val="000000" w:themeColor="text1"/>
          <w:sz w:val="24"/>
          <w:szCs w:val="24"/>
        </w:rPr>
        <w:t xml:space="preserve"> – </w:t>
      </w:r>
      <w:r w:rsidR="004F2C03" w:rsidRPr="00D75179">
        <w:rPr>
          <w:color w:val="000000" w:themeColor="text1"/>
          <w:sz w:val="24"/>
          <w:szCs w:val="24"/>
        </w:rPr>
        <w:t>należy wybrać</w:t>
      </w:r>
      <w:r w:rsidR="007F69B0" w:rsidRPr="00D75179">
        <w:rPr>
          <w:color w:val="000000" w:themeColor="text1"/>
          <w:sz w:val="24"/>
          <w:szCs w:val="24"/>
        </w:rPr>
        <w:t xml:space="preserve"> </w:t>
      </w:r>
      <w:r w:rsidR="00D43333" w:rsidRPr="00D75179">
        <w:rPr>
          <w:color w:val="000000" w:themeColor="text1"/>
          <w:sz w:val="24"/>
          <w:szCs w:val="24"/>
        </w:rPr>
        <w:t>„</w:t>
      </w:r>
      <w:r w:rsidR="00D729BE" w:rsidRPr="00D75179">
        <w:rPr>
          <w:color w:val="000000" w:themeColor="text1"/>
          <w:sz w:val="24"/>
          <w:szCs w:val="24"/>
        </w:rPr>
        <w:t>Rozwiązania TIK, usługi elektroniczne, aplikacje dla administracji</w:t>
      </w:r>
      <w:r w:rsidR="00D43333" w:rsidRPr="00D75179">
        <w:rPr>
          <w:color w:val="000000" w:themeColor="text1"/>
          <w:sz w:val="24"/>
          <w:szCs w:val="24"/>
        </w:rPr>
        <w:t>”.</w:t>
      </w:r>
    </w:p>
    <w:p w14:paraId="220852FA" w14:textId="6B66402C" w:rsidR="00207072" w:rsidRPr="00D75179" w:rsidRDefault="00207072" w:rsidP="00BA66DE">
      <w:pPr>
        <w:pStyle w:val="Bezodstpw"/>
        <w:spacing w:line="288" w:lineRule="auto"/>
        <w:rPr>
          <w:color w:val="000000" w:themeColor="text1"/>
          <w:sz w:val="24"/>
          <w:szCs w:val="24"/>
        </w:rPr>
      </w:pPr>
      <w:r w:rsidRPr="00D75179">
        <w:rPr>
          <w:b/>
          <w:bCs/>
          <w:color w:val="000000" w:themeColor="text1"/>
          <w:sz w:val="24"/>
          <w:szCs w:val="24"/>
          <w:u w:val="single"/>
        </w:rPr>
        <w:t>Obszar realizacji projektu</w:t>
      </w:r>
      <w:r w:rsidRPr="00D75179">
        <w:rPr>
          <w:color w:val="000000" w:themeColor="text1"/>
          <w:sz w:val="24"/>
          <w:szCs w:val="24"/>
        </w:rPr>
        <w:t xml:space="preserve"> – należy określić czy </w:t>
      </w:r>
      <w:r w:rsidR="007F69B0" w:rsidRPr="00D75179">
        <w:rPr>
          <w:color w:val="000000" w:themeColor="text1"/>
          <w:sz w:val="24"/>
          <w:szCs w:val="24"/>
        </w:rPr>
        <w:t>pr</w:t>
      </w:r>
      <w:r w:rsidR="00D772EA" w:rsidRPr="00D75179">
        <w:rPr>
          <w:color w:val="000000" w:themeColor="text1"/>
          <w:sz w:val="24"/>
          <w:szCs w:val="24"/>
        </w:rPr>
        <w:t>ojekt</w:t>
      </w:r>
      <w:r w:rsidRPr="00D75179">
        <w:rPr>
          <w:color w:val="000000" w:themeColor="text1"/>
          <w:sz w:val="24"/>
          <w:szCs w:val="24"/>
        </w:rPr>
        <w:t xml:space="preserve"> jest realizowan</w:t>
      </w:r>
      <w:r w:rsidR="00D772EA" w:rsidRPr="00D75179">
        <w:rPr>
          <w:color w:val="000000" w:themeColor="text1"/>
          <w:sz w:val="24"/>
          <w:szCs w:val="24"/>
        </w:rPr>
        <w:t>y</w:t>
      </w:r>
      <w:r w:rsidRPr="00D75179">
        <w:rPr>
          <w:color w:val="000000" w:themeColor="text1"/>
          <w:sz w:val="24"/>
          <w:szCs w:val="24"/>
        </w:rPr>
        <w:t xml:space="preserve"> na terenie całego kraju, czy też w</w:t>
      </w:r>
      <w:r w:rsidR="00BA66DE" w:rsidRPr="00D75179">
        <w:rPr>
          <w:color w:val="000000" w:themeColor="text1"/>
          <w:sz w:val="24"/>
          <w:szCs w:val="24"/>
        </w:rPr>
        <w:t xml:space="preserve"> </w:t>
      </w:r>
      <w:r w:rsidRPr="00D75179">
        <w:rPr>
          <w:color w:val="000000" w:themeColor="text1"/>
          <w:sz w:val="24"/>
          <w:szCs w:val="24"/>
        </w:rPr>
        <w:t xml:space="preserve">określonym regionie kraju. </w:t>
      </w:r>
      <w:r w:rsidR="007F69B0" w:rsidRPr="00D75179">
        <w:rPr>
          <w:color w:val="000000" w:themeColor="text1"/>
          <w:sz w:val="24"/>
          <w:szCs w:val="24"/>
        </w:rPr>
        <w:t xml:space="preserve">W niniejszym punkcie należy </w:t>
      </w:r>
      <w:r w:rsidR="004A524E" w:rsidRPr="00D75179">
        <w:rPr>
          <w:color w:val="000000" w:themeColor="text1"/>
          <w:sz w:val="24"/>
          <w:szCs w:val="24"/>
        </w:rPr>
        <w:t xml:space="preserve">obligatoryjnie </w:t>
      </w:r>
      <w:r w:rsidRPr="00D75179">
        <w:rPr>
          <w:color w:val="000000" w:themeColor="text1"/>
          <w:sz w:val="24"/>
          <w:szCs w:val="24"/>
        </w:rPr>
        <w:t xml:space="preserve">wybrać </w:t>
      </w:r>
      <w:r w:rsidR="007F69B0" w:rsidRPr="00D75179">
        <w:rPr>
          <w:color w:val="000000" w:themeColor="text1"/>
          <w:sz w:val="24"/>
          <w:szCs w:val="24"/>
        </w:rPr>
        <w:t>opcję</w:t>
      </w:r>
      <w:r w:rsidRPr="00D75179">
        <w:rPr>
          <w:color w:val="000000" w:themeColor="text1"/>
          <w:sz w:val="24"/>
          <w:szCs w:val="24"/>
        </w:rPr>
        <w:t xml:space="preserve">: </w:t>
      </w:r>
      <w:r w:rsidR="006F0907" w:rsidRPr="00D75179">
        <w:rPr>
          <w:color w:val="000000" w:themeColor="text1"/>
          <w:sz w:val="24"/>
          <w:szCs w:val="24"/>
        </w:rPr>
        <w:t>„</w:t>
      </w:r>
      <w:r w:rsidRPr="00D75179">
        <w:rPr>
          <w:color w:val="000000" w:themeColor="text1"/>
          <w:sz w:val="24"/>
          <w:szCs w:val="24"/>
        </w:rPr>
        <w:t>cały kraj</w:t>
      </w:r>
      <w:r w:rsidR="006F0907" w:rsidRPr="00D75179">
        <w:rPr>
          <w:color w:val="000000" w:themeColor="text1"/>
          <w:sz w:val="24"/>
          <w:szCs w:val="24"/>
        </w:rPr>
        <w:t>”</w:t>
      </w:r>
      <w:r w:rsidR="00707DCB" w:rsidRPr="00D75179">
        <w:rPr>
          <w:color w:val="000000" w:themeColor="text1"/>
          <w:sz w:val="24"/>
          <w:szCs w:val="24"/>
        </w:rPr>
        <w:t>.</w:t>
      </w:r>
    </w:p>
    <w:p w14:paraId="6D8705A9" w14:textId="61544AFC" w:rsidR="006758C8" w:rsidRPr="00932B18" w:rsidRDefault="006758C8" w:rsidP="002D1310">
      <w:pPr>
        <w:spacing w:after="0" w:line="288" w:lineRule="auto"/>
        <w:rPr>
          <w:color w:val="000000" w:themeColor="text1"/>
        </w:rPr>
      </w:pPr>
    </w:p>
    <w:p w14:paraId="79CD96FC" w14:textId="74AAFF4D" w:rsidR="008E301B" w:rsidRPr="00932B18" w:rsidRDefault="004968D8" w:rsidP="002D1310">
      <w:pPr>
        <w:pStyle w:val="Nagwek2"/>
        <w:jc w:val="left"/>
        <w:rPr>
          <w:b w:val="0"/>
          <w:bCs w:val="0"/>
          <w:color w:val="000000" w:themeColor="text1"/>
        </w:rPr>
      </w:pPr>
      <w:bookmarkStart w:id="5" w:name="_Toc137801376"/>
      <w:r w:rsidRPr="00932B18">
        <w:rPr>
          <w:color w:val="000000" w:themeColor="text1"/>
        </w:rPr>
        <w:t>B</w:t>
      </w:r>
      <w:r w:rsidR="00594C72" w:rsidRPr="00932B18">
        <w:rPr>
          <w:color w:val="000000" w:themeColor="text1"/>
        </w:rPr>
        <w:t xml:space="preserve">. </w:t>
      </w:r>
      <w:r w:rsidR="000B3D6A" w:rsidRPr="00932B18">
        <w:rPr>
          <w:color w:val="000000" w:themeColor="text1"/>
        </w:rPr>
        <w:t xml:space="preserve">Wnioskodawcy i </w:t>
      </w:r>
      <w:r w:rsidR="00FB3E59" w:rsidRPr="00932B18">
        <w:rPr>
          <w:color w:val="000000" w:themeColor="text1"/>
        </w:rPr>
        <w:t>r</w:t>
      </w:r>
      <w:r w:rsidR="000B3D6A" w:rsidRPr="00932B18">
        <w:rPr>
          <w:color w:val="000000" w:themeColor="text1"/>
        </w:rPr>
        <w:t>ealizatorzy</w:t>
      </w:r>
      <w:bookmarkEnd w:id="5"/>
    </w:p>
    <w:p w14:paraId="74A185A1" w14:textId="4A8803FD" w:rsidR="001923D9" w:rsidRPr="0097728E" w:rsidRDefault="001923D9" w:rsidP="008242A7">
      <w:pPr>
        <w:spacing w:after="0" w:line="288" w:lineRule="auto"/>
        <w:rPr>
          <w:color w:val="000000" w:themeColor="text1"/>
          <w:sz w:val="24"/>
          <w:szCs w:val="24"/>
        </w:rPr>
      </w:pPr>
      <w:r w:rsidRPr="0097728E">
        <w:rPr>
          <w:color w:val="000000" w:themeColor="text1"/>
          <w:sz w:val="24"/>
          <w:szCs w:val="24"/>
        </w:rPr>
        <w:t xml:space="preserve">Dane podane w niniejszym punkcie powinny być aktualne i zgodne z dokumentami rejestrowymi </w:t>
      </w:r>
      <w:r w:rsidR="0022067F" w:rsidRPr="0097728E">
        <w:rPr>
          <w:color w:val="000000" w:themeColor="text1"/>
          <w:sz w:val="24"/>
          <w:szCs w:val="24"/>
        </w:rPr>
        <w:t>wnioskodawcy</w:t>
      </w:r>
      <w:r w:rsidRPr="0097728E">
        <w:rPr>
          <w:color w:val="000000" w:themeColor="text1"/>
          <w:sz w:val="24"/>
          <w:szCs w:val="24"/>
        </w:rPr>
        <w:t xml:space="preserve"> i partnera </w:t>
      </w:r>
      <w:r w:rsidR="00605017" w:rsidRPr="0097728E">
        <w:rPr>
          <w:color w:val="000000" w:themeColor="text1"/>
          <w:sz w:val="24"/>
          <w:szCs w:val="24"/>
        </w:rPr>
        <w:t xml:space="preserve">(jeśli dotyczy) </w:t>
      </w:r>
      <w:r w:rsidRPr="0097728E">
        <w:rPr>
          <w:color w:val="000000" w:themeColor="text1"/>
          <w:sz w:val="24"/>
          <w:szCs w:val="24"/>
        </w:rPr>
        <w:t>lub z Bazą Internetową REGON prowadzoną przez Główny Urząd Statystyczny.</w:t>
      </w:r>
    </w:p>
    <w:p w14:paraId="7A3D0BEE" w14:textId="77777777" w:rsidR="008242A7" w:rsidRPr="00932B18" w:rsidRDefault="008242A7" w:rsidP="008242A7">
      <w:pPr>
        <w:spacing w:after="0" w:line="288" w:lineRule="auto"/>
        <w:rPr>
          <w:color w:val="000000" w:themeColor="text1"/>
        </w:rPr>
      </w:pPr>
    </w:p>
    <w:p w14:paraId="2F38F3B7" w14:textId="60E7FEA1" w:rsidR="00B95D29" w:rsidRPr="00932B18" w:rsidRDefault="003130CC" w:rsidP="008242A7">
      <w:pPr>
        <w:spacing w:after="0" w:line="288" w:lineRule="auto"/>
        <w:rPr>
          <w:b/>
          <w:bCs/>
          <w:color w:val="000000" w:themeColor="text1"/>
          <w:sz w:val="24"/>
          <w:szCs w:val="24"/>
        </w:rPr>
      </w:pPr>
      <w:r w:rsidRPr="00932B18">
        <w:rPr>
          <w:b/>
          <w:bCs/>
          <w:color w:val="000000" w:themeColor="text1"/>
          <w:sz w:val="24"/>
          <w:szCs w:val="24"/>
        </w:rPr>
        <w:t>B1 Informacja o wnioskodawcy</w:t>
      </w:r>
    </w:p>
    <w:tbl>
      <w:tblPr>
        <w:tblStyle w:val="Tabela-Siatka"/>
        <w:tblW w:w="0" w:type="auto"/>
        <w:tblLayout w:type="fixed"/>
        <w:tblLook w:val="04A0" w:firstRow="1" w:lastRow="0" w:firstColumn="1" w:lastColumn="0" w:noHBand="0" w:noVBand="1"/>
      </w:tblPr>
      <w:tblGrid>
        <w:gridCol w:w="1470"/>
        <w:gridCol w:w="15"/>
        <w:gridCol w:w="3102"/>
        <w:gridCol w:w="24"/>
        <w:gridCol w:w="771"/>
        <w:gridCol w:w="850"/>
        <w:gridCol w:w="1418"/>
        <w:gridCol w:w="1638"/>
      </w:tblGrid>
      <w:tr w:rsidR="00932B18" w:rsidRPr="00932B18" w14:paraId="71CE34D9" w14:textId="77777777" w:rsidTr="00B95D29">
        <w:trPr>
          <w:trHeight w:val="397"/>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vAlign w:val="center"/>
          </w:tcPr>
          <w:p w14:paraId="6AE1C1A1" w14:textId="746B4108"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 Wnioskodawcy i realizatorzy</w:t>
            </w:r>
          </w:p>
        </w:tc>
      </w:tr>
      <w:tr w:rsidR="00932B18" w:rsidRPr="00932B18" w14:paraId="1DA666C8" w14:textId="77777777" w:rsidTr="00B95D29">
        <w:trPr>
          <w:trHeight w:val="397"/>
        </w:trPr>
        <w:tc>
          <w:tcPr>
            <w:tcW w:w="9288" w:type="dxa"/>
            <w:gridSpan w:val="8"/>
            <w:tcBorders>
              <w:top w:val="nil"/>
              <w:left w:val="single" w:sz="4" w:space="0" w:color="auto"/>
              <w:bottom w:val="nil"/>
              <w:right w:val="single" w:sz="4" w:space="0" w:color="auto"/>
            </w:tcBorders>
            <w:shd w:val="clear" w:color="auto" w:fill="D9D9D9" w:themeFill="background1" w:themeFillShade="D9"/>
            <w:vAlign w:val="center"/>
          </w:tcPr>
          <w:p w14:paraId="0ECE5BDA" w14:textId="4FEC98C3"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B1 Informacja o wnioskodawcy</w:t>
            </w:r>
          </w:p>
        </w:tc>
      </w:tr>
      <w:tr w:rsidR="00932B18" w:rsidRPr="00932B18" w14:paraId="02BB0ADF" w14:textId="77777777" w:rsidTr="00B95D29">
        <w:trPr>
          <w:trHeight w:val="397"/>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3DDDD82D" w14:textId="7BE77E1D"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Dane o wnioskodawcy</w:t>
            </w:r>
          </w:p>
        </w:tc>
      </w:tr>
      <w:tr w:rsidR="00932B18" w:rsidRPr="00932B18" w14:paraId="1506A62D" w14:textId="77777777" w:rsidTr="00073F55">
        <w:trPr>
          <w:trHeight w:val="851"/>
        </w:trPr>
        <w:tc>
          <w:tcPr>
            <w:tcW w:w="9288" w:type="dxa"/>
            <w:gridSpan w:val="8"/>
            <w:tcBorders>
              <w:top w:val="single" w:sz="4" w:space="0" w:color="auto"/>
            </w:tcBorders>
          </w:tcPr>
          <w:p w14:paraId="13C1BD0F" w14:textId="1995B381"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Nazwa wnioskodawcy</w:t>
            </w:r>
          </w:p>
          <w:p w14:paraId="0A7E96FC" w14:textId="77777777" w:rsidR="00073F55" w:rsidRPr="00932B18" w:rsidRDefault="00073F55" w:rsidP="004B3644">
            <w:pPr>
              <w:rPr>
                <w:color w:val="000000" w:themeColor="text1"/>
              </w:rPr>
            </w:pPr>
          </w:p>
          <w:p w14:paraId="3572ED4E" w14:textId="77777777" w:rsidR="00073F55" w:rsidRPr="00932B18" w:rsidRDefault="00073F55" w:rsidP="004B3644">
            <w:pPr>
              <w:jc w:val="right"/>
              <w:rPr>
                <w:i/>
                <w:iCs/>
                <w:color w:val="000000" w:themeColor="text1"/>
              </w:rPr>
            </w:pPr>
            <w:r w:rsidRPr="00932B18">
              <w:rPr>
                <w:i/>
                <w:iCs/>
                <w:color w:val="000000" w:themeColor="text1"/>
              </w:rPr>
              <w:t>&lt;tekst&gt; (max 1000 znaków)</w:t>
            </w:r>
          </w:p>
        </w:tc>
      </w:tr>
      <w:tr w:rsidR="00932B18" w:rsidRPr="00932B18" w14:paraId="0342A48D" w14:textId="77777777" w:rsidTr="009F702D">
        <w:trPr>
          <w:trHeight w:val="851"/>
        </w:trPr>
        <w:tc>
          <w:tcPr>
            <w:tcW w:w="4611" w:type="dxa"/>
            <w:gridSpan w:val="4"/>
            <w:tcBorders>
              <w:bottom w:val="single" w:sz="4" w:space="0" w:color="auto"/>
            </w:tcBorders>
          </w:tcPr>
          <w:p w14:paraId="59E685EC" w14:textId="34EB254B"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Forma prawna</w:t>
            </w:r>
          </w:p>
          <w:p w14:paraId="7BAC8DD1" w14:textId="77777777" w:rsidR="00073F55" w:rsidRPr="0097728E" w:rsidRDefault="00073F55" w:rsidP="004B3644">
            <w:pPr>
              <w:rPr>
                <w:color w:val="000000" w:themeColor="text1"/>
                <w:sz w:val="24"/>
                <w:szCs w:val="24"/>
              </w:rPr>
            </w:pPr>
          </w:p>
          <w:p w14:paraId="25C97806" w14:textId="5238D32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w:t>
            </w:r>
            <w:r w:rsidR="00874618" w:rsidRPr="0097728E">
              <w:rPr>
                <w:color w:val="000000" w:themeColor="text1"/>
                <w:sz w:val="24"/>
                <w:szCs w:val="24"/>
              </w:rPr>
              <w:t>lista wyboru</w:t>
            </w:r>
            <w:r w:rsidRPr="0097728E">
              <w:rPr>
                <w:color w:val="000000" w:themeColor="text1"/>
                <w:sz w:val="24"/>
                <w:szCs w:val="24"/>
              </w:rPr>
              <w:t>&gt;</w:t>
            </w:r>
          </w:p>
        </w:tc>
        <w:tc>
          <w:tcPr>
            <w:tcW w:w="4677" w:type="dxa"/>
            <w:gridSpan w:val="4"/>
            <w:tcBorders>
              <w:bottom w:val="single" w:sz="4" w:space="0" w:color="auto"/>
            </w:tcBorders>
          </w:tcPr>
          <w:p w14:paraId="3D0E43A4" w14:textId="62117BB2"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745ACAA" w14:textId="77777777" w:rsidR="00073F55" w:rsidRPr="0097728E" w:rsidRDefault="00073F55" w:rsidP="004B3644">
            <w:pPr>
              <w:rPr>
                <w:color w:val="000000" w:themeColor="text1"/>
                <w:sz w:val="24"/>
                <w:szCs w:val="24"/>
              </w:rPr>
            </w:pPr>
          </w:p>
          <w:p w14:paraId="76FDD789" w14:textId="3B41E2B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&lt;lista wyboru&gt;</w:t>
            </w:r>
          </w:p>
        </w:tc>
      </w:tr>
      <w:tr w:rsidR="00932B18" w:rsidRPr="00932B18" w14:paraId="3CFFEC21" w14:textId="77777777" w:rsidTr="00430E1D">
        <w:trPr>
          <w:trHeight w:val="575"/>
        </w:trPr>
        <w:tc>
          <w:tcPr>
            <w:tcW w:w="4611" w:type="dxa"/>
            <w:gridSpan w:val="4"/>
            <w:vMerge w:val="restart"/>
          </w:tcPr>
          <w:p w14:paraId="1D3A8C8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7A14A846" w14:textId="77777777" w:rsidR="00511B1F" w:rsidRPr="0097728E" w:rsidRDefault="00511B1F" w:rsidP="00511B1F">
            <w:pPr>
              <w:pStyle w:val="Tekstkomentarza"/>
              <w:rPr>
                <w:color w:val="000000" w:themeColor="text1"/>
                <w:sz w:val="24"/>
                <w:szCs w:val="24"/>
              </w:rPr>
            </w:pPr>
          </w:p>
          <w:p w14:paraId="74197537" w14:textId="77777777" w:rsidR="00511B1F" w:rsidRPr="0097728E" w:rsidRDefault="00511B1F" w:rsidP="00511B1F">
            <w:pPr>
              <w:pStyle w:val="Tekstkomentarza"/>
              <w:rPr>
                <w:color w:val="000000" w:themeColor="text1"/>
                <w:sz w:val="24"/>
                <w:szCs w:val="24"/>
              </w:rPr>
            </w:pPr>
          </w:p>
          <w:p w14:paraId="5B06345B" w14:textId="34FDF690" w:rsidR="00511B1F" w:rsidRPr="0097728E" w:rsidRDefault="00511B1F" w:rsidP="007A3A0F">
            <w:pPr>
              <w:pStyle w:val="Tekstkomentarza"/>
              <w:jc w:val="right"/>
              <w:rPr>
                <w:i/>
                <w:iCs/>
                <w:color w:val="000000" w:themeColor="text1"/>
                <w:sz w:val="24"/>
                <w:szCs w:val="24"/>
              </w:rPr>
            </w:pPr>
            <w:r w:rsidRPr="0097728E">
              <w:rPr>
                <w:i/>
                <w:iCs/>
                <w:color w:val="000000" w:themeColor="text1"/>
                <w:sz w:val="24"/>
                <w:szCs w:val="24"/>
              </w:rPr>
              <w:t>&lt;</w:t>
            </w:r>
            <w:r w:rsidR="00874618" w:rsidRPr="0097728E">
              <w:rPr>
                <w:i/>
                <w:iCs/>
                <w:color w:val="000000" w:themeColor="text1"/>
                <w:sz w:val="24"/>
                <w:szCs w:val="24"/>
              </w:rPr>
              <w:t>lista wyboru</w:t>
            </w:r>
            <w:r w:rsidRPr="0097728E">
              <w:rPr>
                <w:i/>
                <w:iCs/>
                <w:color w:val="000000" w:themeColor="text1"/>
                <w:sz w:val="24"/>
                <w:szCs w:val="24"/>
              </w:rPr>
              <w:t>&gt;</w:t>
            </w:r>
          </w:p>
        </w:tc>
        <w:tc>
          <w:tcPr>
            <w:tcW w:w="4677" w:type="dxa"/>
            <w:gridSpan w:val="4"/>
            <w:tcBorders>
              <w:bottom w:val="single" w:sz="4" w:space="0" w:color="auto"/>
            </w:tcBorders>
          </w:tcPr>
          <w:p w14:paraId="091AC62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Możliwość odzyskania VAT</w:t>
            </w:r>
          </w:p>
          <w:p w14:paraId="181371C2" w14:textId="69A33229" w:rsidR="00430E1D" w:rsidRPr="0097728E" w:rsidRDefault="00430E1D" w:rsidP="00430E1D">
            <w:pPr>
              <w:pStyle w:val="Tekstkomentarza"/>
              <w:jc w:val="right"/>
              <w:rPr>
                <w:i/>
                <w:iCs/>
                <w:color w:val="000000" w:themeColor="text1"/>
                <w:sz w:val="24"/>
                <w:szCs w:val="24"/>
              </w:rPr>
            </w:pPr>
            <w:r w:rsidRPr="0097728E">
              <w:rPr>
                <w:i/>
                <w:iCs/>
                <w:color w:val="000000" w:themeColor="text1"/>
                <w:sz w:val="24"/>
                <w:szCs w:val="24"/>
              </w:rPr>
              <w:t>&lt;lista wyboru&gt;</w:t>
            </w:r>
          </w:p>
        </w:tc>
      </w:tr>
      <w:tr w:rsidR="00932B18" w:rsidRPr="00932B18" w14:paraId="7A6BD816" w14:textId="77777777" w:rsidTr="00430E1D">
        <w:trPr>
          <w:trHeight w:val="454"/>
        </w:trPr>
        <w:tc>
          <w:tcPr>
            <w:tcW w:w="4611" w:type="dxa"/>
            <w:gridSpan w:val="4"/>
            <w:vMerge/>
            <w:tcBorders>
              <w:bottom w:val="single" w:sz="4" w:space="0" w:color="auto"/>
              <w:right w:val="single" w:sz="4" w:space="0" w:color="auto"/>
            </w:tcBorders>
          </w:tcPr>
          <w:p w14:paraId="09461DB9" w14:textId="77777777" w:rsidR="00073F55" w:rsidRPr="0097728E" w:rsidRDefault="00073F55" w:rsidP="004B3644">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61EF0617" w14:textId="52FD28A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Tak</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29C98FED" w14:textId="1CB0653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34A33C55" w14:textId="30953D40"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Częściowo</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54E5C6C" w14:textId="1AC13151"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 dotyczy</w:t>
            </w:r>
            <w:r w:rsidR="00430E1D" w:rsidRPr="0097728E">
              <w:rPr>
                <w:rFonts w:cstheme="minorHAnsi"/>
                <w:b w:val="0"/>
                <w:bCs w:val="0"/>
                <w:color w:val="000000" w:themeColor="text1"/>
                <w:sz w:val="24"/>
                <w:szCs w:val="24"/>
              </w:rPr>
              <w:t xml:space="preserve"> </w:t>
            </w:r>
            <w:r w:rsidR="002F1AB6" w:rsidRPr="0097728E">
              <w:rPr>
                <w:rFonts w:cstheme="minorHAnsi"/>
                <w:b w:val="0"/>
                <w:bCs w:val="0"/>
                <w:color w:val="000000" w:themeColor="text1"/>
                <w:sz w:val="24"/>
                <w:szCs w:val="24"/>
              </w:rPr>
              <w:sym w:font="Wingdings" w:char="F06F"/>
            </w:r>
          </w:p>
        </w:tc>
      </w:tr>
      <w:tr w:rsidR="00932B18" w:rsidRPr="0097728E" w14:paraId="235CA375" w14:textId="77777777" w:rsidTr="009F702D">
        <w:trPr>
          <w:trHeight w:val="377"/>
        </w:trPr>
        <w:tc>
          <w:tcPr>
            <w:tcW w:w="9288" w:type="dxa"/>
            <w:gridSpan w:val="8"/>
            <w:tcBorders>
              <w:top w:val="nil"/>
              <w:left w:val="nil"/>
              <w:bottom w:val="single" w:sz="4" w:space="0" w:color="auto"/>
              <w:right w:val="nil"/>
            </w:tcBorders>
            <w:shd w:val="clear" w:color="auto" w:fill="D9D9D9" w:themeFill="background1" w:themeFillShade="D9"/>
          </w:tcPr>
          <w:p w14:paraId="74D17AB0" w14:textId="70884B6B" w:rsidR="00073F55" w:rsidRPr="0097728E" w:rsidRDefault="009F702D" w:rsidP="009F702D">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DADD873"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1BD94A73" w14:textId="77777777" w:rsidR="00073F55"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33F77A2C" w14:textId="0FC08C3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77A8BA44" w14:textId="77777777" w:rsidR="00073F55"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Miejscowość</w:t>
            </w:r>
          </w:p>
          <w:p w14:paraId="3816CC71" w14:textId="1067D00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B155524"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3A7794A8"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132F098" w14:textId="4BEED06C"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6D4DDBC"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Ulica</w:t>
            </w:r>
          </w:p>
          <w:p w14:paraId="6A44C3B8" w14:textId="4BA53CD5" w:rsidR="00430E1D" w:rsidRPr="0097728E" w:rsidDel="009F702D"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1419BB23"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8263120"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2C6E4C4D" w14:textId="02F6EA9D"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CCAEAC7"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Numer lokalu</w:t>
            </w:r>
          </w:p>
          <w:p w14:paraId="1E71F03B" w14:textId="0AB0B459" w:rsidR="00430E1D" w:rsidRPr="0097728E" w:rsidDel="009F702D" w:rsidRDefault="00430E1D" w:rsidP="00430E1D">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089CE7FB"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E4EB29A"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0DE0DD55" w14:textId="5593304C" w:rsidR="00430E1D" w:rsidRPr="0097728E" w:rsidRDefault="00430E1D" w:rsidP="00430E1D">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39537065"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Telefon</w:t>
            </w:r>
          </w:p>
          <w:p w14:paraId="0697CCEA" w14:textId="6AE90A0A"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4E5AAA5A"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08EBAD89"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348FE2D8" w14:textId="504FE9AE"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0EFE56F5" w14:textId="77777777" w:rsidR="009F702D" w:rsidRPr="0097728E" w:rsidRDefault="009F702D" w:rsidP="009F702D">
            <w:pPr>
              <w:pStyle w:val="Nagwek4"/>
              <w:rPr>
                <w:rFonts w:cstheme="minorHAnsi"/>
                <w:color w:val="000000" w:themeColor="text1"/>
                <w:sz w:val="24"/>
                <w:szCs w:val="24"/>
              </w:rPr>
            </w:pPr>
          </w:p>
        </w:tc>
      </w:tr>
      <w:tr w:rsidR="00932B18" w:rsidRPr="0097728E" w14:paraId="5BCD26E5" w14:textId="77777777" w:rsidTr="00430E1D">
        <w:trPr>
          <w:trHeight w:val="263"/>
        </w:trPr>
        <w:tc>
          <w:tcPr>
            <w:tcW w:w="9288" w:type="dxa"/>
            <w:gridSpan w:val="8"/>
            <w:tcBorders>
              <w:top w:val="nil"/>
              <w:left w:val="nil"/>
              <w:bottom w:val="nil"/>
              <w:right w:val="nil"/>
            </w:tcBorders>
            <w:shd w:val="clear" w:color="auto" w:fill="D9D9D9" w:themeFill="background1" w:themeFillShade="D9"/>
          </w:tcPr>
          <w:p w14:paraId="393FB345" w14:textId="0518891F"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6EFA0430" w14:textId="77777777" w:rsidTr="00B95D29">
        <w:trPr>
          <w:trHeight w:val="411"/>
        </w:trPr>
        <w:tc>
          <w:tcPr>
            <w:tcW w:w="4587" w:type="dxa"/>
            <w:gridSpan w:val="3"/>
            <w:tcBorders>
              <w:top w:val="single" w:sz="4" w:space="0" w:color="auto"/>
              <w:left w:val="single" w:sz="4" w:space="0" w:color="auto"/>
              <w:bottom w:val="nil"/>
              <w:right w:val="single" w:sz="4" w:space="0" w:color="auto"/>
            </w:tcBorders>
          </w:tcPr>
          <w:p w14:paraId="02019939" w14:textId="77777777" w:rsidR="009F702D"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325FF6D0" w14:textId="0F68E841" w:rsidR="00430E1D" w:rsidRPr="0097728E" w:rsidRDefault="00430E1D" w:rsidP="00430E1D">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268C49DA" w14:textId="724B56E6" w:rsidR="009F702D" w:rsidRPr="0097728E" w:rsidRDefault="00881191" w:rsidP="009F702D">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26E11251" w14:textId="77777777" w:rsidTr="00B95D29">
        <w:trPr>
          <w:trHeight w:val="411"/>
        </w:trPr>
        <w:tc>
          <w:tcPr>
            <w:tcW w:w="1485" w:type="dxa"/>
            <w:gridSpan w:val="2"/>
            <w:tcBorders>
              <w:top w:val="nil"/>
              <w:left w:val="single" w:sz="4" w:space="0" w:color="auto"/>
              <w:bottom w:val="nil"/>
              <w:right w:val="nil"/>
            </w:tcBorders>
            <w:vAlign w:val="center"/>
          </w:tcPr>
          <w:p w14:paraId="1AE8D7C3" w14:textId="74D32758"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51D10923" w14:textId="6E921605"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71AA21D6" w14:textId="0894DC38" w:rsidR="00881191" w:rsidRPr="0097728E" w:rsidRDefault="00881191" w:rsidP="009F702D">
            <w:pPr>
              <w:pStyle w:val="Nagwek4"/>
              <w:rPr>
                <w:rFonts w:cstheme="minorHAnsi"/>
                <w:color w:val="000000" w:themeColor="text1"/>
                <w:sz w:val="24"/>
                <w:szCs w:val="24"/>
              </w:rPr>
            </w:pPr>
          </w:p>
        </w:tc>
      </w:tr>
      <w:tr w:rsidR="00932B18" w:rsidRPr="0097728E" w14:paraId="35722698" w14:textId="77777777" w:rsidTr="00B95D29">
        <w:trPr>
          <w:trHeight w:val="411"/>
        </w:trPr>
        <w:tc>
          <w:tcPr>
            <w:tcW w:w="1485" w:type="dxa"/>
            <w:gridSpan w:val="2"/>
            <w:tcBorders>
              <w:top w:val="nil"/>
              <w:left w:val="single" w:sz="4" w:space="0" w:color="auto"/>
              <w:bottom w:val="nil"/>
              <w:right w:val="nil"/>
            </w:tcBorders>
            <w:vAlign w:val="center"/>
          </w:tcPr>
          <w:p w14:paraId="5BF1D6C7" w14:textId="26CDC1C4"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6178BCC2" w14:textId="77098C59"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67C96D47" w14:textId="19C624A6" w:rsidR="00881191" w:rsidRPr="0097728E" w:rsidRDefault="00881191" w:rsidP="009F702D">
            <w:pPr>
              <w:pStyle w:val="Nagwek4"/>
              <w:rPr>
                <w:rFonts w:cstheme="minorHAnsi"/>
                <w:color w:val="000000" w:themeColor="text1"/>
                <w:sz w:val="24"/>
                <w:szCs w:val="24"/>
              </w:rPr>
            </w:pPr>
          </w:p>
        </w:tc>
      </w:tr>
      <w:tr w:rsidR="00932B18" w:rsidRPr="0097728E" w14:paraId="4289D5D5" w14:textId="77777777" w:rsidTr="00B95D29">
        <w:trPr>
          <w:trHeight w:val="417"/>
        </w:trPr>
        <w:tc>
          <w:tcPr>
            <w:tcW w:w="1485" w:type="dxa"/>
            <w:gridSpan w:val="2"/>
            <w:tcBorders>
              <w:top w:val="nil"/>
              <w:left w:val="single" w:sz="4" w:space="0" w:color="auto"/>
              <w:bottom w:val="single" w:sz="4" w:space="0" w:color="auto"/>
              <w:right w:val="nil"/>
            </w:tcBorders>
            <w:vAlign w:val="center"/>
          </w:tcPr>
          <w:p w14:paraId="722A09C9" w14:textId="5A48E6DE"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65D4663A" w14:textId="55A262F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51C66126" w14:textId="2555C0DB" w:rsidR="00881191" w:rsidRPr="0097728E" w:rsidRDefault="00881191" w:rsidP="009F702D">
            <w:pPr>
              <w:pStyle w:val="Nagwek4"/>
              <w:rPr>
                <w:rFonts w:cstheme="minorHAnsi"/>
                <w:color w:val="000000" w:themeColor="text1"/>
                <w:sz w:val="24"/>
                <w:szCs w:val="24"/>
              </w:rPr>
            </w:pPr>
          </w:p>
        </w:tc>
      </w:tr>
      <w:tr w:rsidR="00932B18" w:rsidRPr="0097728E" w14:paraId="26EC2864" w14:textId="77777777" w:rsidTr="00430E1D">
        <w:trPr>
          <w:trHeight w:val="221"/>
        </w:trPr>
        <w:tc>
          <w:tcPr>
            <w:tcW w:w="9288" w:type="dxa"/>
            <w:gridSpan w:val="8"/>
            <w:tcBorders>
              <w:top w:val="nil"/>
              <w:left w:val="nil"/>
              <w:bottom w:val="single" w:sz="4" w:space="0" w:color="auto"/>
              <w:right w:val="nil"/>
            </w:tcBorders>
            <w:shd w:val="clear" w:color="auto" w:fill="D9D9D9" w:themeFill="background1" w:themeFillShade="D9"/>
          </w:tcPr>
          <w:p w14:paraId="335D8CB7" w14:textId="77777777" w:rsidR="00881191" w:rsidRPr="0097728E" w:rsidRDefault="00881191" w:rsidP="008242A7">
            <w:pPr>
              <w:rPr>
                <w:rFonts w:cstheme="minorHAnsi"/>
                <w:color w:val="000000" w:themeColor="text1"/>
                <w:sz w:val="24"/>
                <w:szCs w:val="24"/>
              </w:rPr>
            </w:pPr>
          </w:p>
        </w:tc>
      </w:tr>
      <w:tr w:rsidR="00932B18" w:rsidRPr="0097728E" w14:paraId="1A0681E8" w14:textId="77777777" w:rsidTr="00430E1D">
        <w:trPr>
          <w:trHeight w:val="417"/>
        </w:trPr>
        <w:tc>
          <w:tcPr>
            <w:tcW w:w="9288" w:type="dxa"/>
            <w:gridSpan w:val="8"/>
            <w:tcBorders>
              <w:top w:val="single" w:sz="4" w:space="0" w:color="auto"/>
              <w:left w:val="single" w:sz="4" w:space="0" w:color="auto"/>
              <w:bottom w:val="single" w:sz="4" w:space="0" w:color="auto"/>
              <w:right w:val="single" w:sz="4" w:space="0" w:color="auto"/>
            </w:tcBorders>
          </w:tcPr>
          <w:p w14:paraId="7DE981A1" w14:textId="77777777"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Czy wnioskodawca przewiduje udział innych podmiotów w realizacji projektu</w:t>
            </w:r>
          </w:p>
          <w:p w14:paraId="294D6ACA" w14:textId="63CE5ED5"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881191" w:rsidRPr="0097728E" w14:paraId="48376DA9" w14:textId="12927F83" w:rsidTr="00430E1D">
        <w:trPr>
          <w:trHeight w:val="417"/>
        </w:trPr>
        <w:tc>
          <w:tcPr>
            <w:tcW w:w="1470" w:type="dxa"/>
            <w:tcBorders>
              <w:top w:val="single" w:sz="4" w:space="0" w:color="auto"/>
              <w:left w:val="single" w:sz="4" w:space="0" w:color="auto"/>
              <w:bottom w:val="single" w:sz="4" w:space="0" w:color="auto"/>
              <w:right w:val="nil"/>
            </w:tcBorders>
            <w:vAlign w:val="center"/>
          </w:tcPr>
          <w:p w14:paraId="1EA55841" w14:textId="2237C94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Tak </w:t>
            </w:r>
            <w:r w:rsidRPr="0097728E">
              <w:rPr>
                <w:rFonts w:cstheme="minorHAnsi"/>
                <w:b/>
                <w:bCs/>
                <w:color w:val="000000" w:themeColor="text1"/>
                <w:sz w:val="24"/>
                <w:szCs w:val="24"/>
              </w:rPr>
              <w:sym w:font="Wingdings" w:char="F06F"/>
            </w:r>
          </w:p>
        </w:tc>
        <w:tc>
          <w:tcPr>
            <w:tcW w:w="7818" w:type="dxa"/>
            <w:gridSpan w:val="7"/>
            <w:tcBorders>
              <w:top w:val="single" w:sz="4" w:space="0" w:color="auto"/>
              <w:left w:val="nil"/>
              <w:bottom w:val="single" w:sz="4" w:space="0" w:color="auto"/>
              <w:right w:val="single" w:sz="4" w:space="0" w:color="auto"/>
            </w:tcBorders>
            <w:vAlign w:val="center"/>
          </w:tcPr>
          <w:p w14:paraId="19327DB0" w14:textId="7853C391" w:rsidR="00881191" w:rsidRPr="0097728E" w:rsidRDefault="00881191" w:rsidP="00881191">
            <w:pPr>
              <w:pStyle w:val="Nagwek4"/>
              <w:rPr>
                <w:rFonts w:cstheme="minorHAnsi"/>
                <w:color w:val="000000" w:themeColor="text1"/>
                <w:sz w:val="24"/>
                <w:szCs w:val="24"/>
              </w:rPr>
            </w:pPr>
            <w:r w:rsidRPr="0097728E">
              <w:rPr>
                <w:rFonts w:cstheme="minorHAnsi"/>
                <w:color w:val="000000" w:themeColor="text1"/>
                <w:sz w:val="24"/>
                <w:szCs w:val="24"/>
              </w:rPr>
              <w:t xml:space="preserve">Nie </w:t>
            </w:r>
            <w:r w:rsidR="002F1AB6" w:rsidRPr="0097728E">
              <w:rPr>
                <w:rFonts w:cstheme="minorHAnsi"/>
                <w:color w:val="000000" w:themeColor="text1"/>
                <w:sz w:val="24"/>
                <w:szCs w:val="24"/>
              </w:rPr>
              <w:sym w:font="Wingdings" w:char="F06F"/>
            </w:r>
          </w:p>
        </w:tc>
      </w:tr>
    </w:tbl>
    <w:p w14:paraId="59BD3CD2" w14:textId="664441F1" w:rsidR="00073F55" w:rsidRPr="0097728E" w:rsidRDefault="00073F55" w:rsidP="002208D9">
      <w:pPr>
        <w:pStyle w:val="Nagwek"/>
        <w:tabs>
          <w:tab w:val="clear" w:pos="4536"/>
          <w:tab w:val="clear" w:pos="9072"/>
        </w:tabs>
        <w:spacing w:line="288" w:lineRule="auto"/>
        <w:rPr>
          <w:rFonts w:cstheme="minorHAnsi"/>
          <w:color w:val="000000" w:themeColor="text1"/>
          <w:sz w:val="24"/>
          <w:szCs w:val="24"/>
        </w:rPr>
      </w:pPr>
    </w:p>
    <w:p w14:paraId="63A2B97A" w14:textId="16C0D8FF"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Nazwa wnioskodawcy</w:t>
      </w:r>
      <w:r w:rsidRPr="0097728E">
        <w:rPr>
          <w:rFonts w:cstheme="minorHAnsi"/>
          <w:color w:val="000000" w:themeColor="text1"/>
          <w:sz w:val="24"/>
          <w:szCs w:val="24"/>
        </w:rPr>
        <w:t xml:space="preserve"> – </w:t>
      </w:r>
      <w:r w:rsidR="00B8410C" w:rsidRPr="0097728E">
        <w:rPr>
          <w:rFonts w:cstheme="minorHAnsi"/>
          <w:color w:val="000000" w:themeColor="text1"/>
          <w:sz w:val="24"/>
          <w:szCs w:val="24"/>
        </w:rPr>
        <w:t xml:space="preserve">należy podać aktualną, pełną nazwę </w:t>
      </w:r>
      <w:r w:rsidR="00BB173C" w:rsidRPr="0097728E">
        <w:rPr>
          <w:rFonts w:cstheme="minorHAnsi"/>
          <w:color w:val="000000" w:themeColor="text1"/>
          <w:sz w:val="24"/>
          <w:szCs w:val="24"/>
        </w:rPr>
        <w:t>wnioskodawcy</w:t>
      </w:r>
      <w:r w:rsidR="00B8410C" w:rsidRPr="0097728E">
        <w:rPr>
          <w:rFonts w:cstheme="minorHAnsi"/>
          <w:color w:val="000000" w:themeColor="text1"/>
          <w:sz w:val="24"/>
          <w:szCs w:val="24"/>
        </w:rPr>
        <w:t>.</w:t>
      </w:r>
    </w:p>
    <w:p w14:paraId="4023E6AB" w14:textId="6665D33F" w:rsidR="000D1F18" w:rsidRPr="0097728E" w:rsidRDefault="000D1F18" w:rsidP="000D1F18">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Forma prawna</w:t>
      </w:r>
      <w:r w:rsidRPr="0097728E">
        <w:rPr>
          <w:rFonts w:cstheme="minorHAnsi"/>
          <w:color w:val="000000" w:themeColor="text1"/>
          <w:sz w:val="24"/>
          <w:szCs w:val="24"/>
        </w:rPr>
        <w:t xml:space="preserve"> – </w:t>
      </w:r>
      <w:r w:rsidR="005E1BDF" w:rsidRPr="0097728E">
        <w:rPr>
          <w:rFonts w:cstheme="minorHAnsi"/>
          <w:color w:val="000000" w:themeColor="text1"/>
          <w:sz w:val="24"/>
          <w:szCs w:val="24"/>
        </w:rPr>
        <w:t>należy wybrać właściwą wartość z listy rozwijanej.</w:t>
      </w:r>
    </w:p>
    <w:p w14:paraId="19B0407F" w14:textId="71EB5763"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Forma własności</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4E729E29" w14:textId="5A8843E4"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Wielkość przedsiębiorstwa</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0C91FB24" w14:textId="1189322B" w:rsidR="00B52A19" w:rsidRPr="0097728E" w:rsidRDefault="000D1F18" w:rsidP="00B52A1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Możliwość odzyskania VAT</w:t>
      </w:r>
      <w:r w:rsidRPr="0097728E">
        <w:rPr>
          <w:rFonts w:cstheme="minorHAnsi"/>
          <w:b w:val="0"/>
          <w:bCs w:val="0"/>
          <w:color w:val="000000" w:themeColor="text1"/>
          <w:sz w:val="24"/>
          <w:szCs w:val="24"/>
        </w:rPr>
        <w:t xml:space="preserve"> –</w:t>
      </w:r>
      <w:r w:rsidR="0047339D" w:rsidRPr="0097728E">
        <w:rPr>
          <w:rFonts w:cstheme="minorHAnsi"/>
          <w:b w:val="0"/>
          <w:bCs w:val="0"/>
          <w:color w:val="000000" w:themeColor="text1"/>
          <w:sz w:val="24"/>
          <w:szCs w:val="24"/>
        </w:rPr>
        <w:t xml:space="preserve"> </w:t>
      </w:r>
      <w:r w:rsidR="005946D9" w:rsidRPr="0097728E">
        <w:rPr>
          <w:rFonts w:cstheme="minorHAnsi"/>
          <w:b w:val="0"/>
          <w:bCs w:val="0"/>
          <w:color w:val="000000" w:themeColor="text1"/>
          <w:sz w:val="24"/>
          <w:szCs w:val="24"/>
        </w:rPr>
        <w:t xml:space="preserve">należy wybrać właściwą wartość z listy rozwijanej. </w:t>
      </w:r>
    </w:p>
    <w:p w14:paraId="3AEE3AAD" w14:textId="3D879D13"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rPr>
        <w:t>Należy wskazać czy podatek VAT może być odzyskany, tzn. czy istnieje nawet potencjalna możliwość odzyskania podatku, bez względu na fakt, czy wnioskodawca będzie starał się go odzyskać.</w:t>
      </w:r>
    </w:p>
    <w:p w14:paraId="157FA51B" w14:textId="41EFAE29"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u w:val="single"/>
        </w:rPr>
        <w:t>Podatek VAT w projekcie, może być kwalifikowalny, gdy brak jest prawnej możliwości odzyskania podatku VAT zgodnie z przepisami prawa krajowego.</w:t>
      </w:r>
      <w:r w:rsidRPr="0097728E">
        <w:rPr>
          <w:rFonts w:cstheme="minorHAnsi"/>
          <w:color w:val="000000" w:themeColor="text1"/>
          <w:sz w:val="24"/>
          <w:szCs w:val="24"/>
        </w:rPr>
        <w:t xml:space="preserve"> Zatem zapłacony podatek VAT </w:t>
      </w:r>
      <w:r w:rsidRPr="0097728E">
        <w:rPr>
          <w:rFonts w:cstheme="minorHAnsi"/>
          <w:color w:val="000000" w:themeColor="text1"/>
          <w:sz w:val="24"/>
          <w:szCs w:val="24"/>
        </w:rPr>
        <w:lastRenderedPageBreak/>
        <w:t>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4408B615" w14:textId="2EEFA734" w:rsidR="00954E83"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„Tak”</w:t>
      </w:r>
      <w:r w:rsidRPr="0097728E">
        <w:rPr>
          <w:rFonts w:cstheme="minorHAnsi"/>
          <w:color w:val="000000" w:themeColor="text1"/>
          <w:sz w:val="24"/>
          <w:szCs w:val="24"/>
        </w:rPr>
        <w:t xml:space="preserve"> – należy wybrać w przypadku, gdy wnioskodawcy, zgodnie z obowiązującym ustawodawstwem krajowym przysługuje prawo do obniżenia kwoty podatku należnego o kwotę podatku naliczonego lub ubiegania się o zwrot VAT dla wszystkich wydatków wnioskodawcy zaplanowanych w projekcie. Opcję tą należy również wybrać w sytuacji, gdy pomimo potencjalnej kwalifikowalności podatku VAT wnioskodawca nie będzie go rozliczał w projekcie.</w:t>
      </w:r>
    </w:p>
    <w:p w14:paraId="6041500F" w14:textId="4413E822" w:rsidR="00191ED0"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„Nie”</w:t>
      </w:r>
      <w:r w:rsidRPr="0097728E">
        <w:rPr>
          <w:rFonts w:cstheme="minorHAnsi"/>
          <w:color w:val="000000" w:themeColor="text1"/>
          <w:sz w:val="24"/>
          <w:szCs w:val="24"/>
        </w:rPr>
        <w:t xml:space="preserve"> – należy wybrać w przypadku, gdy podatek VAT jest wydatkiem kwalifikowanym dla wszystkich wydatków wnioskodawcy w projekcie, tzn. gdy wnioskodawcy, zgodnie z obowiązującym ustawodawstwem krajowym, nie przysługuje prawo (czyli wnioskodawca nie ma prawnych możliwości) do obniżenia kwoty podatku należnego o kwotę podatku naliczonego lub ubiegania się o zwrot VAT.</w:t>
      </w:r>
    </w:p>
    <w:p w14:paraId="45E5A7EB" w14:textId="58041B86" w:rsidR="00DE4574"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„Częściowo”</w:t>
      </w:r>
      <w:r w:rsidRPr="0097728E">
        <w:rPr>
          <w:rFonts w:cstheme="minorHAnsi"/>
          <w:color w:val="000000" w:themeColor="text1"/>
          <w:sz w:val="24"/>
          <w:szCs w:val="24"/>
        </w:rPr>
        <w:t xml:space="preserve"> – należy wybrać w przypadku, gdy wnioskodawca odlicza podatek VAT częściowo.</w:t>
      </w:r>
    </w:p>
    <w:p w14:paraId="56950DC8" w14:textId="5BB4C158" w:rsidR="005E2DBE" w:rsidRPr="0097728E" w:rsidRDefault="005E2DBE" w:rsidP="005946D9">
      <w:pPr>
        <w:spacing w:after="0" w:line="288" w:lineRule="auto"/>
        <w:rPr>
          <w:rFonts w:cstheme="minorHAnsi"/>
          <w:color w:val="000000" w:themeColor="text1"/>
          <w:sz w:val="24"/>
          <w:szCs w:val="24"/>
          <w:u w:val="single"/>
        </w:rPr>
      </w:pPr>
      <w:r w:rsidRPr="0097728E">
        <w:rPr>
          <w:rFonts w:cstheme="minorHAnsi"/>
          <w:b/>
          <w:bCs/>
          <w:color w:val="000000" w:themeColor="text1"/>
          <w:sz w:val="24"/>
          <w:szCs w:val="24"/>
          <w:u w:val="single"/>
        </w:rPr>
        <w:t>Dane teleadresowe</w:t>
      </w:r>
      <w:r w:rsidRPr="0097728E">
        <w:rPr>
          <w:rFonts w:cstheme="minorHAnsi"/>
          <w:color w:val="000000" w:themeColor="text1"/>
          <w:sz w:val="24"/>
          <w:szCs w:val="24"/>
        </w:rPr>
        <w:t xml:space="preserve"> – należy podać wszystkie wymagane dane.</w:t>
      </w:r>
    </w:p>
    <w:p w14:paraId="67105FC7" w14:textId="36297116"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Rodzaj identyfikatora</w:t>
      </w:r>
      <w:r w:rsidRPr="0097728E">
        <w:rPr>
          <w:rFonts w:cstheme="minorHAnsi"/>
          <w:color w:val="000000" w:themeColor="text1"/>
          <w:sz w:val="24"/>
          <w:szCs w:val="24"/>
        </w:rPr>
        <w:t xml:space="preserve"> –</w:t>
      </w:r>
      <w:r w:rsidR="005E2DBE" w:rsidRPr="0097728E">
        <w:rPr>
          <w:rFonts w:cstheme="minorHAnsi"/>
          <w:color w:val="000000" w:themeColor="text1"/>
          <w:sz w:val="24"/>
          <w:szCs w:val="24"/>
        </w:rPr>
        <w:t xml:space="preserve"> </w:t>
      </w:r>
      <w:r w:rsidR="00B040A7" w:rsidRPr="0097728E">
        <w:rPr>
          <w:rFonts w:cstheme="minorHAnsi"/>
          <w:color w:val="000000" w:themeColor="text1"/>
          <w:sz w:val="24"/>
          <w:szCs w:val="24"/>
        </w:rPr>
        <w:t>należy wybrać</w:t>
      </w:r>
      <w:r w:rsidR="005E2DBE" w:rsidRPr="0097728E">
        <w:rPr>
          <w:rFonts w:cstheme="minorHAnsi"/>
          <w:color w:val="000000" w:themeColor="text1"/>
          <w:sz w:val="24"/>
          <w:szCs w:val="24"/>
        </w:rPr>
        <w:t xml:space="preserve"> rodzaj identyfika</w:t>
      </w:r>
      <w:r w:rsidR="00B040A7" w:rsidRPr="0097728E">
        <w:rPr>
          <w:rFonts w:cstheme="minorHAnsi"/>
          <w:color w:val="000000" w:themeColor="text1"/>
          <w:sz w:val="24"/>
          <w:szCs w:val="24"/>
        </w:rPr>
        <w:t>tora</w:t>
      </w:r>
      <w:r w:rsidR="005E2DBE" w:rsidRPr="0097728E">
        <w:rPr>
          <w:rFonts w:cstheme="minorHAnsi"/>
          <w:color w:val="000000" w:themeColor="text1"/>
          <w:sz w:val="24"/>
          <w:szCs w:val="24"/>
        </w:rPr>
        <w:t>.</w:t>
      </w:r>
    </w:p>
    <w:p w14:paraId="007B1A9C" w14:textId="0B4392DC" w:rsidR="000D1F18" w:rsidRPr="0097728E" w:rsidRDefault="000D1F18" w:rsidP="00F31AB7">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Identyfikator</w:t>
      </w:r>
      <w:r w:rsidRPr="0097728E">
        <w:rPr>
          <w:rFonts w:cstheme="minorHAnsi"/>
          <w:color w:val="000000" w:themeColor="text1"/>
          <w:sz w:val="24"/>
          <w:szCs w:val="24"/>
        </w:rPr>
        <w:t xml:space="preserve"> –</w:t>
      </w:r>
      <w:r w:rsidR="0047339D" w:rsidRPr="0097728E">
        <w:rPr>
          <w:rFonts w:cstheme="minorHAnsi"/>
          <w:color w:val="000000" w:themeColor="text1"/>
          <w:sz w:val="24"/>
          <w:szCs w:val="24"/>
        </w:rPr>
        <w:t xml:space="preserve"> należy wskazać numer </w:t>
      </w:r>
      <w:r w:rsidR="00B040A7" w:rsidRPr="0097728E">
        <w:rPr>
          <w:rFonts w:cstheme="minorHAnsi"/>
          <w:color w:val="000000" w:themeColor="text1"/>
          <w:sz w:val="24"/>
          <w:szCs w:val="24"/>
        </w:rPr>
        <w:t>identyfikatora</w:t>
      </w:r>
      <w:r w:rsidR="0047339D" w:rsidRPr="0097728E">
        <w:rPr>
          <w:rFonts w:cstheme="minorHAnsi"/>
          <w:color w:val="000000" w:themeColor="text1"/>
          <w:sz w:val="24"/>
          <w:szCs w:val="24"/>
        </w:rPr>
        <w:t>.</w:t>
      </w:r>
    </w:p>
    <w:p w14:paraId="0D52DD07" w14:textId="3AB74CE8"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Czy wnioskodawca przewiduje udział innych podmiotów w realizacji projektu</w:t>
      </w:r>
      <w:r w:rsidRPr="0097728E">
        <w:rPr>
          <w:rFonts w:cstheme="minorHAnsi"/>
          <w:color w:val="000000" w:themeColor="text1"/>
          <w:sz w:val="24"/>
          <w:szCs w:val="24"/>
        </w:rPr>
        <w:t xml:space="preserve"> –</w:t>
      </w:r>
      <w:r w:rsidR="00687710" w:rsidRPr="0097728E">
        <w:rPr>
          <w:rFonts w:cstheme="minorHAnsi"/>
          <w:color w:val="000000" w:themeColor="text1"/>
          <w:sz w:val="24"/>
          <w:szCs w:val="24"/>
        </w:rPr>
        <w:t xml:space="preserve"> należy zaznaczyć właściwą opcję.</w:t>
      </w:r>
      <w:r w:rsidR="00B813D9" w:rsidRPr="0097728E">
        <w:rPr>
          <w:rFonts w:cstheme="minorHAnsi"/>
          <w:color w:val="000000" w:themeColor="text1"/>
          <w:sz w:val="24"/>
          <w:szCs w:val="24"/>
        </w:rPr>
        <w:t xml:space="preserve"> Jeśli przewiduje się udział partner</w:t>
      </w:r>
      <w:r w:rsidR="00167E23" w:rsidRPr="0097728E">
        <w:rPr>
          <w:rFonts w:cstheme="minorHAnsi"/>
          <w:color w:val="000000" w:themeColor="text1"/>
          <w:sz w:val="24"/>
          <w:szCs w:val="24"/>
        </w:rPr>
        <w:t>a</w:t>
      </w:r>
      <w:r w:rsidR="00E552CE" w:rsidRPr="0097728E">
        <w:rPr>
          <w:rFonts w:cstheme="minorHAnsi"/>
          <w:color w:val="000000" w:themeColor="text1"/>
          <w:sz w:val="24"/>
          <w:szCs w:val="24"/>
        </w:rPr>
        <w:t>/partnerów</w:t>
      </w:r>
      <w:r w:rsidR="00B813D9" w:rsidRPr="0097728E">
        <w:rPr>
          <w:rFonts w:cstheme="minorHAnsi"/>
          <w:color w:val="000000" w:themeColor="text1"/>
          <w:sz w:val="24"/>
          <w:szCs w:val="24"/>
        </w:rPr>
        <w:t xml:space="preserve"> </w:t>
      </w:r>
      <w:r w:rsidR="00AC7A14" w:rsidRPr="0097728E">
        <w:rPr>
          <w:rFonts w:cstheme="minorHAnsi"/>
          <w:color w:val="000000" w:themeColor="text1"/>
          <w:sz w:val="24"/>
          <w:szCs w:val="24"/>
        </w:rPr>
        <w:t>(realizato</w:t>
      </w:r>
      <w:r w:rsidR="00167E23" w:rsidRPr="0097728E">
        <w:rPr>
          <w:rFonts w:cstheme="minorHAnsi"/>
          <w:color w:val="000000" w:themeColor="text1"/>
          <w:sz w:val="24"/>
          <w:szCs w:val="24"/>
        </w:rPr>
        <w:t>ra</w:t>
      </w:r>
      <w:r w:rsidR="00E552CE" w:rsidRPr="0097728E">
        <w:rPr>
          <w:rFonts w:cstheme="minorHAnsi"/>
          <w:color w:val="000000" w:themeColor="text1"/>
          <w:sz w:val="24"/>
          <w:szCs w:val="24"/>
        </w:rPr>
        <w:t>/realizatorów</w:t>
      </w:r>
      <w:r w:rsidR="00AC7A14" w:rsidRPr="0097728E">
        <w:rPr>
          <w:rFonts w:cstheme="minorHAnsi"/>
          <w:color w:val="000000" w:themeColor="text1"/>
          <w:sz w:val="24"/>
          <w:szCs w:val="24"/>
        </w:rPr>
        <w:t xml:space="preserve">) </w:t>
      </w:r>
      <w:r w:rsidR="00B813D9" w:rsidRPr="0097728E">
        <w:rPr>
          <w:rFonts w:cstheme="minorHAnsi"/>
          <w:color w:val="000000" w:themeColor="text1"/>
          <w:sz w:val="24"/>
          <w:szCs w:val="24"/>
        </w:rPr>
        <w:t>w pr</w:t>
      </w:r>
      <w:r w:rsidR="00BB173C" w:rsidRPr="0097728E">
        <w:rPr>
          <w:rFonts w:cstheme="minorHAnsi"/>
          <w:color w:val="000000" w:themeColor="text1"/>
          <w:sz w:val="24"/>
          <w:szCs w:val="24"/>
        </w:rPr>
        <w:t>ojekcie</w:t>
      </w:r>
      <w:r w:rsidR="00B813D9" w:rsidRPr="0097728E">
        <w:rPr>
          <w:rFonts w:cstheme="minorHAnsi"/>
          <w:color w:val="000000" w:themeColor="text1"/>
          <w:sz w:val="24"/>
          <w:szCs w:val="24"/>
        </w:rPr>
        <w:t xml:space="preserve"> należy zaznaczyć „tak”.</w:t>
      </w:r>
    </w:p>
    <w:p w14:paraId="3DCF5B39" w14:textId="77777777"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p>
    <w:p w14:paraId="75EE3759" w14:textId="2967A5C8" w:rsidR="004518F5"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p w14:paraId="39CA88F0" w14:textId="5D504212" w:rsidR="00B95D29"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w:t>
      </w:r>
      <w:r w:rsidR="00E05C44" w:rsidRPr="0097728E">
        <w:rPr>
          <w:rFonts w:cstheme="minorHAnsi"/>
          <w:b/>
          <w:bCs/>
          <w:color w:val="000000" w:themeColor="text1"/>
          <w:sz w:val="24"/>
          <w:szCs w:val="24"/>
        </w:rPr>
        <w:t>o realizator</w:t>
      </w:r>
      <w:r w:rsidR="00AC7A14" w:rsidRPr="0097728E">
        <w:rPr>
          <w:rFonts w:cstheme="minorHAnsi"/>
          <w:b/>
          <w:bCs/>
          <w:color w:val="000000" w:themeColor="text1"/>
          <w:sz w:val="24"/>
          <w:szCs w:val="24"/>
        </w:rPr>
        <w:t>ze</w:t>
      </w:r>
    </w:p>
    <w:p w14:paraId="15C32E2E" w14:textId="1FE461BD" w:rsidR="00167E23" w:rsidRPr="0097728E" w:rsidRDefault="00167E23" w:rsidP="00167E23">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Dane w niniejszym punkcie dotyczące partnera należy wypełnić analogicznie do zakresu danych </w:t>
      </w:r>
      <w:r w:rsidR="00BB173C" w:rsidRPr="0097728E">
        <w:rPr>
          <w:rFonts w:cstheme="minorHAnsi"/>
          <w:color w:val="000000" w:themeColor="text1"/>
          <w:sz w:val="24"/>
          <w:szCs w:val="24"/>
        </w:rPr>
        <w:t>wnioskodawcy</w:t>
      </w:r>
      <w:r w:rsidRPr="0097728E">
        <w:rPr>
          <w:rFonts w:cstheme="minorHAnsi"/>
          <w:color w:val="000000" w:themeColor="text1"/>
          <w:sz w:val="24"/>
          <w:szCs w:val="24"/>
        </w:rPr>
        <w:t>.</w:t>
      </w:r>
    </w:p>
    <w:tbl>
      <w:tblPr>
        <w:tblStyle w:val="Tabela-Siatka"/>
        <w:tblW w:w="0" w:type="auto"/>
        <w:tblLayout w:type="fixed"/>
        <w:tblLook w:val="04A0" w:firstRow="1" w:lastRow="0" w:firstColumn="1" w:lastColumn="0" w:noHBand="0" w:noVBand="1"/>
      </w:tblPr>
      <w:tblGrid>
        <w:gridCol w:w="1485"/>
        <w:gridCol w:w="3102"/>
        <w:gridCol w:w="24"/>
        <w:gridCol w:w="771"/>
        <w:gridCol w:w="850"/>
        <w:gridCol w:w="1418"/>
        <w:gridCol w:w="1638"/>
      </w:tblGrid>
      <w:tr w:rsidR="00932B18" w:rsidRPr="0097728E" w14:paraId="3F7E5E3D" w14:textId="77777777" w:rsidTr="00B95D29">
        <w:trPr>
          <w:trHeight w:val="397"/>
        </w:trPr>
        <w:tc>
          <w:tcPr>
            <w:tcW w:w="9288" w:type="dxa"/>
            <w:gridSpan w:val="7"/>
            <w:tcBorders>
              <w:top w:val="single" w:sz="4" w:space="0" w:color="auto"/>
              <w:left w:val="single" w:sz="4" w:space="0" w:color="auto"/>
              <w:bottom w:val="nil"/>
              <w:right w:val="single" w:sz="4" w:space="0" w:color="auto"/>
            </w:tcBorders>
            <w:shd w:val="clear" w:color="auto" w:fill="D9D9D9" w:themeFill="background1" w:themeFillShade="D9"/>
            <w:vAlign w:val="center"/>
          </w:tcPr>
          <w:p w14:paraId="172D4A0C" w14:textId="157224A8"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tc>
      </w:tr>
      <w:tr w:rsidR="00932B18" w:rsidRPr="0097728E" w14:paraId="7DC08124" w14:textId="77777777" w:rsidTr="00594308">
        <w:trPr>
          <w:trHeight w:val="397"/>
        </w:trPr>
        <w:tc>
          <w:tcPr>
            <w:tcW w:w="9288"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DF2269F" w14:textId="59F5552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o </w:t>
            </w:r>
            <w:r w:rsidR="00AC7A14" w:rsidRPr="0097728E">
              <w:rPr>
                <w:rFonts w:cstheme="minorHAnsi"/>
                <w:b/>
                <w:bCs/>
                <w:color w:val="000000" w:themeColor="text1"/>
                <w:sz w:val="24"/>
                <w:szCs w:val="24"/>
              </w:rPr>
              <w:t>realizatorze</w:t>
            </w:r>
          </w:p>
        </w:tc>
      </w:tr>
      <w:tr w:rsidR="00932B18" w:rsidRPr="0097728E" w14:paraId="488528D3" w14:textId="77777777" w:rsidTr="00594308">
        <w:trPr>
          <w:trHeight w:val="851"/>
        </w:trPr>
        <w:tc>
          <w:tcPr>
            <w:tcW w:w="9288" w:type="dxa"/>
            <w:gridSpan w:val="7"/>
            <w:tcBorders>
              <w:top w:val="single" w:sz="4" w:space="0" w:color="auto"/>
            </w:tcBorders>
          </w:tcPr>
          <w:p w14:paraId="5D274B1F" w14:textId="5664040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Nazwa </w:t>
            </w:r>
            <w:r w:rsidR="00AC7A14" w:rsidRPr="0097728E">
              <w:rPr>
                <w:rFonts w:cstheme="minorHAnsi"/>
                <w:b/>
                <w:bCs/>
                <w:color w:val="000000" w:themeColor="text1"/>
                <w:sz w:val="24"/>
                <w:szCs w:val="24"/>
              </w:rPr>
              <w:t>realizatora</w:t>
            </w:r>
          </w:p>
          <w:p w14:paraId="4779C6A4" w14:textId="77777777" w:rsidR="00B95D29" w:rsidRPr="0097728E" w:rsidRDefault="00B95D29" w:rsidP="00594308">
            <w:pPr>
              <w:rPr>
                <w:rFonts w:cstheme="minorHAnsi"/>
                <w:color w:val="000000" w:themeColor="text1"/>
                <w:sz w:val="24"/>
                <w:szCs w:val="24"/>
              </w:rPr>
            </w:pPr>
          </w:p>
          <w:p w14:paraId="25C66E60"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&lt;tekst&gt; (max 1000 znaków)</w:t>
            </w:r>
          </w:p>
        </w:tc>
      </w:tr>
      <w:tr w:rsidR="00932B18" w:rsidRPr="0097728E" w14:paraId="4C350F9C" w14:textId="77777777" w:rsidTr="00594308">
        <w:trPr>
          <w:trHeight w:val="851"/>
        </w:trPr>
        <w:tc>
          <w:tcPr>
            <w:tcW w:w="4611" w:type="dxa"/>
            <w:gridSpan w:val="3"/>
            <w:tcBorders>
              <w:bottom w:val="single" w:sz="4" w:space="0" w:color="auto"/>
            </w:tcBorders>
          </w:tcPr>
          <w:p w14:paraId="377BF939"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Forma prawna</w:t>
            </w:r>
          </w:p>
          <w:p w14:paraId="2A14DFFE" w14:textId="77777777" w:rsidR="00B95D29" w:rsidRPr="0097728E" w:rsidRDefault="00B95D29" w:rsidP="00594308">
            <w:pPr>
              <w:rPr>
                <w:rFonts w:cstheme="minorHAnsi"/>
                <w:color w:val="000000" w:themeColor="text1"/>
                <w:sz w:val="24"/>
                <w:szCs w:val="24"/>
              </w:rPr>
            </w:pPr>
          </w:p>
          <w:p w14:paraId="7DE1D668" w14:textId="41D48B37"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w:t>
            </w:r>
            <w:r w:rsidR="00D85288" w:rsidRPr="0097728E">
              <w:rPr>
                <w:rFonts w:cstheme="minorHAnsi"/>
                <w:color w:val="000000" w:themeColor="text1"/>
                <w:sz w:val="24"/>
                <w:szCs w:val="24"/>
              </w:rPr>
              <w:t>lista wyboru</w:t>
            </w:r>
            <w:r w:rsidRPr="0097728E">
              <w:rPr>
                <w:rFonts w:cstheme="minorHAnsi"/>
                <w:color w:val="000000" w:themeColor="text1"/>
                <w:sz w:val="24"/>
                <w:szCs w:val="24"/>
              </w:rPr>
              <w:t>&gt;</w:t>
            </w:r>
          </w:p>
        </w:tc>
        <w:tc>
          <w:tcPr>
            <w:tcW w:w="4677" w:type="dxa"/>
            <w:gridSpan w:val="4"/>
            <w:tcBorders>
              <w:bottom w:val="single" w:sz="4" w:space="0" w:color="auto"/>
            </w:tcBorders>
          </w:tcPr>
          <w:p w14:paraId="5BEB4A64"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C91CCD8" w14:textId="77777777" w:rsidR="00B95D29" w:rsidRPr="0097728E" w:rsidRDefault="00B95D29" w:rsidP="00594308">
            <w:pPr>
              <w:rPr>
                <w:rFonts w:cstheme="minorHAnsi"/>
                <w:color w:val="000000" w:themeColor="text1"/>
                <w:sz w:val="24"/>
                <w:szCs w:val="24"/>
              </w:rPr>
            </w:pPr>
          </w:p>
          <w:p w14:paraId="306C779A" w14:textId="3803718E"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&lt;lista wyboru&gt;</w:t>
            </w:r>
          </w:p>
        </w:tc>
      </w:tr>
      <w:tr w:rsidR="00932B18" w:rsidRPr="0097728E" w14:paraId="5DA8CDD0" w14:textId="77777777" w:rsidTr="00594308">
        <w:trPr>
          <w:trHeight w:val="575"/>
        </w:trPr>
        <w:tc>
          <w:tcPr>
            <w:tcW w:w="4611" w:type="dxa"/>
            <w:gridSpan w:val="3"/>
            <w:vMerge w:val="restart"/>
          </w:tcPr>
          <w:p w14:paraId="52FF4445"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12ECB89F" w14:textId="77777777" w:rsidR="004842B0" w:rsidRPr="0097728E" w:rsidRDefault="004842B0" w:rsidP="004842B0">
            <w:pPr>
              <w:pStyle w:val="Tekstkomentarza"/>
              <w:rPr>
                <w:rFonts w:cstheme="minorHAnsi"/>
                <w:color w:val="000000" w:themeColor="text1"/>
                <w:sz w:val="24"/>
                <w:szCs w:val="24"/>
              </w:rPr>
            </w:pPr>
          </w:p>
          <w:p w14:paraId="461BA604" w14:textId="77777777" w:rsidR="004842B0" w:rsidRPr="0097728E" w:rsidRDefault="004842B0" w:rsidP="004842B0">
            <w:pPr>
              <w:pStyle w:val="Tekstkomentarza"/>
              <w:rPr>
                <w:rFonts w:cstheme="minorHAnsi"/>
                <w:color w:val="000000" w:themeColor="text1"/>
                <w:sz w:val="24"/>
                <w:szCs w:val="24"/>
              </w:rPr>
            </w:pPr>
          </w:p>
          <w:p w14:paraId="2AA4A426" w14:textId="0C4B22EB" w:rsidR="004842B0" w:rsidRPr="0097728E" w:rsidRDefault="004842B0" w:rsidP="007A3A0F">
            <w:pPr>
              <w:pStyle w:val="Tekstkomentarza"/>
              <w:jc w:val="right"/>
              <w:rPr>
                <w:rFonts w:cstheme="minorHAnsi"/>
                <w:color w:val="000000" w:themeColor="text1"/>
                <w:sz w:val="24"/>
                <w:szCs w:val="24"/>
              </w:rPr>
            </w:pPr>
            <w:r w:rsidRPr="0097728E">
              <w:rPr>
                <w:rFonts w:cstheme="minorHAnsi"/>
                <w:i/>
                <w:iCs/>
                <w:color w:val="000000" w:themeColor="text1"/>
                <w:sz w:val="24"/>
                <w:szCs w:val="24"/>
              </w:rPr>
              <w:t>&lt;</w:t>
            </w:r>
            <w:r w:rsidR="00D85288" w:rsidRPr="0097728E">
              <w:rPr>
                <w:rFonts w:cstheme="minorHAnsi"/>
                <w:i/>
                <w:iCs/>
                <w:color w:val="000000" w:themeColor="text1"/>
                <w:sz w:val="24"/>
                <w:szCs w:val="24"/>
              </w:rPr>
              <w:t>lista wyboru</w:t>
            </w:r>
            <w:r w:rsidRPr="0097728E">
              <w:rPr>
                <w:rFonts w:cstheme="minorHAnsi"/>
                <w:i/>
                <w:iCs/>
                <w:color w:val="000000" w:themeColor="text1"/>
                <w:sz w:val="24"/>
                <w:szCs w:val="24"/>
              </w:rPr>
              <w:t>&gt;</w:t>
            </w:r>
          </w:p>
        </w:tc>
        <w:tc>
          <w:tcPr>
            <w:tcW w:w="4677" w:type="dxa"/>
            <w:gridSpan w:val="4"/>
            <w:tcBorders>
              <w:bottom w:val="single" w:sz="4" w:space="0" w:color="auto"/>
            </w:tcBorders>
          </w:tcPr>
          <w:p w14:paraId="0939FC6E"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Możliwość odzyskania VAT</w:t>
            </w:r>
          </w:p>
          <w:p w14:paraId="1095CB66" w14:textId="77282967" w:rsidR="00B95D29" w:rsidRPr="0097728E" w:rsidRDefault="00B95D29" w:rsidP="00594308">
            <w:pPr>
              <w:pStyle w:val="Tekstkomentarza"/>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932B18" w:rsidRPr="0097728E" w14:paraId="071AFE38" w14:textId="77777777" w:rsidTr="00594308">
        <w:trPr>
          <w:trHeight w:val="454"/>
        </w:trPr>
        <w:tc>
          <w:tcPr>
            <w:tcW w:w="4611" w:type="dxa"/>
            <w:gridSpan w:val="3"/>
            <w:vMerge/>
            <w:tcBorders>
              <w:bottom w:val="single" w:sz="4" w:space="0" w:color="auto"/>
              <w:right w:val="single" w:sz="4" w:space="0" w:color="auto"/>
            </w:tcBorders>
          </w:tcPr>
          <w:p w14:paraId="2FEC8286" w14:textId="77777777" w:rsidR="00B95D29" w:rsidRPr="0097728E" w:rsidRDefault="00B95D29" w:rsidP="00594308">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1F581FFB"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Tak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12CF96BC"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40D666C4"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Częściowo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C313714" w14:textId="71347FAB"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dotyczy </w:t>
            </w:r>
            <w:r w:rsidR="00BB173C" w:rsidRPr="0097728E">
              <w:rPr>
                <w:rFonts w:cstheme="minorHAnsi"/>
                <w:b w:val="0"/>
                <w:bCs w:val="0"/>
                <w:color w:val="000000" w:themeColor="text1"/>
                <w:sz w:val="24"/>
                <w:szCs w:val="24"/>
              </w:rPr>
              <w:sym w:font="Wingdings" w:char="F06F"/>
            </w:r>
          </w:p>
        </w:tc>
      </w:tr>
      <w:tr w:rsidR="00932B18" w:rsidRPr="0097728E" w14:paraId="16395B80" w14:textId="77777777" w:rsidTr="00594308">
        <w:trPr>
          <w:trHeight w:val="377"/>
        </w:trPr>
        <w:tc>
          <w:tcPr>
            <w:tcW w:w="9288" w:type="dxa"/>
            <w:gridSpan w:val="7"/>
            <w:tcBorders>
              <w:top w:val="nil"/>
              <w:left w:val="nil"/>
              <w:bottom w:val="single" w:sz="4" w:space="0" w:color="auto"/>
              <w:right w:val="nil"/>
            </w:tcBorders>
            <w:shd w:val="clear" w:color="auto" w:fill="D9D9D9" w:themeFill="background1" w:themeFillShade="D9"/>
          </w:tcPr>
          <w:p w14:paraId="319758E0" w14:textId="77777777" w:rsidR="00B95D29" w:rsidRPr="0097728E" w:rsidRDefault="00B95D29" w:rsidP="00594308">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A96478F"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3177F3F9"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61D77351"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216FDECB"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Miejscowość</w:t>
            </w:r>
          </w:p>
          <w:p w14:paraId="5BC2C898"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75961C3"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24418B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974B6D7"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D971CD7"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Ulica</w:t>
            </w:r>
          </w:p>
          <w:p w14:paraId="193A2991" w14:textId="2F11C06B" w:rsidR="00B95D29" w:rsidRPr="0097728E" w:rsidDel="009F702D"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35858ADE"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6B08579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3A164A2D" w14:textId="36177681"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4286AE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Numer lokalu</w:t>
            </w:r>
          </w:p>
          <w:p w14:paraId="1D99EF7F" w14:textId="3D2A031D" w:rsidR="00B95D29" w:rsidRPr="0097728E" w:rsidDel="009F702D" w:rsidRDefault="00B95D29" w:rsidP="00594308">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2679371B"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F2D352C"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645DC09C" w14:textId="3DB3CEF6" w:rsidR="00B95D29" w:rsidRPr="0097728E" w:rsidRDefault="00B95D29" w:rsidP="00594308">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7BB30286"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Telefon</w:t>
            </w:r>
          </w:p>
          <w:p w14:paraId="1D74D76D"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2E3416F0"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1343DDBA"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2D9DF706"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201A5B7A" w14:textId="77777777" w:rsidR="00B95D29" w:rsidRPr="0097728E" w:rsidRDefault="00B95D29" w:rsidP="00594308">
            <w:pPr>
              <w:pStyle w:val="Nagwek4"/>
              <w:rPr>
                <w:rFonts w:cstheme="minorHAnsi"/>
                <w:color w:val="000000" w:themeColor="text1"/>
                <w:sz w:val="24"/>
                <w:szCs w:val="24"/>
              </w:rPr>
            </w:pPr>
          </w:p>
        </w:tc>
      </w:tr>
      <w:tr w:rsidR="00932B18" w:rsidRPr="0097728E" w14:paraId="5B6CA555" w14:textId="77777777" w:rsidTr="00ED0270">
        <w:trPr>
          <w:trHeight w:val="263"/>
        </w:trPr>
        <w:tc>
          <w:tcPr>
            <w:tcW w:w="9288" w:type="dxa"/>
            <w:gridSpan w:val="7"/>
            <w:tcBorders>
              <w:top w:val="nil"/>
              <w:left w:val="nil"/>
              <w:bottom w:val="nil"/>
              <w:right w:val="nil"/>
            </w:tcBorders>
            <w:shd w:val="clear" w:color="auto" w:fill="D9D9D9" w:themeFill="background1" w:themeFillShade="D9"/>
          </w:tcPr>
          <w:p w14:paraId="1F60B0D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06CE4F10" w14:textId="77777777" w:rsidTr="00ED0270">
        <w:trPr>
          <w:trHeight w:val="411"/>
        </w:trPr>
        <w:tc>
          <w:tcPr>
            <w:tcW w:w="4587" w:type="dxa"/>
            <w:gridSpan w:val="2"/>
            <w:tcBorders>
              <w:top w:val="single" w:sz="4" w:space="0" w:color="auto"/>
              <w:left w:val="single" w:sz="4" w:space="0" w:color="auto"/>
              <w:bottom w:val="nil"/>
              <w:right w:val="single" w:sz="4" w:space="0" w:color="auto"/>
            </w:tcBorders>
          </w:tcPr>
          <w:p w14:paraId="720F926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5A717D05" w14:textId="77777777" w:rsidR="00B95D29" w:rsidRPr="0097728E" w:rsidRDefault="00B95D29" w:rsidP="00594308">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4ED61AC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0A3FF26A" w14:textId="77777777" w:rsidTr="00ED0270">
        <w:trPr>
          <w:trHeight w:val="411"/>
        </w:trPr>
        <w:tc>
          <w:tcPr>
            <w:tcW w:w="1485" w:type="dxa"/>
            <w:tcBorders>
              <w:top w:val="nil"/>
              <w:left w:val="single" w:sz="4" w:space="0" w:color="auto"/>
              <w:bottom w:val="nil"/>
              <w:right w:val="nil"/>
            </w:tcBorders>
            <w:vAlign w:val="center"/>
          </w:tcPr>
          <w:p w14:paraId="33BBDB9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48E36A2C"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576CF6AB" w14:textId="77777777" w:rsidR="00B95D29" w:rsidRPr="0097728E" w:rsidRDefault="00B95D29" w:rsidP="00594308">
            <w:pPr>
              <w:pStyle w:val="Nagwek4"/>
              <w:rPr>
                <w:rFonts w:cstheme="minorHAnsi"/>
                <w:color w:val="000000" w:themeColor="text1"/>
                <w:sz w:val="24"/>
                <w:szCs w:val="24"/>
              </w:rPr>
            </w:pPr>
          </w:p>
        </w:tc>
      </w:tr>
      <w:tr w:rsidR="00932B18" w:rsidRPr="0097728E" w14:paraId="5BE091CA" w14:textId="77777777" w:rsidTr="00ED0270">
        <w:trPr>
          <w:trHeight w:val="411"/>
        </w:trPr>
        <w:tc>
          <w:tcPr>
            <w:tcW w:w="1485" w:type="dxa"/>
            <w:tcBorders>
              <w:top w:val="nil"/>
              <w:left w:val="single" w:sz="4" w:space="0" w:color="auto"/>
              <w:bottom w:val="nil"/>
              <w:right w:val="nil"/>
            </w:tcBorders>
            <w:vAlign w:val="center"/>
          </w:tcPr>
          <w:p w14:paraId="52437C6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0207BE6E"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E213AFA" w14:textId="77777777" w:rsidR="00B95D29" w:rsidRPr="0097728E" w:rsidRDefault="00B95D29" w:rsidP="00594308">
            <w:pPr>
              <w:pStyle w:val="Nagwek4"/>
              <w:rPr>
                <w:rFonts w:cstheme="minorHAnsi"/>
                <w:color w:val="000000" w:themeColor="text1"/>
                <w:sz w:val="24"/>
                <w:szCs w:val="24"/>
              </w:rPr>
            </w:pPr>
          </w:p>
        </w:tc>
      </w:tr>
      <w:tr w:rsidR="00B95D29" w:rsidRPr="0097728E" w14:paraId="2CD88339" w14:textId="77777777" w:rsidTr="00ED0270">
        <w:trPr>
          <w:trHeight w:val="417"/>
        </w:trPr>
        <w:tc>
          <w:tcPr>
            <w:tcW w:w="1485" w:type="dxa"/>
            <w:tcBorders>
              <w:top w:val="nil"/>
              <w:left w:val="single" w:sz="4" w:space="0" w:color="auto"/>
              <w:bottom w:val="single" w:sz="4" w:space="0" w:color="auto"/>
              <w:right w:val="nil"/>
            </w:tcBorders>
            <w:vAlign w:val="center"/>
          </w:tcPr>
          <w:p w14:paraId="5145E4CC"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01674DF7"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326A6C3" w14:textId="77777777" w:rsidR="00B95D29" w:rsidRPr="0097728E" w:rsidRDefault="00B95D29" w:rsidP="00594308">
            <w:pPr>
              <w:pStyle w:val="Nagwek4"/>
              <w:rPr>
                <w:rFonts w:cstheme="minorHAnsi"/>
                <w:color w:val="000000" w:themeColor="text1"/>
                <w:sz w:val="24"/>
                <w:szCs w:val="24"/>
              </w:rPr>
            </w:pPr>
          </w:p>
        </w:tc>
      </w:tr>
    </w:tbl>
    <w:p w14:paraId="1754B6C3" w14:textId="1CA8B4F8" w:rsidR="00241659" w:rsidRPr="0097728E" w:rsidRDefault="00241659" w:rsidP="00ED0270">
      <w:pPr>
        <w:pStyle w:val="Nagwek"/>
        <w:tabs>
          <w:tab w:val="clear" w:pos="4536"/>
          <w:tab w:val="clear" w:pos="9072"/>
        </w:tabs>
        <w:spacing w:line="288" w:lineRule="auto"/>
        <w:rPr>
          <w:rFonts w:cstheme="minorHAnsi"/>
          <w:color w:val="000000" w:themeColor="text1"/>
          <w:sz w:val="24"/>
          <w:szCs w:val="24"/>
        </w:rPr>
      </w:pPr>
    </w:p>
    <w:p w14:paraId="0F334B77" w14:textId="3CCF48A8" w:rsidR="002D27EE" w:rsidRPr="0097728E" w:rsidRDefault="002D27EE" w:rsidP="001F2147">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p w14:paraId="3F2F965A" w14:textId="29BB8947" w:rsidR="00ED0270" w:rsidRPr="0097728E" w:rsidRDefault="00F8286F" w:rsidP="00BA66DE">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W poszczególnych rubrykach należy wpisać dane osoby/osób, do których przekazywana będzie korespondencja dotycząca </w:t>
      </w:r>
      <w:r w:rsidR="00791780"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 Powinna to być osoba dysponująca pełną wiedzą zarówno w</w:t>
      </w:r>
      <w:r w:rsidR="003F57F8" w:rsidRPr="0097728E">
        <w:rPr>
          <w:rFonts w:cstheme="minorHAnsi"/>
          <w:color w:val="000000" w:themeColor="text1"/>
          <w:sz w:val="24"/>
          <w:szCs w:val="24"/>
        </w:rPr>
        <w:t xml:space="preserve"> </w:t>
      </w:r>
      <w:r w:rsidRPr="0097728E">
        <w:rPr>
          <w:rFonts w:cstheme="minorHAnsi"/>
          <w:color w:val="000000" w:themeColor="text1"/>
          <w:sz w:val="24"/>
          <w:szCs w:val="24"/>
        </w:rPr>
        <w:t xml:space="preserve">kwestiach związanych z samym wnioskiem, jak i późniejszą realizacją </w:t>
      </w:r>
      <w:r w:rsidR="005134FE"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322"/>
        <w:gridCol w:w="2322"/>
        <w:gridCol w:w="2322"/>
      </w:tblGrid>
      <w:tr w:rsidR="00932B18" w:rsidRPr="0097728E" w14:paraId="21B7466F" w14:textId="77777777" w:rsidTr="00ED0270">
        <w:trPr>
          <w:trHeight w:val="523"/>
        </w:trPr>
        <w:tc>
          <w:tcPr>
            <w:tcW w:w="9288" w:type="dxa"/>
            <w:gridSpan w:val="4"/>
            <w:shd w:val="clear" w:color="auto" w:fill="D9D9D9" w:themeFill="background1" w:themeFillShade="D9"/>
            <w:vAlign w:val="center"/>
          </w:tcPr>
          <w:p w14:paraId="26BC528A" w14:textId="1C7E3158" w:rsidR="00ED0270" w:rsidRPr="0097728E" w:rsidRDefault="00ED0270" w:rsidP="00ED0270">
            <w:pPr>
              <w:spacing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tc>
      </w:tr>
      <w:tr w:rsidR="00932B18" w:rsidRPr="0097728E" w14:paraId="66EE2D3D" w14:textId="77777777" w:rsidTr="00ED0270">
        <w:trPr>
          <w:trHeight w:val="567"/>
        </w:trPr>
        <w:tc>
          <w:tcPr>
            <w:tcW w:w="2322" w:type="dxa"/>
            <w:shd w:val="clear" w:color="auto" w:fill="auto"/>
            <w:vAlign w:val="center"/>
          </w:tcPr>
          <w:p w14:paraId="6D63D46D" w14:textId="0DE386A7"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Imię</w:t>
            </w:r>
          </w:p>
        </w:tc>
        <w:tc>
          <w:tcPr>
            <w:tcW w:w="2322" w:type="dxa"/>
            <w:shd w:val="clear" w:color="auto" w:fill="auto"/>
            <w:vAlign w:val="center"/>
          </w:tcPr>
          <w:p w14:paraId="29D94D83" w14:textId="69942321"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Nazwisko</w:t>
            </w:r>
          </w:p>
        </w:tc>
        <w:tc>
          <w:tcPr>
            <w:tcW w:w="2322" w:type="dxa"/>
            <w:shd w:val="clear" w:color="auto" w:fill="auto"/>
            <w:vAlign w:val="center"/>
          </w:tcPr>
          <w:p w14:paraId="107F746F" w14:textId="119F48D3"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E-mail</w:t>
            </w:r>
          </w:p>
        </w:tc>
        <w:tc>
          <w:tcPr>
            <w:tcW w:w="2322" w:type="dxa"/>
            <w:shd w:val="clear" w:color="auto" w:fill="auto"/>
            <w:vAlign w:val="center"/>
          </w:tcPr>
          <w:p w14:paraId="04A271A3" w14:textId="6876A9AE"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Numer telefonu</w:t>
            </w:r>
          </w:p>
        </w:tc>
      </w:tr>
      <w:tr w:rsidR="00EF030A" w:rsidRPr="0097728E" w14:paraId="79706A74" w14:textId="77777777" w:rsidTr="00ED0270">
        <w:trPr>
          <w:trHeight w:val="567"/>
        </w:trPr>
        <w:tc>
          <w:tcPr>
            <w:tcW w:w="2322" w:type="dxa"/>
          </w:tcPr>
          <w:p w14:paraId="34177CAD"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45B6FCB" w14:textId="708186A6"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54EA8E15"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2DC70A7" w14:textId="4309400A"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4C85B50F"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DDA6919" w14:textId="0BB57CE9"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65BF3F0A"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EFEA0ED" w14:textId="270429AB"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45 znaków&gt;</w:t>
            </w:r>
          </w:p>
        </w:tc>
      </w:tr>
    </w:tbl>
    <w:p w14:paraId="5E3D77F0" w14:textId="24E7EC48" w:rsidR="00ED0270" w:rsidRPr="0097728E" w:rsidRDefault="00ED0270" w:rsidP="002D1310">
      <w:pPr>
        <w:spacing w:after="0" w:line="288" w:lineRule="auto"/>
        <w:jc w:val="both"/>
        <w:rPr>
          <w:rFonts w:cstheme="minorHAnsi"/>
          <w:color w:val="000000" w:themeColor="text1"/>
          <w:sz w:val="24"/>
          <w:szCs w:val="24"/>
        </w:rPr>
      </w:pPr>
    </w:p>
    <w:p w14:paraId="7E1F3122" w14:textId="3BBE298B" w:rsidR="00EF4A3B" w:rsidRPr="0097728E" w:rsidRDefault="004968D8" w:rsidP="002D1310">
      <w:pPr>
        <w:pStyle w:val="Nagwek2"/>
        <w:jc w:val="left"/>
        <w:rPr>
          <w:rFonts w:cstheme="minorHAnsi"/>
          <w:b w:val="0"/>
          <w:bCs w:val="0"/>
          <w:color w:val="000000" w:themeColor="text1"/>
          <w:sz w:val="24"/>
          <w:szCs w:val="24"/>
        </w:rPr>
      </w:pPr>
      <w:bookmarkStart w:id="6" w:name="_Toc137801377"/>
      <w:r w:rsidRPr="0097728E">
        <w:rPr>
          <w:rFonts w:cstheme="minorHAnsi"/>
          <w:color w:val="000000" w:themeColor="text1"/>
          <w:sz w:val="24"/>
          <w:szCs w:val="24"/>
        </w:rPr>
        <w:t xml:space="preserve">C. </w:t>
      </w:r>
      <w:r w:rsidR="00EF4A3B" w:rsidRPr="0097728E">
        <w:rPr>
          <w:rFonts w:cstheme="minorHAnsi"/>
          <w:color w:val="000000" w:themeColor="text1"/>
          <w:sz w:val="24"/>
          <w:szCs w:val="24"/>
        </w:rPr>
        <w:t>Wskaźniki projektu</w:t>
      </w:r>
      <w:bookmarkEnd w:id="6"/>
      <w:r w:rsidR="00EF4A3B" w:rsidRPr="0097728E">
        <w:rPr>
          <w:rFonts w:cstheme="minorHAnsi"/>
          <w:color w:val="000000" w:themeColor="text1"/>
          <w:sz w:val="24"/>
          <w:szCs w:val="24"/>
        </w:rPr>
        <w:t xml:space="preserve"> </w:t>
      </w:r>
    </w:p>
    <w:p w14:paraId="5D3D1D21"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Cele projektu należy wyrazić adekwatnymi, mierzalnymi wskaźnikami:</w:t>
      </w:r>
    </w:p>
    <w:p w14:paraId="0C936C6F"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lastRenderedPageBreak/>
        <w:t xml:space="preserve">- </w:t>
      </w:r>
      <w:r w:rsidRPr="0097728E">
        <w:rPr>
          <w:rFonts w:cstheme="minorHAnsi"/>
          <w:color w:val="000000" w:themeColor="text1"/>
          <w:sz w:val="24"/>
          <w:szCs w:val="24"/>
          <w:u w:val="single"/>
        </w:rPr>
        <w:t>produktu</w:t>
      </w:r>
      <w:r w:rsidRPr="0097728E">
        <w:rPr>
          <w:rFonts w:cstheme="minorHAnsi"/>
          <w:color w:val="000000" w:themeColor="text1"/>
          <w:sz w:val="24"/>
          <w:szCs w:val="24"/>
        </w:rPr>
        <w:t xml:space="preserve"> (powiązanymi bezpośrednio z wydatkami ponoszonymi w projekcie, zrealizowanymi w okresie od rozpoczęcia do ukończenia projektu, przy czym osiągnięte wartości powinny zostać wykazane najpóźniej we wniosku o płatność końcową), </w:t>
      </w:r>
    </w:p>
    <w:p w14:paraId="0EB391F4"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w:t>
      </w:r>
      <w:r w:rsidRPr="0097728E">
        <w:rPr>
          <w:rFonts w:cstheme="minorHAnsi"/>
          <w:color w:val="000000" w:themeColor="text1"/>
          <w:sz w:val="24"/>
          <w:szCs w:val="24"/>
          <w:u w:val="single"/>
        </w:rPr>
        <w:t>rezultatu</w:t>
      </w:r>
      <w:r w:rsidRPr="0097728E">
        <w:rPr>
          <w:rFonts w:cstheme="minorHAnsi"/>
          <w:color w:val="000000" w:themeColor="text1"/>
          <w:sz w:val="24"/>
          <w:szCs w:val="24"/>
        </w:rPr>
        <w:t xml:space="preserve"> (odnoszącymi się do bezpośrednich efektów realizowanego projektu, </w:t>
      </w:r>
      <w:r w:rsidRPr="0097728E">
        <w:rPr>
          <w:rStyle w:val="markedcontent"/>
          <w:rFonts w:cstheme="minorHAnsi"/>
          <w:color w:val="000000" w:themeColor="text1"/>
          <w:sz w:val="24"/>
          <w:szCs w:val="24"/>
        </w:rPr>
        <w:t>osiągniętych w wyniku realizacji projektu do 12 miesięcy po zakończeniu realizacji projektu</w:t>
      </w:r>
      <w:r w:rsidRPr="0097728E">
        <w:rPr>
          <w:rFonts w:cstheme="minorHAnsi"/>
          <w:color w:val="000000" w:themeColor="text1"/>
          <w:sz w:val="24"/>
          <w:szCs w:val="24"/>
        </w:rPr>
        <w:t>) zdefiniowanymi we wniosku.</w:t>
      </w:r>
    </w:p>
    <w:p w14:paraId="19F2F6E3" w14:textId="77777777" w:rsidR="00EF030A" w:rsidRPr="0097728E" w:rsidRDefault="00EF030A" w:rsidP="00EF030A">
      <w:pPr>
        <w:pStyle w:val="Tekstpodstawowy"/>
        <w:spacing w:after="0" w:line="288" w:lineRule="auto"/>
        <w:jc w:val="left"/>
        <w:rPr>
          <w:rFonts w:cstheme="minorHAnsi"/>
          <w:color w:val="000000" w:themeColor="text1"/>
          <w:sz w:val="24"/>
          <w:szCs w:val="24"/>
        </w:rPr>
      </w:pPr>
      <w:r w:rsidRPr="0097728E">
        <w:rPr>
          <w:rFonts w:cstheme="minorHAnsi"/>
          <w:color w:val="000000" w:themeColor="text1"/>
          <w:sz w:val="24"/>
          <w:szCs w:val="24"/>
        </w:rPr>
        <w:t xml:space="preserve">W formularzu wniosku w systemie CST2021 wskaźniki zostały podzielone na wskaźniki </w:t>
      </w:r>
      <w:r w:rsidRPr="0097728E">
        <w:rPr>
          <w:rFonts w:cstheme="minorHAnsi"/>
          <w:color w:val="000000" w:themeColor="text1"/>
          <w:sz w:val="24"/>
          <w:szCs w:val="24"/>
          <w:u w:val="single"/>
        </w:rPr>
        <w:t>produktu -  obowiązkowe, dodatkowe i własne</w:t>
      </w:r>
      <w:r w:rsidRPr="0097728E">
        <w:rPr>
          <w:rFonts w:cstheme="minorHAnsi"/>
          <w:color w:val="000000" w:themeColor="text1"/>
          <w:sz w:val="24"/>
          <w:szCs w:val="24"/>
        </w:rPr>
        <w:t xml:space="preserve"> oraz </w:t>
      </w:r>
      <w:r w:rsidRPr="0097728E">
        <w:rPr>
          <w:rFonts w:cstheme="minorHAnsi"/>
          <w:color w:val="000000" w:themeColor="text1"/>
          <w:sz w:val="24"/>
          <w:szCs w:val="24"/>
          <w:u w:val="single"/>
        </w:rPr>
        <w:t>wskaźniki rezultatu - obowiązkowe, dodatkowe i własne</w:t>
      </w:r>
      <w:r w:rsidRPr="0097728E">
        <w:rPr>
          <w:rStyle w:val="Odwoanieprzypisudolnego"/>
          <w:rFonts w:cstheme="minorHAnsi"/>
          <w:color w:val="000000" w:themeColor="text1"/>
          <w:sz w:val="24"/>
          <w:szCs w:val="24"/>
          <w:u w:val="single"/>
        </w:rPr>
        <w:footnoteReference w:id="1"/>
      </w:r>
      <w:r w:rsidRPr="0097728E">
        <w:rPr>
          <w:rFonts w:cstheme="minorHAnsi"/>
          <w:color w:val="000000" w:themeColor="text1"/>
          <w:sz w:val="24"/>
          <w:szCs w:val="24"/>
        </w:rPr>
        <w:t xml:space="preserve">. </w:t>
      </w:r>
    </w:p>
    <w:p w14:paraId="3DC264C9" w14:textId="2837EF87" w:rsidR="00E13F57" w:rsidRDefault="00EF030A" w:rsidP="001433E8">
      <w:pPr>
        <w:pStyle w:val="Tekstpodstawowy"/>
        <w:spacing w:after="0" w:line="288" w:lineRule="auto"/>
        <w:jc w:val="left"/>
        <w:rPr>
          <w:rFonts w:cstheme="minorHAnsi"/>
          <w:color w:val="000000" w:themeColor="text1"/>
          <w:sz w:val="24"/>
          <w:szCs w:val="24"/>
        </w:rPr>
      </w:pPr>
      <w:r w:rsidRPr="0097728E">
        <w:rPr>
          <w:rFonts w:cstheme="minorHAnsi"/>
          <w:color w:val="000000" w:themeColor="text1"/>
          <w:sz w:val="24"/>
          <w:szCs w:val="24"/>
        </w:rPr>
        <w:t xml:space="preserve">Wskaźniki obowiązkowe i dodatkowe są wybierane z listy rozwijanej. </w:t>
      </w:r>
    </w:p>
    <w:p w14:paraId="0B1C2EF2" w14:textId="77777777" w:rsidR="00280B74" w:rsidRDefault="00280B74" w:rsidP="001433E8">
      <w:pPr>
        <w:pStyle w:val="Tekstpodstawowy"/>
        <w:spacing w:after="0" w:line="288" w:lineRule="auto"/>
        <w:jc w:val="left"/>
        <w:rPr>
          <w:rFonts w:cstheme="minorHAnsi"/>
          <w:b/>
          <w:bCs/>
          <w:color w:val="000000" w:themeColor="text1"/>
          <w:sz w:val="24"/>
          <w:szCs w:val="24"/>
        </w:rPr>
      </w:pPr>
    </w:p>
    <w:p w14:paraId="04ECDF45" w14:textId="39B21FF4" w:rsidR="00280B74" w:rsidRPr="00280B74" w:rsidRDefault="00280B74" w:rsidP="001433E8">
      <w:pPr>
        <w:pStyle w:val="Tekstpodstawowy"/>
        <w:spacing w:after="0" w:line="288" w:lineRule="auto"/>
        <w:jc w:val="left"/>
        <w:rPr>
          <w:rStyle w:val="Pogrubienie"/>
          <w:b w:val="0"/>
          <w:bCs w:val="0"/>
          <w:sz w:val="24"/>
          <w:szCs w:val="24"/>
        </w:rPr>
      </w:pPr>
      <w:r w:rsidRPr="00280B74">
        <w:rPr>
          <w:rFonts w:cstheme="minorHAnsi"/>
          <w:b/>
          <w:bCs/>
          <w:color w:val="000000" w:themeColor="text1"/>
          <w:sz w:val="24"/>
          <w:szCs w:val="24"/>
        </w:rPr>
        <w:t xml:space="preserve">UWAGA! </w:t>
      </w:r>
      <w:r w:rsidRPr="00280B74">
        <w:rPr>
          <w:rStyle w:val="Pogrubienie"/>
          <w:b w:val="0"/>
          <w:bCs w:val="0"/>
          <w:sz w:val="24"/>
          <w:szCs w:val="24"/>
        </w:rPr>
        <w:t>W sytuacji, gdy zakres projektu nie wiąże się z realizacją danego wskaźnika</w:t>
      </w:r>
      <w:r>
        <w:rPr>
          <w:rStyle w:val="Pogrubienie"/>
          <w:b w:val="0"/>
          <w:bCs w:val="0"/>
          <w:sz w:val="24"/>
          <w:szCs w:val="24"/>
        </w:rPr>
        <w:t xml:space="preserve"> obowiązkowego lub dodatkowego</w:t>
      </w:r>
      <w:r w:rsidRPr="00280B74">
        <w:rPr>
          <w:rStyle w:val="Pogrubienie"/>
          <w:b w:val="0"/>
          <w:bCs w:val="0"/>
          <w:sz w:val="24"/>
          <w:szCs w:val="24"/>
        </w:rPr>
        <w:t xml:space="preserve">, należy wskazać „0,00”, jako wartość docelową. Ponadto, </w:t>
      </w:r>
      <w:r w:rsidRPr="00280B74">
        <w:rPr>
          <w:sz w:val="24"/>
          <w:szCs w:val="24"/>
        </w:rPr>
        <w:t xml:space="preserve">w pkt I. „Dodatkowe informacje” w polu 11. „Uzasadnienie doboru oraz wartości dla wszystkich wskaźników”, </w:t>
      </w:r>
      <w:r w:rsidRPr="00280B74">
        <w:rPr>
          <w:rStyle w:val="Pogrubienie"/>
          <w:b w:val="0"/>
          <w:bCs w:val="0"/>
          <w:sz w:val="24"/>
          <w:szCs w:val="24"/>
        </w:rPr>
        <w:t>należy podać uzasadnienie do tych wskaźników, w przypadku których, jako wartości docelowe podano „0,00”.</w:t>
      </w:r>
    </w:p>
    <w:p w14:paraId="5936020D" w14:textId="77777777" w:rsidR="00280B74" w:rsidRPr="00280B74" w:rsidRDefault="00280B74" w:rsidP="001433E8">
      <w:pPr>
        <w:pStyle w:val="Tekstpodstawowy"/>
        <w:spacing w:after="0" w:line="288" w:lineRule="auto"/>
        <w:jc w:val="left"/>
        <w:rPr>
          <w:rFonts w:cstheme="minorHAnsi"/>
          <w:b/>
          <w:bCs/>
          <w:color w:val="000000" w:themeColor="text1"/>
          <w:sz w:val="24"/>
          <w:szCs w:val="24"/>
        </w:rPr>
      </w:pPr>
    </w:p>
    <w:p w14:paraId="77B5499A" w14:textId="2A3109AD" w:rsidR="00E13F57" w:rsidRDefault="00E13F57" w:rsidP="001433E8">
      <w:pPr>
        <w:pStyle w:val="Tekstpodstawowy"/>
        <w:spacing w:after="0" w:line="288" w:lineRule="auto"/>
        <w:jc w:val="left"/>
        <w:rPr>
          <w:rFonts w:cstheme="minorHAnsi"/>
          <w:color w:val="000000" w:themeColor="text1"/>
          <w:sz w:val="24"/>
          <w:szCs w:val="24"/>
          <w:u w:val="single"/>
        </w:rPr>
      </w:pPr>
      <w:r w:rsidRPr="00E13F57">
        <w:rPr>
          <w:rFonts w:cstheme="minorHAnsi"/>
          <w:color w:val="000000" w:themeColor="text1"/>
          <w:sz w:val="24"/>
          <w:szCs w:val="24"/>
          <w:u w:val="single"/>
        </w:rPr>
        <w:t>W przypadku wskaźników obowiązkowych</w:t>
      </w:r>
      <w:r>
        <w:rPr>
          <w:rFonts w:cstheme="minorHAnsi"/>
          <w:color w:val="000000" w:themeColor="text1"/>
          <w:sz w:val="24"/>
          <w:szCs w:val="24"/>
          <w:u w:val="single"/>
        </w:rPr>
        <w:t xml:space="preserve"> tj.:</w:t>
      </w:r>
    </w:p>
    <w:p w14:paraId="0003F24C" w14:textId="0594291D" w:rsidR="00E13F57" w:rsidRPr="00E13F57" w:rsidRDefault="00E13F57" w:rsidP="001433E8">
      <w:pPr>
        <w:pStyle w:val="Akapitzlist"/>
        <w:numPr>
          <w:ilvl w:val="0"/>
          <w:numId w:val="37"/>
        </w:numPr>
        <w:spacing w:after="0" w:line="240" w:lineRule="auto"/>
        <w:ind w:left="426"/>
        <w:rPr>
          <w:rFonts w:eastAsia="Times New Roman"/>
          <w:sz w:val="24"/>
          <w:szCs w:val="24"/>
        </w:rPr>
      </w:pPr>
      <w:r w:rsidRPr="00E13F57">
        <w:rPr>
          <w:rFonts w:eastAsia="Times New Roman"/>
          <w:sz w:val="24"/>
          <w:szCs w:val="24"/>
        </w:rPr>
        <w:t>Instytucje publiczne otrzymujące wsparcie na opracowywanie usług, produktów i procesów cyfrowych,</w:t>
      </w:r>
    </w:p>
    <w:p w14:paraId="32730B80" w14:textId="05901F77" w:rsidR="00E13F57" w:rsidRPr="00E13F57" w:rsidRDefault="00E13F57" w:rsidP="001433E8">
      <w:pPr>
        <w:pStyle w:val="Akapitzlist"/>
        <w:numPr>
          <w:ilvl w:val="0"/>
          <w:numId w:val="37"/>
        </w:numPr>
        <w:spacing w:after="0" w:line="240" w:lineRule="auto"/>
        <w:ind w:left="426"/>
        <w:contextualSpacing w:val="0"/>
        <w:rPr>
          <w:rFonts w:eastAsia="Times New Roman"/>
          <w:sz w:val="24"/>
          <w:szCs w:val="24"/>
        </w:rPr>
      </w:pPr>
      <w:r w:rsidRPr="00E13F57">
        <w:rPr>
          <w:rFonts w:eastAsia="Times New Roman"/>
          <w:sz w:val="24"/>
          <w:szCs w:val="24"/>
        </w:rPr>
        <w:t>Liczba podmiotów wspartych w zakresie rozwoju usług, produktów i procesów cyfrowych</w:t>
      </w:r>
      <w:r>
        <w:rPr>
          <w:rFonts w:eastAsia="Times New Roman"/>
          <w:sz w:val="24"/>
          <w:szCs w:val="24"/>
        </w:rPr>
        <w:t>,</w:t>
      </w:r>
    </w:p>
    <w:p w14:paraId="028D08B1" w14:textId="0513CD95" w:rsidR="00E13F57" w:rsidRPr="00E13F57" w:rsidRDefault="00E13F57" w:rsidP="001433E8">
      <w:pPr>
        <w:pStyle w:val="Akapitzlist"/>
        <w:numPr>
          <w:ilvl w:val="0"/>
          <w:numId w:val="37"/>
        </w:numPr>
        <w:spacing w:after="0" w:line="240" w:lineRule="auto"/>
        <w:ind w:left="426"/>
        <w:contextualSpacing w:val="0"/>
        <w:rPr>
          <w:rFonts w:eastAsia="Times New Roman"/>
          <w:sz w:val="24"/>
          <w:szCs w:val="24"/>
        </w:rPr>
      </w:pPr>
      <w:r w:rsidRPr="00E13F57">
        <w:rPr>
          <w:rFonts w:eastAsia="Times New Roman"/>
          <w:sz w:val="24"/>
          <w:szCs w:val="24"/>
        </w:rPr>
        <w:t>Liczba usług publicznych udostępnionych on-line o stopniu dojrzałości co najmniej 4 – transakcja</w:t>
      </w:r>
      <w:r>
        <w:rPr>
          <w:rFonts w:eastAsia="Times New Roman"/>
          <w:sz w:val="24"/>
          <w:szCs w:val="24"/>
        </w:rPr>
        <w:t>,</w:t>
      </w:r>
    </w:p>
    <w:p w14:paraId="779331C5" w14:textId="7D168114" w:rsidR="00E13F57" w:rsidRDefault="00E13F57" w:rsidP="001433E8">
      <w:pPr>
        <w:pStyle w:val="Akapitzlist"/>
        <w:numPr>
          <w:ilvl w:val="0"/>
          <w:numId w:val="37"/>
        </w:numPr>
        <w:spacing w:after="0" w:line="240" w:lineRule="auto"/>
        <w:ind w:left="426"/>
        <w:contextualSpacing w:val="0"/>
        <w:rPr>
          <w:rFonts w:eastAsia="Times New Roman"/>
          <w:sz w:val="24"/>
          <w:szCs w:val="24"/>
        </w:rPr>
      </w:pPr>
      <w:r w:rsidRPr="00E13F57">
        <w:rPr>
          <w:rFonts w:eastAsia="Times New Roman"/>
          <w:sz w:val="24"/>
          <w:szCs w:val="24"/>
        </w:rPr>
        <w:t>Wartość usług, produktów i procesów cyfrowych opracowanych dla przedsiębiorstw</w:t>
      </w:r>
      <w:r>
        <w:rPr>
          <w:rFonts w:eastAsia="Times New Roman"/>
          <w:sz w:val="24"/>
          <w:szCs w:val="24"/>
        </w:rPr>
        <w:t>.</w:t>
      </w:r>
    </w:p>
    <w:p w14:paraId="6362C8E9" w14:textId="465DBC95" w:rsidR="001433E8" w:rsidRPr="00E13F57" w:rsidRDefault="001433E8" w:rsidP="001433E8">
      <w:pPr>
        <w:pStyle w:val="Akapitzlist"/>
        <w:numPr>
          <w:ilvl w:val="0"/>
          <w:numId w:val="37"/>
        </w:numPr>
        <w:spacing w:after="0" w:line="240" w:lineRule="auto"/>
        <w:ind w:left="426"/>
        <w:contextualSpacing w:val="0"/>
        <w:rPr>
          <w:rFonts w:eastAsia="Times New Roman"/>
          <w:sz w:val="24"/>
          <w:szCs w:val="24"/>
        </w:rPr>
      </w:pPr>
      <w:r w:rsidRPr="001433E8">
        <w:rPr>
          <w:rFonts w:eastAsia="Times New Roman"/>
          <w:sz w:val="24"/>
          <w:szCs w:val="24"/>
        </w:rPr>
        <w:t>Liczba udostępnionych usług wewnątrzadministracyjnych (A2A)</w:t>
      </w:r>
    </w:p>
    <w:p w14:paraId="7753EB6B" w14:textId="77777777" w:rsidR="001433E8" w:rsidRDefault="001433E8" w:rsidP="00E13F57">
      <w:pPr>
        <w:pStyle w:val="Tekstpodstawowy"/>
        <w:spacing w:after="0" w:line="288" w:lineRule="auto"/>
        <w:jc w:val="left"/>
        <w:rPr>
          <w:b/>
          <w:bCs/>
          <w:sz w:val="24"/>
          <w:szCs w:val="24"/>
        </w:rPr>
      </w:pPr>
    </w:p>
    <w:p w14:paraId="41FF128A" w14:textId="758E8367" w:rsidR="00E13F57" w:rsidRDefault="00E13F57" w:rsidP="00E13F57">
      <w:pPr>
        <w:pStyle w:val="Tekstpodstawowy"/>
        <w:spacing w:after="0" w:line="288" w:lineRule="auto"/>
        <w:jc w:val="left"/>
        <w:rPr>
          <w:sz w:val="24"/>
          <w:szCs w:val="24"/>
        </w:rPr>
      </w:pPr>
      <w:r w:rsidRPr="00E13F57">
        <w:rPr>
          <w:b/>
          <w:bCs/>
          <w:sz w:val="24"/>
          <w:szCs w:val="24"/>
        </w:rPr>
        <w:t>Zawsze musi być wskazany przynajmniej wskaźnik nr 1 lub 2</w:t>
      </w:r>
      <w:r w:rsidRPr="00E13F57">
        <w:rPr>
          <w:sz w:val="24"/>
          <w:szCs w:val="24"/>
        </w:rPr>
        <w:t>. Te wskaźniki mają charakter podmiotowy i wskazują beneficjenta i partnerów</w:t>
      </w:r>
      <w:r w:rsidR="001433E8">
        <w:rPr>
          <w:sz w:val="24"/>
          <w:szCs w:val="24"/>
        </w:rPr>
        <w:t>.</w:t>
      </w:r>
    </w:p>
    <w:p w14:paraId="167C149B" w14:textId="77777777" w:rsidR="001433E8" w:rsidRPr="001433E8" w:rsidRDefault="001433E8" w:rsidP="001433E8">
      <w:pPr>
        <w:rPr>
          <w:sz w:val="24"/>
          <w:szCs w:val="24"/>
        </w:rPr>
      </w:pPr>
      <w:r w:rsidRPr="001433E8">
        <w:rPr>
          <w:sz w:val="24"/>
          <w:szCs w:val="24"/>
        </w:rPr>
        <w:t>Pozostałe wskaźniki są zależne od tego:</w:t>
      </w:r>
    </w:p>
    <w:p w14:paraId="312F4C76" w14:textId="77777777" w:rsidR="001433E8" w:rsidRPr="001433E8" w:rsidRDefault="001433E8" w:rsidP="001433E8">
      <w:pPr>
        <w:pStyle w:val="Akapitzlist"/>
        <w:numPr>
          <w:ilvl w:val="0"/>
          <w:numId w:val="38"/>
        </w:numPr>
        <w:spacing w:after="0" w:line="240" w:lineRule="auto"/>
        <w:contextualSpacing w:val="0"/>
        <w:rPr>
          <w:rFonts w:eastAsia="Times New Roman"/>
          <w:sz w:val="24"/>
          <w:szCs w:val="24"/>
        </w:rPr>
      </w:pPr>
      <w:r w:rsidRPr="001433E8">
        <w:rPr>
          <w:rFonts w:eastAsia="Times New Roman"/>
          <w:sz w:val="24"/>
          <w:szCs w:val="24"/>
        </w:rPr>
        <w:t xml:space="preserve">czy jest to projekt usługowy, </w:t>
      </w:r>
    </w:p>
    <w:p w14:paraId="7E950FA6" w14:textId="77777777" w:rsidR="001433E8" w:rsidRPr="001433E8" w:rsidRDefault="001433E8" w:rsidP="001433E8">
      <w:pPr>
        <w:pStyle w:val="Akapitzlist"/>
        <w:numPr>
          <w:ilvl w:val="0"/>
          <w:numId w:val="38"/>
        </w:numPr>
        <w:spacing w:after="0" w:line="240" w:lineRule="auto"/>
        <w:contextualSpacing w:val="0"/>
        <w:rPr>
          <w:rFonts w:eastAsia="Times New Roman"/>
          <w:sz w:val="24"/>
          <w:szCs w:val="24"/>
        </w:rPr>
      </w:pPr>
      <w:r w:rsidRPr="001433E8">
        <w:rPr>
          <w:rFonts w:eastAsia="Times New Roman"/>
          <w:sz w:val="24"/>
          <w:szCs w:val="24"/>
        </w:rPr>
        <w:t xml:space="preserve">czy usługowy dla przedsiębiorców, </w:t>
      </w:r>
    </w:p>
    <w:p w14:paraId="378649C4" w14:textId="0726F07A" w:rsidR="001433E8" w:rsidRDefault="001433E8" w:rsidP="001433E8">
      <w:pPr>
        <w:pStyle w:val="Akapitzlist"/>
        <w:numPr>
          <w:ilvl w:val="0"/>
          <w:numId w:val="38"/>
        </w:numPr>
        <w:spacing w:after="0" w:line="240" w:lineRule="auto"/>
        <w:contextualSpacing w:val="0"/>
        <w:rPr>
          <w:rFonts w:eastAsia="Times New Roman"/>
          <w:sz w:val="24"/>
          <w:szCs w:val="24"/>
        </w:rPr>
      </w:pPr>
      <w:r w:rsidRPr="001433E8">
        <w:rPr>
          <w:rFonts w:eastAsia="Times New Roman"/>
          <w:sz w:val="24"/>
          <w:szCs w:val="24"/>
        </w:rPr>
        <w:t>czy back-offic</w:t>
      </w:r>
      <w:r>
        <w:rPr>
          <w:rFonts w:eastAsia="Times New Roman"/>
          <w:sz w:val="24"/>
          <w:szCs w:val="24"/>
        </w:rPr>
        <w:t>e</w:t>
      </w:r>
      <w:r w:rsidRPr="001433E8">
        <w:rPr>
          <w:rFonts w:eastAsia="Times New Roman"/>
          <w:sz w:val="24"/>
          <w:szCs w:val="24"/>
        </w:rPr>
        <w:t>.</w:t>
      </w:r>
    </w:p>
    <w:p w14:paraId="354D67A9" w14:textId="77777777" w:rsidR="001433E8" w:rsidRPr="001433E8" w:rsidRDefault="001433E8" w:rsidP="001433E8">
      <w:pPr>
        <w:spacing w:after="0" w:line="240" w:lineRule="auto"/>
        <w:ind w:left="360"/>
        <w:rPr>
          <w:rFonts w:eastAsia="Times New Roman"/>
          <w:sz w:val="24"/>
          <w:szCs w:val="24"/>
        </w:rPr>
      </w:pPr>
    </w:p>
    <w:p w14:paraId="35C8C4C9" w14:textId="29AC3C50" w:rsidR="001433E8" w:rsidRPr="001433E8" w:rsidRDefault="001433E8" w:rsidP="001433E8">
      <w:pPr>
        <w:rPr>
          <w:i/>
          <w:iCs/>
          <w:sz w:val="24"/>
          <w:szCs w:val="24"/>
        </w:rPr>
      </w:pPr>
      <w:r w:rsidRPr="001433E8">
        <w:rPr>
          <w:sz w:val="24"/>
          <w:szCs w:val="24"/>
        </w:rPr>
        <w:lastRenderedPageBreak/>
        <w:t xml:space="preserve">Jeżeli jest projekt usługowy to </w:t>
      </w:r>
      <w:r>
        <w:rPr>
          <w:sz w:val="24"/>
          <w:szCs w:val="24"/>
        </w:rPr>
        <w:t>należy</w:t>
      </w:r>
      <w:r w:rsidRPr="001433E8">
        <w:rPr>
          <w:sz w:val="24"/>
          <w:szCs w:val="24"/>
        </w:rPr>
        <w:t xml:space="preserve"> wybrać wskaźnik nr 3</w:t>
      </w:r>
      <w:r>
        <w:rPr>
          <w:sz w:val="24"/>
          <w:szCs w:val="24"/>
        </w:rPr>
        <w:t xml:space="preserve"> </w:t>
      </w:r>
      <w:r w:rsidRPr="001433E8">
        <w:rPr>
          <w:i/>
          <w:iCs/>
          <w:sz w:val="24"/>
          <w:szCs w:val="24"/>
        </w:rPr>
        <w:t>Liczba usług publicznych udostępnionych on-line o stopniu dojrzałości co najmniej 4 – transakcja.</w:t>
      </w:r>
    </w:p>
    <w:p w14:paraId="72323207" w14:textId="6E542226" w:rsidR="001433E8" w:rsidRPr="001433E8" w:rsidRDefault="001433E8" w:rsidP="001433E8">
      <w:pPr>
        <w:rPr>
          <w:i/>
          <w:iCs/>
          <w:sz w:val="24"/>
          <w:szCs w:val="24"/>
        </w:rPr>
      </w:pPr>
      <w:r w:rsidRPr="001433E8">
        <w:rPr>
          <w:sz w:val="24"/>
          <w:szCs w:val="24"/>
        </w:rPr>
        <w:t xml:space="preserve">Jeżeli powstanie usługa, produkt, proces cyfrowy dla przedsiębiorców, to </w:t>
      </w:r>
      <w:r>
        <w:rPr>
          <w:sz w:val="24"/>
          <w:szCs w:val="24"/>
        </w:rPr>
        <w:t>należy</w:t>
      </w:r>
      <w:r w:rsidRPr="001433E8">
        <w:rPr>
          <w:sz w:val="24"/>
          <w:szCs w:val="24"/>
        </w:rPr>
        <w:t xml:space="preserve"> wybrać wskaźnik nr 4</w:t>
      </w:r>
      <w:r>
        <w:rPr>
          <w:sz w:val="24"/>
          <w:szCs w:val="24"/>
        </w:rPr>
        <w:t xml:space="preserve"> </w:t>
      </w:r>
      <w:r w:rsidRPr="001433E8">
        <w:rPr>
          <w:i/>
          <w:iCs/>
          <w:sz w:val="24"/>
          <w:szCs w:val="24"/>
        </w:rPr>
        <w:t>Wartość usług, produktów i procesów cyfrowych opracowanych dla przedsiębiorstw.</w:t>
      </w:r>
    </w:p>
    <w:p w14:paraId="5A877BFB" w14:textId="5EE61890" w:rsidR="001433E8" w:rsidRDefault="001433E8" w:rsidP="001433E8">
      <w:pPr>
        <w:rPr>
          <w:sz w:val="24"/>
          <w:szCs w:val="24"/>
        </w:rPr>
      </w:pPr>
      <w:r>
        <w:rPr>
          <w:sz w:val="24"/>
          <w:szCs w:val="24"/>
        </w:rPr>
        <w:t xml:space="preserve">Na ogół zakres projektów w ramach działania 2.1 będzie przekładał się na oba wskaźniki zarówno nr 3 jak i 4. </w:t>
      </w:r>
    </w:p>
    <w:p w14:paraId="7EE55B8A" w14:textId="3C494612" w:rsidR="00E13F57" w:rsidRPr="001433E8" w:rsidRDefault="001433E8" w:rsidP="001433E8">
      <w:pPr>
        <w:rPr>
          <w:sz w:val="24"/>
          <w:szCs w:val="24"/>
        </w:rPr>
      </w:pPr>
      <w:r w:rsidRPr="001433E8">
        <w:rPr>
          <w:sz w:val="24"/>
          <w:szCs w:val="24"/>
        </w:rPr>
        <w:t xml:space="preserve">W przypadku projektów </w:t>
      </w:r>
      <w:r w:rsidRPr="001433E8">
        <w:rPr>
          <w:sz w:val="24"/>
          <w:szCs w:val="24"/>
          <w:u w:val="single"/>
        </w:rPr>
        <w:t>back</w:t>
      </w:r>
      <w:r>
        <w:rPr>
          <w:sz w:val="24"/>
          <w:szCs w:val="24"/>
          <w:u w:val="single"/>
        </w:rPr>
        <w:t>-</w:t>
      </w:r>
      <w:r w:rsidRPr="001433E8">
        <w:rPr>
          <w:sz w:val="24"/>
          <w:szCs w:val="24"/>
          <w:u w:val="single"/>
        </w:rPr>
        <w:t>offic</w:t>
      </w:r>
      <w:r w:rsidRPr="001433E8">
        <w:rPr>
          <w:sz w:val="24"/>
          <w:szCs w:val="24"/>
        </w:rPr>
        <w:t xml:space="preserve"> </w:t>
      </w:r>
      <w:r w:rsidRPr="001433E8">
        <w:rPr>
          <w:sz w:val="24"/>
          <w:szCs w:val="24"/>
          <w:u w:val="single"/>
        </w:rPr>
        <w:t>nie powinien</w:t>
      </w:r>
      <w:r w:rsidRPr="001433E8">
        <w:rPr>
          <w:sz w:val="24"/>
          <w:szCs w:val="24"/>
        </w:rPr>
        <w:t xml:space="preserve"> być użyty wskaźnik 3 ani 4.</w:t>
      </w:r>
      <w:r>
        <w:rPr>
          <w:sz w:val="24"/>
          <w:szCs w:val="24"/>
        </w:rPr>
        <w:t xml:space="preserve"> </w:t>
      </w:r>
      <w:r w:rsidRPr="001433E8">
        <w:rPr>
          <w:sz w:val="24"/>
          <w:szCs w:val="24"/>
        </w:rPr>
        <w:t xml:space="preserve">Powinien być użyty wskaźnik </w:t>
      </w:r>
      <w:r w:rsidRPr="001433E8">
        <w:rPr>
          <w:i/>
          <w:iCs/>
          <w:sz w:val="24"/>
          <w:szCs w:val="24"/>
        </w:rPr>
        <w:t>Liczba udostępnionych usług wewnątrzadministracyjnych (A2A)</w:t>
      </w:r>
      <w:r>
        <w:rPr>
          <w:i/>
          <w:iCs/>
          <w:sz w:val="24"/>
          <w:szCs w:val="24"/>
        </w:rPr>
        <w:t>.</w:t>
      </w:r>
    </w:p>
    <w:p w14:paraId="45F980CD" w14:textId="77777777" w:rsidR="00EF030A" w:rsidRPr="001433E8" w:rsidRDefault="00EF030A" w:rsidP="001433E8">
      <w:pPr>
        <w:spacing w:after="0" w:line="288" w:lineRule="auto"/>
        <w:rPr>
          <w:rFonts w:cstheme="minorHAnsi"/>
          <w:color w:val="000000" w:themeColor="text1"/>
          <w:sz w:val="24"/>
          <w:szCs w:val="24"/>
          <w:u w:val="single"/>
        </w:rPr>
      </w:pPr>
      <w:r w:rsidRPr="001433E8">
        <w:rPr>
          <w:rStyle w:val="Pogrubienie"/>
          <w:rFonts w:cstheme="minorHAnsi"/>
          <w:b w:val="0"/>
          <w:bCs w:val="0"/>
          <w:color w:val="000000" w:themeColor="text1"/>
          <w:sz w:val="24"/>
          <w:szCs w:val="24"/>
          <w:u w:val="single"/>
        </w:rPr>
        <w:t>Wskaźniki własne</w:t>
      </w:r>
    </w:p>
    <w:p w14:paraId="0FCF019B" w14:textId="77777777" w:rsidR="00EF030A" w:rsidRPr="0097728E" w:rsidRDefault="00EF030A" w:rsidP="001433E8">
      <w:pPr>
        <w:spacing w:after="0" w:line="288" w:lineRule="auto"/>
        <w:rPr>
          <w:rStyle w:val="Pogrubienie"/>
          <w:rFonts w:cstheme="minorHAnsi"/>
          <w:b w:val="0"/>
          <w:bCs w:val="0"/>
          <w:color w:val="000000" w:themeColor="text1"/>
          <w:sz w:val="24"/>
          <w:szCs w:val="24"/>
        </w:rPr>
      </w:pPr>
      <w:r w:rsidRPr="0097728E">
        <w:rPr>
          <w:rStyle w:val="Pogrubienie"/>
          <w:rFonts w:cstheme="minorHAnsi"/>
          <w:b w:val="0"/>
          <w:bCs w:val="0"/>
          <w:color w:val="000000" w:themeColor="text1"/>
          <w:sz w:val="24"/>
          <w:szCs w:val="24"/>
        </w:rPr>
        <w:t>O</w:t>
      </w:r>
      <w:r w:rsidRPr="0097728E">
        <w:rPr>
          <w:rStyle w:val="ui-provider"/>
          <w:rFonts w:cstheme="minorHAnsi"/>
          <w:color w:val="000000" w:themeColor="text1"/>
          <w:sz w:val="24"/>
          <w:szCs w:val="24"/>
        </w:rPr>
        <w:t xml:space="preserve">prócz wskaźników obowiązkowych, wnioskodawca może we wniosku określić własne wskaźniki produktu lub rezultatu, </w:t>
      </w:r>
      <w:r w:rsidRPr="0097728E">
        <w:rPr>
          <w:rStyle w:val="markedcontent"/>
          <w:rFonts w:cstheme="minorHAnsi"/>
          <w:color w:val="000000" w:themeColor="text1"/>
          <w:sz w:val="24"/>
          <w:szCs w:val="24"/>
        </w:rPr>
        <w:t>w celu uzupełnienia zdefiniowanej listy wskaźników. Wskaźniki</w:t>
      </w:r>
      <w:r w:rsidRPr="0097728E">
        <w:rPr>
          <w:rStyle w:val="ui-provider"/>
          <w:rFonts w:cstheme="minorHAnsi"/>
          <w:color w:val="000000" w:themeColor="text1"/>
          <w:sz w:val="24"/>
          <w:szCs w:val="24"/>
        </w:rPr>
        <w:t xml:space="preserve"> własne powinny być adekwatne do celu i zakresu projektu i uwzględniać jego specyfikę. </w:t>
      </w:r>
    </w:p>
    <w:p w14:paraId="137D5594" w14:textId="77777777" w:rsidR="00EF030A" w:rsidRPr="0097728E" w:rsidRDefault="00EF030A" w:rsidP="00EF030A">
      <w:pPr>
        <w:spacing w:after="0" w:line="288" w:lineRule="auto"/>
        <w:jc w:val="both"/>
        <w:rPr>
          <w:rFonts w:eastAsia="Times New Roman" w:cstheme="minorHAnsi"/>
          <w:color w:val="000000" w:themeColor="text1"/>
          <w:sz w:val="24"/>
          <w:szCs w:val="24"/>
          <w:lang w:eastAsia="pl-PL"/>
        </w:rPr>
      </w:pPr>
    </w:p>
    <w:p w14:paraId="4A48C011" w14:textId="7D86245C"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b/>
          <w:bCs/>
          <w:color w:val="000000" w:themeColor="text1"/>
          <w:sz w:val="24"/>
          <w:szCs w:val="24"/>
          <w:lang w:eastAsia="pl-PL"/>
        </w:rPr>
        <w:t>UWAGA!</w:t>
      </w:r>
      <w:r w:rsidRPr="0097728E">
        <w:rPr>
          <w:rFonts w:eastAsia="Times New Roman" w:cstheme="minorHAnsi"/>
          <w:color w:val="000000" w:themeColor="text1"/>
          <w:sz w:val="24"/>
          <w:szCs w:val="24"/>
          <w:lang w:eastAsia="pl-PL"/>
        </w:rPr>
        <w:t xml:space="preserve"> Wszystkie wskazane we wniosku wskaźniki podlegają monitorowaniu w trakcie realizacji projektu, a ich nieosiągnięcie może wiązać się z nałożeniem korekty finansowej bądź rozwiązaniem umowy/porozumienia o dofinansowaniu.</w:t>
      </w:r>
    </w:p>
    <w:p w14:paraId="63FD39F2"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p>
    <w:p w14:paraId="04A4D6BA"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color w:val="000000" w:themeColor="text1"/>
          <w:sz w:val="24"/>
          <w:szCs w:val="24"/>
          <w:lang w:eastAsia="pl-PL"/>
        </w:rPr>
        <w:t>Określając deklarowane wartości wskaźników, należy mieć na uwadze, iż będą one przedmiotem kontroli na etapie realizacji, rozliczenia oraz utrzymania efektów projektu. Wartości wskaźników stanowią zobowiązanie, którego niewypełnienie może spowodować konieczność dokonania zwrotu wszystkich wcześniej otrzymanych środków publicznych w ramach projektu. W związku z powyższym deklarowane wartości powinny być realne do osiągnięcia.</w:t>
      </w:r>
    </w:p>
    <w:p w14:paraId="42CE60EE" w14:textId="77777777" w:rsidR="00EF030A" w:rsidRPr="0097728E" w:rsidRDefault="00EF030A" w:rsidP="00EF030A">
      <w:pPr>
        <w:spacing w:after="0" w:line="288" w:lineRule="auto"/>
        <w:rPr>
          <w:rFonts w:cstheme="minorHAnsi"/>
          <w:color w:val="000000" w:themeColor="text1"/>
          <w:sz w:val="24"/>
          <w:szCs w:val="24"/>
        </w:rPr>
      </w:pPr>
    </w:p>
    <w:p w14:paraId="02696F9E" w14:textId="77777777" w:rsidR="00EF030A" w:rsidRPr="0097728E" w:rsidRDefault="00EF030A" w:rsidP="00EF030A">
      <w:pPr>
        <w:rPr>
          <w:rFonts w:cstheme="minorHAnsi"/>
          <w:color w:val="000000" w:themeColor="text1"/>
          <w:sz w:val="24"/>
          <w:szCs w:val="24"/>
          <w:u w:val="single"/>
        </w:rPr>
      </w:pPr>
      <w:bookmarkStart w:id="7" w:name="_Hlk136335136"/>
      <w:r w:rsidRPr="0097728E">
        <w:rPr>
          <w:rFonts w:cstheme="minorHAnsi"/>
          <w:color w:val="000000" w:themeColor="text1"/>
          <w:sz w:val="24"/>
          <w:szCs w:val="24"/>
          <w:u w:val="single"/>
        </w:rPr>
        <w:t xml:space="preserve">Patrz kryterium merytoryczne nr 8 </w:t>
      </w:r>
      <w:r w:rsidRPr="0097728E">
        <w:rPr>
          <w:rFonts w:cstheme="minorHAnsi"/>
          <w:i/>
          <w:iCs/>
          <w:color w:val="000000" w:themeColor="text1"/>
          <w:sz w:val="24"/>
          <w:szCs w:val="24"/>
          <w:u w:val="single"/>
        </w:rPr>
        <w:t>„</w:t>
      </w:r>
      <w:r w:rsidRPr="0097728E">
        <w:rPr>
          <w:rFonts w:cstheme="minorHAnsi"/>
          <w:bCs/>
          <w:color w:val="000000" w:themeColor="text1"/>
          <w:sz w:val="24"/>
          <w:szCs w:val="24"/>
          <w:u w:val="single"/>
        </w:rPr>
        <w:t>Zgodność zakresu projektu z jego celem i celem programu FERC</w:t>
      </w:r>
      <w:r w:rsidRPr="0097728E">
        <w:rPr>
          <w:rFonts w:cstheme="minorHAnsi"/>
          <w:i/>
          <w:iCs/>
          <w:color w:val="000000" w:themeColor="text1"/>
          <w:sz w:val="24"/>
          <w:szCs w:val="24"/>
          <w:u w:val="single"/>
        </w:rPr>
        <w:t>”</w:t>
      </w:r>
      <w:r w:rsidRPr="0097728E">
        <w:rPr>
          <w:rFonts w:cstheme="minorHAnsi"/>
          <w:color w:val="000000" w:themeColor="text1"/>
          <w:sz w:val="24"/>
          <w:szCs w:val="24"/>
          <w:u w:val="single"/>
        </w:rPr>
        <w:t>.</w:t>
      </w:r>
    </w:p>
    <w:bookmarkEnd w:id="7"/>
    <w:p w14:paraId="7212BEB9"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produktu w przedmiotowym naborze wraz z definicjami została przedstawiona w poniższej tabeli:</w:t>
      </w:r>
    </w:p>
    <w:tbl>
      <w:tblPr>
        <w:tblStyle w:val="Tabela-Siatka"/>
        <w:tblpPr w:leftFromText="141" w:rightFromText="141" w:vertAnchor="text" w:tblpY="1"/>
        <w:tblOverlap w:val="never"/>
        <w:tblW w:w="0" w:type="auto"/>
        <w:tblLook w:val="04A0" w:firstRow="1" w:lastRow="0" w:firstColumn="1" w:lastColumn="0" w:noHBand="0" w:noVBand="1"/>
      </w:tblPr>
      <w:tblGrid>
        <w:gridCol w:w="512"/>
        <w:gridCol w:w="2951"/>
        <w:gridCol w:w="1377"/>
        <w:gridCol w:w="1300"/>
        <w:gridCol w:w="3148"/>
      </w:tblGrid>
      <w:tr w:rsidR="00932B18" w:rsidRPr="005811ED" w14:paraId="75294E87" w14:textId="77777777" w:rsidTr="00A64B1B">
        <w:tc>
          <w:tcPr>
            <w:tcW w:w="486" w:type="dxa"/>
            <w:shd w:val="clear" w:color="auto" w:fill="D9D9D9" w:themeFill="background1" w:themeFillShade="D9"/>
          </w:tcPr>
          <w:p w14:paraId="542BADBA" w14:textId="77777777" w:rsidR="00EF030A" w:rsidRPr="005811ED" w:rsidRDefault="00EF030A" w:rsidP="00A64B1B">
            <w:pPr>
              <w:spacing w:line="288" w:lineRule="auto"/>
              <w:jc w:val="center"/>
              <w:rPr>
                <w:rFonts w:cstheme="minorHAnsi"/>
                <w:b/>
                <w:bCs/>
                <w:color w:val="000000" w:themeColor="text1"/>
                <w:sz w:val="24"/>
                <w:szCs w:val="24"/>
              </w:rPr>
            </w:pPr>
            <w:bookmarkStart w:id="8" w:name="_Hlk136423567"/>
            <w:r w:rsidRPr="005811ED">
              <w:rPr>
                <w:rFonts w:cstheme="minorHAnsi"/>
                <w:b/>
                <w:bCs/>
                <w:color w:val="000000" w:themeColor="text1"/>
                <w:sz w:val="24"/>
                <w:szCs w:val="24"/>
              </w:rPr>
              <w:t>Lp.</w:t>
            </w:r>
          </w:p>
        </w:tc>
        <w:tc>
          <w:tcPr>
            <w:tcW w:w="1952" w:type="dxa"/>
            <w:shd w:val="clear" w:color="auto" w:fill="D9D9D9" w:themeFill="background1" w:themeFillShade="D9"/>
          </w:tcPr>
          <w:p w14:paraId="2AB48F6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BEE9CF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3C097AB0"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52B4979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932B18" w:rsidRPr="005811ED" w14:paraId="513DC5D2" w14:textId="77777777" w:rsidTr="00A64B1B">
        <w:tc>
          <w:tcPr>
            <w:tcW w:w="486" w:type="dxa"/>
          </w:tcPr>
          <w:p w14:paraId="4CB691D8"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1305EE9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Instytucje publiczne otrzymujące wsparcie na opracowywanie usług, produktów i procesów cyfrowych</w:t>
            </w:r>
          </w:p>
        </w:tc>
        <w:tc>
          <w:tcPr>
            <w:tcW w:w="1567" w:type="dxa"/>
          </w:tcPr>
          <w:p w14:paraId="659F495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2ACD355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D84474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Liczba instytucji publicznych otrzymujących wsparcie na opracowanie lub znaczne zmodernizowanie usług, produktów i procesów </w:t>
            </w:r>
            <w:r w:rsidRPr="005811ED">
              <w:rPr>
                <w:rFonts w:cstheme="minorHAnsi"/>
                <w:color w:val="000000" w:themeColor="text1"/>
                <w:sz w:val="24"/>
                <w:szCs w:val="24"/>
              </w:rPr>
              <w:lastRenderedPageBreak/>
              <w:t>cyfrowych, na przykład w kontekście działań z zakresu administracji elektronicznej. Znaczące modernizacje obejmują tylko nowe funkcjonalności. Instytucje publiczne obejmują lokalne instytucje publiczne, władze regionalne lub inne rodzaje instytucji publicznych. Wskaźnik nie obejmuje przedsiębiorstw komunalnych i publicznych uczelni czy instytutów badawczych.</w:t>
            </w:r>
          </w:p>
          <w:p w14:paraId="76AF9EF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Do wskaźnika wlicza się takich beneficjentów jak np.: administracja rządowa, wymiar sprawiedliwości, prokuratura (czyli podmioty publiczne).</w:t>
            </w:r>
          </w:p>
          <w:p w14:paraId="4A71AB8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Do wskaźnika nie należy wliczać przedsiębiorstw, publicznych uczelni oraz instytutów badawczych. Tego typu podmioty będą wliczane do innego wskaźnika, tj. Liczba podmiotów wspartych w zakresie rozwoju usług, produktów i procesów cyfrowych.</w:t>
            </w:r>
          </w:p>
          <w:p w14:paraId="05CEB04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Wliczany beneficjent lub partner.</w:t>
            </w:r>
          </w:p>
          <w:p w14:paraId="654CE017"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nawet cząstkową, należy wykazać w jak najwcześniejszym wniosku o płatność. Jego wartość jest istotna z punktu widzenia przeglądu śródokresowego, </w:t>
            </w:r>
            <w:r w:rsidRPr="005811ED">
              <w:rPr>
                <w:rFonts w:cstheme="minorHAnsi"/>
                <w:color w:val="000000" w:themeColor="text1"/>
                <w:sz w:val="24"/>
                <w:szCs w:val="24"/>
              </w:rPr>
              <w:lastRenderedPageBreak/>
              <w:t>który odbędzie się po 2024 roku.</w:t>
            </w:r>
          </w:p>
        </w:tc>
      </w:tr>
      <w:tr w:rsidR="00932B18" w:rsidRPr="005811ED" w14:paraId="7069C13E" w14:textId="77777777" w:rsidTr="00A64B1B">
        <w:tc>
          <w:tcPr>
            <w:tcW w:w="486" w:type="dxa"/>
          </w:tcPr>
          <w:p w14:paraId="49DADF9B"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1952" w:type="dxa"/>
          </w:tcPr>
          <w:p w14:paraId="6CC120BC"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podmiotów wspartych w zakresie rozwoju usług, produktów i procesów cyfrowych</w:t>
            </w:r>
          </w:p>
        </w:tc>
        <w:tc>
          <w:tcPr>
            <w:tcW w:w="1567" w:type="dxa"/>
          </w:tcPr>
          <w:p w14:paraId="4811CDEC"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6E15B9D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p w14:paraId="52883909" w14:textId="77777777" w:rsidR="00EF030A" w:rsidRPr="005811ED" w:rsidRDefault="00EF030A" w:rsidP="00A64B1B">
            <w:pPr>
              <w:spacing w:line="288" w:lineRule="auto"/>
              <w:rPr>
                <w:rFonts w:cstheme="minorHAnsi"/>
                <w:color w:val="000000" w:themeColor="text1"/>
                <w:sz w:val="24"/>
                <w:szCs w:val="24"/>
              </w:rPr>
            </w:pPr>
          </w:p>
        </w:tc>
        <w:tc>
          <w:tcPr>
            <w:tcW w:w="3914" w:type="dxa"/>
          </w:tcPr>
          <w:p w14:paraId="4F0101E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Liczba instytucji, którym udzielono wsparcia w celu rozwoju lub istotnej modernizacji usług, produktów i procesów cyfrowych w kontekście działań e-administracji. Wskaźnik obejmuje podmioty takie jak instytucje podległe urzędom lub przez nie nadzorowane (np. instytuty, uczelnie).</w:t>
            </w:r>
          </w:p>
          <w:p w14:paraId="74B21F5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Do wskaźnika wliczać należy: przedsiębiorstwa (MŚP oraz duże), publiczne uczelnie, instytuty badawcze, instytucje kultury i sportu i inne (czyli podmioty niepubliczne oraz inne niż we wskaźniku „Instytucje publiczne otrzymujące wsparcie na opracowywanie usług, produktów i procesów cyfrowych”).</w:t>
            </w:r>
          </w:p>
        </w:tc>
      </w:tr>
      <w:tr w:rsidR="00932B18" w:rsidRPr="005811ED" w14:paraId="030C42C4" w14:textId="77777777" w:rsidTr="00A64B1B">
        <w:tc>
          <w:tcPr>
            <w:tcW w:w="486" w:type="dxa"/>
          </w:tcPr>
          <w:p w14:paraId="242769F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3</w:t>
            </w:r>
          </w:p>
        </w:tc>
        <w:tc>
          <w:tcPr>
            <w:tcW w:w="1952" w:type="dxa"/>
          </w:tcPr>
          <w:p w14:paraId="17195871"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usług publicznych udostępnionych on-line o stopniu dojrzałości co najmniej 4 - transakcja</w:t>
            </w:r>
          </w:p>
        </w:tc>
        <w:tc>
          <w:tcPr>
            <w:tcW w:w="1567" w:type="dxa"/>
          </w:tcPr>
          <w:p w14:paraId="42629881"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5B81623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w:t>
            </w:r>
          </w:p>
        </w:tc>
        <w:tc>
          <w:tcPr>
            <w:tcW w:w="3914" w:type="dxa"/>
          </w:tcPr>
          <w:p w14:paraId="0DA160D3"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Usługa on-line o stopniu dojrzałości 4 umożliwia pełne załatwienie danej sprawy drogą elektroniczną, łącznie z ewentualną płatnością. W ramach wskaźnika należy ujmować również usługi o stopniu dojrzałości 5, czyli takie, które oprócz możliwości pełnego załatwienia danej sprawy zawierają dodatkowo </w:t>
            </w:r>
            <w:r w:rsidRPr="005811ED">
              <w:rPr>
                <w:rFonts w:cstheme="minorHAnsi"/>
                <w:color w:val="000000" w:themeColor="text1"/>
                <w:sz w:val="24"/>
                <w:szCs w:val="24"/>
              </w:rPr>
              <w:lastRenderedPageBreak/>
              <w:t>mechanizmy personalizacji, tj. dostosowania sposobu świadczenia do szczególnych uwarunkowań i potrzeb klienta (np. oferowanie częściowo wypełnionych formularzy, poinformowanie klienta sms-em o zbliżającej się potrzebie wykonania danej czynności urzędowej).    W ramach wskaźnika należy ujmować usługi:   - nowe  lub znacząco zmodernizowane   - skierowane do klientów spoza administracji publicznej: obywateli (usługi A2C, Administration to Customer) i/lub przedsiębiorców (A2B, Administration to Business). Powyższe warunki należy traktować łącznie.</w:t>
            </w:r>
          </w:p>
        </w:tc>
      </w:tr>
      <w:tr w:rsidR="00932B18" w:rsidRPr="005811ED" w14:paraId="13E44838" w14:textId="77777777" w:rsidTr="00A64B1B">
        <w:tc>
          <w:tcPr>
            <w:tcW w:w="486" w:type="dxa"/>
          </w:tcPr>
          <w:p w14:paraId="086A10F4"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4</w:t>
            </w:r>
          </w:p>
        </w:tc>
        <w:tc>
          <w:tcPr>
            <w:tcW w:w="1952" w:type="dxa"/>
          </w:tcPr>
          <w:p w14:paraId="6819198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Wartość usług, produktów i procesów cyfrowych opracowanych dla przedsiębiorstw</w:t>
            </w:r>
          </w:p>
        </w:tc>
        <w:tc>
          <w:tcPr>
            <w:tcW w:w="1567" w:type="dxa"/>
          </w:tcPr>
          <w:p w14:paraId="25F4A241"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PLN</w:t>
            </w:r>
          </w:p>
        </w:tc>
        <w:tc>
          <w:tcPr>
            <w:tcW w:w="1369" w:type="dxa"/>
          </w:tcPr>
          <w:p w14:paraId="350162D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139BA09"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Całkowita wartość usług, produktów lub procesów cyfrowych nowo opracowanych lub znacząco zmodernizowanych dla przedsiębiorstw w ramach wspieranych projektów. Całkowitą wartość można mierzyć albo pod względem wartości rynkowej albo pod względem całkowitych inwestycji wymaganych do opracowania/znaczącej modernizacji danej usługi, produktu lub procesu cyfrowego. Znaczące </w:t>
            </w:r>
            <w:r w:rsidRPr="005811ED">
              <w:rPr>
                <w:rFonts w:cstheme="minorHAnsi"/>
                <w:color w:val="000000" w:themeColor="text1"/>
                <w:sz w:val="24"/>
                <w:szCs w:val="24"/>
              </w:rPr>
              <w:lastRenderedPageBreak/>
              <w:t>modernizacje obejmują tylko nowe funkcjonalności. Usługa/produkt/proces cyfrowy może zostać opracowany przez wspierane przedsiębiorstwo lub zlecony stronie trzeciej na mocy umowy.</w:t>
            </w:r>
          </w:p>
          <w:p w14:paraId="6EA29C4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Całkowita wartość usług, produktów, procesów opracowanych dla przedsiębiorstw - dotyczy wartości wydatków kwalifikowalnych w projekcie, przeznaczonych na wytworzenie produktów, usług, procesów cyfrowych. Nie są wliczane wydatki na wynagrodzenia, szkolenia, informację i promocję oraz koszty pośrednie.</w:t>
            </w:r>
          </w:p>
          <w:p w14:paraId="6F51FB53"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projekcie beneficjent podaje wartość wskaźnika w PLN. </w:t>
            </w:r>
          </w:p>
          <w:p w14:paraId="37238D86"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Wnioskodawca samodzielnie szacuje wartość wskaźnika na podstawie przewidywanych w projekcie wydatków kwalifikowalnych, przyczyniających się do powstania danej usługi, produktu lub procesu.</w:t>
            </w:r>
          </w:p>
          <w:p w14:paraId="69F9169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nawet cząstkową, należy wykazać w jak najwcześniejszym wniosku o płatność. Jego wartość jest istotna z punktu widzenia przeglądu śródokresowego, </w:t>
            </w:r>
            <w:r w:rsidRPr="005811ED">
              <w:rPr>
                <w:rFonts w:cstheme="minorHAnsi"/>
                <w:color w:val="000000" w:themeColor="text1"/>
                <w:sz w:val="24"/>
                <w:szCs w:val="24"/>
              </w:rPr>
              <w:lastRenderedPageBreak/>
              <w:t>który odbędzie się po 2024 roku.</w:t>
            </w:r>
          </w:p>
        </w:tc>
      </w:tr>
      <w:tr w:rsidR="007C230A" w:rsidRPr="005811ED" w14:paraId="79A5689A" w14:textId="77777777" w:rsidTr="00A64B1B">
        <w:tc>
          <w:tcPr>
            <w:tcW w:w="486" w:type="dxa"/>
          </w:tcPr>
          <w:p w14:paraId="52042C8A" w14:textId="70620A6C" w:rsidR="007C230A" w:rsidRPr="005811ED" w:rsidRDefault="007C230A" w:rsidP="007C230A">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5</w:t>
            </w:r>
          </w:p>
        </w:tc>
        <w:tc>
          <w:tcPr>
            <w:tcW w:w="1952" w:type="dxa"/>
          </w:tcPr>
          <w:p w14:paraId="052D827A" w14:textId="08AA8196" w:rsidR="007C230A" w:rsidRPr="005811ED" w:rsidRDefault="007C230A" w:rsidP="007C230A">
            <w:pPr>
              <w:spacing w:line="288" w:lineRule="auto"/>
              <w:rPr>
                <w:rFonts w:cstheme="minorHAnsi"/>
                <w:color w:val="000000" w:themeColor="text1"/>
                <w:sz w:val="24"/>
                <w:szCs w:val="24"/>
              </w:rPr>
            </w:pPr>
            <w:r w:rsidRPr="005811ED">
              <w:rPr>
                <w:rFonts w:cstheme="minorHAnsi"/>
                <w:color w:val="000000" w:themeColor="text1"/>
                <w:sz w:val="24"/>
                <w:szCs w:val="24"/>
              </w:rPr>
              <w:t>Liczba udostępnionych usług wewnątrzadministracyjnych (A2A)</w:t>
            </w:r>
          </w:p>
        </w:tc>
        <w:tc>
          <w:tcPr>
            <w:tcW w:w="1567" w:type="dxa"/>
          </w:tcPr>
          <w:p w14:paraId="3DF33BB7" w14:textId="1039FCCF" w:rsidR="007C230A" w:rsidRPr="005811ED" w:rsidRDefault="007C230A" w:rsidP="007C230A">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3746BA91" w14:textId="1BA45636" w:rsidR="007C230A" w:rsidRPr="005811ED" w:rsidRDefault="007C230A" w:rsidP="007C230A">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2F701369" w14:textId="0A8C1443" w:rsidR="007C230A" w:rsidRPr="005811ED" w:rsidRDefault="007C230A" w:rsidP="007C230A">
            <w:pPr>
              <w:spacing w:after="60" w:line="288" w:lineRule="auto"/>
              <w:rPr>
                <w:rFonts w:cstheme="minorHAnsi"/>
                <w:color w:val="000000" w:themeColor="text1"/>
                <w:sz w:val="24"/>
                <w:szCs w:val="24"/>
              </w:rPr>
            </w:pPr>
            <w:r w:rsidRPr="005811ED">
              <w:rPr>
                <w:rFonts w:cstheme="minorHAnsi"/>
                <w:color w:val="000000" w:themeColor="text1"/>
                <w:sz w:val="24"/>
                <w:szCs w:val="24"/>
              </w:rPr>
              <w:t>Liczba usług elektronicznie udostępnionych przez podmiot wykonujący zadania publiczne innemu podmiotowi wykonującemu te zadania lub innej komórce organizacyjnej w ramach tego samego podmiotu, umożliwiających realizację zadań publicznych drogą elektroniczną. </w:t>
            </w:r>
          </w:p>
        </w:tc>
      </w:tr>
      <w:bookmarkEnd w:id="8"/>
    </w:tbl>
    <w:p w14:paraId="4E344282" w14:textId="77777777" w:rsidR="00801576" w:rsidRPr="005811ED" w:rsidRDefault="00801576" w:rsidP="00EF030A">
      <w:pPr>
        <w:spacing w:after="0" w:line="288" w:lineRule="auto"/>
        <w:rPr>
          <w:rFonts w:cstheme="minorHAnsi"/>
          <w:color w:val="000000" w:themeColor="text1"/>
          <w:sz w:val="24"/>
          <w:szCs w:val="24"/>
        </w:rPr>
      </w:pPr>
    </w:p>
    <w:p w14:paraId="742B1B5F" w14:textId="0819508F"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dodatkowych wskaźników produktu w przedmiotowym naborze wraz z definicjami została przedstawiona w poniższej tabeli:</w:t>
      </w:r>
    </w:p>
    <w:tbl>
      <w:tblPr>
        <w:tblStyle w:val="Tabela-Siatka"/>
        <w:tblW w:w="0" w:type="auto"/>
        <w:tblLook w:val="04A0" w:firstRow="1" w:lastRow="0" w:firstColumn="1" w:lastColumn="0" w:noHBand="0" w:noVBand="1"/>
      </w:tblPr>
      <w:tblGrid>
        <w:gridCol w:w="511"/>
        <w:gridCol w:w="2210"/>
        <w:gridCol w:w="1520"/>
        <w:gridCol w:w="1352"/>
        <w:gridCol w:w="3695"/>
      </w:tblGrid>
      <w:tr w:rsidR="00932B18" w:rsidRPr="005811ED" w14:paraId="2E4AEC8B" w14:textId="77777777" w:rsidTr="00A64B1B">
        <w:tc>
          <w:tcPr>
            <w:tcW w:w="486" w:type="dxa"/>
            <w:shd w:val="clear" w:color="auto" w:fill="D9D9D9" w:themeFill="background1" w:themeFillShade="D9"/>
          </w:tcPr>
          <w:p w14:paraId="34C5F3E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1952" w:type="dxa"/>
            <w:shd w:val="clear" w:color="auto" w:fill="D9D9D9" w:themeFill="background1" w:themeFillShade="D9"/>
          </w:tcPr>
          <w:p w14:paraId="292A265B"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510E3132"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8823796"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269B48F7"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932B18" w:rsidRPr="005811ED" w14:paraId="2FC6F4F9" w14:textId="77777777" w:rsidTr="00A64B1B">
        <w:tc>
          <w:tcPr>
            <w:tcW w:w="486" w:type="dxa"/>
          </w:tcPr>
          <w:p w14:paraId="0B616EE9"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33E88F07"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podmiotów wykonujących zadania publiczne objętych wsparciem szkoleniowym</w:t>
            </w:r>
          </w:p>
        </w:tc>
        <w:tc>
          <w:tcPr>
            <w:tcW w:w="1567" w:type="dxa"/>
          </w:tcPr>
          <w:p w14:paraId="7BC3C3B9"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20389BA7"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36B80A7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podmiotów wykonujących zadania publiczne (beneficjenta i partnera), objętych wsparciem szkoleniowym, podnoszącym umiejętności z zakresu ICT.</w:t>
            </w:r>
          </w:p>
          <w:p w14:paraId="4D775FC9"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77A27DF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liczby osób, a nie szkoleń, tj. jeżeli </w:t>
            </w:r>
            <w:r w:rsidRPr="005811ED">
              <w:rPr>
                <w:rFonts w:cstheme="minorHAnsi"/>
                <w:color w:val="000000" w:themeColor="text1"/>
                <w:sz w:val="24"/>
                <w:szCs w:val="24"/>
              </w:rPr>
              <w:lastRenderedPageBreak/>
              <w:t>pracownik weźmie udział w 2 szkoleniach w danym projekcie, we wskaźniku wykazywany będzie tylko raz. Wartość wskaźnika dotyczy pracowników, którzy ukończyli szkolenie, tj. otrzymali certyfikat, dyplom itp. dokument poświadczający ukończenie szkolenia.</w:t>
            </w:r>
          </w:p>
        </w:tc>
      </w:tr>
      <w:tr w:rsidR="00932B18" w:rsidRPr="005811ED" w14:paraId="6C474459" w14:textId="77777777" w:rsidTr="00A64B1B">
        <w:tc>
          <w:tcPr>
            <w:tcW w:w="486" w:type="dxa"/>
          </w:tcPr>
          <w:p w14:paraId="7EB0CDB1"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1952" w:type="dxa"/>
          </w:tcPr>
          <w:p w14:paraId="5FD00C50"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podmiotów wykonujących zadania publiczne objętych wsparciem szkoleniowym - kobiety</w:t>
            </w:r>
          </w:p>
        </w:tc>
        <w:tc>
          <w:tcPr>
            <w:tcW w:w="1567" w:type="dxa"/>
          </w:tcPr>
          <w:p w14:paraId="4B75539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6F13E134"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68B3679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podmiotów wykonujących zadania publiczne (beneficjenta i partnera), objętych wsparciem szkoleniowym, podnoszącym umiejętności z zakresu ICT.</w:t>
            </w:r>
          </w:p>
          <w:p w14:paraId="45994A98"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24CF7B0B"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46B015F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lastRenderedPageBreak/>
              <w:t>We wskaźniku należy podać liczbę szkolonych kobiet.</w:t>
            </w:r>
          </w:p>
        </w:tc>
      </w:tr>
      <w:tr w:rsidR="00932B18" w:rsidRPr="005811ED" w14:paraId="38118CA5" w14:textId="77777777" w:rsidTr="00A64B1B">
        <w:tc>
          <w:tcPr>
            <w:tcW w:w="486" w:type="dxa"/>
          </w:tcPr>
          <w:p w14:paraId="0515FD3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3</w:t>
            </w:r>
          </w:p>
        </w:tc>
        <w:tc>
          <w:tcPr>
            <w:tcW w:w="1952" w:type="dxa"/>
          </w:tcPr>
          <w:p w14:paraId="379F528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podmiotów wykonujących zadania publiczne objętych wsparciem szkoleniowym - mężczyźni</w:t>
            </w:r>
          </w:p>
        </w:tc>
        <w:tc>
          <w:tcPr>
            <w:tcW w:w="1567" w:type="dxa"/>
          </w:tcPr>
          <w:p w14:paraId="762E36C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65F81E1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7AA6982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podmiotów wykonujących zadania publiczne (beneficjenta i partnera), objętych wsparciem szkoleniowym, podnoszącym umiejętności z zakresu ICT.</w:t>
            </w:r>
          </w:p>
          <w:p w14:paraId="642783B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5AF5711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14FFE56F"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We wskaźniku należy podać liczbę szkolonych mężczyzn.</w:t>
            </w:r>
          </w:p>
        </w:tc>
      </w:tr>
      <w:tr w:rsidR="00932B18" w:rsidRPr="005811ED" w14:paraId="012F0A1B" w14:textId="77777777" w:rsidTr="00A64B1B">
        <w:tc>
          <w:tcPr>
            <w:tcW w:w="486" w:type="dxa"/>
          </w:tcPr>
          <w:p w14:paraId="144D6E0F"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4</w:t>
            </w:r>
          </w:p>
        </w:tc>
        <w:tc>
          <w:tcPr>
            <w:tcW w:w="1952" w:type="dxa"/>
          </w:tcPr>
          <w:p w14:paraId="7984004D"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 xml:space="preserve">Liczba pracowników podmiotów wykonujących zadania publiczne nie będących </w:t>
            </w:r>
            <w:r w:rsidRPr="005811ED">
              <w:rPr>
                <w:rFonts w:cstheme="minorHAnsi"/>
                <w:color w:val="000000" w:themeColor="text1"/>
                <w:sz w:val="24"/>
                <w:szCs w:val="24"/>
              </w:rPr>
              <w:lastRenderedPageBreak/>
              <w:t>pracownikami IT, objętych wsparciem szkoleniowym</w:t>
            </w:r>
          </w:p>
        </w:tc>
        <w:tc>
          <w:tcPr>
            <w:tcW w:w="1567" w:type="dxa"/>
          </w:tcPr>
          <w:p w14:paraId="580C756B"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lastRenderedPageBreak/>
              <w:t>osoby</w:t>
            </w:r>
          </w:p>
        </w:tc>
        <w:tc>
          <w:tcPr>
            <w:tcW w:w="1369" w:type="dxa"/>
          </w:tcPr>
          <w:p w14:paraId="710175F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60186F3B"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Wskaźnik obejmuje pracowników podmiotów wykonujących zadania publiczne (beneficjenta i partnera), nie będących pracownikami IT, objętych wsparciem szkoleniowym, </w:t>
            </w:r>
            <w:r w:rsidRPr="005811ED">
              <w:rPr>
                <w:rFonts w:cstheme="minorHAnsi"/>
                <w:color w:val="000000" w:themeColor="text1"/>
                <w:sz w:val="24"/>
                <w:szCs w:val="24"/>
              </w:rPr>
              <w:lastRenderedPageBreak/>
              <w:t>podnoszącym umiejętności z zakresu ICT.</w:t>
            </w:r>
          </w:p>
          <w:p w14:paraId="2470223F"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7CDE8F5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tc>
      </w:tr>
      <w:tr w:rsidR="00932B18" w:rsidRPr="005811ED" w14:paraId="384C2287" w14:textId="77777777" w:rsidTr="00A64B1B">
        <w:tc>
          <w:tcPr>
            <w:tcW w:w="486" w:type="dxa"/>
          </w:tcPr>
          <w:p w14:paraId="04A35227"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5</w:t>
            </w:r>
          </w:p>
        </w:tc>
        <w:tc>
          <w:tcPr>
            <w:tcW w:w="1952" w:type="dxa"/>
          </w:tcPr>
          <w:p w14:paraId="08935952"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podmiotów wykonujących zadania publiczne nie będących pracownikami IT, objętych wsparciem szkoleniowym - kobiety</w:t>
            </w:r>
          </w:p>
        </w:tc>
        <w:tc>
          <w:tcPr>
            <w:tcW w:w="1567" w:type="dxa"/>
          </w:tcPr>
          <w:p w14:paraId="17D651C7"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140BEF3B"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28E56F5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podmiotów wykonujących zadania publiczne (beneficjenta i partnera), nie będących pracownikami IT, objętych wsparciem szkoleniowym, podnoszącym umiejętności z zakresu ICT.</w:t>
            </w:r>
          </w:p>
          <w:p w14:paraId="04ED8F38"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przypadku projektów partnerskich, należy również uwzględnić pracowników instytucji  publicznych występujących w roli partnerów objętych wsparciem szkoleniowym podnoszącym kompetencje ICT. Przez wsparcie </w:t>
            </w:r>
            <w:r w:rsidRPr="005811ED">
              <w:rPr>
                <w:rFonts w:cstheme="minorHAnsi"/>
                <w:color w:val="000000" w:themeColor="text1"/>
                <w:sz w:val="24"/>
                <w:szCs w:val="24"/>
              </w:rPr>
              <w:lastRenderedPageBreak/>
              <w:t>szkoleniowe należy rozumieć  różne formy szkoleń zgodne z zasadami kwalifikowalności wydatków dla danego programu.</w:t>
            </w:r>
          </w:p>
          <w:p w14:paraId="289C13E3"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06B3BC51"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We wskaźniku należy podać liczbę szkolonych kobiet.</w:t>
            </w:r>
          </w:p>
        </w:tc>
      </w:tr>
      <w:tr w:rsidR="00932B18" w:rsidRPr="005811ED" w14:paraId="562837D4" w14:textId="77777777" w:rsidTr="00A64B1B">
        <w:tc>
          <w:tcPr>
            <w:tcW w:w="486" w:type="dxa"/>
          </w:tcPr>
          <w:p w14:paraId="5BD56A3C"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6</w:t>
            </w:r>
          </w:p>
        </w:tc>
        <w:tc>
          <w:tcPr>
            <w:tcW w:w="1952" w:type="dxa"/>
          </w:tcPr>
          <w:p w14:paraId="25596DCB"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podmiotów wykonujących zadania publiczne nie będących pracownikami IT, objętych wsparciem szkoleniowym - mężczyźni</w:t>
            </w:r>
          </w:p>
        </w:tc>
        <w:tc>
          <w:tcPr>
            <w:tcW w:w="1567" w:type="dxa"/>
          </w:tcPr>
          <w:p w14:paraId="72D5D11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0FC3897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5B7C9A7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podmiotów wykonujących zadania publiczne (beneficjenta i partnera), nie będących pracownikami IT, objętych wsparciem szkoleniowym, podnoszącym umiejętności z zakresu ICT.</w:t>
            </w:r>
          </w:p>
          <w:p w14:paraId="563F1FC6"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4EB2C68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liczby osób, a nie szkoleń, tj. jeżeli pracownik weźmie udział w 2 </w:t>
            </w:r>
            <w:r w:rsidRPr="005811ED">
              <w:rPr>
                <w:rFonts w:cstheme="minorHAnsi"/>
                <w:color w:val="000000" w:themeColor="text1"/>
                <w:sz w:val="24"/>
                <w:szCs w:val="24"/>
              </w:rPr>
              <w:lastRenderedPageBreak/>
              <w:t>szkoleniach w danym projekcie, we wskaźniku wykazywany będzie tylko raz. Wartość wskaźnika dotyczy pracowników, którzy ukończyli szkolenie, tj. otrzymali certyfikat, dyplom itp. dokument poświadczający ukończenie szkolenia.</w:t>
            </w:r>
          </w:p>
          <w:p w14:paraId="3B76C31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We wskaźniku należy podać liczbę szkolonych mężczyzn.</w:t>
            </w:r>
          </w:p>
        </w:tc>
      </w:tr>
      <w:tr w:rsidR="00932B18" w:rsidRPr="005811ED" w14:paraId="127B6977" w14:textId="77777777" w:rsidTr="00A64B1B">
        <w:tc>
          <w:tcPr>
            <w:tcW w:w="486" w:type="dxa"/>
          </w:tcPr>
          <w:p w14:paraId="5FF2A95D"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7</w:t>
            </w:r>
          </w:p>
        </w:tc>
        <w:tc>
          <w:tcPr>
            <w:tcW w:w="1952" w:type="dxa"/>
          </w:tcPr>
          <w:p w14:paraId="7B583D75"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rejestrów publicznych o poprawionej interoperacyjności</w:t>
            </w:r>
          </w:p>
        </w:tc>
        <w:tc>
          <w:tcPr>
            <w:tcW w:w="1567" w:type="dxa"/>
          </w:tcPr>
          <w:p w14:paraId="033AA832" w14:textId="1792B564"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7C532ED9" w14:textId="598051C2"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E392CE1" w14:textId="35CCB4A4" w:rsidR="00EF030A" w:rsidRPr="005811ED" w:rsidRDefault="00C12F9D"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Liczba nowoutworzonych lub zmodernizowanych rejestrów publicznych (rejestr publiczny w rozumieniu </w:t>
            </w:r>
            <w:r w:rsidRPr="005811ED">
              <w:rPr>
                <w:rFonts w:cstheme="minorHAnsi"/>
                <w:i/>
                <w:iCs/>
                <w:color w:val="000000" w:themeColor="text1"/>
                <w:sz w:val="24"/>
                <w:szCs w:val="24"/>
              </w:rPr>
              <w:t>ustawy z dnia 17 lutego 2005 r. o informatyzacji działalności podmiotów realizujących zadania publiczne</w:t>
            </w:r>
            <w:r w:rsidRPr="005811ED">
              <w:rPr>
                <w:rFonts w:cstheme="minorHAnsi"/>
                <w:color w:val="000000" w:themeColor="text1"/>
                <w:sz w:val="24"/>
                <w:szCs w:val="24"/>
              </w:rPr>
              <w:t xml:space="preserve">), prowadzonych przy użyciu systemów teleinformatycznych, zapewniających wymianę informacji w postaci elektronicznej zgodnie z </w:t>
            </w:r>
            <w:r w:rsidRPr="005811ED">
              <w:rPr>
                <w:rFonts w:cstheme="minorHAnsi"/>
                <w:i/>
                <w:iCs/>
                <w:color w:val="000000" w:themeColor="text1"/>
                <w:sz w:val="24"/>
                <w:szCs w:val="24"/>
              </w:rPr>
              <w:t>Rozporządzeniem Rady Ministrów z dnia 12 kwietnia 2012 r. w sprawie Krajowych Ram Interoperacyjności, minimalnych wymagań dla rejestrów publicznych i wymiany informacji w postaci elektronicznej oraz minimalnych wymagań dla systemów teleinformatycznych</w:t>
            </w:r>
            <w:r w:rsidRPr="005811ED">
              <w:rPr>
                <w:rFonts w:cstheme="minorHAnsi"/>
                <w:color w:val="000000" w:themeColor="text1"/>
                <w:sz w:val="24"/>
                <w:szCs w:val="24"/>
              </w:rPr>
              <w:t>.</w:t>
            </w:r>
          </w:p>
        </w:tc>
      </w:tr>
      <w:tr w:rsidR="00EF030A" w:rsidRPr="005811ED" w14:paraId="3AB7887F" w14:textId="77777777" w:rsidTr="00A64B1B">
        <w:tc>
          <w:tcPr>
            <w:tcW w:w="486" w:type="dxa"/>
          </w:tcPr>
          <w:p w14:paraId="2FD88204" w14:textId="2CD8514F" w:rsidR="00EF030A" w:rsidRPr="005811ED" w:rsidRDefault="009F6AF3" w:rsidP="00A64B1B">
            <w:pPr>
              <w:spacing w:line="288" w:lineRule="auto"/>
              <w:rPr>
                <w:rFonts w:cstheme="minorHAnsi"/>
                <w:color w:val="000000" w:themeColor="text1"/>
                <w:sz w:val="24"/>
                <w:szCs w:val="24"/>
              </w:rPr>
            </w:pPr>
            <w:r>
              <w:rPr>
                <w:rFonts w:cstheme="minorHAnsi"/>
                <w:color w:val="000000" w:themeColor="text1"/>
                <w:sz w:val="24"/>
                <w:szCs w:val="24"/>
              </w:rPr>
              <w:t>8</w:t>
            </w:r>
          </w:p>
        </w:tc>
        <w:tc>
          <w:tcPr>
            <w:tcW w:w="1952" w:type="dxa"/>
          </w:tcPr>
          <w:p w14:paraId="2000B2B0"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uruchomionych systemów teleinformatycznych w podmiotach wykonujących zadania publiczne</w:t>
            </w:r>
          </w:p>
        </w:tc>
        <w:tc>
          <w:tcPr>
            <w:tcW w:w="1567" w:type="dxa"/>
          </w:tcPr>
          <w:p w14:paraId="55D3DE9B" w14:textId="12BDB587"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3C0FC3E4" w14:textId="4E578E2F"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7775E15E" w14:textId="77777777" w:rsidR="0097728E" w:rsidRPr="0097728E" w:rsidRDefault="0097728E" w:rsidP="0097728E">
            <w:pPr>
              <w:spacing w:after="60" w:line="288" w:lineRule="auto"/>
              <w:rPr>
                <w:rFonts w:cstheme="minorHAnsi"/>
                <w:color w:val="000000" w:themeColor="text1"/>
                <w:sz w:val="24"/>
                <w:szCs w:val="24"/>
              </w:rPr>
            </w:pPr>
            <w:bookmarkStart w:id="9" w:name="_Hlk135403462"/>
            <w:r w:rsidRPr="0097728E">
              <w:rPr>
                <w:rFonts w:cstheme="minorHAnsi"/>
                <w:color w:val="000000" w:themeColor="text1"/>
                <w:sz w:val="24"/>
                <w:szCs w:val="24"/>
              </w:rPr>
              <w:t>Przez system teleinformatyczny należy rozumieć zespół współpracujących ze sobą urządzeń informatycznych i oprogramowania zapewniający przetwarzanie, przechowywanie, a także wysyłanie i odbieranie danych przez sieci telekomunikacyjne.</w:t>
            </w:r>
            <w:bookmarkEnd w:id="9"/>
          </w:p>
          <w:p w14:paraId="0053D694" w14:textId="77777777" w:rsidR="0097728E" w:rsidRPr="0097728E" w:rsidRDefault="0097728E" w:rsidP="0097728E">
            <w:pPr>
              <w:spacing w:after="60" w:line="288" w:lineRule="auto"/>
              <w:rPr>
                <w:rFonts w:cstheme="minorHAnsi"/>
                <w:color w:val="000000" w:themeColor="text1"/>
                <w:sz w:val="24"/>
                <w:szCs w:val="24"/>
              </w:rPr>
            </w:pPr>
            <w:bookmarkStart w:id="10" w:name="_Hlk135403472"/>
            <w:r w:rsidRPr="0097728E">
              <w:rPr>
                <w:rFonts w:cstheme="minorHAnsi"/>
                <w:color w:val="000000" w:themeColor="text1"/>
                <w:sz w:val="24"/>
                <w:szCs w:val="24"/>
              </w:rPr>
              <w:lastRenderedPageBreak/>
              <w:t>Wskaźnik obejmuje wdrożenie lub rozbudowę, lub unowocześnienie systemu teleinformatycznego</w:t>
            </w:r>
            <w:bookmarkEnd w:id="10"/>
            <w:r w:rsidRPr="0097728E">
              <w:rPr>
                <w:rFonts w:cstheme="minorHAnsi"/>
                <w:color w:val="000000" w:themeColor="text1"/>
                <w:sz w:val="24"/>
                <w:szCs w:val="24"/>
              </w:rPr>
              <w:t xml:space="preserve">. </w:t>
            </w:r>
          </w:p>
          <w:p w14:paraId="2B5B8FF5" w14:textId="77777777" w:rsidR="0097728E" w:rsidRPr="0097728E" w:rsidRDefault="0097728E" w:rsidP="0097728E">
            <w:pPr>
              <w:spacing w:after="60" w:line="288" w:lineRule="auto"/>
              <w:rPr>
                <w:rFonts w:cstheme="minorHAnsi"/>
                <w:color w:val="000000" w:themeColor="text1"/>
                <w:sz w:val="24"/>
                <w:szCs w:val="24"/>
              </w:rPr>
            </w:pPr>
            <w:r w:rsidRPr="0097728E">
              <w:rPr>
                <w:rFonts w:cstheme="minorHAnsi"/>
                <w:color w:val="000000" w:themeColor="text1"/>
                <w:sz w:val="24"/>
                <w:szCs w:val="24"/>
              </w:rPr>
              <w:t>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w:t>
            </w:r>
          </w:p>
          <w:p w14:paraId="72AE7994" w14:textId="77777777" w:rsidR="0097728E" w:rsidRPr="0097728E" w:rsidRDefault="0097728E" w:rsidP="0097728E">
            <w:pPr>
              <w:spacing w:after="60" w:line="288" w:lineRule="auto"/>
              <w:rPr>
                <w:rFonts w:cstheme="minorHAnsi"/>
                <w:color w:val="000000" w:themeColor="text1"/>
                <w:sz w:val="24"/>
                <w:szCs w:val="24"/>
              </w:rPr>
            </w:pPr>
            <w:r w:rsidRPr="0097728E">
              <w:rPr>
                <w:rFonts w:cstheme="minorHAnsi"/>
                <w:color w:val="000000" w:themeColor="text1"/>
                <w:sz w:val="24"/>
                <w:szCs w:val="24"/>
              </w:rPr>
              <w:t xml:space="preserve">Daną aplikację wdrażaną w wielu kopiach należy wykazywać raz, niezależnie od liczby licencji. Nie należy zliczać aplikacji wchodzących w skład 1 systemu. </w:t>
            </w:r>
          </w:p>
          <w:p w14:paraId="43DAC4AA" w14:textId="2A7B073F" w:rsidR="00EF030A" w:rsidRPr="005811ED" w:rsidRDefault="0097728E" w:rsidP="0097728E">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w:t>
            </w:r>
            <w:r w:rsidRPr="005811ED">
              <w:rPr>
                <w:rFonts w:cstheme="minorHAnsi"/>
                <w:color w:val="000000" w:themeColor="text1"/>
                <w:sz w:val="24"/>
                <w:szCs w:val="24"/>
              </w:rPr>
              <w:lastRenderedPageBreak/>
              <w:t>każdym z nich, a jego wartość w każdym projekcie wyniesie 1.</w:t>
            </w:r>
          </w:p>
        </w:tc>
      </w:tr>
    </w:tbl>
    <w:p w14:paraId="2DFC48B4" w14:textId="77777777" w:rsidR="00EF030A" w:rsidRPr="005811ED" w:rsidRDefault="00EF030A" w:rsidP="00EF030A">
      <w:pPr>
        <w:spacing w:after="0" w:line="288" w:lineRule="auto"/>
        <w:rPr>
          <w:rFonts w:cstheme="minorHAnsi"/>
          <w:color w:val="000000" w:themeColor="text1"/>
          <w:sz w:val="24"/>
          <w:szCs w:val="24"/>
        </w:rPr>
      </w:pPr>
    </w:p>
    <w:p w14:paraId="427DEFB1"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rezultatu w przedmiotowym naborze wraz z definicjami została przedstawiona w poniższej tabeli:</w:t>
      </w:r>
    </w:p>
    <w:tbl>
      <w:tblPr>
        <w:tblStyle w:val="Tabela-Siatka"/>
        <w:tblW w:w="0" w:type="auto"/>
        <w:tblLook w:val="04A0" w:firstRow="1" w:lastRow="0" w:firstColumn="1" w:lastColumn="0" w:noHBand="0" w:noVBand="1"/>
      </w:tblPr>
      <w:tblGrid>
        <w:gridCol w:w="511"/>
        <w:gridCol w:w="2110"/>
        <w:gridCol w:w="1837"/>
        <w:gridCol w:w="1339"/>
        <w:gridCol w:w="3491"/>
      </w:tblGrid>
      <w:tr w:rsidR="00932B18" w:rsidRPr="005811ED" w14:paraId="08B8396D" w14:textId="77777777" w:rsidTr="00A64B1B">
        <w:tc>
          <w:tcPr>
            <w:tcW w:w="486" w:type="dxa"/>
            <w:shd w:val="clear" w:color="auto" w:fill="D9D9D9" w:themeFill="background1" w:themeFillShade="D9"/>
          </w:tcPr>
          <w:p w14:paraId="74612C05"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1952" w:type="dxa"/>
            <w:shd w:val="clear" w:color="auto" w:fill="D9D9D9" w:themeFill="background1" w:themeFillShade="D9"/>
          </w:tcPr>
          <w:p w14:paraId="4EE2AA0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8A1FC9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96477E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0E5908E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EF030A" w:rsidRPr="005811ED" w14:paraId="0F42D57F" w14:textId="77777777" w:rsidTr="00A64B1B">
        <w:tc>
          <w:tcPr>
            <w:tcW w:w="486" w:type="dxa"/>
          </w:tcPr>
          <w:p w14:paraId="1E7FCF76"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2846929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Użytkownicy nowych i zmodernizowanych publicznych usług, produktów i procesów cyfrowych</w:t>
            </w:r>
          </w:p>
        </w:tc>
        <w:tc>
          <w:tcPr>
            <w:tcW w:w="1567" w:type="dxa"/>
          </w:tcPr>
          <w:p w14:paraId="3671C76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użytkownicy/rok</w:t>
            </w:r>
          </w:p>
        </w:tc>
        <w:tc>
          <w:tcPr>
            <w:tcW w:w="1369" w:type="dxa"/>
          </w:tcPr>
          <w:p w14:paraId="45FC7903"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Rezultatu</w:t>
            </w:r>
          </w:p>
        </w:tc>
        <w:tc>
          <w:tcPr>
            <w:tcW w:w="3914" w:type="dxa"/>
          </w:tcPr>
          <w:p w14:paraId="01BB4ED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Roczna liczba użytkowników nowo opracowanych lub znacząco zmodernizowanych publicznych usług, produktów i procesów cyfrowych. Znaczące modernizacje obejmują tylko nowe funkcjonalności. 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w:t>
            </w:r>
          </w:p>
          <w:p w14:paraId="09CB82E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ramach wskaźnika wykazuje się użytkowników e-usług (w POPC były to załatwione sprawy on-line dzięki udostępnionej e-usłudze w działaniu 2.1 POPC), a także liczbę pobrań/ uruchomień/ odtworzeń (w POPC były to pobrania / uruchomienia/ odtworzenia w działaniach: 2.3 i 2.4 POPC).</w:t>
            </w:r>
          </w:p>
          <w:p w14:paraId="5F692BF0"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Jeżeli nie można zidentyfikować poszczególnych użytkowników, </w:t>
            </w:r>
            <w:r w:rsidRPr="005811ED">
              <w:rPr>
                <w:rFonts w:cstheme="minorHAnsi"/>
                <w:color w:val="000000" w:themeColor="text1"/>
                <w:sz w:val="24"/>
                <w:szCs w:val="24"/>
              </w:rPr>
              <w:lastRenderedPageBreak/>
              <w:t>ten sam klient/osoba korzystająca z usługi online kilka razy w ciągu roku nie jest uznawana za podwójne liczenie.</w:t>
            </w:r>
          </w:p>
          <w:p w14:paraId="60C76F1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Jednostka wskaźnika to „Użytkownicy/rok”, podobnie jak w POPC na realizację tego wskaźnika rezultatu beneficjent będzie miał do 12 miesięcy od zakończenia projektu. </w:t>
            </w:r>
          </w:p>
          <w:p w14:paraId="5DFEB3C1"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Jeśli w projekcie usługa, produkt, proces cyfrowy będą modernizowane, należy podać wartość bazową wskaźnika, tj. liczbę użytkowników danej usługi, produktu, procesu cyfrowego, którzy z niego skorzystali przed projektem.</w:t>
            </w:r>
          </w:p>
        </w:tc>
      </w:tr>
    </w:tbl>
    <w:p w14:paraId="12052F93" w14:textId="77777777" w:rsidR="00EF030A" w:rsidRPr="005811ED" w:rsidRDefault="00EF030A" w:rsidP="00EF030A">
      <w:pPr>
        <w:spacing w:after="0" w:line="288" w:lineRule="auto"/>
        <w:jc w:val="both"/>
        <w:rPr>
          <w:rFonts w:cstheme="minorHAnsi"/>
          <w:color w:val="000000" w:themeColor="text1"/>
          <w:sz w:val="24"/>
          <w:szCs w:val="24"/>
        </w:rPr>
      </w:pPr>
    </w:p>
    <w:p w14:paraId="6BFEC3FC"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Ponadto, wnioskodawca może określić dodatkowe wskaźniki tzw. własne, w przypadku których zobowiązany jest podać ich jednostkę miary, wartość docelową oraz sposób pomiaru. Zalecane jest, aby wnioskodawca podał w części opisowej również definicje wskaźników własnych.</w:t>
      </w:r>
    </w:p>
    <w:p w14:paraId="27B1937C" w14:textId="77777777" w:rsidR="00EF030A" w:rsidRPr="005811ED" w:rsidRDefault="00EF030A" w:rsidP="00EF030A">
      <w:pPr>
        <w:spacing w:after="0" w:line="288" w:lineRule="auto"/>
        <w:rPr>
          <w:rFonts w:cstheme="minorHAnsi"/>
          <w:b/>
          <w:bCs/>
          <w:color w:val="000000" w:themeColor="text1"/>
          <w:sz w:val="24"/>
          <w:szCs w:val="24"/>
        </w:rPr>
      </w:pPr>
    </w:p>
    <w:p w14:paraId="6273B61D"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Poniżej przedstawiono wzory tabel, dotyczących wskaźników projektu, z wniosku o dofinansowanie wraz z instrukcją ich wypełniania:</w:t>
      </w:r>
    </w:p>
    <w:p w14:paraId="0C1E6DF9"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C1 Wskaźnik produktu</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393DEB10" w14:textId="77777777" w:rsidTr="00A64B1B">
        <w:trPr>
          <w:cantSplit/>
          <w:trHeight w:val="355"/>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tcPr>
          <w:p w14:paraId="066DB17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 Wskaźniki projektu</w:t>
            </w:r>
          </w:p>
        </w:tc>
      </w:tr>
      <w:tr w:rsidR="00932B18" w:rsidRPr="005811ED" w14:paraId="2D96DBD4" w14:textId="77777777" w:rsidTr="00A64B1B">
        <w:trPr>
          <w:cantSplit/>
          <w:trHeight w:val="289"/>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176F8D9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C1 Wskaźnik produktu</w:t>
            </w:r>
          </w:p>
        </w:tc>
      </w:tr>
      <w:tr w:rsidR="00932B18" w:rsidRPr="005811ED" w14:paraId="076CC98D" w14:textId="77777777" w:rsidTr="00A64B1B">
        <w:trPr>
          <w:cantSplit/>
          <w:trHeight w:val="340"/>
        </w:trPr>
        <w:tc>
          <w:tcPr>
            <w:tcW w:w="704" w:type="dxa"/>
            <w:vMerge w:val="restart"/>
            <w:tcBorders>
              <w:top w:val="single" w:sz="4" w:space="0" w:color="auto"/>
            </w:tcBorders>
          </w:tcPr>
          <w:p w14:paraId="0F7C19ED"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26FB5EA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146A35E9"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49A2E2F1"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08E913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7097B7A3"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1F7D4E5F" w14:textId="77777777" w:rsidTr="00A64B1B">
        <w:trPr>
          <w:cantSplit/>
          <w:trHeight w:val="454"/>
        </w:trPr>
        <w:tc>
          <w:tcPr>
            <w:tcW w:w="704" w:type="dxa"/>
            <w:vMerge/>
          </w:tcPr>
          <w:p w14:paraId="737CD7E6"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7737CCE"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4487B431"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25188EF9"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A31B1C3"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70EDAB28" w14:textId="77777777" w:rsidTr="00A64B1B">
        <w:trPr>
          <w:cantSplit/>
          <w:trHeight w:val="340"/>
        </w:trPr>
        <w:tc>
          <w:tcPr>
            <w:tcW w:w="4815" w:type="dxa"/>
            <w:gridSpan w:val="4"/>
          </w:tcPr>
          <w:p w14:paraId="253465C2"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tcPr>
          <w:p w14:paraId="663095BF"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5E4F254C" w14:textId="77777777" w:rsidTr="00A64B1B">
        <w:trPr>
          <w:cantSplit/>
          <w:trHeight w:val="404"/>
        </w:trPr>
        <w:tc>
          <w:tcPr>
            <w:tcW w:w="1555" w:type="dxa"/>
            <w:gridSpan w:val="2"/>
            <w:vAlign w:val="center"/>
          </w:tcPr>
          <w:p w14:paraId="68CC178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78AEF1B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Kobiety</w:t>
            </w:r>
          </w:p>
        </w:tc>
        <w:tc>
          <w:tcPr>
            <w:tcW w:w="1559" w:type="dxa"/>
            <w:vAlign w:val="center"/>
          </w:tcPr>
          <w:p w14:paraId="6A7B5C8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Mężczyźni</w:t>
            </w:r>
          </w:p>
        </w:tc>
        <w:tc>
          <w:tcPr>
            <w:tcW w:w="4473" w:type="dxa"/>
            <w:gridSpan w:val="4"/>
            <w:vMerge w:val="restart"/>
            <w:vAlign w:val="bottom"/>
          </w:tcPr>
          <w:p w14:paraId="199AAF98"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516AAE52" w14:textId="77777777" w:rsidTr="00A64B1B">
        <w:trPr>
          <w:cantSplit/>
          <w:trHeight w:val="454"/>
        </w:trPr>
        <w:tc>
          <w:tcPr>
            <w:tcW w:w="1555" w:type="dxa"/>
            <w:gridSpan w:val="2"/>
            <w:vAlign w:val="center"/>
          </w:tcPr>
          <w:p w14:paraId="1D56AE9A"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1750331"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21083FF3"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48A1C40"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32F001C9" w14:textId="77777777" w:rsidTr="00A64B1B">
        <w:trPr>
          <w:cantSplit/>
          <w:trHeight w:val="340"/>
        </w:trPr>
        <w:tc>
          <w:tcPr>
            <w:tcW w:w="9288" w:type="dxa"/>
            <w:gridSpan w:val="8"/>
          </w:tcPr>
          <w:p w14:paraId="04AE6F49"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48744E58" w14:textId="77777777" w:rsidTr="00A64B1B">
        <w:trPr>
          <w:cantSplit/>
          <w:trHeight w:val="712"/>
        </w:trPr>
        <w:tc>
          <w:tcPr>
            <w:tcW w:w="9288" w:type="dxa"/>
            <w:gridSpan w:val="8"/>
            <w:vAlign w:val="bottom"/>
          </w:tcPr>
          <w:p w14:paraId="3C8153B0"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30EE63C8"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p>
    <w:p w14:paraId="4476B304"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Typ wskaźnika</w:t>
      </w:r>
      <w:r w:rsidRPr="005811ED">
        <w:rPr>
          <w:rFonts w:cstheme="minorHAnsi"/>
          <w:color w:val="000000" w:themeColor="text1"/>
          <w:sz w:val="24"/>
          <w:szCs w:val="24"/>
        </w:rPr>
        <w:t xml:space="preserve"> – należy wybrać właściwą opcję, tzn. czy wskaźnik jest „obowiązkowy”, „dodatkowy”, czy „własny”.</w:t>
      </w:r>
    </w:p>
    <w:p w14:paraId="18BE859C"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Wskaźnik realizacji projektu</w:t>
      </w:r>
      <w:r w:rsidRPr="005811ED">
        <w:rPr>
          <w:rFonts w:cstheme="minorHAnsi"/>
          <w:color w:val="000000" w:themeColor="text1"/>
          <w:sz w:val="24"/>
          <w:szCs w:val="24"/>
        </w:rPr>
        <w:t xml:space="preserve"> – należy wybrać właściwy wskaźnik z listy rozwijanej (w przypadku wskaźnika „obowiązkowego” lub „dodatkowego”) lub wskazać samodzielnie nazwę wskaźnika (w przypadku wskaźnika „własnego”).</w:t>
      </w:r>
    </w:p>
    <w:p w14:paraId="60186D63"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Jednostka pomiaru</w:t>
      </w:r>
      <w:r w:rsidRPr="005811ED">
        <w:rPr>
          <w:rFonts w:cstheme="minorHAnsi"/>
          <w:color w:val="000000" w:themeColor="text1"/>
          <w:sz w:val="24"/>
          <w:szCs w:val="24"/>
        </w:rPr>
        <w:t xml:space="preserve"> – należy wybrać właściwą jednostkę miary z listy rozwijanej (w przypadku wskaźnika „obowiązkowego” lub „dodatkowego”) lub wskazać samodzielnie jednostkę miary (w przypadku wskaźnika „własnego”).</w:t>
      </w:r>
    </w:p>
    <w:p w14:paraId="24296641"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Podział na płeć</w:t>
      </w:r>
      <w:r w:rsidRPr="005811ED">
        <w:rPr>
          <w:rFonts w:cstheme="minorHAnsi"/>
          <w:color w:val="000000" w:themeColor="text1"/>
          <w:sz w:val="24"/>
          <w:szCs w:val="24"/>
        </w:rPr>
        <w:t xml:space="preserve"> – należy zaznaczyć czy dany wskaźnik będzie uwzględniał podział na płeć. </w:t>
      </w:r>
    </w:p>
    <w:p w14:paraId="634485AE"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Wartość docelowa wskaźnika</w:t>
      </w:r>
      <w:r w:rsidRPr="005811ED">
        <w:rPr>
          <w:rFonts w:cstheme="minorHAnsi"/>
          <w:color w:val="000000" w:themeColor="text1"/>
          <w:sz w:val="24"/>
          <w:szCs w:val="24"/>
        </w:rPr>
        <w:t xml:space="preserve"> – należy podać wartość docelową danego wskaźnika.</w:t>
      </w:r>
    </w:p>
    <w:p w14:paraId="56C95BA5"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Sposób pomiaru</w:t>
      </w:r>
      <w:r w:rsidRPr="005811ED">
        <w:rPr>
          <w:rFonts w:cstheme="minorHAnsi"/>
          <w:color w:val="000000" w:themeColor="text1"/>
          <w:sz w:val="24"/>
          <w:szCs w:val="24"/>
        </w:rPr>
        <w:t xml:space="preserve"> – należy wykazać, w jaki sposób wnioskodawca dokona pomiaru osiągniętych, w wyniku realizacji projektu, wskaźników, np.: protokoły wykonania prac itp. oraz jaki podmiot będzie prowadził pomiary.</w:t>
      </w:r>
    </w:p>
    <w:p w14:paraId="05CDB751" w14:textId="77777777" w:rsidR="00EF030A" w:rsidRPr="005811ED" w:rsidRDefault="00EF030A" w:rsidP="00EF030A">
      <w:pPr>
        <w:spacing w:after="0" w:line="288" w:lineRule="auto"/>
        <w:rPr>
          <w:rFonts w:cstheme="minorHAnsi"/>
          <w:color w:val="000000" w:themeColor="text1"/>
          <w:sz w:val="24"/>
          <w:szCs w:val="24"/>
        </w:rPr>
      </w:pPr>
    </w:p>
    <w:p w14:paraId="3FFE40E5"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C2 Wskaźnik rezultatu</w:t>
      </w:r>
    </w:p>
    <w:p w14:paraId="180C59F3"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Dane w niniejszym punkcie dotyczące wskaźników rezultatu należy wypełnić analogicznie do zakresu danych wskaźników produktu. Dodatkowo należy wypełnić pole </w:t>
      </w:r>
      <w:r w:rsidRPr="005811ED">
        <w:rPr>
          <w:rFonts w:cstheme="minorHAnsi"/>
          <w:b/>
          <w:bCs/>
          <w:color w:val="000000" w:themeColor="text1"/>
          <w:sz w:val="24"/>
          <w:szCs w:val="24"/>
          <w:u w:val="single"/>
        </w:rPr>
        <w:t>Wartość bazowa wskaźnika</w:t>
      </w:r>
      <w:r w:rsidRPr="005811ED">
        <w:rPr>
          <w:rFonts w:cstheme="minorHAnsi"/>
          <w:color w:val="000000" w:themeColor="text1"/>
          <w:sz w:val="24"/>
          <w:szCs w:val="24"/>
        </w:rPr>
        <w:t>, tj. podać wartość bazową danego wskaźnika.</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2EDB2F16" w14:textId="77777777" w:rsidTr="00A64B1B">
        <w:trPr>
          <w:cantSplit/>
          <w:trHeight w:val="289"/>
        </w:trPr>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38111"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C2 Wskaźniki rezultatu</w:t>
            </w:r>
          </w:p>
        </w:tc>
      </w:tr>
      <w:tr w:rsidR="00932B18" w:rsidRPr="005811ED" w14:paraId="09EF9B57" w14:textId="77777777" w:rsidTr="00A64B1B">
        <w:trPr>
          <w:cantSplit/>
          <w:trHeight w:val="340"/>
        </w:trPr>
        <w:tc>
          <w:tcPr>
            <w:tcW w:w="704" w:type="dxa"/>
            <w:vMerge w:val="restart"/>
            <w:tcBorders>
              <w:top w:val="single" w:sz="4" w:space="0" w:color="auto"/>
            </w:tcBorders>
          </w:tcPr>
          <w:p w14:paraId="29AA2487"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7F48181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0BD154BF"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78ACD8F5"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1A0C2A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5FC0FE7B"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527F2DBE" w14:textId="77777777" w:rsidTr="00A64B1B">
        <w:trPr>
          <w:cantSplit/>
          <w:trHeight w:val="454"/>
        </w:trPr>
        <w:tc>
          <w:tcPr>
            <w:tcW w:w="704" w:type="dxa"/>
            <w:vMerge/>
          </w:tcPr>
          <w:p w14:paraId="4827063D"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C271D64"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239F46E4"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306F7032"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E300010"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12CA118E" w14:textId="77777777" w:rsidTr="00A64B1B">
        <w:trPr>
          <w:cantSplit/>
          <w:trHeight w:val="340"/>
        </w:trPr>
        <w:tc>
          <w:tcPr>
            <w:tcW w:w="4815" w:type="dxa"/>
            <w:gridSpan w:val="4"/>
          </w:tcPr>
          <w:p w14:paraId="740ABA3F"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bazowa wskaźnika</w:t>
            </w:r>
          </w:p>
        </w:tc>
        <w:tc>
          <w:tcPr>
            <w:tcW w:w="4473" w:type="dxa"/>
            <w:gridSpan w:val="4"/>
          </w:tcPr>
          <w:p w14:paraId="5A97F620"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482E1A79" w14:textId="77777777" w:rsidTr="00A64B1B">
        <w:trPr>
          <w:cantSplit/>
          <w:trHeight w:val="404"/>
        </w:trPr>
        <w:tc>
          <w:tcPr>
            <w:tcW w:w="1555" w:type="dxa"/>
            <w:gridSpan w:val="2"/>
            <w:vAlign w:val="center"/>
          </w:tcPr>
          <w:p w14:paraId="6D10259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1F7EE3C1"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61F42B1E"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val="restart"/>
            <w:vAlign w:val="bottom"/>
          </w:tcPr>
          <w:p w14:paraId="6F270D17"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0DD68D18" w14:textId="77777777" w:rsidTr="00A64B1B">
        <w:trPr>
          <w:cantSplit/>
          <w:trHeight w:val="454"/>
        </w:trPr>
        <w:tc>
          <w:tcPr>
            <w:tcW w:w="1555" w:type="dxa"/>
            <w:gridSpan w:val="2"/>
            <w:vAlign w:val="center"/>
          </w:tcPr>
          <w:p w14:paraId="2BBA7C2F"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C3AE3F4"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6A47C90D"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EF8E784"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5DED473" w14:textId="77777777" w:rsidTr="00A64B1B">
        <w:trPr>
          <w:cantSplit/>
          <w:trHeight w:val="340"/>
        </w:trPr>
        <w:tc>
          <w:tcPr>
            <w:tcW w:w="4815" w:type="dxa"/>
            <w:gridSpan w:val="4"/>
          </w:tcPr>
          <w:p w14:paraId="7AEF98E6"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vMerge/>
          </w:tcPr>
          <w:p w14:paraId="54C99ED2"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A317230" w14:textId="77777777" w:rsidTr="00A64B1B">
        <w:trPr>
          <w:cantSplit/>
          <w:trHeight w:val="409"/>
        </w:trPr>
        <w:tc>
          <w:tcPr>
            <w:tcW w:w="1555" w:type="dxa"/>
            <w:gridSpan w:val="2"/>
            <w:vAlign w:val="center"/>
          </w:tcPr>
          <w:p w14:paraId="60892AC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093AD675"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314208E4"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tcPr>
          <w:p w14:paraId="4D5BEA1E"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4A2D8FB1" w14:textId="77777777" w:rsidTr="00A64B1B">
        <w:trPr>
          <w:cantSplit/>
          <w:trHeight w:val="454"/>
        </w:trPr>
        <w:tc>
          <w:tcPr>
            <w:tcW w:w="1555" w:type="dxa"/>
            <w:gridSpan w:val="2"/>
            <w:vAlign w:val="center"/>
          </w:tcPr>
          <w:p w14:paraId="35F68DDB"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4EACCC0C"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561CB8C2"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26E8C07F"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64A75ED7" w14:textId="77777777" w:rsidTr="00A64B1B">
        <w:trPr>
          <w:cantSplit/>
          <w:trHeight w:val="340"/>
        </w:trPr>
        <w:tc>
          <w:tcPr>
            <w:tcW w:w="9288" w:type="dxa"/>
            <w:gridSpan w:val="8"/>
          </w:tcPr>
          <w:p w14:paraId="50EE650C"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66B3DBC3" w14:textId="77777777" w:rsidTr="00A64B1B">
        <w:trPr>
          <w:cantSplit/>
          <w:trHeight w:val="712"/>
        </w:trPr>
        <w:tc>
          <w:tcPr>
            <w:tcW w:w="9288" w:type="dxa"/>
            <w:gridSpan w:val="8"/>
            <w:vAlign w:val="bottom"/>
          </w:tcPr>
          <w:p w14:paraId="03EE4403"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1F0EFDF6" w14:textId="6ED4245F" w:rsidR="00F46BC5" w:rsidRPr="005811ED" w:rsidRDefault="00F46BC5" w:rsidP="002D1310">
      <w:pPr>
        <w:spacing w:after="0" w:line="288" w:lineRule="auto"/>
        <w:rPr>
          <w:rFonts w:cstheme="minorHAnsi"/>
          <w:color w:val="000000" w:themeColor="text1"/>
          <w:sz w:val="24"/>
          <w:szCs w:val="24"/>
        </w:rPr>
      </w:pPr>
    </w:p>
    <w:p w14:paraId="313ECA49" w14:textId="461641E8" w:rsidR="00C0370E" w:rsidRPr="005811ED" w:rsidRDefault="00594C72" w:rsidP="002D1310">
      <w:pPr>
        <w:pStyle w:val="Nagwek2"/>
        <w:jc w:val="left"/>
        <w:rPr>
          <w:rFonts w:cstheme="minorHAnsi"/>
          <w:b w:val="0"/>
          <w:bCs w:val="0"/>
          <w:color w:val="000000" w:themeColor="text1"/>
          <w:sz w:val="24"/>
          <w:szCs w:val="24"/>
        </w:rPr>
      </w:pPr>
      <w:bookmarkStart w:id="11" w:name="_Toc137801378"/>
      <w:r w:rsidRPr="005811ED">
        <w:rPr>
          <w:rFonts w:cstheme="minorHAnsi"/>
          <w:color w:val="000000" w:themeColor="text1"/>
          <w:sz w:val="24"/>
          <w:szCs w:val="24"/>
        </w:rPr>
        <w:t xml:space="preserve">D. </w:t>
      </w:r>
      <w:r w:rsidR="006A0E78" w:rsidRPr="005811ED">
        <w:rPr>
          <w:rFonts w:cstheme="minorHAnsi"/>
          <w:color w:val="000000" w:themeColor="text1"/>
          <w:sz w:val="24"/>
          <w:szCs w:val="24"/>
        </w:rPr>
        <w:t>Zadania</w:t>
      </w:r>
      <w:bookmarkEnd w:id="11"/>
      <w:r w:rsidR="006A0E78" w:rsidRPr="005811ED">
        <w:rPr>
          <w:rFonts w:cstheme="minorHAnsi"/>
          <w:color w:val="000000" w:themeColor="text1"/>
          <w:sz w:val="24"/>
          <w:szCs w:val="24"/>
        </w:rPr>
        <w:t xml:space="preserve"> </w:t>
      </w:r>
    </w:p>
    <w:p w14:paraId="1A196389" w14:textId="4778BB39" w:rsidR="00AD13E3" w:rsidRPr="005811ED" w:rsidRDefault="009E518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punkcie tym należy podać podział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 kluczowe zadania. Należy zwrócić uwagę, aby informacje te były spójne z innymi punktami/załącznikami do wniosku. Wskazane zadania muszą dotyczyć wyłącznie realizacji przedmiotowego pr</w:t>
      </w:r>
      <w:r w:rsidR="0017509B" w:rsidRPr="005811ED">
        <w:rPr>
          <w:rFonts w:cstheme="minorHAnsi"/>
          <w:color w:val="000000" w:themeColor="text1"/>
          <w:sz w:val="24"/>
          <w:szCs w:val="24"/>
        </w:rPr>
        <w:t>ojektu</w:t>
      </w:r>
      <w:r w:rsidRPr="005811ED">
        <w:rPr>
          <w:rFonts w:cstheme="minorHAnsi"/>
          <w:color w:val="000000" w:themeColor="text1"/>
          <w:sz w:val="24"/>
          <w:szCs w:val="24"/>
        </w:rPr>
        <w:t>. Ponadto należy podać opis działań, czas ich realizacji oraz podmiot działania.</w:t>
      </w:r>
    </w:p>
    <w:p w14:paraId="71DE29EE" w14:textId="0978A673" w:rsidR="004934CC" w:rsidRPr="005811ED" w:rsidRDefault="009E518D"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Wypełniając dane dotyczące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należy pamiętać</w:t>
      </w:r>
      <w:r w:rsidR="0089362F" w:rsidRPr="005811ED">
        <w:rPr>
          <w:rFonts w:cstheme="minorHAnsi"/>
          <w:color w:val="000000" w:themeColor="text1"/>
          <w:sz w:val="24"/>
          <w:szCs w:val="24"/>
        </w:rPr>
        <w:t>,</w:t>
      </w:r>
      <w:r w:rsidRPr="005811ED">
        <w:rPr>
          <w:rFonts w:cstheme="minorHAnsi"/>
          <w:color w:val="000000" w:themeColor="text1"/>
          <w:sz w:val="24"/>
          <w:szCs w:val="24"/>
        </w:rPr>
        <w:t xml:space="preserve"> aby informacje:</w:t>
      </w:r>
    </w:p>
    <w:p w14:paraId="1788A225" w14:textId="7535E93C"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lastRenderedPageBreak/>
        <w:t>były przejrzyste,</w:t>
      </w:r>
    </w:p>
    <w:p w14:paraId="30419118" w14:textId="7A6071C2" w:rsidR="002F7AE0" w:rsidRPr="005811ED" w:rsidRDefault="002F7AE0"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szczegółowo opisywały plan zadań projektu i określały poszczególne etapy projektu,</w:t>
      </w:r>
    </w:p>
    <w:p w14:paraId="6294617B" w14:textId="301EC187"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 xml:space="preserve">potwierdzały wykonalność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00CD4096" w:rsidRPr="005811ED">
        <w:rPr>
          <w:rFonts w:cstheme="minorHAnsi"/>
          <w:color w:val="000000" w:themeColor="text1"/>
          <w:sz w:val="24"/>
          <w:szCs w:val="24"/>
        </w:rPr>
        <w:t xml:space="preserve"> (z technicznego oraz organizacyjnego punktu widzenia w zakładanym czasie)</w:t>
      </w:r>
      <w:r w:rsidRPr="005811ED">
        <w:rPr>
          <w:rFonts w:cstheme="minorHAnsi"/>
          <w:color w:val="000000" w:themeColor="text1"/>
          <w:sz w:val="24"/>
          <w:szCs w:val="24"/>
        </w:rPr>
        <w:t>,</w:t>
      </w:r>
      <w:r w:rsidR="004934CC" w:rsidRPr="005811ED">
        <w:rPr>
          <w:rFonts w:cstheme="minorHAnsi"/>
          <w:color w:val="000000" w:themeColor="text1"/>
          <w:sz w:val="24"/>
          <w:szCs w:val="24"/>
        </w:rPr>
        <w:t xml:space="preserve"> </w:t>
      </w:r>
    </w:p>
    <w:p w14:paraId="16C09A9D" w14:textId="77777777" w:rsidR="004934CC" w:rsidRPr="005811ED" w:rsidRDefault="004934CC"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t>
      </w:r>
      <w:r w:rsidR="009E518D" w:rsidRPr="005811ED">
        <w:rPr>
          <w:rFonts w:cstheme="minorHAnsi"/>
          <w:color w:val="000000" w:themeColor="text1"/>
          <w:sz w:val="24"/>
          <w:szCs w:val="24"/>
        </w:rPr>
        <w:t>względniały procedury przetargowe i wpływy czynników zewnętrznych,</w:t>
      </w:r>
    </w:p>
    <w:p w14:paraId="17165859" w14:textId="1005A81A" w:rsidR="00E64F52"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uwzględniały logiczną kolejność podejmowanych działań</w:t>
      </w:r>
      <w:r w:rsidR="00DE0071" w:rsidRPr="005811ED">
        <w:rPr>
          <w:rFonts w:cstheme="minorHAnsi"/>
          <w:color w:val="000000" w:themeColor="text1"/>
          <w:sz w:val="24"/>
          <w:szCs w:val="24"/>
        </w:rPr>
        <w:t xml:space="preserve"> prowadzących do osiągnięcia założonych celów</w:t>
      </w:r>
      <w:r w:rsidR="00F6672E" w:rsidRPr="005811ED">
        <w:rPr>
          <w:rFonts w:cstheme="minorHAnsi"/>
          <w:color w:val="000000" w:themeColor="text1"/>
          <w:sz w:val="24"/>
          <w:szCs w:val="24"/>
        </w:rPr>
        <w:t>.</w:t>
      </w:r>
    </w:p>
    <w:p w14:paraId="3C8C2DA0" w14:textId="77777777" w:rsidR="002F7AE0" w:rsidRPr="005811ED" w:rsidRDefault="002F7AE0" w:rsidP="00E64F52">
      <w:pPr>
        <w:spacing w:after="0" w:line="288" w:lineRule="auto"/>
        <w:jc w:val="both"/>
        <w:rPr>
          <w:rFonts w:cstheme="minorHAnsi"/>
          <w:color w:val="000000" w:themeColor="text1"/>
          <w:sz w:val="24"/>
          <w:szCs w:val="24"/>
        </w:rPr>
      </w:pPr>
    </w:p>
    <w:tbl>
      <w:tblPr>
        <w:tblStyle w:val="Tabela-Siatka"/>
        <w:tblW w:w="0" w:type="auto"/>
        <w:tblLook w:val="04A0" w:firstRow="1" w:lastRow="0" w:firstColumn="1" w:lastColumn="0" w:noHBand="0" w:noVBand="1"/>
      </w:tblPr>
      <w:tblGrid>
        <w:gridCol w:w="988"/>
        <w:gridCol w:w="4150"/>
        <w:gridCol w:w="4150"/>
      </w:tblGrid>
      <w:tr w:rsidR="00932B18" w:rsidRPr="005811ED" w14:paraId="5E2A6A80" w14:textId="77777777" w:rsidTr="006E0FC2">
        <w:trPr>
          <w:trHeight w:val="655"/>
        </w:trPr>
        <w:tc>
          <w:tcPr>
            <w:tcW w:w="9288" w:type="dxa"/>
            <w:gridSpan w:val="3"/>
            <w:shd w:val="clear" w:color="auto" w:fill="D9D9D9" w:themeFill="background1" w:themeFillShade="D9"/>
          </w:tcPr>
          <w:p w14:paraId="559D5155" w14:textId="77777777" w:rsidR="003340A7" w:rsidRPr="005811ED" w:rsidRDefault="003340A7" w:rsidP="004D6E61">
            <w:pPr>
              <w:spacing w:line="288" w:lineRule="auto"/>
              <w:rPr>
                <w:rFonts w:cstheme="minorHAnsi"/>
                <w:b/>
                <w:bCs/>
                <w:color w:val="000000" w:themeColor="text1"/>
                <w:sz w:val="24"/>
                <w:szCs w:val="24"/>
              </w:rPr>
            </w:pPr>
            <w:r w:rsidRPr="005811ED">
              <w:rPr>
                <w:rFonts w:cstheme="minorHAnsi"/>
                <w:b/>
                <w:bCs/>
                <w:color w:val="000000" w:themeColor="text1"/>
                <w:sz w:val="24"/>
                <w:szCs w:val="24"/>
              </w:rPr>
              <w:t>D Zadanie</w:t>
            </w:r>
          </w:p>
          <w:p w14:paraId="70FABCD0" w14:textId="0F460AEA" w:rsidR="003340A7" w:rsidRPr="005811ED" w:rsidRDefault="003340A7" w:rsidP="00E64F52">
            <w:pPr>
              <w:spacing w:line="288" w:lineRule="auto"/>
              <w:jc w:val="both"/>
              <w:rPr>
                <w:rFonts w:cstheme="minorHAnsi"/>
                <w:color w:val="000000" w:themeColor="text1"/>
                <w:sz w:val="24"/>
                <w:szCs w:val="24"/>
              </w:rPr>
            </w:pPr>
            <w:r w:rsidRPr="005811ED">
              <w:rPr>
                <w:rFonts w:cstheme="minorHAnsi"/>
                <w:b/>
                <w:bCs/>
                <w:color w:val="000000" w:themeColor="text1"/>
                <w:sz w:val="24"/>
                <w:szCs w:val="24"/>
              </w:rPr>
              <w:t>D1 Zadania</w:t>
            </w:r>
          </w:p>
        </w:tc>
      </w:tr>
      <w:tr w:rsidR="00932B18" w:rsidRPr="005811ED" w14:paraId="05BDDA6C" w14:textId="77777777" w:rsidTr="00ED2954">
        <w:trPr>
          <w:trHeight w:val="567"/>
        </w:trPr>
        <w:tc>
          <w:tcPr>
            <w:tcW w:w="988" w:type="dxa"/>
          </w:tcPr>
          <w:p w14:paraId="6BF3EE0A" w14:textId="77777777" w:rsidR="00E64F52" w:rsidRPr="005811ED" w:rsidRDefault="00E64F52" w:rsidP="00E64F52">
            <w:pPr>
              <w:spacing w:line="288" w:lineRule="auto"/>
              <w:jc w:val="both"/>
              <w:rPr>
                <w:rFonts w:cstheme="minorHAnsi"/>
                <w:b/>
                <w:bCs/>
                <w:color w:val="000000" w:themeColor="text1"/>
                <w:sz w:val="24"/>
                <w:szCs w:val="24"/>
              </w:rPr>
            </w:pPr>
            <w:r w:rsidRPr="005811ED">
              <w:rPr>
                <w:rFonts w:cstheme="minorHAnsi"/>
                <w:b/>
                <w:bCs/>
                <w:color w:val="000000" w:themeColor="text1"/>
                <w:sz w:val="24"/>
                <w:szCs w:val="24"/>
              </w:rPr>
              <w:t>Lp.</w:t>
            </w:r>
          </w:p>
          <w:p w14:paraId="1304C86E" w14:textId="6DECE6BE" w:rsidR="00E64F52" w:rsidRPr="005811ED" w:rsidRDefault="00E64F52" w:rsidP="00ED2954">
            <w:pPr>
              <w:spacing w:line="288" w:lineRule="auto"/>
              <w:jc w:val="center"/>
              <w:rPr>
                <w:rFonts w:cstheme="minorHAnsi"/>
                <w:color w:val="000000" w:themeColor="text1"/>
                <w:sz w:val="24"/>
                <w:szCs w:val="24"/>
              </w:rPr>
            </w:pPr>
          </w:p>
        </w:tc>
        <w:tc>
          <w:tcPr>
            <w:tcW w:w="4150" w:type="dxa"/>
          </w:tcPr>
          <w:p w14:paraId="349C4B41" w14:textId="4CF1958B"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rozpoczęcia</w:t>
            </w:r>
          </w:p>
        </w:tc>
        <w:tc>
          <w:tcPr>
            <w:tcW w:w="4150" w:type="dxa"/>
          </w:tcPr>
          <w:p w14:paraId="7BF1C920" w14:textId="45FB3E06"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zakończenia</w:t>
            </w:r>
          </w:p>
        </w:tc>
      </w:tr>
      <w:tr w:rsidR="00932B18" w:rsidRPr="005811ED" w14:paraId="2E0346B8" w14:textId="77777777" w:rsidTr="00ED2954">
        <w:trPr>
          <w:trHeight w:val="567"/>
        </w:trPr>
        <w:tc>
          <w:tcPr>
            <w:tcW w:w="9288" w:type="dxa"/>
            <w:gridSpan w:val="3"/>
          </w:tcPr>
          <w:p w14:paraId="7374E4F9"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25AE6271" w14:textId="69EB79D1"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E64F52" w:rsidRPr="005811ED" w14:paraId="2B5FDCFA" w14:textId="77777777" w:rsidTr="00ED2954">
        <w:trPr>
          <w:trHeight w:val="567"/>
        </w:trPr>
        <w:tc>
          <w:tcPr>
            <w:tcW w:w="9288" w:type="dxa"/>
            <w:gridSpan w:val="3"/>
          </w:tcPr>
          <w:p w14:paraId="19487F27"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Opis i uzasadnienie zadania</w:t>
            </w:r>
          </w:p>
          <w:p w14:paraId="3162839D" w14:textId="5FA613ED"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 xml:space="preserve">&lt;pole tekstowe&gt; &lt;max </w:t>
            </w:r>
            <w:r w:rsidR="00CF6B96" w:rsidRPr="005811ED">
              <w:rPr>
                <w:rFonts w:cstheme="minorHAnsi"/>
                <w:i/>
                <w:iCs/>
                <w:color w:val="000000" w:themeColor="text1"/>
                <w:sz w:val="24"/>
                <w:szCs w:val="24"/>
              </w:rPr>
              <w:t>4</w:t>
            </w:r>
            <w:r w:rsidRPr="005811ED">
              <w:rPr>
                <w:rFonts w:cstheme="minorHAnsi"/>
                <w:i/>
                <w:iCs/>
                <w:color w:val="000000" w:themeColor="text1"/>
                <w:sz w:val="24"/>
                <w:szCs w:val="24"/>
              </w:rPr>
              <w:t>000 znaków&gt;</w:t>
            </w:r>
          </w:p>
        </w:tc>
      </w:tr>
    </w:tbl>
    <w:p w14:paraId="284E8D22" w14:textId="77777777" w:rsidR="00E64F52" w:rsidRPr="005811ED" w:rsidRDefault="00E64F52" w:rsidP="00E64F52">
      <w:pPr>
        <w:spacing w:after="0" w:line="288" w:lineRule="auto"/>
        <w:jc w:val="both"/>
        <w:rPr>
          <w:rFonts w:cstheme="minorHAnsi"/>
          <w:color w:val="000000" w:themeColor="text1"/>
          <w:sz w:val="24"/>
          <w:szCs w:val="24"/>
        </w:rPr>
      </w:pPr>
    </w:p>
    <w:p w14:paraId="43747CE8" w14:textId="5A7091C1" w:rsidR="00BB175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927744" w:rsidRPr="005811ED">
        <w:rPr>
          <w:rFonts w:cstheme="minorHAnsi"/>
          <w:color w:val="000000" w:themeColor="text1"/>
          <w:sz w:val="24"/>
          <w:szCs w:val="24"/>
        </w:rPr>
        <w:t>–</w:t>
      </w:r>
      <w:r w:rsidR="005F7A78" w:rsidRPr="005811ED">
        <w:rPr>
          <w:rFonts w:cstheme="minorHAnsi"/>
          <w:color w:val="000000" w:themeColor="text1"/>
          <w:sz w:val="24"/>
          <w:szCs w:val="24"/>
        </w:rPr>
        <w:t xml:space="preserve"> </w:t>
      </w:r>
      <w:r w:rsidR="00927744" w:rsidRPr="005811ED">
        <w:rPr>
          <w:rFonts w:cstheme="minorHAnsi"/>
          <w:color w:val="000000" w:themeColor="text1"/>
          <w:sz w:val="24"/>
          <w:szCs w:val="24"/>
        </w:rPr>
        <w:t>należy podać</w:t>
      </w:r>
      <w:r w:rsidR="005F7A78" w:rsidRPr="005811ED">
        <w:rPr>
          <w:rFonts w:cstheme="minorHAnsi"/>
          <w:color w:val="000000" w:themeColor="text1"/>
          <w:sz w:val="24"/>
          <w:szCs w:val="24"/>
        </w:rPr>
        <w:t xml:space="preserve"> nazwę zadania, która wskazywać będzie co jest przedmiotem zadania.</w:t>
      </w:r>
    </w:p>
    <w:p w14:paraId="5EF14022" w14:textId="36EF2BDD"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i uzasadnienie zadania</w:t>
      </w:r>
      <w:r w:rsidRPr="005811ED">
        <w:rPr>
          <w:rFonts w:cstheme="minorHAnsi"/>
          <w:color w:val="000000" w:themeColor="text1"/>
          <w:sz w:val="24"/>
          <w:szCs w:val="24"/>
        </w:rPr>
        <w:t xml:space="preserve"> </w:t>
      </w:r>
      <w:r w:rsidR="00F24D79" w:rsidRPr="005811ED">
        <w:rPr>
          <w:rFonts w:cstheme="minorHAnsi"/>
          <w:color w:val="000000" w:themeColor="text1"/>
          <w:sz w:val="24"/>
          <w:szCs w:val="24"/>
        </w:rPr>
        <w:t>–</w:t>
      </w:r>
      <w:r w:rsidR="008D3E2C" w:rsidRPr="005811ED">
        <w:rPr>
          <w:rFonts w:cstheme="minorHAnsi"/>
          <w:color w:val="000000" w:themeColor="text1"/>
          <w:sz w:val="24"/>
          <w:szCs w:val="24"/>
        </w:rPr>
        <w:t xml:space="preserve"> </w:t>
      </w:r>
      <w:r w:rsidR="00F24D79" w:rsidRPr="005811ED">
        <w:rPr>
          <w:rFonts w:cstheme="minorHAnsi"/>
          <w:color w:val="000000" w:themeColor="text1"/>
          <w:sz w:val="24"/>
          <w:szCs w:val="24"/>
        </w:rPr>
        <w:t xml:space="preserve">należy opisać </w:t>
      </w:r>
      <w:r w:rsidR="008D3E2C" w:rsidRPr="005811ED">
        <w:rPr>
          <w:rStyle w:val="ui-provider"/>
          <w:rFonts w:cstheme="minorHAnsi"/>
          <w:color w:val="000000" w:themeColor="text1"/>
          <w:sz w:val="24"/>
          <w:szCs w:val="24"/>
        </w:rPr>
        <w:t>szczegółowo, co jest przedmiotem realizacji zadania</w:t>
      </w:r>
      <w:r w:rsidR="00B3231E" w:rsidRPr="005811ED">
        <w:rPr>
          <w:rStyle w:val="ui-provider"/>
          <w:rFonts w:cstheme="minorHAnsi"/>
          <w:color w:val="000000" w:themeColor="text1"/>
          <w:sz w:val="24"/>
          <w:szCs w:val="24"/>
        </w:rPr>
        <w:t>. Należy opisać jakie działania przewidziano do realizacji w ramach zadania</w:t>
      </w:r>
      <w:r w:rsidR="009979E4" w:rsidRPr="005811ED">
        <w:rPr>
          <w:rStyle w:val="ui-provider"/>
          <w:rFonts w:cstheme="minorHAnsi"/>
          <w:color w:val="000000" w:themeColor="text1"/>
          <w:sz w:val="24"/>
          <w:szCs w:val="24"/>
        </w:rPr>
        <w:t xml:space="preserve"> oraz </w:t>
      </w:r>
      <w:r w:rsidR="00314047" w:rsidRPr="005811ED">
        <w:rPr>
          <w:rStyle w:val="ui-provider"/>
          <w:rFonts w:cstheme="minorHAnsi"/>
          <w:color w:val="000000" w:themeColor="text1"/>
          <w:sz w:val="24"/>
          <w:szCs w:val="24"/>
        </w:rPr>
        <w:t xml:space="preserve">wskazać </w:t>
      </w:r>
      <w:r w:rsidR="009979E4" w:rsidRPr="005811ED">
        <w:rPr>
          <w:rStyle w:val="ui-provider"/>
          <w:rFonts w:cstheme="minorHAnsi"/>
          <w:color w:val="000000" w:themeColor="text1"/>
          <w:sz w:val="24"/>
          <w:szCs w:val="24"/>
        </w:rPr>
        <w:t xml:space="preserve">podmioty </w:t>
      </w:r>
      <w:r w:rsidR="00314047" w:rsidRPr="005811ED">
        <w:rPr>
          <w:rStyle w:val="ui-provider"/>
          <w:rFonts w:cstheme="minorHAnsi"/>
          <w:color w:val="000000" w:themeColor="text1"/>
          <w:sz w:val="24"/>
          <w:szCs w:val="24"/>
        </w:rPr>
        <w:t xml:space="preserve">biorące udział </w:t>
      </w:r>
      <w:r w:rsidR="009979E4" w:rsidRPr="005811ED">
        <w:rPr>
          <w:rStyle w:val="ui-provider"/>
          <w:rFonts w:cstheme="minorHAnsi"/>
          <w:color w:val="000000" w:themeColor="text1"/>
          <w:sz w:val="24"/>
          <w:szCs w:val="24"/>
        </w:rPr>
        <w:t>w jego realizacj</w:t>
      </w:r>
      <w:r w:rsidR="00314047" w:rsidRPr="005811ED">
        <w:rPr>
          <w:rStyle w:val="ui-provider"/>
          <w:rFonts w:cstheme="minorHAnsi"/>
          <w:color w:val="000000" w:themeColor="text1"/>
          <w:sz w:val="24"/>
          <w:szCs w:val="24"/>
        </w:rPr>
        <w:t>i</w:t>
      </w:r>
      <w:r w:rsidR="008D3E2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Działania należy opisać w kontekście celu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muszą one być zgodne z zakresem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Należy u</w:t>
      </w:r>
      <w:r w:rsidR="008D3E2C" w:rsidRPr="005811ED">
        <w:rPr>
          <w:rStyle w:val="ui-provider"/>
          <w:rFonts w:cstheme="minorHAnsi"/>
          <w:color w:val="000000" w:themeColor="text1"/>
          <w:sz w:val="24"/>
          <w:szCs w:val="24"/>
        </w:rPr>
        <w:t>zasadni</w:t>
      </w:r>
      <w:r w:rsidR="00B3231E" w:rsidRPr="005811ED">
        <w:rPr>
          <w:rStyle w:val="ui-provider"/>
          <w:rFonts w:cstheme="minorHAnsi"/>
          <w:color w:val="000000" w:themeColor="text1"/>
          <w:sz w:val="24"/>
          <w:szCs w:val="24"/>
        </w:rPr>
        <w:t>ć</w:t>
      </w:r>
      <w:r w:rsidR="008D3E2C" w:rsidRPr="005811ED">
        <w:rPr>
          <w:rStyle w:val="ui-provider"/>
          <w:rFonts w:cstheme="minorHAnsi"/>
          <w:color w:val="000000" w:themeColor="text1"/>
          <w:sz w:val="24"/>
          <w:szCs w:val="24"/>
        </w:rPr>
        <w:t xml:space="preserve"> dlaczego realizacja zadania jest niezbędna do realizacji celu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8D3E2C" w:rsidRPr="005811ED">
        <w:rPr>
          <w:rStyle w:val="ui-provider"/>
          <w:rFonts w:cstheme="minorHAnsi"/>
          <w:color w:val="000000" w:themeColor="text1"/>
          <w:sz w:val="24"/>
          <w:szCs w:val="24"/>
        </w:rPr>
        <w:t>.</w:t>
      </w:r>
    </w:p>
    <w:p w14:paraId="7F3B8D80" w14:textId="6FE83B72"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rozpoczęcia</w:t>
      </w:r>
      <w:r w:rsidR="00557119" w:rsidRPr="005811ED">
        <w:rPr>
          <w:rFonts w:cstheme="minorHAnsi"/>
          <w:b/>
          <w:bCs/>
          <w:color w:val="000000" w:themeColor="text1"/>
          <w:sz w:val="24"/>
          <w:szCs w:val="24"/>
        </w:rPr>
        <w:t xml:space="preserve"> </w:t>
      </w:r>
      <w:r w:rsidR="00557119" w:rsidRPr="005811ED">
        <w:rPr>
          <w:rFonts w:cstheme="minorHAnsi"/>
          <w:color w:val="000000" w:themeColor="text1"/>
          <w:sz w:val="24"/>
          <w:szCs w:val="24"/>
        </w:rPr>
        <w:t xml:space="preserve">– </w:t>
      </w:r>
      <w:r w:rsidRPr="005811ED">
        <w:rPr>
          <w:rFonts w:cstheme="minorHAnsi"/>
          <w:color w:val="000000" w:themeColor="text1"/>
          <w:sz w:val="24"/>
          <w:szCs w:val="24"/>
        </w:rPr>
        <w:t>należy wybrać z kalendarza rok, miesiąc i dzień rozpoczęcia realizacji zadania</w:t>
      </w:r>
      <w:r w:rsidR="00C17F8C" w:rsidRPr="005811ED">
        <w:rPr>
          <w:rFonts w:cstheme="minorHAnsi"/>
          <w:color w:val="000000" w:themeColor="text1"/>
          <w:sz w:val="24"/>
          <w:szCs w:val="24"/>
        </w:rPr>
        <w:t xml:space="preserve">. </w:t>
      </w:r>
      <w:r w:rsidR="00B3231E" w:rsidRPr="005811ED">
        <w:rPr>
          <w:rStyle w:val="ui-provider"/>
          <w:rFonts w:cstheme="minorHAnsi"/>
          <w:color w:val="000000" w:themeColor="text1"/>
          <w:sz w:val="24"/>
          <w:szCs w:val="24"/>
        </w:rPr>
        <w:t>Data ta n</w:t>
      </w:r>
      <w:r w:rsidR="00C17F8C" w:rsidRPr="005811ED">
        <w:rPr>
          <w:rStyle w:val="ui-provider"/>
          <w:rFonts w:cstheme="minorHAnsi"/>
          <w:color w:val="000000" w:themeColor="text1"/>
          <w:sz w:val="24"/>
          <w:szCs w:val="24"/>
        </w:rPr>
        <w:t>ie może być wcześniejsz</w:t>
      </w:r>
      <w:r w:rsidR="00B3231E" w:rsidRPr="005811ED">
        <w:rPr>
          <w:rStyle w:val="ui-provider"/>
          <w:rFonts w:cstheme="minorHAnsi"/>
          <w:color w:val="000000" w:themeColor="text1"/>
          <w:sz w:val="24"/>
          <w:szCs w:val="24"/>
        </w:rPr>
        <w:t>a</w:t>
      </w:r>
      <w:r w:rsidR="00C17F8C" w:rsidRPr="005811ED">
        <w:rPr>
          <w:rStyle w:val="ui-provider"/>
          <w:rFonts w:cstheme="minorHAnsi"/>
          <w:color w:val="000000" w:themeColor="text1"/>
          <w:sz w:val="24"/>
          <w:szCs w:val="24"/>
        </w:rPr>
        <w:t xml:space="preserve"> od daty rozpoczęcia</w:t>
      </w:r>
      <w:r w:rsidR="00B3231E" w:rsidRPr="005811ED">
        <w:rPr>
          <w:rStyle w:val="ui-provider"/>
          <w:rFonts w:cstheme="minorHAnsi"/>
          <w:color w:val="000000" w:themeColor="text1"/>
          <w:sz w:val="24"/>
          <w:szCs w:val="24"/>
        </w:rPr>
        <w:t xml:space="preserve"> realizacji</w:t>
      </w:r>
      <w:r w:rsidR="00C17F8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C17F8C" w:rsidRPr="005811ED">
        <w:rPr>
          <w:rStyle w:val="ui-provider"/>
          <w:rFonts w:cstheme="minorHAnsi"/>
          <w:color w:val="000000" w:themeColor="text1"/>
          <w:sz w:val="24"/>
          <w:szCs w:val="24"/>
        </w:rPr>
        <w:t>.</w:t>
      </w:r>
    </w:p>
    <w:p w14:paraId="0CB546B6" w14:textId="58BCDB42" w:rsidR="00B11A4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zakończenia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należy wybrać z kalendarza rok, miesiąc i dzień zakończenia realizacji zadania</w:t>
      </w:r>
      <w:r w:rsidR="00C17F8C" w:rsidRPr="005811ED">
        <w:rPr>
          <w:rFonts w:cstheme="minorHAnsi"/>
          <w:color w:val="000000" w:themeColor="text1"/>
          <w:sz w:val="24"/>
          <w:szCs w:val="24"/>
        </w:rPr>
        <w:t>.</w:t>
      </w:r>
      <w:r w:rsidR="00AF6209" w:rsidRPr="005811ED">
        <w:rPr>
          <w:rFonts w:cstheme="minorHAnsi"/>
          <w:color w:val="000000" w:themeColor="text1"/>
          <w:sz w:val="24"/>
          <w:szCs w:val="24"/>
        </w:rPr>
        <w:t xml:space="preserve"> </w:t>
      </w:r>
      <w:r w:rsidR="00B3231E" w:rsidRPr="005811ED">
        <w:rPr>
          <w:rFonts w:cstheme="minorHAnsi"/>
          <w:color w:val="000000" w:themeColor="text1"/>
          <w:sz w:val="24"/>
          <w:szCs w:val="24"/>
        </w:rPr>
        <w:t>Data ta n</w:t>
      </w:r>
      <w:r w:rsidR="00AF6209" w:rsidRPr="005811ED">
        <w:rPr>
          <w:rStyle w:val="ui-provider"/>
          <w:rFonts w:cstheme="minorHAnsi"/>
          <w:color w:val="000000" w:themeColor="text1"/>
          <w:sz w:val="24"/>
          <w:szCs w:val="24"/>
        </w:rPr>
        <w:t>ie może być późniejsz</w:t>
      </w:r>
      <w:r w:rsidR="00B3231E" w:rsidRPr="005811ED">
        <w:rPr>
          <w:rStyle w:val="ui-provider"/>
          <w:rFonts w:cstheme="minorHAnsi"/>
          <w:color w:val="000000" w:themeColor="text1"/>
          <w:sz w:val="24"/>
          <w:szCs w:val="24"/>
        </w:rPr>
        <w:t>a</w:t>
      </w:r>
      <w:r w:rsidR="00AF6209" w:rsidRPr="005811ED">
        <w:rPr>
          <w:rStyle w:val="ui-provider"/>
          <w:rFonts w:cstheme="minorHAnsi"/>
          <w:color w:val="000000" w:themeColor="text1"/>
          <w:sz w:val="24"/>
          <w:szCs w:val="24"/>
        </w:rPr>
        <w:t xml:space="preserve"> od daty zakończenia </w:t>
      </w:r>
      <w:r w:rsidR="00B3231E" w:rsidRPr="005811ED">
        <w:rPr>
          <w:rStyle w:val="ui-provider"/>
          <w:rFonts w:cstheme="minorHAnsi"/>
          <w:color w:val="000000" w:themeColor="text1"/>
          <w:sz w:val="24"/>
          <w:szCs w:val="24"/>
        </w:rPr>
        <w:t>realizacji pr</w:t>
      </w:r>
      <w:r w:rsidR="0017509B" w:rsidRPr="005811ED">
        <w:rPr>
          <w:rStyle w:val="ui-provider"/>
          <w:rFonts w:cstheme="minorHAnsi"/>
          <w:color w:val="000000" w:themeColor="text1"/>
          <w:sz w:val="24"/>
          <w:szCs w:val="24"/>
        </w:rPr>
        <w:t>ojektu</w:t>
      </w:r>
      <w:r w:rsidR="00AF6209" w:rsidRPr="005811ED">
        <w:rPr>
          <w:rStyle w:val="ui-provider"/>
          <w:rFonts w:cstheme="minorHAnsi"/>
          <w:color w:val="000000" w:themeColor="text1"/>
          <w:sz w:val="24"/>
          <w:szCs w:val="24"/>
        </w:rPr>
        <w:t>.</w:t>
      </w:r>
    </w:p>
    <w:p w14:paraId="6EC6B93A" w14:textId="77777777" w:rsidR="00B11A46" w:rsidRPr="005811ED" w:rsidRDefault="00B11A46" w:rsidP="00BA66DE">
      <w:pPr>
        <w:spacing w:after="0" w:line="288" w:lineRule="auto"/>
        <w:rPr>
          <w:rFonts w:cstheme="minorHAnsi"/>
          <w:color w:val="000000" w:themeColor="text1"/>
          <w:sz w:val="24"/>
          <w:szCs w:val="24"/>
        </w:rPr>
      </w:pPr>
    </w:p>
    <w:p w14:paraId="4F0CB230" w14:textId="77777777" w:rsidR="009E7E95" w:rsidRPr="005811ED" w:rsidRDefault="00EE30C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2D7108" w:rsidRPr="005811ED">
        <w:rPr>
          <w:rFonts w:cstheme="minorHAnsi"/>
          <w:b/>
          <w:bCs/>
          <w:color w:val="000000" w:themeColor="text1"/>
          <w:sz w:val="24"/>
          <w:szCs w:val="24"/>
        </w:rPr>
        <w:t>!</w:t>
      </w:r>
    </w:p>
    <w:p w14:paraId="2321ED6B" w14:textId="3F23FC46" w:rsidR="009E7E95" w:rsidRPr="005811ED" w:rsidRDefault="009E7E95"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Koszty pośrednie należy wykazać jako odrębne zadanie o nazwie „Koszty pośrednie”.</w:t>
      </w:r>
    </w:p>
    <w:p w14:paraId="2A519669" w14:textId="453526E5" w:rsidR="009E7E95" w:rsidRPr="005811ED" w:rsidRDefault="002D710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bookmarkStart w:id="12" w:name="_Hlk135821668"/>
      <w:r w:rsidR="009E7E95" w:rsidRPr="005811ED">
        <w:rPr>
          <w:rFonts w:cstheme="minorHAnsi"/>
          <w:b/>
          <w:bCs/>
          <w:color w:val="000000" w:themeColor="text1"/>
          <w:sz w:val="24"/>
          <w:szCs w:val="24"/>
        </w:rPr>
        <w:t>przy użyciu jednej z dwóch stawek ryczałtowych, tj.</w:t>
      </w:r>
    </w:p>
    <w:p w14:paraId="46AEE239" w14:textId="77777777" w:rsidR="00357427"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7% kwalifikowanych kosztów bezpośrednich,</w:t>
      </w:r>
    </w:p>
    <w:p w14:paraId="2A2DE4B0" w14:textId="354A0024" w:rsidR="007259EE"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 xml:space="preserve">15% kwalifikowanych bezpośrednich kosztów personelu, tj. </w:t>
      </w:r>
      <w:r w:rsidR="002D7108" w:rsidRPr="005811ED">
        <w:rPr>
          <w:rFonts w:cstheme="minorHAnsi"/>
          <w:b/>
          <w:bCs/>
          <w:color w:val="000000" w:themeColor="text1"/>
          <w:sz w:val="24"/>
          <w:szCs w:val="24"/>
        </w:rPr>
        <w:t>bezpośrednich wydatków kwalifikowalnych wykazanych w kategorii „</w:t>
      </w:r>
      <w:r w:rsidR="00D871C2" w:rsidRPr="005811ED">
        <w:rPr>
          <w:rFonts w:cstheme="minorHAnsi"/>
          <w:b/>
          <w:bCs/>
          <w:color w:val="000000" w:themeColor="text1"/>
          <w:sz w:val="24"/>
          <w:szCs w:val="24"/>
        </w:rPr>
        <w:t>PERSONEL PROJEKTU</w:t>
      </w:r>
      <w:r w:rsidR="002D7108" w:rsidRPr="005811ED">
        <w:rPr>
          <w:rFonts w:cstheme="minorHAnsi"/>
          <w:b/>
          <w:bCs/>
          <w:color w:val="000000" w:themeColor="text1"/>
          <w:sz w:val="24"/>
          <w:szCs w:val="24"/>
        </w:rPr>
        <w:t>”</w:t>
      </w:r>
      <w:r w:rsidR="009E7E95" w:rsidRPr="005811ED">
        <w:rPr>
          <w:rFonts w:cstheme="minorHAnsi"/>
          <w:b/>
          <w:bCs/>
          <w:color w:val="000000" w:themeColor="text1"/>
          <w:sz w:val="24"/>
          <w:szCs w:val="24"/>
        </w:rPr>
        <w:t>.</w:t>
      </w:r>
    </w:p>
    <w:bookmarkEnd w:id="12"/>
    <w:p w14:paraId="2FB74386" w14:textId="4C7329E8" w:rsidR="00A53AB0" w:rsidRPr="005811ED" w:rsidRDefault="00A53AB0" w:rsidP="00357427">
      <w:pPr>
        <w:spacing w:after="0" w:line="288" w:lineRule="auto"/>
        <w:rPr>
          <w:rFonts w:cstheme="minorHAnsi"/>
          <w:b/>
          <w:bCs/>
          <w:color w:val="000000" w:themeColor="text1"/>
          <w:sz w:val="24"/>
          <w:szCs w:val="24"/>
          <w:u w:val="single"/>
        </w:rPr>
      </w:pPr>
      <w:r w:rsidRPr="005811ED">
        <w:rPr>
          <w:rFonts w:cstheme="minorHAnsi"/>
          <w:b/>
          <w:bCs/>
          <w:color w:val="000000" w:themeColor="text1"/>
          <w:sz w:val="24"/>
          <w:szCs w:val="24"/>
        </w:rPr>
        <w:t xml:space="preserve">We wniosku należy wskazać, która z powyższych stawek </w:t>
      </w:r>
      <w:r w:rsidR="0067652E" w:rsidRPr="005811ED">
        <w:rPr>
          <w:rFonts w:cstheme="minorHAnsi"/>
          <w:b/>
          <w:bCs/>
          <w:color w:val="000000" w:themeColor="text1"/>
          <w:sz w:val="24"/>
          <w:szCs w:val="24"/>
        </w:rPr>
        <w:t xml:space="preserve">i w jakiej wysokości </w:t>
      </w:r>
      <w:r w:rsidRPr="005811ED">
        <w:rPr>
          <w:rFonts w:cstheme="minorHAnsi"/>
          <w:b/>
          <w:bCs/>
          <w:color w:val="000000" w:themeColor="text1"/>
          <w:sz w:val="24"/>
          <w:szCs w:val="24"/>
        </w:rPr>
        <w:t xml:space="preserve">będzie stosowana w projekcie. Po podjęciu decyzji o dofinansowaniu projektu nie ma możliwości zmiany stawki ryczałtowej. </w:t>
      </w:r>
    </w:p>
    <w:p w14:paraId="7DB936DD" w14:textId="6034501C" w:rsidR="007259EE" w:rsidRPr="005811ED" w:rsidRDefault="007259EE" w:rsidP="002D1310">
      <w:pPr>
        <w:spacing w:after="0" w:line="288" w:lineRule="auto"/>
        <w:jc w:val="both"/>
        <w:rPr>
          <w:rFonts w:cstheme="minorHAnsi"/>
          <w:b/>
          <w:bCs/>
          <w:color w:val="000000" w:themeColor="text1"/>
          <w:sz w:val="24"/>
          <w:szCs w:val="24"/>
          <w:u w:val="single"/>
        </w:rPr>
      </w:pPr>
    </w:p>
    <w:p w14:paraId="51F239E8" w14:textId="71CE892E" w:rsidR="00B11A46" w:rsidRPr="005811ED" w:rsidRDefault="00B11A46" w:rsidP="002D1310">
      <w:pPr>
        <w:spacing w:after="0" w:line="288" w:lineRule="auto"/>
        <w:jc w:val="both"/>
        <w:rPr>
          <w:rFonts w:cstheme="minorHAnsi"/>
          <w:b/>
          <w:bCs/>
          <w:color w:val="000000" w:themeColor="text1"/>
          <w:sz w:val="24"/>
          <w:szCs w:val="24"/>
          <w:u w:val="single"/>
        </w:rPr>
      </w:pPr>
      <w:r w:rsidRPr="005811ED">
        <w:rPr>
          <w:rFonts w:cstheme="minorHAnsi"/>
          <w:color w:val="000000" w:themeColor="text1"/>
          <w:sz w:val="24"/>
          <w:szCs w:val="24"/>
          <w:u w:val="single"/>
        </w:rPr>
        <w:lastRenderedPageBreak/>
        <w:t>Patrz kryteri</w:t>
      </w:r>
      <w:r w:rsidR="007F56B6" w:rsidRPr="005811ED">
        <w:rPr>
          <w:rFonts w:cstheme="minorHAnsi"/>
          <w:color w:val="000000" w:themeColor="text1"/>
          <w:sz w:val="24"/>
          <w:szCs w:val="24"/>
          <w:u w:val="single"/>
        </w:rPr>
        <w:t>a</w:t>
      </w:r>
      <w:r w:rsidRPr="005811ED">
        <w:rPr>
          <w:rFonts w:cstheme="minorHAnsi"/>
          <w:color w:val="000000" w:themeColor="text1"/>
          <w:sz w:val="24"/>
          <w:szCs w:val="24"/>
          <w:u w:val="single"/>
        </w:rPr>
        <w:t xml:space="preserve"> merytoryczne</w:t>
      </w:r>
      <w:r w:rsidR="007F56B6" w:rsidRPr="005811ED">
        <w:rPr>
          <w:rFonts w:cstheme="minorHAnsi"/>
          <w:color w:val="000000" w:themeColor="text1"/>
          <w:sz w:val="24"/>
          <w:szCs w:val="24"/>
          <w:u w:val="single"/>
        </w:rPr>
        <w:t xml:space="preserve"> nr 8 </w:t>
      </w:r>
      <w:r w:rsidR="007F56B6" w:rsidRPr="005811ED">
        <w:rPr>
          <w:rFonts w:cstheme="minorHAnsi"/>
          <w:i/>
          <w:iCs/>
          <w:color w:val="000000" w:themeColor="text1"/>
          <w:sz w:val="24"/>
          <w:szCs w:val="24"/>
          <w:u w:val="single"/>
        </w:rPr>
        <w:t>„</w:t>
      </w:r>
      <w:r w:rsidR="007F56B6" w:rsidRPr="005811ED">
        <w:rPr>
          <w:rFonts w:cstheme="minorHAnsi"/>
          <w:bCs/>
          <w:i/>
          <w:iCs/>
          <w:color w:val="000000" w:themeColor="text1"/>
          <w:sz w:val="24"/>
          <w:szCs w:val="24"/>
          <w:u w:val="single"/>
        </w:rPr>
        <w:t>Zgodność zakresu projektu z jego celem i celem programu FERC”</w:t>
      </w:r>
      <w:r w:rsidRPr="005811ED">
        <w:rPr>
          <w:rFonts w:cstheme="minorHAnsi"/>
          <w:color w:val="000000" w:themeColor="text1"/>
          <w:sz w:val="24"/>
          <w:szCs w:val="24"/>
          <w:u w:val="single"/>
        </w:rPr>
        <w:t xml:space="preserve"> nr </w:t>
      </w:r>
      <w:r w:rsidR="009C7C32"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9C7C32" w:rsidRPr="005811ED">
        <w:rPr>
          <w:rFonts w:cstheme="minorHAnsi"/>
          <w:i/>
          <w:iCs/>
          <w:color w:val="000000" w:themeColor="text1"/>
          <w:sz w:val="24"/>
          <w:szCs w:val="24"/>
          <w:u w:val="single"/>
        </w:rPr>
        <w:t>Efektywność kosztowa projektu</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p w14:paraId="4096CC9B" w14:textId="77777777" w:rsidR="00B11A46" w:rsidRPr="005811ED" w:rsidRDefault="00B11A46" w:rsidP="002D1310">
      <w:pPr>
        <w:spacing w:after="0" w:line="288" w:lineRule="auto"/>
        <w:jc w:val="both"/>
        <w:rPr>
          <w:rFonts w:cstheme="minorHAnsi"/>
          <w:b/>
          <w:bCs/>
          <w:color w:val="000000" w:themeColor="text1"/>
          <w:sz w:val="24"/>
          <w:szCs w:val="24"/>
          <w:u w:val="single"/>
        </w:rPr>
      </w:pPr>
    </w:p>
    <w:p w14:paraId="36998606" w14:textId="29F0C7E1" w:rsidR="0032692C" w:rsidRPr="005811ED" w:rsidRDefault="00594C72" w:rsidP="002D1310">
      <w:pPr>
        <w:pStyle w:val="Nagwek2"/>
        <w:jc w:val="left"/>
        <w:rPr>
          <w:rFonts w:cstheme="minorHAnsi"/>
          <w:b w:val="0"/>
          <w:bCs w:val="0"/>
          <w:color w:val="000000" w:themeColor="text1"/>
          <w:sz w:val="24"/>
          <w:szCs w:val="24"/>
        </w:rPr>
      </w:pPr>
      <w:bookmarkStart w:id="13" w:name="_Toc137801379"/>
      <w:r w:rsidRPr="005811ED">
        <w:rPr>
          <w:rFonts w:cstheme="minorHAnsi"/>
          <w:color w:val="000000" w:themeColor="text1"/>
          <w:sz w:val="24"/>
          <w:szCs w:val="24"/>
        </w:rPr>
        <w:t xml:space="preserve">E. </w:t>
      </w:r>
      <w:r w:rsidR="000A3B36" w:rsidRPr="005811ED">
        <w:rPr>
          <w:rFonts w:cstheme="minorHAnsi"/>
          <w:color w:val="000000" w:themeColor="text1"/>
          <w:sz w:val="24"/>
          <w:szCs w:val="24"/>
        </w:rPr>
        <w:t>Budżet projektu</w:t>
      </w:r>
      <w:bookmarkEnd w:id="13"/>
      <w:r w:rsidR="000A3B36" w:rsidRPr="005811ED">
        <w:rPr>
          <w:rFonts w:cstheme="minorHAnsi"/>
          <w:color w:val="000000" w:themeColor="text1"/>
          <w:sz w:val="24"/>
          <w:szCs w:val="24"/>
        </w:rPr>
        <w:t xml:space="preserve"> </w:t>
      </w:r>
    </w:p>
    <w:p w14:paraId="3D559D27" w14:textId="1A4A5347" w:rsidR="000A3B36" w:rsidRPr="005811ED" w:rsidRDefault="00022CAB"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Edycja </w:t>
      </w:r>
      <w:r w:rsidR="000278B3" w:rsidRPr="005811ED">
        <w:rPr>
          <w:rFonts w:cstheme="minorHAnsi"/>
          <w:color w:val="000000" w:themeColor="text1"/>
          <w:sz w:val="24"/>
          <w:szCs w:val="24"/>
        </w:rPr>
        <w:t xml:space="preserve">niniejszego punktu w systemie CST2021 </w:t>
      </w:r>
      <w:r w:rsidRPr="005811ED">
        <w:rPr>
          <w:rFonts w:cstheme="minorHAnsi"/>
          <w:color w:val="000000" w:themeColor="text1"/>
          <w:sz w:val="24"/>
          <w:szCs w:val="24"/>
        </w:rPr>
        <w:t xml:space="preserve">jest możliwa tylko wtedy, gdy już są wypełnione </w:t>
      </w:r>
      <w:r w:rsidR="00D6520C" w:rsidRPr="005811ED">
        <w:rPr>
          <w:rFonts w:cstheme="minorHAnsi"/>
          <w:color w:val="000000" w:themeColor="text1"/>
          <w:sz w:val="24"/>
          <w:szCs w:val="24"/>
        </w:rPr>
        <w:t>pkt B</w:t>
      </w:r>
      <w:r w:rsidR="007E4289" w:rsidRPr="005811ED">
        <w:rPr>
          <w:rFonts w:cstheme="minorHAnsi"/>
          <w:color w:val="000000" w:themeColor="text1"/>
          <w:sz w:val="24"/>
          <w:szCs w:val="24"/>
        </w:rPr>
        <w:t>.</w:t>
      </w:r>
      <w:r w:rsidRPr="005811ED">
        <w:rPr>
          <w:rFonts w:cstheme="minorHAnsi"/>
          <w:color w:val="000000" w:themeColor="text1"/>
          <w:sz w:val="24"/>
          <w:szCs w:val="24"/>
        </w:rPr>
        <w:t xml:space="preserve"> </w:t>
      </w:r>
      <w:r w:rsidR="00EE30C8" w:rsidRPr="005811ED">
        <w:rPr>
          <w:rFonts w:cstheme="minorHAnsi"/>
          <w:color w:val="000000" w:themeColor="text1"/>
          <w:sz w:val="24"/>
          <w:szCs w:val="24"/>
        </w:rPr>
        <w:t>„</w:t>
      </w:r>
      <w:r w:rsidRPr="005811ED">
        <w:rPr>
          <w:rFonts w:cstheme="minorHAnsi"/>
          <w:color w:val="000000" w:themeColor="text1"/>
          <w:sz w:val="24"/>
          <w:szCs w:val="24"/>
        </w:rPr>
        <w:t xml:space="preserve">Wnioskodawca i </w:t>
      </w:r>
      <w:r w:rsidR="00D6520C" w:rsidRPr="005811ED">
        <w:rPr>
          <w:rFonts w:cstheme="minorHAnsi"/>
          <w:color w:val="000000" w:themeColor="text1"/>
          <w:sz w:val="24"/>
          <w:szCs w:val="24"/>
        </w:rPr>
        <w:t>r</w:t>
      </w:r>
      <w:r w:rsidRPr="005811ED">
        <w:rPr>
          <w:rFonts w:cstheme="minorHAnsi"/>
          <w:color w:val="000000" w:themeColor="text1"/>
          <w:sz w:val="24"/>
          <w:szCs w:val="24"/>
        </w:rPr>
        <w:t>ealizatorzy</w:t>
      </w:r>
      <w:r w:rsidR="00EE30C8" w:rsidRPr="005811ED">
        <w:rPr>
          <w:rFonts w:cstheme="minorHAnsi"/>
          <w:color w:val="000000" w:themeColor="text1"/>
          <w:sz w:val="24"/>
          <w:szCs w:val="24"/>
        </w:rPr>
        <w:t xml:space="preserve">” </w:t>
      </w:r>
      <w:r w:rsidRPr="005811ED">
        <w:rPr>
          <w:rFonts w:cstheme="minorHAnsi"/>
          <w:color w:val="000000" w:themeColor="text1"/>
          <w:sz w:val="24"/>
          <w:szCs w:val="24"/>
        </w:rPr>
        <w:t xml:space="preserve">oraz </w:t>
      </w:r>
      <w:r w:rsidR="00D6520C" w:rsidRPr="005811ED">
        <w:rPr>
          <w:rFonts w:cstheme="minorHAnsi"/>
          <w:color w:val="000000" w:themeColor="text1"/>
          <w:sz w:val="24"/>
          <w:szCs w:val="24"/>
        </w:rPr>
        <w:t xml:space="preserve">pkt D. </w:t>
      </w:r>
      <w:r w:rsidR="00EE30C8" w:rsidRPr="005811ED">
        <w:rPr>
          <w:rFonts w:cstheme="minorHAnsi"/>
          <w:color w:val="000000" w:themeColor="text1"/>
          <w:sz w:val="24"/>
          <w:szCs w:val="24"/>
        </w:rPr>
        <w:t>„</w:t>
      </w:r>
      <w:r w:rsidRPr="005811ED">
        <w:rPr>
          <w:rFonts w:cstheme="minorHAnsi"/>
          <w:color w:val="000000" w:themeColor="text1"/>
          <w:sz w:val="24"/>
          <w:szCs w:val="24"/>
        </w:rPr>
        <w:t>Zadania</w:t>
      </w:r>
      <w:r w:rsidR="00EE30C8" w:rsidRPr="005811ED">
        <w:rPr>
          <w:rFonts w:cstheme="minorHAnsi"/>
          <w:color w:val="000000" w:themeColor="text1"/>
          <w:sz w:val="24"/>
          <w:szCs w:val="24"/>
        </w:rPr>
        <w:t>”</w:t>
      </w:r>
      <w:r w:rsidRPr="005811ED">
        <w:rPr>
          <w:rFonts w:cstheme="minorHAnsi"/>
          <w:color w:val="000000" w:themeColor="text1"/>
          <w:sz w:val="24"/>
          <w:szCs w:val="24"/>
        </w:rPr>
        <w:t>. Budżet jest konstruowany zadaniowo, to znaczy wszystkie pozycje budżetu odnoszą się do zdefiniowanych zadań. Każd</w:t>
      </w:r>
      <w:r w:rsidR="000278B3" w:rsidRPr="005811ED">
        <w:rPr>
          <w:rFonts w:cstheme="minorHAnsi"/>
          <w:color w:val="000000" w:themeColor="text1"/>
          <w:sz w:val="24"/>
          <w:szCs w:val="24"/>
        </w:rPr>
        <w:t>ą</w:t>
      </w:r>
      <w:r w:rsidRPr="005811ED">
        <w:rPr>
          <w:rFonts w:cstheme="minorHAnsi"/>
          <w:color w:val="000000" w:themeColor="text1"/>
          <w:sz w:val="24"/>
          <w:szCs w:val="24"/>
        </w:rPr>
        <w:t xml:space="preserve"> pozycj</w:t>
      </w:r>
      <w:r w:rsidR="000278B3" w:rsidRPr="005811ED">
        <w:rPr>
          <w:rFonts w:cstheme="minorHAnsi"/>
          <w:color w:val="000000" w:themeColor="text1"/>
          <w:sz w:val="24"/>
          <w:szCs w:val="24"/>
        </w:rPr>
        <w:t>ę</w:t>
      </w:r>
      <w:r w:rsidRPr="005811ED">
        <w:rPr>
          <w:rFonts w:cstheme="minorHAnsi"/>
          <w:color w:val="000000" w:themeColor="text1"/>
          <w:sz w:val="24"/>
          <w:szCs w:val="24"/>
        </w:rPr>
        <w:t xml:space="preserve"> budżetu realizuje albo wykonawca</w:t>
      </w:r>
      <w:r w:rsidR="000278B3" w:rsidRPr="005811ED">
        <w:rPr>
          <w:rFonts w:cstheme="minorHAnsi"/>
          <w:color w:val="000000" w:themeColor="text1"/>
          <w:sz w:val="24"/>
          <w:szCs w:val="24"/>
        </w:rPr>
        <w:t xml:space="preserve"> (tj. </w:t>
      </w:r>
      <w:r w:rsidR="0017509B" w:rsidRPr="005811ED">
        <w:rPr>
          <w:rFonts w:cstheme="minorHAnsi"/>
          <w:color w:val="000000" w:themeColor="text1"/>
          <w:sz w:val="24"/>
          <w:szCs w:val="24"/>
        </w:rPr>
        <w:t>wnioskodawca</w:t>
      </w:r>
      <w:r w:rsidR="000278B3" w:rsidRPr="005811ED">
        <w:rPr>
          <w:rFonts w:cstheme="minorHAnsi"/>
          <w:color w:val="000000" w:themeColor="text1"/>
          <w:sz w:val="24"/>
          <w:szCs w:val="24"/>
        </w:rPr>
        <w:t>)</w:t>
      </w:r>
      <w:r w:rsidRPr="005811ED">
        <w:rPr>
          <w:rFonts w:cstheme="minorHAnsi"/>
          <w:color w:val="000000" w:themeColor="text1"/>
          <w:sz w:val="24"/>
          <w:szCs w:val="24"/>
        </w:rPr>
        <w:t>, albo też jeden ze zdefiniowanych realizatorów</w:t>
      </w:r>
      <w:r w:rsidR="000278B3" w:rsidRPr="005811ED">
        <w:rPr>
          <w:rFonts w:cstheme="minorHAnsi"/>
          <w:color w:val="000000" w:themeColor="text1"/>
          <w:sz w:val="24"/>
          <w:szCs w:val="24"/>
        </w:rPr>
        <w:t xml:space="preserve"> (tj. partnerów)</w:t>
      </w:r>
      <w:r w:rsidRPr="005811ED">
        <w:rPr>
          <w:rFonts w:cstheme="minorHAnsi"/>
          <w:color w:val="000000" w:themeColor="text1"/>
          <w:sz w:val="24"/>
          <w:szCs w:val="24"/>
        </w:rPr>
        <w:t>.</w:t>
      </w:r>
    </w:p>
    <w:p w14:paraId="0C3C3EFD" w14:textId="5966C00D" w:rsidR="004F016B" w:rsidRDefault="004F016B" w:rsidP="00BA66DE">
      <w:pPr>
        <w:pStyle w:val="Tekstpodstawowy"/>
        <w:spacing w:after="0" w:line="288" w:lineRule="auto"/>
        <w:jc w:val="left"/>
        <w:rPr>
          <w:rFonts w:cstheme="minorHAnsi"/>
          <w:color w:val="000000" w:themeColor="text1"/>
          <w:sz w:val="24"/>
          <w:szCs w:val="24"/>
        </w:rPr>
      </w:pPr>
    </w:p>
    <w:p w14:paraId="7996CEBF" w14:textId="0ACD7897" w:rsidR="00FB52F1" w:rsidRPr="00FB52F1" w:rsidRDefault="00FB52F1" w:rsidP="00FB52F1">
      <w:pPr>
        <w:pStyle w:val="Tekstpodstawowy"/>
        <w:spacing w:after="0" w:line="288" w:lineRule="auto"/>
        <w:jc w:val="left"/>
        <w:rPr>
          <w:rFonts w:cstheme="minorHAnsi"/>
          <w:b/>
          <w:bCs/>
          <w:color w:val="000000" w:themeColor="text1"/>
          <w:sz w:val="24"/>
          <w:szCs w:val="24"/>
          <w:lang w:val="en-US"/>
        </w:rPr>
      </w:pPr>
      <w:r w:rsidRPr="00FB52F1">
        <w:rPr>
          <w:rFonts w:cstheme="minorHAnsi"/>
          <w:b/>
          <w:bCs/>
          <w:color w:val="000000" w:themeColor="text1"/>
          <w:sz w:val="24"/>
          <w:szCs w:val="24"/>
          <w:lang w:val="en-US"/>
        </w:rPr>
        <w:t>UWAGA!</w:t>
      </w:r>
    </w:p>
    <w:p w14:paraId="5003769A" w14:textId="057877C1" w:rsidR="00FB52F1" w:rsidRPr="00FB52F1" w:rsidRDefault="00FB52F1" w:rsidP="00FB52F1">
      <w:pPr>
        <w:pStyle w:val="Tekstpodstawowy"/>
        <w:spacing w:after="0" w:line="288" w:lineRule="auto"/>
        <w:jc w:val="left"/>
        <w:rPr>
          <w:rFonts w:cstheme="minorHAnsi"/>
          <w:b/>
          <w:bCs/>
          <w:color w:val="FF0000"/>
          <w:sz w:val="24"/>
          <w:szCs w:val="24"/>
        </w:rPr>
      </w:pPr>
      <w:r w:rsidRPr="00FB52F1">
        <w:rPr>
          <w:rFonts w:cstheme="minorHAnsi"/>
          <w:color w:val="FF0000"/>
          <w:sz w:val="24"/>
          <w:szCs w:val="24"/>
          <w:lang w:val="en-US"/>
        </w:rPr>
        <w:t xml:space="preserve">W ramach zadania należy przedstawić wydatki w podziale na kategorie w sposób zagregowany. Nie należy powielać kilku pozycji kosztowych przyporządkowanych do takiej samej kategorii, tzn. jeśli w ramach kategorii zaplanowano kilka wydatków przypisanych np. do kategorii "Usługi zewnętrzne" należy przedstawić je w jednej pozycji jako sumę wszystkich tych wydatków, a nie jako kilka odrębnych pozycji w takiej samej kategorii. Opis (rozbicie, uszczegółowienie) co zawiera dana pozycja należy przedstawić w polach do tego przeznaczonych gdzie ma być uzasadnienie kosztów w ramach poszczególnych kategorii czyli są to </w:t>
      </w:r>
      <w:r w:rsidRPr="00FB52F1">
        <w:rPr>
          <w:rFonts w:cstheme="minorHAnsi"/>
          <w:b/>
          <w:bCs/>
          <w:color w:val="FF0000"/>
          <w:sz w:val="24"/>
          <w:szCs w:val="24"/>
          <w:lang w:val="en-US"/>
        </w:rPr>
        <w:t>punkty wniosku od 20 do 28</w:t>
      </w:r>
      <w:r w:rsidRPr="00FB52F1">
        <w:rPr>
          <w:rFonts w:cstheme="minorHAnsi"/>
          <w:b/>
          <w:bCs/>
          <w:color w:val="FF0000"/>
          <w:sz w:val="24"/>
          <w:szCs w:val="24"/>
        </w:rPr>
        <w:t>.</w:t>
      </w:r>
    </w:p>
    <w:p w14:paraId="0577A0F6" w14:textId="77777777" w:rsidR="00FB52F1" w:rsidRDefault="00FB52F1" w:rsidP="003C06F3">
      <w:pPr>
        <w:pStyle w:val="Bezodstpw"/>
        <w:spacing w:line="288" w:lineRule="auto"/>
        <w:rPr>
          <w:rFonts w:cstheme="minorHAnsi"/>
          <w:color w:val="000000" w:themeColor="text1"/>
          <w:sz w:val="24"/>
          <w:szCs w:val="24"/>
        </w:rPr>
      </w:pPr>
    </w:p>
    <w:p w14:paraId="7FF244B5" w14:textId="1C9118F8" w:rsidR="00EC4FEF" w:rsidRPr="005811ED" w:rsidRDefault="00EC4FEF" w:rsidP="003C06F3">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rPr>
        <w:t>Należy pamiętać, że w</w:t>
      </w:r>
      <w:r w:rsidR="00942A56" w:rsidRPr="005811ED">
        <w:rPr>
          <w:rFonts w:cstheme="minorHAnsi"/>
          <w:color w:val="000000" w:themeColor="text1"/>
          <w:sz w:val="24"/>
          <w:szCs w:val="24"/>
        </w:rPr>
        <w:t xml:space="preserve">szystkie planowane wydatki kwalifikowalne w ramach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powinny być uzasadnione, racjonalne i adekwatne do zakresu i celów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a planowany zakres rzeczowy i struktura wydatków muszą być optymalne w kontekście </w:t>
      </w:r>
      <w:r w:rsidR="00731C0A" w:rsidRPr="005811ED">
        <w:rPr>
          <w:rFonts w:cstheme="minorHAnsi"/>
          <w:color w:val="000000" w:themeColor="text1"/>
          <w:sz w:val="24"/>
          <w:szCs w:val="24"/>
        </w:rPr>
        <w:t>FERC</w:t>
      </w:r>
      <w:r w:rsidR="00ED1766" w:rsidRPr="005811ED">
        <w:rPr>
          <w:rFonts w:cstheme="minorHAnsi"/>
          <w:color w:val="000000" w:themeColor="text1"/>
          <w:sz w:val="24"/>
          <w:szCs w:val="24"/>
        </w:rPr>
        <w:t>.</w:t>
      </w:r>
      <w:r w:rsidRPr="005811ED">
        <w:rPr>
          <w:rStyle w:val="ui-provider"/>
          <w:rFonts w:cstheme="minorHAnsi"/>
          <w:color w:val="000000" w:themeColor="text1"/>
          <w:sz w:val="24"/>
          <w:szCs w:val="24"/>
        </w:rPr>
        <w:t xml:space="preserve"> </w:t>
      </w:r>
    </w:p>
    <w:p w14:paraId="6DBBE365" w14:textId="0C42CFC4" w:rsidR="00942A56" w:rsidRPr="005811ED" w:rsidRDefault="00942A56" w:rsidP="003C06F3">
      <w:pPr>
        <w:pStyle w:val="Tekstpodstawowy"/>
        <w:spacing w:after="0" w:line="288" w:lineRule="auto"/>
        <w:jc w:val="left"/>
        <w:rPr>
          <w:rFonts w:cstheme="minorHAnsi"/>
          <w:color w:val="000000" w:themeColor="text1"/>
          <w:sz w:val="24"/>
          <w:szCs w:val="24"/>
        </w:rPr>
      </w:pPr>
    </w:p>
    <w:p w14:paraId="7F98DB4B" w14:textId="77777777" w:rsidR="00A46675" w:rsidRPr="005811ED" w:rsidRDefault="00472AED" w:rsidP="003C06F3">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rPr>
        <w:t>UWAGA!</w:t>
      </w:r>
    </w:p>
    <w:p w14:paraId="42712B59" w14:textId="7C581766" w:rsidR="00A46675" w:rsidRPr="005811ED" w:rsidRDefault="00A46675" w:rsidP="005D17D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Wszystkie wydatki </w:t>
      </w:r>
      <w:r w:rsidR="00CE1DA6" w:rsidRPr="005811ED">
        <w:rPr>
          <w:rFonts w:cstheme="minorHAnsi"/>
          <w:color w:val="000000" w:themeColor="text1"/>
          <w:sz w:val="24"/>
          <w:szCs w:val="24"/>
        </w:rPr>
        <w:t>powinny</w:t>
      </w:r>
      <w:r w:rsidRPr="005811ED">
        <w:rPr>
          <w:rFonts w:cstheme="minorHAnsi"/>
          <w:color w:val="000000" w:themeColor="text1"/>
          <w:sz w:val="24"/>
          <w:szCs w:val="24"/>
        </w:rPr>
        <w:t xml:space="preserve"> być zgodne z </w:t>
      </w:r>
      <w:bookmarkStart w:id="14" w:name="_Hlk135823343"/>
      <w:r w:rsidR="001840B8" w:rsidRPr="005811ED">
        <w:rPr>
          <w:rFonts w:cstheme="minorHAnsi"/>
          <w:color w:val="000000" w:themeColor="text1"/>
          <w:sz w:val="24"/>
          <w:szCs w:val="24"/>
        </w:rPr>
        <w:t>„</w:t>
      </w:r>
      <w:r w:rsidR="005D17D4" w:rsidRPr="005811ED">
        <w:rPr>
          <w:rFonts w:cstheme="minorHAnsi"/>
          <w:color w:val="000000" w:themeColor="text1"/>
          <w:sz w:val="24"/>
          <w:szCs w:val="24"/>
        </w:rPr>
        <w:t>Katalogiem wydatków kwalifikowalnych II priorytetu programu Fundusze Europejskie na Rozwój Cyfrowy 2021-2027</w:t>
      </w:r>
      <w:r w:rsidR="001840B8" w:rsidRPr="005811ED">
        <w:rPr>
          <w:rFonts w:cstheme="minorHAnsi"/>
          <w:color w:val="000000" w:themeColor="text1"/>
          <w:sz w:val="24"/>
          <w:szCs w:val="24"/>
        </w:rPr>
        <w:t>”</w:t>
      </w:r>
      <w:bookmarkEnd w:id="14"/>
      <w:r w:rsidR="007B05DA" w:rsidRPr="005811ED">
        <w:rPr>
          <w:rFonts w:cstheme="minorHAnsi"/>
          <w:color w:val="000000" w:themeColor="text1"/>
          <w:sz w:val="24"/>
          <w:szCs w:val="24"/>
        </w:rPr>
        <w:t xml:space="preserve"> oraz z zapisami „Wytycznych dotyczących kwalifikowalności wydatków na lata 2021-2027”</w:t>
      </w:r>
      <w:r w:rsidRPr="005811ED">
        <w:rPr>
          <w:rFonts w:cstheme="minorHAnsi"/>
          <w:color w:val="000000" w:themeColor="text1"/>
          <w:sz w:val="24"/>
          <w:szCs w:val="24"/>
        </w:rPr>
        <w:t>.</w:t>
      </w:r>
      <w:r w:rsidR="00CE1DA6" w:rsidRPr="005811ED">
        <w:rPr>
          <w:rFonts w:cstheme="minorHAnsi"/>
          <w:color w:val="000000" w:themeColor="text1"/>
          <w:sz w:val="24"/>
          <w:szCs w:val="24"/>
        </w:rPr>
        <w:t xml:space="preserve"> Brak możliwości powiązania wydatk</w:t>
      </w:r>
      <w:r w:rsidR="00255E94" w:rsidRPr="005811ED">
        <w:rPr>
          <w:rFonts w:cstheme="minorHAnsi"/>
          <w:color w:val="000000" w:themeColor="text1"/>
          <w:sz w:val="24"/>
          <w:szCs w:val="24"/>
        </w:rPr>
        <w:t>ów</w:t>
      </w:r>
      <w:r w:rsidR="00CE1DA6" w:rsidRPr="005811ED">
        <w:rPr>
          <w:rFonts w:cstheme="minorHAnsi"/>
          <w:color w:val="000000" w:themeColor="text1"/>
          <w:sz w:val="24"/>
          <w:szCs w:val="24"/>
        </w:rPr>
        <w:t xml:space="preserve"> bezpośrednio z katalogiem wydatków możliwych do sfinansowania w ramach przedmiotowego naboru, może skutkować uznaniem ich za niekwalifikowalne podczas oceny wniosku.</w:t>
      </w:r>
    </w:p>
    <w:p w14:paraId="0E36A329" w14:textId="6DA20465" w:rsidR="00472AED" w:rsidRPr="005811ED" w:rsidRDefault="00472AED" w:rsidP="003C06F3">
      <w:pPr>
        <w:pStyle w:val="Tekstpodstawowy"/>
        <w:spacing w:after="0" w:line="288" w:lineRule="auto"/>
        <w:jc w:val="left"/>
        <w:rPr>
          <w:rFonts w:cstheme="minorHAnsi"/>
          <w:color w:val="000000" w:themeColor="text1"/>
          <w:sz w:val="24"/>
          <w:szCs w:val="24"/>
        </w:rPr>
      </w:pPr>
    </w:p>
    <w:p w14:paraId="1BC57753" w14:textId="71D95187" w:rsidR="00ED1766" w:rsidRPr="005811ED" w:rsidRDefault="00472AED" w:rsidP="00251672">
      <w:pPr>
        <w:pStyle w:val="Tekstpodstawowy"/>
        <w:spacing w:after="0"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w:t>
      </w:r>
      <w:r w:rsidR="0056222F"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56222F" w:rsidRPr="005811ED">
        <w:rPr>
          <w:rFonts w:cstheme="minorHAnsi"/>
          <w:i/>
          <w:iCs/>
          <w:color w:val="000000" w:themeColor="text1"/>
          <w:sz w:val="24"/>
          <w:szCs w:val="24"/>
          <w:u w:val="single"/>
        </w:rPr>
        <w:t>Efektywność kosztowa projektu</w:t>
      </w:r>
      <w:r w:rsidRPr="005811ED">
        <w:rPr>
          <w:rFonts w:eastAsia="Calibri Light" w:cstheme="minorHAnsi"/>
          <w:i/>
          <w:iCs/>
          <w:color w:val="000000" w:themeColor="text1"/>
          <w:sz w:val="24"/>
          <w:szCs w:val="24"/>
          <w:u w:val="single"/>
        </w:rPr>
        <w:t>”.</w:t>
      </w:r>
    </w:p>
    <w:p w14:paraId="4EEF284F" w14:textId="77777777" w:rsidR="00ED1766" w:rsidRPr="005811ED" w:rsidRDefault="00ED1766" w:rsidP="003C06F3">
      <w:pPr>
        <w:pStyle w:val="Tekstpodstawowy"/>
        <w:spacing w:after="0" w:line="288" w:lineRule="auto"/>
        <w:rPr>
          <w:rFonts w:cstheme="minorHAnsi"/>
          <w:color w:val="000000" w:themeColor="text1"/>
          <w:sz w:val="24"/>
          <w:szCs w:val="24"/>
        </w:rPr>
      </w:pPr>
    </w:p>
    <w:p w14:paraId="6FEF4406" w14:textId="41AA7A1B" w:rsidR="00994D3B" w:rsidRPr="005811ED" w:rsidRDefault="00333610" w:rsidP="00B44829">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E1 Zadania</w:t>
      </w:r>
    </w:p>
    <w:p w14:paraId="441B28F6" w14:textId="3E2C0EF3" w:rsidR="00550FC9" w:rsidRPr="005811ED" w:rsidRDefault="00550FC9" w:rsidP="00E2796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Dane w tym punkcie należy podać z dokładnością do 2 miejsc po przecinku.</w:t>
      </w:r>
    </w:p>
    <w:tbl>
      <w:tblPr>
        <w:tblStyle w:val="Tabela-Siatka"/>
        <w:tblW w:w="5200" w:type="pct"/>
        <w:tblLook w:val="04A0" w:firstRow="1" w:lastRow="0" w:firstColumn="1" w:lastColumn="0" w:noHBand="0" w:noVBand="1"/>
      </w:tblPr>
      <w:tblGrid>
        <w:gridCol w:w="562"/>
        <w:gridCol w:w="1843"/>
        <w:gridCol w:w="567"/>
        <w:gridCol w:w="567"/>
        <w:gridCol w:w="851"/>
        <w:gridCol w:w="440"/>
        <w:gridCol w:w="552"/>
        <w:gridCol w:w="2410"/>
        <w:gridCol w:w="1868"/>
      </w:tblGrid>
      <w:tr w:rsidR="00932B18" w:rsidRPr="005811ED" w14:paraId="3800C783" w14:textId="77777777" w:rsidTr="007318C4">
        <w:trPr>
          <w:trHeight w:val="690"/>
        </w:trPr>
        <w:tc>
          <w:tcPr>
            <w:tcW w:w="9660" w:type="dxa"/>
            <w:gridSpan w:val="9"/>
            <w:shd w:val="clear" w:color="auto" w:fill="D9D9D9" w:themeFill="background1" w:themeFillShade="D9"/>
            <w:vAlign w:val="center"/>
          </w:tcPr>
          <w:p w14:paraId="0672A10A" w14:textId="77777777"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 Budżet projektu</w:t>
            </w:r>
          </w:p>
          <w:p w14:paraId="340ED4A7" w14:textId="76989EA6"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E1 Zadania</w:t>
            </w:r>
          </w:p>
        </w:tc>
      </w:tr>
      <w:tr w:rsidR="00932B18" w:rsidRPr="005811ED" w14:paraId="509A08A9" w14:textId="77777777" w:rsidTr="002832DA">
        <w:trPr>
          <w:trHeight w:val="776"/>
        </w:trPr>
        <w:tc>
          <w:tcPr>
            <w:tcW w:w="562" w:type="dxa"/>
          </w:tcPr>
          <w:p w14:paraId="559FE2CC"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Lp.</w:t>
            </w:r>
          </w:p>
          <w:p w14:paraId="798E3086" w14:textId="395F7411" w:rsidR="00395DD0" w:rsidRPr="005811ED" w:rsidRDefault="00395DD0" w:rsidP="002D1310">
            <w:pPr>
              <w:pStyle w:val="Tekstpodstawowy"/>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2977" w:type="dxa"/>
            <w:gridSpan w:val="3"/>
          </w:tcPr>
          <w:p w14:paraId="4C93DDB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5EE8790B" w14:textId="055F3486" w:rsidR="00395DD0" w:rsidRPr="005811ED" w:rsidRDefault="00395DD0" w:rsidP="002D1310">
            <w:pPr>
              <w:pStyle w:val="Tekstpodstawowy"/>
              <w:spacing w:line="288" w:lineRule="auto"/>
              <w:rPr>
                <w:rFonts w:cstheme="minorHAnsi"/>
                <w:b/>
                <w:bCs/>
                <w:color w:val="000000" w:themeColor="text1"/>
                <w:sz w:val="24"/>
                <w:szCs w:val="24"/>
              </w:rPr>
            </w:pPr>
          </w:p>
        </w:tc>
        <w:tc>
          <w:tcPr>
            <w:tcW w:w="1843" w:type="dxa"/>
            <w:gridSpan w:val="3"/>
          </w:tcPr>
          <w:p w14:paraId="3E398CA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ogółem</w:t>
            </w:r>
          </w:p>
          <w:p w14:paraId="17787849" w14:textId="775FA774"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795AA65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kwalifikowalne</w:t>
            </w:r>
          </w:p>
          <w:p w14:paraId="03AB4178" w14:textId="30F68765"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068A581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p w14:paraId="3510625B" w14:textId="51324C67"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7D84F7BC" w14:textId="77777777" w:rsidTr="00395DD0">
        <w:trPr>
          <w:trHeight w:val="340"/>
        </w:trPr>
        <w:tc>
          <w:tcPr>
            <w:tcW w:w="9660" w:type="dxa"/>
            <w:gridSpan w:val="9"/>
            <w:shd w:val="clear" w:color="auto" w:fill="D9D9D9" w:themeFill="background1" w:themeFillShade="D9"/>
            <w:vAlign w:val="center"/>
          </w:tcPr>
          <w:p w14:paraId="3E271CB4" w14:textId="6A1010EB"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Pozycje budżetu zadania</w:t>
            </w:r>
          </w:p>
        </w:tc>
      </w:tr>
      <w:tr w:rsidR="00932B18" w:rsidRPr="005811ED" w14:paraId="6B0F4C14" w14:textId="77777777" w:rsidTr="002832DA">
        <w:trPr>
          <w:trHeight w:val="340"/>
        </w:trPr>
        <w:tc>
          <w:tcPr>
            <w:tcW w:w="562" w:type="dxa"/>
            <w:vMerge w:val="restart"/>
            <w:tcBorders>
              <w:right w:val="single" w:sz="4" w:space="0" w:color="auto"/>
            </w:tcBorders>
          </w:tcPr>
          <w:p w14:paraId="0B5461D6"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Lp.</w:t>
            </w:r>
          </w:p>
          <w:p w14:paraId="226F0646" w14:textId="5038A3E2" w:rsidR="00395DD0" w:rsidRPr="005811ED" w:rsidRDefault="00395DD0" w:rsidP="00395DD0">
            <w:pPr>
              <w:pStyle w:val="Tekstpodstawowy"/>
              <w:spacing w:line="288" w:lineRule="auto"/>
              <w:jc w:val="left"/>
              <w:rPr>
                <w:rFonts w:cstheme="minorHAnsi"/>
                <w:color w:val="000000" w:themeColor="text1"/>
                <w:sz w:val="24"/>
                <w:szCs w:val="24"/>
              </w:rPr>
            </w:pPr>
            <w:r w:rsidRPr="005811ED">
              <w:rPr>
                <w:rFonts w:cstheme="minorHAnsi"/>
                <w:color w:val="000000" w:themeColor="text1"/>
                <w:sz w:val="24"/>
                <w:szCs w:val="24"/>
              </w:rPr>
              <w:t>1.1</w:t>
            </w:r>
          </w:p>
        </w:tc>
        <w:tc>
          <w:tcPr>
            <w:tcW w:w="3828" w:type="dxa"/>
            <w:gridSpan w:val="4"/>
            <w:tcBorders>
              <w:top w:val="single" w:sz="4" w:space="0" w:color="auto"/>
              <w:left w:val="single" w:sz="4" w:space="0" w:color="auto"/>
              <w:bottom w:val="nil"/>
              <w:right w:val="single" w:sz="4" w:space="0" w:color="auto"/>
            </w:tcBorders>
          </w:tcPr>
          <w:p w14:paraId="61ED9291" w14:textId="32A737E2"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Uproszczona metoda rozliczania</w:t>
            </w:r>
          </w:p>
        </w:tc>
        <w:tc>
          <w:tcPr>
            <w:tcW w:w="5270" w:type="dxa"/>
            <w:gridSpan w:val="4"/>
            <w:vMerge w:val="restart"/>
            <w:tcBorders>
              <w:left w:val="single" w:sz="4" w:space="0" w:color="auto"/>
            </w:tcBorders>
          </w:tcPr>
          <w:p w14:paraId="21BE7F00"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Nazwa kosztu</w:t>
            </w:r>
          </w:p>
          <w:p w14:paraId="6882554D" w14:textId="1FF3C4EB" w:rsidR="002832DA" w:rsidRPr="005811ED" w:rsidRDefault="002832D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932B18" w:rsidRPr="005811ED" w14:paraId="4CAAF3E3" w14:textId="77777777" w:rsidTr="002832DA">
        <w:trPr>
          <w:trHeight w:val="340"/>
        </w:trPr>
        <w:tc>
          <w:tcPr>
            <w:tcW w:w="562" w:type="dxa"/>
            <w:vMerge/>
            <w:tcBorders>
              <w:right w:val="single" w:sz="4" w:space="0" w:color="auto"/>
            </w:tcBorders>
            <w:vAlign w:val="center"/>
          </w:tcPr>
          <w:p w14:paraId="5D65E489" w14:textId="46E4BD22" w:rsidR="00395DD0" w:rsidRPr="005811ED" w:rsidRDefault="00395DD0" w:rsidP="00395DD0">
            <w:pPr>
              <w:pStyle w:val="Tekstpodstawowy"/>
              <w:spacing w:line="288" w:lineRule="auto"/>
              <w:jc w:val="left"/>
              <w:rPr>
                <w:rFonts w:cstheme="minorHAnsi"/>
                <w:b/>
                <w:bCs/>
                <w:color w:val="000000" w:themeColor="text1"/>
                <w:sz w:val="24"/>
                <w:szCs w:val="24"/>
              </w:rPr>
            </w:pPr>
          </w:p>
        </w:tc>
        <w:tc>
          <w:tcPr>
            <w:tcW w:w="1843" w:type="dxa"/>
            <w:tcBorders>
              <w:top w:val="nil"/>
              <w:left w:val="single" w:sz="4" w:space="0" w:color="auto"/>
              <w:bottom w:val="single" w:sz="4" w:space="0" w:color="auto"/>
              <w:right w:val="nil"/>
            </w:tcBorders>
          </w:tcPr>
          <w:p w14:paraId="28FD51C9" w14:textId="39F2597B"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Tak  </w:t>
            </w:r>
            <w:r w:rsidR="002832DA" w:rsidRPr="005811ED">
              <w:rPr>
                <w:rFonts w:cstheme="minorHAnsi"/>
                <w:color w:val="000000" w:themeColor="text1"/>
                <w:sz w:val="24"/>
                <w:szCs w:val="24"/>
              </w:rPr>
              <w:sym w:font="Wingdings" w:char="F06F"/>
            </w:r>
          </w:p>
        </w:tc>
        <w:tc>
          <w:tcPr>
            <w:tcW w:w="1985" w:type="dxa"/>
            <w:gridSpan w:val="3"/>
            <w:tcBorders>
              <w:top w:val="nil"/>
              <w:left w:val="nil"/>
              <w:bottom w:val="single" w:sz="4" w:space="0" w:color="auto"/>
              <w:right w:val="single" w:sz="4" w:space="0" w:color="auto"/>
            </w:tcBorders>
          </w:tcPr>
          <w:p w14:paraId="193742B8" w14:textId="5268FAA6"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Nie  </w:t>
            </w:r>
            <w:r w:rsidR="00F16ADF" w:rsidRPr="005811ED">
              <w:rPr>
                <w:rFonts w:cstheme="minorHAnsi"/>
                <w:color w:val="000000" w:themeColor="text1"/>
                <w:sz w:val="24"/>
                <w:szCs w:val="24"/>
              </w:rPr>
              <w:sym w:font="Wingdings" w:char="F06F"/>
            </w:r>
          </w:p>
        </w:tc>
        <w:tc>
          <w:tcPr>
            <w:tcW w:w="5270" w:type="dxa"/>
            <w:gridSpan w:val="4"/>
            <w:vMerge/>
            <w:tcBorders>
              <w:left w:val="single" w:sz="4" w:space="0" w:color="auto"/>
            </w:tcBorders>
            <w:vAlign w:val="center"/>
          </w:tcPr>
          <w:p w14:paraId="7807573F" w14:textId="77777777" w:rsidR="00395DD0" w:rsidRPr="005811ED" w:rsidRDefault="00395DD0" w:rsidP="00395DD0">
            <w:pPr>
              <w:pStyle w:val="Tekstpodstawowy"/>
              <w:spacing w:line="288" w:lineRule="auto"/>
              <w:jc w:val="left"/>
              <w:rPr>
                <w:rFonts w:cstheme="minorHAnsi"/>
                <w:b/>
                <w:bCs/>
                <w:color w:val="000000" w:themeColor="text1"/>
                <w:sz w:val="24"/>
                <w:szCs w:val="24"/>
              </w:rPr>
            </w:pPr>
          </w:p>
        </w:tc>
      </w:tr>
      <w:tr w:rsidR="00932B18" w:rsidRPr="005811ED" w14:paraId="1DFE2620" w14:textId="77777777" w:rsidTr="002832DA">
        <w:trPr>
          <w:trHeight w:val="737"/>
        </w:trPr>
        <w:tc>
          <w:tcPr>
            <w:tcW w:w="2972" w:type="dxa"/>
            <w:gridSpan w:val="3"/>
          </w:tcPr>
          <w:p w14:paraId="68579787"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Rodzaj ryczałtu</w:t>
            </w:r>
          </w:p>
          <w:p w14:paraId="39271089" w14:textId="58D20C7B" w:rsidR="00B31D1A" w:rsidRPr="005811ED" w:rsidRDefault="00B31D1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7B16B15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Stawka ryczałtowa</w:t>
            </w:r>
          </w:p>
          <w:p w14:paraId="2AB23103" w14:textId="49A384ED"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2410" w:type="dxa"/>
          </w:tcPr>
          <w:p w14:paraId="124319A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Wysokość stawek</w:t>
            </w:r>
          </w:p>
          <w:p w14:paraId="110F0062" w14:textId="166C6FCC"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1868" w:type="dxa"/>
          </w:tcPr>
          <w:p w14:paraId="26800F79"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Ilość stawek</w:t>
            </w:r>
          </w:p>
          <w:p w14:paraId="2CBB06BC" w14:textId="76C79542"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r>
      <w:tr w:rsidR="00932B18" w:rsidRPr="005811ED" w14:paraId="19FAC7F0" w14:textId="77777777" w:rsidTr="002832DA">
        <w:trPr>
          <w:trHeight w:val="737"/>
        </w:trPr>
        <w:tc>
          <w:tcPr>
            <w:tcW w:w="2972" w:type="dxa"/>
            <w:gridSpan w:val="3"/>
          </w:tcPr>
          <w:p w14:paraId="7FA5528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Kategoria kosztu</w:t>
            </w:r>
          </w:p>
          <w:p w14:paraId="5C11CB85" w14:textId="7280CB4D" w:rsidR="002832D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2A2C3FBE"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Wartość ogółem </w:t>
            </w:r>
          </w:p>
          <w:p w14:paraId="31B99624" w14:textId="02135BBB"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2718C31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Wydatki kwalifikowane</w:t>
            </w:r>
          </w:p>
          <w:p w14:paraId="37C1C157" w14:textId="09E0F93D"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6613E66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Dofinansowanie</w:t>
            </w:r>
          </w:p>
          <w:p w14:paraId="1F22ED6A" w14:textId="5C58B54C"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2832DA" w:rsidRPr="005811ED" w14:paraId="16018678" w14:textId="77777777" w:rsidTr="002832DA">
        <w:trPr>
          <w:trHeight w:val="737"/>
        </w:trPr>
        <w:tc>
          <w:tcPr>
            <w:tcW w:w="4830" w:type="dxa"/>
            <w:gridSpan w:val="6"/>
          </w:tcPr>
          <w:p w14:paraId="3468D03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Limity</w:t>
            </w:r>
          </w:p>
          <w:p w14:paraId="3AEDED8E" w14:textId="4222EC14"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4830" w:type="dxa"/>
            <w:gridSpan w:val="3"/>
          </w:tcPr>
          <w:p w14:paraId="74349BFA"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Realizator</w:t>
            </w:r>
          </w:p>
          <w:p w14:paraId="62B006CB" w14:textId="42DF483F"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r>
    </w:tbl>
    <w:p w14:paraId="675A30E5" w14:textId="6638701F" w:rsidR="00395DD0" w:rsidRPr="005811ED" w:rsidRDefault="00395DD0" w:rsidP="002D1310">
      <w:pPr>
        <w:pStyle w:val="Tekstpodstawowy"/>
        <w:spacing w:after="0" w:line="288" w:lineRule="auto"/>
        <w:rPr>
          <w:rFonts w:cstheme="minorHAnsi"/>
          <w:color w:val="000000" w:themeColor="text1"/>
          <w:sz w:val="24"/>
          <w:szCs w:val="24"/>
        </w:rPr>
      </w:pPr>
    </w:p>
    <w:p w14:paraId="6CAD4A7F" w14:textId="46762BE5"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nazwa zadania </w:t>
      </w:r>
      <w:r w:rsidR="00D6520C" w:rsidRPr="005811ED">
        <w:rPr>
          <w:rFonts w:cstheme="minorHAnsi"/>
          <w:color w:val="000000" w:themeColor="text1"/>
          <w:sz w:val="24"/>
          <w:szCs w:val="24"/>
        </w:rPr>
        <w:t xml:space="preserve">jest </w:t>
      </w:r>
      <w:r w:rsidRPr="005811ED">
        <w:rPr>
          <w:rFonts w:cstheme="minorHAnsi"/>
          <w:color w:val="000000" w:themeColor="text1"/>
          <w:sz w:val="24"/>
          <w:szCs w:val="24"/>
        </w:rPr>
        <w:t xml:space="preserve">przejęta automatycznie z </w:t>
      </w:r>
      <w:r w:rsidR="00D6520C" w:rsidRPr="005811ED">
        <w:rPr>
          <w:rFonts w:cstheme="minorHAnsi"/>
          <w:color w:val="000000" w:themeColor="text1"/>
          <w:sz w:val="24"/>
          <w:szCs w:val="24"/>
        </w:rPr>
        <w:t>pkt</w:t>
      </w:r>
      <w:r w:rsidRPr="005811ED">
        <w:rPr>
          <w:rFonts w:cstheme="minorHAnsi"/>
          <w:color w:val="000000" w:themeColor="text1"/>
          <w:sz w:val="24"/>
          <w:szCs w:val="24"/>
        </w:rPr>
        <w:t xml:space="preserve"> </w:t>
      </w:r>
      <w:r w:rsidR="00D6520C" w:rsidRPr="005811ED">
        <w:rPr>
          <w:rFonts w:cstheme="minorHAnsi"/>
          <w:color w:val="000000" w:themeColor="text1"/>
          <w:sz w:val="24"/>
          <w:szCs w:val="24"/>
        </w:rPr>
        <w:t xml:space="preserve">D. </w:t>
      </w:r>
      <w:r w:rsidR="00B41537" w:rsidRPr="005811ED">
        <w:rPr>
          <w:rFonts w:cstheme="minorHAnsi"/>
          <w:color w:val="000000" w:themeColor="text1"/>
          <w:sz w:val="24"/>
          <w:szCs w:val="24"/>
        </w:rPr>
        <w:t>„</w:t>
      </w:r>
      <w:r w:rsidRPr="005811ED">
        <w:rPr>
          <w:rFonts w:cstheme="minorHAnsi"/>
          <w:color w:val="000000" w:themeColor="text1"/>
          <w:sz w:val="24"/>
          <w:szCs w:val="24"/>
        </w:rPr>
        <w:t>Zadania</w:t>
      </w:r>
      <w:r w:rsidR="00B41537" w:rsidRPr="005811ED">
        <w:rPr>
          <w:rFonts w:cstheme="minorHAnsi"/>
          <w:color w:val="000000" w:themeColor="text1"/>
          <w:sz w:val="24"/>
          <w:szCs w:val="24"/>
        </w:rPr>
        <w:t>”</w:t>
      </w:r>
      <w:r w:rsidRPr="005811ED">
        <w:rPr>
          <w:rFonts w:cstheme="minorHAnsi"/>
          <w:color w:val="000000" w:themeColor="text1"/>
          <w:sz w:val="24"/>
          <w:szCs w:val="24"/>
        </w:rPr>
        <w:t>.</w:t>
      </w:r>
    </w:p>
    <w:p w14:paraId="2F088FAA" w14:textId="4E2BD23D"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artość ogółem</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15CA6E7E" w14:textId="1C83ACF2"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kwalifikowalne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ydatki kwalifikowalne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59E9F13F" w14:textId="2DE50C64" w:rsidR="00EA29C6"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Dofinansowanie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D</w:t>
      </w:r>
      <w:r w:rsidRPr="005811ED">
        <w:rPr>
          <w:rFonts w:cstheme="minorHAnsi"/>
          <w:i/>
          <w:iCs/>
          <w:color w:val="000000" w:themeColor="text1"/>
          <w:sz w:val="24"/>
          <w:szCs w:val="24"/>
        </w:rPr>
        <w:t>ofinansowanie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E304D" w:rsidRPr="005811ED">
        <w:rPr>
          <w:rFonts w:cstheme="minorHAnsi"/>
          <w:color w:val="000000" w:themeColor="text1"/>
          <w:sz w:val="24"/>
          <w:szCs w:val="24"/>
        </w:rPr>
        <w:t xml:space="preserve"> </w:t>
      </w:r>
    </w:p>
    <w:p w14:paraId="2B121525" w14:textId="79F3C28D" w:rsidR="00B31D1A" w:rsidRPr="005811ED" w:rsidRDefault="00B31D1A" w:rsidP="00BA66DE">
      <w:pPr>
        <w:spacing w:after="0" w:line="288" w:lineRule="auto"/>
        <w:rPr>
          <w:rFonts w:cstheme="minorHAnsi"/>
          <w:color w:val="000000" w:themeColor="text1"/>
          <w:sz w:val="24"/>
          <w:szCs w:val="24"/>
        </w:rPr>
      </w:pPr>
    </w:p>
    <w:p w14:paraId="078CC2D2" w14:textId="2A71618A" w:rsidR="00022CAB" w:rsidRPr="005811ED" w:rsidRDefault="00550FC9"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Pola</w:t>
      </w:r>
      <w:r w:rsidR="00FA033C" w:rsidRPr="005811ED">
        <w:rPr>
          <w:rFonts w:cstheme="minorHAnsi"/>
          <w:color w:val="000000" w:themeColor="text1"/>
          <w:sz w:val="24"/>
          <w:szCs w:val="24"/>
        </w:rPr>
        <w:t xml:space="preserve"> pozycji budżetow</w:t>
      </w:r>
      <w:r w:rsidRPr="005811ED">
        <w:rPr>
          <w:rFonts w:cstheme="minorHAnsi"/>
          <w:color w:val="000000" w:themeColor="text1"/>
          <w:sz w:val="24"/>
          <w:szCs w:val="24"/>
        </w:rPr>
        <w:t>ych</w:t>
      </w:r>
      <w:r w:rsidR="00FA033C" w:rsidRPr="005811ED">
        <w:rPr>
          <w:rFonts w:cstheme="minorHAnsi"/>
          <w:color w:val="000000" w:themeColor="text1"/>
          <w:sz w:val="24"/>
          <w:szCs w:val="24"/>
        </w:rPr>
        <w:t>, które należy wypełnić w trakcie tworzenia budżetu p</w:t>
      </w:r>
      <w:r w:rsidRPr="005811ED">
        <w:rPr>
          <w:rFonts w:cstheme="minorHAnsi"/>
          <w:color w:val="000000" w:themeColor="text1"/>
          <w:sz w:val="24"/>
          <w:szCs w:val="24"/>
        </w:rPr>
        <w:t>r</w:t>
      </w:r>
      <w:r w:rsidR="00F45076" w:rsidRPr="005811ED">
        <w:rPr>
          <w:rFonts w:cstheme="minorHAnsi"/>
          <w:color w:val="000000" w:themeColor="text1"/>
          <w:sz w:val="24"/>
          <w:szCs w:val="24"/>
        </w:rPr>
        <w:t>ojektu</w:t>
      </w:r>
      <w:r w:rsidRPr="005811ED">
        <w:rPr>
          <w:rFonts w:cstheme="minorHAnsi"/>
          <w:color w:val="000000" w:themeColor="text1"/>
          <w:sz w:val="24"/>
          <w:szCs w:val="24"/>
        </w:rPr>
        <w:t xml:space="preserve"> są następujące:</w:t>
      </w:r>
    </w:p>
    <w:p w14:paraId="2448C00E" w14:textId="77777777" w:rsidR="00AF4B7B"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Uproszczona metoda rozliczania</w:t>
      </w:r>
      <w:r w:rsidRPr="005811ED">
        <w:rPr>
          <w:rFonts w:cstheme="minorHAnsi"/>
          <w:color w:val="000000" w:themeColor="text1"/>
          <w:sz w:val="24"/>
          <w:szCs w:val="24"/>
        </w:rPr>
        <w:t xml:space="preserve"> – należy wskazać, czy edytowana pozycja budżetowa jest ryczałtem czy wydatkiem rzeczywiście ponoszonym.</w:t>
      </w:r>
      <w:r w:rsidR="00A5134D" w:rsidRPr="005811ED">
        <w:rPr>
          <w:rFonts w:cstheme="minorHAnsi"/>
          <w:color w:val="000000" w:themeColor="text1"/>
          <w:sz w:val="24"/>
          <w:szCs w:val="24"/>
        </w:rPr>
        <w:t xml:space="preserve"> </w:t>
      </w:r>
    </w:p>
    <w:p w14:paraId="18ED444E" w14:textId="77777777" w:rsidR="00AF4B7B" w:rsidRPr="005811ED" w:rsidRDefault="00AF4B7B" w:rsidP="00003F1E">
      <w:pPr>
        <w:spacing w:after="0" w:line="288" w:lineRule="auto"/>
        <w:rPr>
          <w:rFonts w:cstheme="minorHAnsi"/>
          <w:color w:val="000000" w:themeColor="text1"/>
          <w:sz w:val="24"/>
          <w:szCs w:val="24"/>
        </w:rPr>
      </w:pPr>
      <w:r w:rsidRPr="005811ED">
        <w:rPr>
          <w:rFonts w:cstheme="minorHAnsi"/>
          <w:b/>
          <w:bCs/>
          <w:color w:val="000000" w:themeColor="text1"/>
          <w:sz w:val="24"/>
          <w:szCs w:val="24"/>
        </w:rPr>
        <w:t xml:space="preserve">UWAGA! </w:t>
      </w:r>
      <w:r w:rsidRPr="005811ED">
        <w:rPr>
          <w:rFonts w:cstheme="minorHAnsi"/>
          <w:color w:val="000000" w:themeColor="text1"/>
          <w:sz w:val="24"/>
          <w:szCs w:val="24"/>
        </w:rPr>
        <w:t>W niniejszym polu należy zaznaczyć „tak” TYLKO przy pozycji dotyczącej kosztów pośrednich.</w:t>
      </w:r>
    </w:p>
    <w:p w14:paraId="1EF6E6BD" w14:textId="0CBAB47A" w:rsidR="00096D5B" w:rsidRPr="005811ED" w:rsidRDefault="00AF4B7B" w:rsidP="00003F1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r w:rsidR="00096D5B" w:rsidRPr="005811ED">
        <w:rPr>
          <w:rFonts w:cstheme="minorHAnsi"/>
          <w:b/>
          <w:bCs/>
          <w:color w:val="000000" w:themeColor="text1"/>
          <w:sz w:val="24"/>
          <w:szCs w:val="24"/>
        </w:rPr>
        <w:t>przy użyciu jednej z dwóch stawek ryczałtowych, tj.</w:t>
      </w:r>
    </w:p>
    <w:p w14:paraId="00FEA274" w14:textId="068DA44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7% kwalifikowanych kosztów bezpośrednich,</w:t>
      </w:r>
    </w:p>
    <w:p w14:paraId="641DEAB0" w14:textId="55D33F7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15% kwalifikowanych bezpośrednich kosztów personelu</w:t>
      </w:r>
      <w:bookmarkStart w:id="15" w:name="_Hlk135828471"/>
      <w:r w:rsidR="00096D5B" w:rsidRPr="005811ED">
        <w:rPr>
          <w:rStyle w:val="Odwoaniedokomentarza"/>
          <w:rFonts w:cstheme="minorHAnsi"/>
          <w:b/>
          <w:bCs/>
          <w:color w:val="000000" w:themeColor="text1"/>
          <w:sz w:val="24"/>
          <w:szCs w:val="24"/>
        </w:rPr>
        <w:t>,</w:t>
      </w:r>
      <w:r w:rsidR="00096D5B" w:rsidRPr="005811ED">
        <w:rPr>
          <w:rFonts w:cstheme="minorHAnsi"/>
          <w:b/>
          <w:bCs/>
          <w:color w:val="000000" w:themeColor="text1"/>
          <w:sz w:val="24"/>
          <w:szCs w:val="24"/>
        </w:rPr>
        <w:t xml:space="preserve"> tj. bezpośrednich wydatków kwalifikowalnych wykazanych w kategorii „</w:t>
      </w:r>
      <w:r w:rsidR="00D871C2" w:rsidRPr="005811ED">
        <w:rPr>
          <w:rFonts w:cstheme="minorHAnsi"/>
          <w:b/>
          <w:bCs/>
          <w:color w:val="000000" w:themeColor="text1"/>
          <w:sz w:val="24"/>
          <w:szCs w:val="24"/>
        </w:rPr>
        <w:t>PERSONEL PROJEKTU</w:t>
      </w:r>
      <w:r w:rsidR="00096D5B" w:rsidRPr="005811ED">
        <w:rPr>
          <w:rFonts w:cstheme="minorHAnsi"/>
          <w:b/>
          <w:bCs/>
          <w:color w:val="000000" w:themeColor="text1"/>
          <w:sz w:val="24"/>
          <w:szCs w:val="24"/>
        </w:rPr>
        <w:t>”.</w:t>
      </w:r>
      <w:bookmarkEnd w:id="15"/>
    </w:p>
    <w:p w14:paraId="481E4350" w14:textId="39962D56" w:rsidR="00553B1E" w:rsidRPr="005811ED" w:rsidRDefault="00553B1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Rodzaj ryczałtu</w:t>
      </w:r>
      <w:r w:rsidRPr="005811ED">
        <w:rPr>
          <w:rFonts w:cstheme="minorHAnsi"/>
          <w:color w:val="000000" w:themeColor="text1"/>
          <w:sz w:val="24"/>
          <w:szCs w:val="24"/>
        </w:rPr>
        <w:t xml:space="preserve"> – pole widoczne tylko po wybraniu w polu „Uproszczona metoda rozliczania” opcji „tak”, czyli przy pozycji dotyczącej kosztów pośrednich. Należy wybrać opcję „stawka ryczałtowa”.</w:t>
      </w:r>
    </w:p>
    <w:p w14:paraId="5156176E" w14:textId="3223AEE6" w:rsidR="00B347EE" w:rsidRPr="005811ED" w:rsidRDefault="00B347E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Stawka ryczałtowa</w:t>
      </w:r>
      <w:r w:rsidRPr="005811ED">
        <w:rPr>
          <w:rFonts w:cstheme="minorHAnsi"/>
          <w:color w:val="000000" w:themeColor="text1"/>
          <w:sz w:val="24"/>
          <w:szCs w:val="24"/>
        </w:rPr>
        <w:t xml:space="preserve"> – pole widoczne po wybraniu w polu „Rodzaj ryczałtu” opcji „stawka ryczałtowa”. Należy wskazać procentową wysokość ryczałtu przysługującego w ramach kosztów pośrednich, zgodnie z warunkami przedmiotowego naboru</w:t>
      </w:r>
      <w:r w:rsidR="00F34C02" w:rsidRPr="005811ED">
        <w:rPr>
          <w:rFonts w:cstheme="minorHAnsi"/>
          <w:color w:val="000000" w:themeColor="text1"/>
          <w:sz w:val="24"/>
          <w:szCs w:val="24"/>
        </w:rPr>
        <w:t xml:space="preserve">, tj. </w:t>
      </w:r>
      <w:r w:rsidR="00371489" w:rsidRPr="005811ED">
        <w:rPr>
          <w:rFonts w:cstheme="minorHAnsi"/>
          <w:color w:val="000000" w:themeColor="text1"/>
          <w:sz w:val="24"/>
          <w:szCs w:val="24"/>
        </w:rPr>
        <w:t xml:space="preserve">do </w:t>
      </w:r>
      <w:r w:rsidR="00C50E2F" w:rsidRPr="005811ED">
        <w:rPr>
          <w:rFonts w:cstheme="minorHAnsi"/>
          <w:color w:val="000000" w:themeColor="text1"/>
          <w:sz w:val="24"/>
          <w:szCs w:val="24"/>
        </w:rPr>
        <w:t xml:space="preserve">7% kwalifikowanych kosztów bezpośrednich lub </w:t>
      </w:r>
      <w:r w:rsidR="00371489" w:rsidRPr="005811ED">
        <w:rPr>
          <w:rFonts w:cstheme="minorHAnsi"/>
          <w:color w:val="000000" w:themeColor="text1"/>
          <w:sz w:val="24"/>
          <w:szCs w:val="24"/>
        </w:rPr>
        <w:t xml:space="preserve">do </w:t>
      </w:r>
      <w:r w:rsidR="00F34C02" w:rsidRPr="005811ED">
        <w:rPr>
          <w:rFonts w:cstheme="minorHAnsi"/>
          <w:color w:val="000000" w:themeColor="text1"/>
          <w:sz w:val="24"/>
          <w:szCs w:val="24"/>
        </w:rPr>
        <w:t>15%</w:t>
      </w:r>
      <w:r w:rsidR="00C50E2F" w:rsidRPr="005811ED">
        <w:rPr>
          <w:rFonts w:cstheme="minorHAnsi"/>
          <w:color w:val="000000" w:themeColor="text1"/>
          <w:sz w:val="24"/>
          <w:szCs w:val="24"/>
        </w:rPr>
        <w:t xml:space="preserve"> kwalifikowanych bezpośrednich kosztów personelu</w:t>
      </w:r>
      <w:r w:rsidRPr="005811ED">
        <w:rPr>
          <w:rFonts w:cstheme="minorHAnsi"/>
          <w:color w:val="000000" w:themeColor="text1"/>
          <w:sz w:val="24"/>
          <w:szCs w:val="24"/>
        </w:rPr>
        <w:t>.</w:t>
      </w:r>
      <w:r w:rsidR="007D279F" w:rsidRPr="005811ED">
        <w:rPr>
          <w:rFonts w:cstheme="minorHAnsi"/>
          <w:color w:val="000000" w:themeColor="text1"/>
          <w:sz w:val="24"/>
          <w:szCs w:val="24"/>
        </w:rPr>
        <w:t xml:space="preserve"> Pole wypełniane automatycznie o odpo</w:t>
      </w:r>
      <w:r w:rsidR="00A12C2B" w:rsidRPr="005811ED">
        <w:rPr>
          <w:rFonts w:cstheme="minorHAnsi"/>
          <w:color w:val="000000" w:themeColor="text1"/>
          <w:sz w:val="24"/>
          <w:szCs w:val="24"/>
        </w:rPr>
        <w:t>w</w:t>
      </w:r>
      <w:r w:rsidR="007D279F" w:rsidRPr="005811ED">
        <w:rPr>
          <w:rFonts w:cstheme="minorHAnsi"/>
          <w:color w:val="000000" w:themeColor="text1"/>
          <w:sz w:val="24"/>
          <w:szCs w:val="24"/>
        </w:rPr>
        <w:t>iednią wartość po wybraniu w polu „Nazwa kosztu” właściwej pozycji zgodnie ze wskazaniem poniże</w:t>
      </w:r>
      <w:r w:rsidR="007E4289" w:rsidRPr="005811ED">
        <w:rPr>
          <w:rFonts w:cstheme="minorHAnsi"/>
          <w:color w:val="000000" w:themeColor="text1"/>
          <w:sz w:val="24"/>
          <w:szCs w:val="24"/>
        </w:rPr>
        <w:t>j</w:t>
      </w:r>
      <w:r w:rsidR="007D279F" w:rsidRPr="005811ED">
        <w:rPr>
          <w:rFonts w:cstheme="minorHAnsi"/>
          <w:color w:val="000000" w:themeColor="text1"/>
          <w:sz w:val="24"/>
          <w:szCs w:val="24"/>
        </w:rPr>
        <w:t xml:space="preserve"> przy opisie pola „Nazwa kosztu”.</w:t>
      </w:r>
    </w:p>
    <w:p w14:paraId="242FDDC8" w14:textId="4FEAAF17"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Kategoria kosztów</w:t>
      </w:r>
      <w:r w:rsidR="00280BB3" w:rsidRPr="005811ED">
        <w:rPr>
          <w:rFonts w:cstheme="minorHAnsi"/>
          <w:color w:val="000000" w:themeColor="text1"/>
          <w:sz w:val="24"/>
          <w:szCs w:val="24"/>
        </w:rPr>
        <w:t xml:space="preserve"> – </w:t>
      </w:r>
      <w:r w:rsidR="00275362" w:rsidRPr="005811ED">
        <w:rPr>
          <w:rFonts w:cstheme="minorHAnsi"/>
          <w:color w:val="000000" w:themeColor="text1"/>
          <w:sz w:val="24"/>
          <w:szCs w:val="24"/>
        </w:rPr>
        <w:t>pole widoczne tylko po wybraniu w polu „Uproszczona metoda rozliczania” opcji „nie”. N</w:t>
      </w:r>
      <w:r w:rsidR="00280BB3" w:rsidRPr="005811ED">
        <w:rPr>
          <w:rFonts w:cstheme="minorHAnsi"/>
          <w:color w:val="000000" w:themeColor="text1"/>
          <w:sz w:val="24"/>
          <w:szCs w:val="24"/>
        </w:rPr>
        <w:t>ależy wybrać</w:t>
      </w:r>
      <w:r w:rsidRPr="005811ED">
        <w:rPr>
          <w:rFonts w:cstheme="minorHAnsi"/>
          <w:color w:val="000000" w:themeColor="text1"/>
          <w:sz w:val="24"/>
          <w:szCs w:val="24"/>
        </w:rPr>
        <w:t xml:space="preserve"> właściwą kategorię kosztów</w:t>
      </w:r>
      <w:r w:rsidR="00EE30C8" w:rsidRPr="005811ED">
        <w:rPr>
          <w:rFonts w:cstheme="minorHAnsi"/>
          <w:color w:val="000000" w:themeColor="text1"/>
          <w:sz w:val="24"/>
          <w:szCs w:val="24"/>
        </w:rPr>
        <w:t xml:space="preserve"> z </w:t>
      </w:r>
      <w:r w:rsidR="005307D9" w:rsidRPr="005811ED">
        <w:rPr>
          <w:rFonts w:cstheme="minorHAnsi"/>
          <w:color w:val="000000" w:themeColor="text1"/>
          <w:sz w:val="24"/>
          <w:szCs w:val="24"/>
        </w:rPr>
        <w:t>list</w:t>
      </w:r>
      <w:r w:rsidR="00EE30C8" w:rsidRPr="005811ED">
        <w:rPr>
          <w:rFonts w:cstheme="minorHAnsi"/>
          <w:color w:val="000000" w:themeColor="text1"/>
          <w:sz w:val="24"/>
          <w:szCs w:val="24"/>
        </w:rPr>
        <w:t>y</w:t>
      </w:r>
      <w:r w:rsidR="005307D9" w:rsidRPr="005811ED">
        <w:rPr>
          <w:rFonts w:cstheme="minorHAnsi"/>
          <w:color w:val="000000" w:themeColor="text1"/>
          <w:sz w:val="24"/>
          <w:szCs w:val="24"/>
        </w:rPr>
        <w:t xml:space="preserve"> </w:t>
      </w:r>
      <w:r w:rsidR="005A359F" w:rsidRPr="005811ED">
        <w:rPr>
          <w:rFonts w:cstheme="minorHAnsi"/>
          <w:color w:val="000000" w:themeColor="text1"/>
          <w:sz w:val="24"/>
          <w:szCs w:val="24"/>
        </w:rPr>
        <w:t>rozwijanej</w:t>
      </w:r>
      <w:r w:rsidR="00A12C2B" w:rsidRPr="005811ED">
        <w:rPr>
          <w:rFonts w:cstheme="minorHAnsi"/>
          <w:color w:val="000000" w:themeColor="text1"/>
          <w:sz w:val="24"/>
          <w:szCs w:val="24"/>
        </w:rPr>
        <w:t xml:space="preserve">, zgodną z </w:t>
      </w:r>
      <w:r w:rsidR="00C50E2F" w:rsidRPr="005811ED">
        <w:rPr>
          <w:rFonts w:cstheme="minorHAnsi"/>
          <w:color w:val="000000" w:themeColor="text1"/>
          <w:sz w:val="24"/>
          <w:szCs w:val="24"/>
        </w:rPr>
        <w:t>„Katalogiem wydatków kwalifikowalnych II priorytetu programu Fundusze Europejskie na Rozwój Cyfrowy 2021-2027”</w:t>
      </w:r>
      <w:r w:rsidR="00EE30C8" w:rsidRPr="005811ED">
        <w:rPr>
          <w:rFonts w:cstheme="minorHAnsi"/>
          <w:color w:val="000000" w:themeColor="text1"/>
          <w:sz w:val="24"/>
          <w:szCs w:val="24"/>
        </w:rPr>
        <w:t>.</w:t>
      </w:r>
    </w:p>
    <w:p w14:paraId="4C6797C0" w14:textId="37B1ADEA" w:rsidR="00D17992"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kosztu</w:t>
      </w:r>
      <w:r w:rsidR="005307D9"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krótko daną pozycję kosztu. </w:t>
      </w:r>
      <w:r w:rsidR="005E0C82" w:rsidRPr="005811ED">
        <w:rPr>
          <w:rFonts w:cstheme="minorHAnsi"/>
          <w:color w:val="000000" w:themeColor="text1"/>
          <w:sz w:val="24"/>
          <w:szCs w:val="24"/>
        </w:rPr>
        <w:t>Poszczególne nazwy muszą być unikalne w ramach zadania.</w:t>
      </w:r>
      <w:r w:rsidR="001E3D6A" w:rsidRPr="005811ED">
        <w:rPr>
          <w:rFonts w:cstheme="minorHAnsi"/>
          <w:color w:val="000000" w:themeColor="text1"/>
          <w:sz w:val="24"/>
          <w:szCs w:val="24"/>
        </w:rPr>
        <w:t xml:space="preserve"> W przypadku kosztów pośrednich, które są rozliczane metodą uproszczoną, w niniejszym polu należy wybrać nazwę kosztu z listy rozwijanej: </w:t>
      </w:r>
      <w:r w:rsidR="00DF27AD"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DF27AD" w:rsidRPr="005811ED">
        <w:rPr>
          <w:rFonts w:cstheme="minorHAnsi"/>
          <w:color w:val="000000" w:themeColor="text1"/>
          <w:sz w:val="24"/>
          <w:szCs w:val="24"/>
        </w:rPr>
        <w:t xml:space="preserve">7% od kwalifikowalnych kosztów bezpośrednich” lub </w:t>
      </w:r>
      <w:r w:rsidR="001E3D6A"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1E3D6A" w:rsidRPr="005811ED">
        <w:rPr>
          <w:rFonts w:cstheme="minorHAnsi"/>
          <w:color w:val="000000" w:themeColor="text1"/>
          <w:sz w:val="24"/>
          <w:szCs w:val="24"/>
        </w:rPr>
        <w:t>15% od kwalifikowalnych kosztów bezpośrednich personelu”.</w:t>
      </w:r>
    </w:p>
    <w:p w14:paraId="70CCBCB5" w14:textId="469E90AF"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Realizator</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należy wskazać podmiot, który będzie ponosił </w:t>
      </w:r>
      <w:r w:rsidR="005909D1" w:rsidRPr="005811ED">
        <w:rPr>
          <w:rFonts w:cstheme="minorHAnsi"/>
          <w:color w:val="000000" w:themeColor="text1"/>
          <w:sz w:val="24"/>
          <w:szCs w:val="24"/>
        </w:rPr>
        <w:t xml:space="preserve">dany </w:t>
      </w:r>
      <w:r w:rsidR="005A359F" w:rsidRPr="005811ED">
        <w:rPr>
          <w:rFonts w:cstheme="minorHAnsi"/>
          <w:color w:val="000000" w:themeColor="text1"/>
          <w:sz w:val="24"/>
          <w:szCs w:val="24"/>
        </w:rPr>
        <w:t>wydatek. J</w:t>
      </w:r>
      <w:r w:rsidR="00700DE9" w:rsidRPr="005811ED">
        <w:rPr>
          <w:rFonts w:cstheme="minorHAnsi"/>
          <w:color w:val="000000" w:themeColor="text1"/>
          <w:sz w:val="24"/>
          <w:szCs w:val="24"/>
        </w:rPr>
        <w:t xml:space="preserve">eżeli </w:t>
      </w:r>
      <w:r w:rsidRPr="005811ED">
        <w:rPr>
          <w:rFonts w:cstheme="minorHAnsi"/>
          <w:color w:val="000000" w:themeColor="text1"/>
          <w:sz w:val="24"/>
          <w:szCs w:val="24"/>
        </w:rPr>
        <w:t>pr</w:t>
      </w:r>
      <w:r w:rsidR="00D17992" w:rsidRPr="005811ED">
        <w:rPr>
          <w:rFonts w:cstheme="minorHAnsi"/>
          <w:color w:val="000000" w:themeColor="text1"/>
          <w:sz w:val="24"/>
          <w:szCs w:val="24"/>
        </w:rPr>
        <w:t>ojekt</w:t>
      </w:r>
      <w:r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Pr="005811ED">
        <w:rPr>
          <w:rFonts w:cstheme="minorHAnsi"/>
          <w:color w:val="000000" w:themeColor="text1"/>
          <w:sz w:val="24"/>
          <w:szCs w:val="24"/>
        </w:rPr>
        <w:t xml:space="preserve"> tylko przez </w:t>
      </w:r>
      <w:r w:rsidR="00D17992" w:rsidRPr="005811ED">
        <w:rPr>
          <w:rFonts w:cstheme="minorHAnsi"/>
          <w:color w:val="000000" w:themeColor="text1"/>
          <w:sz w:val="24"/>
          <w:szCs w:val="24"/>
        </w:rPr>
        <w:t>wnioskodawcę</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nie trzeba wypełniać niniejszego </w:t>
      </w:r>
      <w:r w:rsidRPr="005811ED">
        <w:rPr>
          <w:rFonts w:cstheme="minorHAnsi"/>
          <w:color w:val="000000" w:themeColor="text1"/>
          <w:sz w:val="24"/>
          <w:szCs w:val="24"/>
        </w:rPr>
        <w:t xml:space="preserve">pola. Jeśli </w:t>
      </w:r>
      <w:r w:rsidR="005A359F" w:rsidRPr="005811ED">
        <w:rPr>
          <w:rFonts w:cstheme="minorHAnsi"/>
          <w:color w:val="000000" w:themeColor="text1"/>
          <w:sz w:val="24"/>
          <w:szCs w:val="24"/>
        </w:rPr>
        <w:t>pr</w:t>
      </w:r>
      <w:r w:rsidR="00D17992" w:rsidRPr="005811ED">
        <w:rPr>
          <w:rFonts w:cstheme="minorHAnsi"/>
          <w:color w:val="000000" w:themeColor="text1"/>
          <w:sz w:val="24"/>
          <w:szCs w:val="24"/>
        </w:rPr>
        <w:t>ojekt</w:t>
      </w:r>
      <w:r w:rsidR="005A359F"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005A359F" w:rsidRPr="005811ED">
        <w:rPr>
          <w:rFonts w:cstheme="minorHAnsi"/>
          <w:color w:val="000000" w:themeColor="text1"/>
          <w:sz w:val="24"/>
          <w:szCs w:val="24"/>
        </w:rPr>
        <w:t xml:space="preserve"> w partnerstwie</w:t>
      </w:r>
      <w:r w:rsidRPr="005811ED">
        <w:rPr>
          <w:rFonts w:cstheme="minorHAnsi"/>
          <w:color w:val="000000" w:themeColor="text1"/>
          <w:sz w:val="24"/>
          <w:szCs w:val="24"/>
        </w:rPr>
        <w:t xml:space="preserve">, to </w:t>
      </w:r>
      <w:r w:rsidR="005A359F" w:rsidRPr="005811ED">
        <w:rPr>
          <w:rFonts w:cstheme="minorHAnsi"/>
          <w:color w:val="000000" w:themeColor="text1"/>
          <w:sz w:val="24"/>
          <w:szCs w:val="24"/>
        </w:rPr>
        <w:t>należy wybrać</w:t>
      </w:r>
      <w:r w:rsidRPr="005811ED">
        <w:rPr>
          <w:rFonts w:cstheme="minorHAnsi"/>
          <w:color w:val="000000" w:themeColor="text1"/>
          <w:sz w:val="24"/>
          <w:szCs w:val="24"/>
        </w:rPr>
        <w:t xml:space="preserve"> jed</w:t>
      </w:r>
      <w:r w:rsidR="005A359F" w:rsidRPr="005811ED">
        <w:rPr>
          <w:rFonts w:cstheme="minorHAnsi"/>
          <w:color w:val="000000" w:themeColor="text1"/>
          <w:sz w:val="24"/>
          <w:szCs w:val="24"/>
        </w:rPr>
        <w:t>en z podmiotów partnerstwa</w:t>
      </w:r>
      <w:r w:rsidRPr="005811ED">
        <w:rPr>
          <w:rFonts w:cstheme="minorHAnsi"/>
          <w:color w:val="000000" w:themeColor="text1"/>
          <w:sz w:val="24"/>
          <w:szCs w:val="24"/>
        </w:rPr>
        <w:t xml:space="preserve"> z listy </w:t>
      </w:r>
      <w:r w:rsidR="005A359F" w:rsidRPr="005811ED">
        <w:rPr>
          <w:rFonts w:cstheme="minorHAnsi"/>
          <w:color w:val="000000" w:themeColor="text1"/>
          <w:sz w:val="24"/>
          <w:szCs w:val="24"/>
        </w:rPr>
        <w:t>rozwijanej</w:t>
      </w:r>
      <w:r w:rsidRPr="005811ED">
        <w:rPr>
          <w:rFonts w:cstheme="minorHAnsi"/>
          <w:color w:val="000000" w:themeColor="text1"/>
          <w:sz w:val="24"/>
          <w:szCs w:val="24"/>
        </w:rPr>
        <w:t xml:space="preserve">. </w:t>
      </w:r>
    </w:p>
    <w:p w14:paraId="768B9D63" w14:textId="634DF9A8" w:rsidR="0081443F"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Wartość ogółem</w:t>
      </w:r>
      <w:r w:rsidR="00700DE9"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ałkowit</w:t>
      </w:r>
      <w:r w:rsidR="003B7C51" w:rsidRPr="005811ED">
        <w:rPr>
          <w:rFonts w:cstheme="minorHAnsi"/>
          <w:color w:val="000000" w:themeColor="text1"/>
          <w:sz w:val="24"/>
          <w:szCs w:val="24"/>
        </w:rPr>
        <w:t>ą</w:t>
      </w:r>
      <w:r w:rsidRPr="005811ED">
        <w:rPr>
          <w:rFonts w:cstheme="minorHAnsi"/>
          <w:color w:val="000000" w:themeColor="text1"/>
          <w:sz w:val="24"/>
          <w:szCs w:val="24"/>
        </w:rPr>
        <w:t xml:space="preserve"> wartość </w:t>
      </w:r>
      <w:r w:rsidR="007E4289" w:rsidRPr="005811ED">
        <w:rPr>
          <w:rFonts w:cstheme="minorHAnsi"/>
          <w:color w:val="000000" w:themeColor="text1"/>
          <w:sz w:val="24"/>
          <w:szCs w:val="24"/>
        </w:rPr>
        <w:t xml:space="preserve">danej </w:t>
      </w:r>
      <w:r w:rsidRPr="005811ED">
        <w:rPr>
          <w:rFonts w:cstheme="minorHAnsi"/>
          <w:color w:val="000000" w:themeColor="text1"/>
          <w:sz w:val="24"/>
          <w:szCs w:val="24"/>
        </w:rPr>
        <w:t xml:space="preserve">pozycji budżetowej. </w:t>
      </w:r>
    </w:p>
    <w:p w14:paraId="05A6A81B" w14:textId="63203306" w:rsidR="000A2A4B"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Wydatki kwalifikowalne</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81443F"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 xml:space="preserve">zęść wartości ogółem, która kwalifikuje się do </w:t>
      </w:r>
      <w:r w:rsidR="003B7C51" w:rsidRPr="005811ED">
        <w:rPr>
          <w:rFonts w:cstheme="minorHAnsi"/>
          <w:color w:val="000000" w:themeColor="text1"/>
          <w:sz w:val="24"/>
          <w:szCs w:val="24"/>
        </w:rPr>
        <w:t>s</w:t>
      </w:r>
      <w:r w:rsidRPr="005811ED">
        <w:rPr>
          <w:rFonts w:cstheme="minorHAnsi"/>
          <w:color w:val="000000" w:themeColor="text1"/>
          <w:sz w:val="24"/>
          <w:szCs w:val="24"/>
        </w:rPr>
        <w:t>finansowania.</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Wartość wydatków kwalifikowalnych</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 xml:space="preserve">nie może być większa od wartości wydatków ogółem dla danej pozycji budżetu. </w:t>
      </w:r>
    </w:p>
    <w:p w14:paraId="11C12306" w14:textId="2ADD2BAC"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w:t>
      </w:r>
      <w:r w:rsidR="000A2A4B"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0A2A4B" w:rsidRPr="005811ED">
        <w:rPr>
          <w:rFonts w:cstheme="minorHAnsi"/>
          <w:color w:val="000000" w:themeColor="text1"/>
          <w:sz w:val="24"/>
          <w:szCs w:val="24"/>
        </w:rPr>
        <w:t xml:space="preserve"> n</w:t>
      </w:r>
      <w:r w:rsidRPr="005811ED">
        <w:rPr>
          <w:rFonts w:cstheme="minorHAnsi"/>
          <w:color w:val="000000" w:themeColor="text1"/>
          <w:sz w:val="24"/>
          <w:szCs w:val="24"/>
        </w:rPr>
        <w:t xml:space="preserve">ależy wskazać </w:t>
      </w:r>
      <w:r w:rsidR="003B7C51" w:rsidRPr="005811ED">
        <w:rPr>
          <w:rFonts w:cstheme="minorHAnsi"/>
          <w:color w:val="000000" w:themeColor="text1"/>
          <w:sz w:val="24"/>
          <w:szCs w:val="24"/>
        </w:rPr>
        <w:t xml:space="preserve">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 xml:space="preserve">finansowania dla danej pozycji budżetowej. Dopuszczalna 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finansowania wynika z warunków przedmiotowego</w:t>
      </w:r>
      <w:r w:rsidRPr="005811ED">
        <w:rPr>
          <w:rFonts w:cstheme="minorHAnsi"/>
          <w:color w:val="000000" w:themeColor="text1"/>
          <w:sz w:val="24"/>
          <w:szCs w:val="24"/>
        </w:rPr>
        <w:t xml:space="preserve"> nabor</w:t>
      </w:r>
      <w:r w:rsidR="003B7C51" w:rsidRPr="005811ED">
        <w:rPr>
          <w:rFonts w:cstheme="minorHAnsi"/>
          <w:color w:val="000000" w:themeColor="text1"/>
          <w:sz w:val="24"/>
          <w:szCs w:val="24"/>
        </w:rPr>
        <w:t>u</w:t>
      </w:r>
      <w:r w:rsidRPr="005811ED">
        <w:rPr>
          <w:rFonts w:cstheme="minorHAnsi"/>
          <w:color w:val="000000" w:themeColor="text1"/>
          <w:sz w:val="24"/>
          <w:szCs w:val="24"/>
        </w:rPr>
        <w:t xml:space="preserve">. Wartość </w:t>
      </w:r>
      <w:r w:rsidR="0049356F" w:rsidRPr="005811ED">
        <w:rPr>
          <w:rFonts w:cstheme="minorHAnsi"/>
          <w:color w:val="000000" w:themeColor="text1"/>
          <w:sz w:val="24"/>
          <w:szCs w:val="24"/>
        </w:rPr>
        <w:t>do</w:t>
      </w:r>
      <w:r w:rsidRPr="005811ED">
        <w:rPr>
          <w:rFonts w:cstheme="minorHAnsi"/>
          <w:color w:val="000000" w:themeColor="text1"/>
          <w:sz w:val="24"/>
          <w:szCs w:val="24"/>
        </w:rPr>
        <w:t>finansowania nie może być większa od wartości wydatków kwalifikowalnych dla danej pozycji budżetu.</w:t>
      </w:r>
    </w:p>
    <w:p w14:paraId="01E12F38" w14:textId="39717A21" w:rsidR="00AF64D9" w:rsidRPr="005811ED" w:rsidRDefault="0064539F"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UWAGA! </w:t>
      </w:r>
      <w:r w:rsidR="00AF64D9" w:rsidRPr="005811ED">
        <w:rPr>
          <w:rFonts w:cstheme="minorHAnsi"/>
          <w:color w:val="000000" w:themeColor="text1"/>
          <w:sz w:val="24"/>
          <w:szCs w:val="24"/>
        </w:rPr>
        <w:t>Maksymalne dofinansowanie wynosi 100% wydatków kwalifikowanych projektu, z czego 79,71% stanowią środki UE (EFRR), a 20,29 % stanowi współfinansowanie krajowe z budżetu państwa.</w:t>
      </w:r>
    </w:p>
    <w:p w14:paraId="1A9BAC89" w14:textId="200012FF" w:rsidR="008D61BB" w:rsidRPr="005811ED" w:rsidRDefault="008D61BB" w:rsidP="00DD003D">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Limity</w:t>
      </w:r>
      <w:r w:rsidRPr="005811ED">
        <w:rPr>
          <w:rFonts w:cstheme="minorHAnsi"/>
          <w:color w:val="000000" w:themeColor="text1"/>
          <w:sz w:val="24"/>
          <w:szCs w:val="24"/>
        </w:rPr>
        <w:t xml:space="preserve"> – </w:t>
      </w:r>
      <w:r w:rsidR="005F4D95" w:rsidRPr="005811ED">
        <w:rPr>
          <w:rFonts w:cstheme="minorHAnsi"/>
          <w:color w:val="000000" w:themeColor="text1"/>
          <w:sz w:val="24"/>
          <w:szCs w:val="24"/>
        </w:rPr>
        <w:t xml:space="preserve">należy wybrać </w:t>
      </w:r>
      <w:r w:rsidR="001E085C" w:rsidRPr="005811ED">
        <w:rPr>
          <w:rFonts w:cstheme="minorHAnsi"/>
          <w:color w:val="000000" w:themeColor="text1"/>
          <w:sz w:val="24"/>
          <w:szCs w:val="24"/>
        </w:rPr>
        <w:t xml:space="preserve">z listy rozwijanej </w:t>
      </w:r>
      <w:r w:rsidR="005F4D95" w:rsidRPr="005811ED">
        <w:rPr>
          <w:rFonts w:cstheme="minorHAnsi"/>
          <w:color w:val="000000" w:themeColor="text1"/>
          <w:sz w:val="24"/>
          <w:szCs w:val="24"/>
        </w:rPr>
        <w:t>właści</w:t>
      </w:r>
      <w:r w:rsidR="001E085C" w:rsidRPr="005811ED">
        <w:rPr>
          <w:rFonts w:cstheme="minorHAnsi"/>
          <w:color w:val="000000" w:themeColor="text1"/>
          <w:sz w:val="24"/>
          <w:szCs w:val="24"/>
        </w:rPr>
        <w:t>wy limit wydatków</w:t>
      </w:r>
      <w:r w:rsidR="005F4D95" w:rsidRPr="005811ED">
        <w:rPr>
          <w:rFonts w:cstheme="minorHAnsi"/>
          <w:color w:val="000000" w:themeColor="text1"/>
          <w:sz w:val="24"/>
          <w:szCs w:val="24"/>
        </w:rPr>
        <w:t xml:space="preserve"> </w:t>
      </w:r>
      <w:r w:rsidR="001E085C" w:rsidRPr="005811ED">
        <w:rPr>
          <w:rFonts w:cstheme="minorHAnsi"/>
          <w:color w:val="000000" w:themeColor="text1"/>
          <w:sz w:val="24"/>
          <w:szCs w:val="24"/>
        </w:rPr>
        <w:t>wynikający z warunków przedmiotowego naboru</w:t>
      </w:r>
      <w:r w:rsidRPr="005811ED">
        <w:rPr>
          <w:rFonts w:cstheme="minorHAnsi"/>
          <w:color w:val="000000" w:themeColor="text1"/>
          <w:sz w:val="24"/>
          <w:szCs w:val="24"/>
        </w:rPr>
        <w:t>.</w:t>
      </w:r>
      <w:r w:rsidR="001E085C" w:rsidRPr="005811ED">
        <w:rPr>
          <w:rFonts w:cstheme="minorHAnsi"/>
          <w:color w:val="000000" w:themeColor="text1"/>
          <w:sz w:val="24"/>
          <w:szCs w:val="24"/>
        </w:rPr>
        <w:t xml:space="preserve"> Jeśli dana kategoria wydatków nie jest limitowana, należy pozostawić to pole puste. Zgodnie z „</w:t>
      </w:r>
      <w:bookmarkStart w:id="16" w:name="_Hlk136517652"/>
      <w:r w:rsidR="001E085C" w:rsidRPr="005811ED">
        <w:rPr>
          <w:rFonts w:cstheme="minorHAnsi"/>
          <w:color w:val="000000" w:themeColor="text1"/>
          <w:sz w:val="24"/>
          <w:szCs w:val="24"/>
        </w:rPr>
        <w:t xml:space="preserve">Katalogiem wydatków kwalifikowalnych II priorytetu programu Fundusze Europejskie na Rozwój Cyfrowy 2021-2027” </w:t>
      </w:r>
      <w:bookmarkEnd w:id="16"/>
      <w:r w:rsidR="00DD003D">
        <w:rPr>
          <w:rFonts w:cstheme="minorHAnsi"/>
          <w:color w:val="000000" w:themeColor="text1"/>
          <w:sz w:val="24"/>
          <w:szCs w:val="24"/>
        </w:rPr>
        <w:t>oraz „</w:t>
      </w:r>
      <w:r w:rsidR="00DD003D" w:rsidRPr="00DD003D">
        <w:rPr>
          <w:rFonts w:cstheme="minorHAnsi"/>
          <w:color w:val="000000" w:themeColor="text1"/>
          <w:sz w:val="24"/>
          <w:szCs w:val="24"/>
        </w:rPr>
        <w:t>Wytyczn</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dotycząc</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realizacji zasad równościowych w ramach funduszy</w:t>
      </w:r>
      <w:r w:rsidR="00DD003D">
        <w:rPr>
          <w:rFonts w:cstheme="minorHAnsi"/>
          <w:color w:val="000000" w:themeColor="text1"/>
          <w:sz w:val="24"/>
          <w:szCs w:val="24"/>
        </w:rPr>
        <w:t xml:space="preserve"> </w:t>
      </w:r>
      <w:r w:rsidR="00DD003D" w:rsidRPr="00DD003D">
        <w:rPr>
          <w:rFonts w:cstheme="minorHAnsi"/>
          <w:color w:val="000000" w:themeColor="text1"/>
          <w:sz w:val="24"/>
          <w:szCs w:val="24"/>
        </w:rPr>
        <w:t>unijnych na lata 2021-2027</w:t>
      </w:r>
      <w:r w:rsidR="00DD003D">
        <w:rPr>
          <w:rFonts w:cstheme="minorHAnsi"/>
          <w:color w:val="000000" w:themeColor="text1"/>
          <w:sz w:val="24"/>
          <w:szCs w:val="24"/>
        </w:rPr>
        <w:t>”</w:t>
      </w:r>
      <w:r w:rsidR="001E085C" w:rsidRPr="005811ED">
        <w:rPr>
          <w:rFonts w:cstheme="minorHAnsi"/>
          <w:color w:val="000000" w:themeColor="text1"/>
          <w:sz w:val="24"/>
          <w:szCs w:val="24"/>
        </w:rPr>
        <w:t>obowiązują następujące limity:</w:t>
      </w:r>
    </w:p>
    <w:p w14:paraId="115E28E3" w14:textId="5A025A0E" w:rsidR="00C00CFA" w:rsidRPr="005811ED" w:rsidRDefault="001E085C"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kategoria „</w:t>
      </w:r>
      <w:r w:rsidR="001F7BEE" w:rsidRPr="00126BD4">
        <w:rPr>
          <w:rFonts w:cstheme="minorHAnsi"/>
          <w:b/>
          <w:bCs/>
          <w:color w:val="000000" w:themeColor="text1"/>
          <w:sz w:val="24"/>
          <w:szCs w:val="24"/>
        </w:rPr>
        <w:t>Nieruchomości</w:t>
      </w:r>
      <w:r w:rsidRPr="00126BD4">
        <w:rPr>
          <w:rFonts w:cstheme="minorHAnsi"/>
          <w:b/>
          <w:bCs/>
          <w:color w:val="000000" w:themeColor="text1"/>
          <w:sz w:val="24"/>
          <w:szCs w:val="24"/>
        </w:rPr>
        <w:t>”</w:t>
      </w:r>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wydatki w ramach tej kategorii nie mogą przekraczać </w:t>
      </w:r>
      <w:r w:rsidRPr="005811ED">
        <w:rPr>
          <w:rFonts w:cstheme="minorHAnsi"/>
          <w:b/>
          <w:bCs/>
          <w:color w:val="000000" w:themeColor="text1"/>
          <w:sz w:val="24"/>
          <w:szCs w:val="24"/>
        </w:rPr>
        <w:t xml:space="preserve">10% </w:t>
      </w:r>
      <w:r w:rsidRPr="005811ED">
        <w:rPr>
          <w:rFonts w:cstheme="minorHAnsi"/>
          <w:color w:val="000000" w:themeColor="text1"/>
          <w:sz w:val="24"/>
          <w:szCs w:val="24"/>
        </w:rPr>
        <w:t>całkowitych wydatków kwalifikowalnych projektu</w:t>
      </w:r>
      <w:r w:rsidR="002D233D" w:rsidRPr="005811ED">
        <w:rPr>
          <w:rFonts w:cstheme="minorHAnsi"/>
          <w:color w:val="000000" w:themeColor="text1"/>
          <w:sz w:val="24"/>
          <w:szCs w:val="24"/>
        </w:rPr>
        <w:t xml:space="preserve"> w przypadku gruntów oraz</w:t>
      </w:r>
      <w:r w:rsidR="002D233D" w:rsidRPr="005811ED">
        <w:rPr>
          <w:rFonts w:cstheme="minorHAnsi"/>
          <w:b/>
          <w:bCs/>
          <w:color w:val="000000" w:themeColor="text1"/>
          <w:sz w:val="24"/>
          <w:szCs w:val="24"/>
        </w:rPr>
        <w:t xml:space="preserve"> 15% </w:t>
      </w:r>
      <w:r w:rsidR="002D233D" w:rsidRPr="005811ED">
        <w:rPr>
          <w:rFonts w:cstheme="minorHAnsi"/>
          <w:color w:val="000000" w:themeColor="text1"/>
          <w:sz w:val="24"/>
          <w:szCs w:val="24"/>
        </w:rPr>
        <w:t xml:space="preserve">w </w:t>
      </w:r>
      <w:r w:rsidR="002D233D" w:rsidRPr="005811ED">
        <w:rPr>
          <w:rFonts w:cstheme="minorHAnsi"/>
          <w:color w:val="000000" w:themeColor="text1"/>
          <w:sz w:val="24"/>
          <w:szCs w:val="24"/>
        </w:rPr>
        <w:lastRenderedPageBreak/>
        <w:t>przypadku terenów poprzemysłowych oraz terenów opuszczonych</w:t>
      </w:r>
      <w:r w:rsidR="00C00CFA" w:rsidRPr="005811ED">
        <w:rPr>
          <w:rFonts w:cstheme="minorHAnsi"/>
          <w:color w:val="000000" w:themeColor="text1"/>
          <w:sz w:val="24"/>
          <w:szCs w:val="24"/>
        </w:rPr>
        <w:t>,</w:t>
      </w:r>
      <w:r w:rsidR="002D233D" w:rsidRPr="005811ED">
        <w:rPr>
          <w:rFonts w:cstheme="minorHAnsi"/>
          <w:color w:val="000000" w:themeColor="text1"/>
          <w:sz w:val="24"/>
          <w:szCs w:val="24"/>
        </w:rPr>
        <w:t xml:space="preserve"> na których znajdują się budynki;</w:t>
      </w:r>
    </w:p>
    <w:p w14:paraId="74853F1B" w14:textId="5DF8AAAF" w:rsidR="00EA754E" w:rsidRDefault="00C00CFA"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cross financing</w:t>
      </w:r>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wartość wydatków planowanych do poniesienia w ramach cross-financing’u nie może stanowić więcej niż </w:t>
      </w:r>
      <w:r w:rsidRPr="005811ED">
        <w:rPr>
          <w:rFonts w:cstheme="minorHAnsi"/>
          <w:b/>
          <w:bCs/>
          <w:color w:val="000000" w:themeColor="text1"/>
          <w:sz w:val="24"/>
          <w:szCs w:val="24"/>
        </w:rPr>
        <w:t>15% wydatków kwalifikowalnych projektu</w:t>
      </w:r>
      <w:r w:rsidRPr="005811ED">
        <w:rPr>
          <w:rFonts w:cstheme="minorHAnsi"/>
          <w:color w:val="000000" w:themeColor="text1"/>
          <w:sz w:val="24"/>
          <w:szCs w:val="24"/>
        </w:rPr>
        <w:t>.</w:t>
      </w:r>
      <w:r w:rsidR="00AD2243" w:rsidRPr="005811ED">
        <w:rPr>
          <w:rFonts w:cstheme="minorHAnsi"/>
          <w:color w:val="000000" w:themeColor="text1"/>
          <w:sz w:val="24"/>
          <w:szCs w:val="24"/>
        </w:rPr>
        <w:t xml:space="preserve"> (Wydatki kwalifikowalne, ponoszone w ramach cross-financing’u, zostały wskazane w „Katalogu wydatków kwalifikowalnych II priorytetu programu Fundusze Europejskie na Rozwój Cyfrowy 2021-2027”.)</w:t>
      </w:r>
    </w:p>
    <w:p w14:paraId="27B8D5F1" w14:textId="738AE69C" w:rsidR="009223D2" w:rsidRPr="009223D2" w:rsidRDefault="009223D2" w:rsidP="009223D2">
      <w:pPr>
        <w:pStyle w:val="Akapitzlist"/>
        <w:numPr>
          <w:ilvl w:val="0"/>
          <w:numId w:val="13"/>
        </w:numPr>
        <w:spacing w:after="0" w:line="288" w:lineRule="auto"/>
        <w:ind w:left="426"/>
        <w:rPr>
          <w:rFonts w:cstheme="minorHAnsi"/>
          <w:color w:val="000000" w:themeColor="text1"/>
          <w:sz w:val="24"/>
          <w:szCs w:val="24"/>
        </w:rPr>
      </w:pPr>
      <w:r w:rsidRPr="00126BD4">
        <w:rPr>
          <w:rFonts w:cstheme="minorHAnsi"/>
          <w:b/>
          <w:bCs/>
          <w:color w:val="000000" w:themeColor="text1"/>
          <w:sz w:val="24"/>
          <w:szCs w:val="24"/>
        </w:rPr>
        <w:t>wydatki na dostępność</w:t>
      </w:r>
      <w:r>
        <w:rPr>
          <w:rFonts w:cstheme="minorHAnsi"/>
          <w:color w:val="000000" w:themeColor="text1"/>
          <w:sz w:val="24"/>
          <w:szCs w:val="24"/>
        </w:rPr>
        <w:t xml:space="preserve"> – </w:t>
      </w:r>
      <w:r w:rsidR="00912669">
        <w:rPr>
          <w:rFonts w:cstheme="minorHAnsi"/>
          <w:color w:val="000000" w:themeColor="text1"/>
          <w:sz w:val="24"/>
          <w:szCs w:val="24"/>
        </w:rPr>
        <w:t xml:space="preserve">zgodnie z </w:t>
      </w:r>
      <w:r w:rsidR="00912669" w:rsidRPr="00AB598B">
        <w:rPr>
          <w:rFonts w:cstheme="minorHAnsi"/>
          <w:color w:val="000000" w:themeColor="text1"/>
          <w:sz w:val="24"/>
          <w:szCs w:val="24"/>
        </w:rPr>
        <w:t>„</w:t>
      </w:r>
      <w:r w:rsidR="00AB598B" w:rsidRPr="00AB598B">
        <w:rPr>
          <w:color w:val="000000" w:themeColor="text1"/>
          <w:sz w:val="24"/>
          <w:szCs w:val="24"/>
        </w:rPr>
        <w:t>Wytyczn</w:t>
      </w:r>
      <w:r w:rsidR="00AB598B">
        <w:rPr>
          <w:color w:val="000000" w:themeColor="text1"/>
          <w:sz w:val="24"/>
          <w:szCs w:val="24"/>
        </w:rPr>
        <w:t>ymi</w:t>
      </w:r>
      <w:r w:rsidR="00AB598B" w:rsidRPr="00AB598B">
        <w:rPr>
          <w:color w:val="000000" w:themeColor="text1"/>
          <w:sz w:val="24"/>
          <w:szCs w:val="24"/>
        </w:rPr>
        <w:t xml:space="preserve"> dotycząc</w:t>
      </w:r>
      <w:r w:rsidR="00AB598B">
        <w:rPr>
          <w:color w:val="000000" w:themeColor="text1"/>
          <w:sz w:val="24"/>
          <w:szCs w:val="24"/>
        </w:rPr>
        <w:t>ymi</w:t>
      </w:r>
      <w:r w:rsidR="00AB598B" w:rsidRPr="00AB598B">
        <w:rPr>
          <w:color w:val="000000" w:themeColor="text1"/>
          <w:sz w:val="24"/>
          <w:szCs w:val="24"/>
        </w:rPr>
        <w:t xml:space="preserve"> realizacji zasad równościowych w ramach funduszy unijnych na lata 2021-2027</w:t>
      </w:r>
      <w:r w:rsidR="00912669" w:rsidRPr="00AB598B">
        <w:rPr>
          <w:color w:val="000000" w:themeColor="text1"/>
          <w:sz w:val="24"/>
          <w:szCs w:val="24"/>
        </w:rPr>
        <w:t>”</w:t>
      </w:r>
      <w:r w:rsidR="00912669">
        <w:rPr>
          <w:color w:val="000000" w:themeColor="text1"/>
          <w:sz w:val="24"/>
          <w:szCs w:val="24"/>
        </w:rPr>
        <w:t xml:space="preserve"> </w:t>
      </w:r>
      <w:r>
        <w:rPr>
          <w:rFonts w:cstheme="minorHAnsi"/>
          <w:color w:val="000000" w:themeColor="text1"/>
          <w:sz w:val="24"/>
          <w:szCs w:val="24"/>
        </w:rPr>
        <w:t>w przypadku jeśli w ramach danej pozycji budżetowej znacząca część kosztu dotyczy dostępności to należy przy tej pozycji w polu „Limit” wybrać „Wydatki na dostępność”. Należy</w:t>
      </w:r>
      <w:r w:rsidRPr="009223D2">
        <w:rPr>
          <w:rFonts w:cstheme="minorHAnsi"/>
          <w:color w:val="000000" w:themeColor="text1"/>
          <w:sz w:val="24"/>
          <w:szCs w:val="24"/>
        </w:rPr>
        <w:t xml:space="preserve"> racjonalnie </w:t>
      </w:r>
      <w:r>
        <w:rPr>
          <w:rFonts w:cstheme="minorHAnsi"/>
          <w:color w:val="000000" w:themeColor="text1"/>
          <w:sz w:val="24"/>
          <w:szCs w:val="24"/>
        </w:rPr>
        <w:t>o</w:t>
      </w:r>
      <w:r w:rsidRPr="009223D2">
        <w:rPr>
          <w:rFonts w:cstheme="minorHAnsi"/>
          <w:color w:val="000000" w:themeColor="text1"/>
          <w:sz w:val="24"/>
          <w:szCs w:val="24"/>
        </w:rPr>
        <w:t>szacować czy</w:t>
      </w:r>
      <w:r>
        <w:rPr>
          <w:rFonts w:cstheme="minorHAnsi"/>
          <w:color w:val="000000" w:themeColor="text1"/>
          <w:sz w:val="24"/>
          <w:szCs w:val="24"/>
        </w:rPr>
        <w:t xml:space="preserve"> </w:t>
      </w:r>
      <w:r w:rsidRPr="009223D2">
        <w:rPr>
          <w:rFonts w:cstheme="minorHAnsi"/>
          <w:color w:val="000000" w:themeColor="text1"/>
          <w:sz w:val="24"/>
          <w:szCs w:val="24"/>
        </w:rPr>
        <w:t>elementy związane z dostępnością w danej pozycji budżetowej są znaczące na tyle, by całość kosztu</w:t>
      </w:r>
      <w:r>
        <w:rPr>
          <w:rFonts w:cstheme="minorHAnsi"/>
          <w:color w:val="000000" w:themeColor="text1"/>
          <w:sz w:val="24"/>
          <w:szCs w:val="24"/>
        </w:rPr>
        <w:t xml:space="preserve"> </w:t>
      </w:r>
      <w:r w:rsidRPr="009223D2">
        <w:rPr>
          <w:rFonts w:cstheme="minorHAnsi"/>
          <w:color w:val="000000" w:themeColor="text1"/>
          <w:sz w:val="24"/>
          <w:szCs w:val="24"/>
        </w:rPr>
        <w:t>mogła zostać uznana za wydatek związany z dostępnością</w:t>
      </w:r>
      <w:r>
        <w:rPr>
          <w:rFonts w:cstheme="minorHAnsi"/>
          <w:color w:val="000000" w:themeColor="text1"/>
          <w:sz w:val="24"/>
          <w:szCs w:val="24"/>
        </w:rPr>
        <w:t>.</w:t>
      </w:r>
      <w:r w:rsidRPr="009223D2">
        <w:rPr>
          <w:rFonts w:cstheme="minorHAnsi"/>
          <w:color w:val="000000" w:themeColor="text1"/>
          <w:sz w:val="24"/>
          <w:szCs w:val="24"/>
        </w:rPr>
        <w:t xml:space="preserve"> </w:t>
      </w:r>
      <w:r w:rsidR="00A23090">
        <w:rPr>
          <w:rFonts w:cstheme="minorHAnsi"/>
          <w:color w:val="000000" w:themeColor="text1"/>
          <w:sz w:val="24"/>
          <w:szCs w:val="24"/>
        </w:rPr>
        <w:t xml:space="preserve">Tego typu wydatkami mogą być m. in. koszty promocji, szkoleń, ale również elementy systemu. </w:t>
      </w:r>
    </w:p>
    <w:p w14:paraId="5A20BF8C" w14:textId="77777777" w:rsidR="009223D2" w:rsidRDefault="009223D2" w:rsidP="0027155F">
      <w:pPr>
        <w:spacing w:after="0" w:line="288" w:lineRule="auto"/>
        <w:rPr>
          <w:rFonts w:cstheme="minorHAnsi"/>
          <w:color w:val="000000" w:themeColor="text1"/>
          <w:sz w:val="24"/>
          <w:szCs w:val="24"/>
        </w:rPr>
      </w:pPr>
    </w:p>
    <w:p w14:paraId="4AC251B8" w14:textId="2F0E7EBC" w:rsidR="00EA661C" w:rsidRPr="00126BD4" w:rsidRDefault="00EA661C" w:rsidP="0027155F">
      <w:pPr>
        <w:spacing w:after="0" w:line="288" w:lineRule="auto"/>
        <w:rPr>
          <w:rFonts w:cstheme="minorHAnsi"/>
          <w:b/>
          <w:bCs/>
          <w:color w:val="000000" w:themeColor="text1"/>
          <w:sz w:val="24"/>
          <w:szCs w:val="24"/>
        </w:rPr>
      </w:pPr>
      <w:r w:rsidRPr="00126BD4">
        <w:rPr>
          <w:rFonts w:cstheme="minorHAnsi"/>
          <w:b/>
          <w:bCs/>
          <w:color w:val="000000" w:themeColor="text1"/>
          <w:sz w:val="24"/>
          <w:szCs w:val="24"/>
        </w:rPr>
        <w:t>Jeśli w polu „Limity” zostanie wybrany „</w:t>
      </w:r>
      <w:r w:rsidRPr="00126BD4">
        <w:rPr>
          <w:rFonts w:cstheme="minorHAnsi"/>
          <w:b/>
          <w:bCs/>
          <w:color w:val="000000" w:themeColor="text1"/>
          <w:sz w:val="24"/>
          <w:szCs w:val="24"/>
          <w:u w:val="single"/>
        </w:rPr>
        <w:t>cross-financing</w:t>
      </w:r>
      <w:r w:rsidRPr="00126BD4">
        <w:rPr>
          <w:rFonts w:cstheme="minorHAnsi"/>
          <w:b/>
          <w:bCs/>
          <w:color w:val="000000" w:themeColor="text1"/>
          <w:sz w:val="24"/>
          <w:szCs w:val="24"/>
        </w:rPr>
        <w:t>”, należy</w:t>
      </w:r>
      <w:r w:rsidR="00227751" w:rsidRPr="00126BD4">
        <w:rPr>
          <w:rFonts w:cstheme="minorHAnsi"/>
          <w:b/>
          <w:bCs/>
          <w:color w:val="000000" w:themeColor="text1"/>
          <w:sz w:val="24"/>
          <w:szCs w:val="24"/>
        </w:rPr>
        <w:t>:</w:t>
      </w:r>
    </w:p>
    <w:p w14:paraId="789F70EC" w14:textId="6EEF7096" w:rsidR="00E265F2" w:rsidRPr="005811ED" w:rsidRDefault="0034051D" w:rsidP="00CE6CE2">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ED7ABD" w:rsidRPr="005811ED">
        <w:rPr>
          <w:rFonts w:cstheme="minorHAnsi"/>
          <w:color w:val="000000" w:themeColor="text1"/>
          <w:sz w:val="24"/>
          <w:szCs w:val="24"/>
        </w:rPr>
        <w:t>2</w:t>
      </w:r>
      <w:r w:rsidR="0093461B" w:rsidRPr="005811ED">
        <w:rPr>
          <w:rFonts w:cstheme="minorHAnsi"/>
          <w:color w:val="000000" w:themeColor="text1"/>
          <w:sz w:val="24"/>
          <w:szCs w:val="24"/>
        </w:rPr>
        <w:t>7</w:t>
      </w:r>
      <w:r w:rsidRPr="005811ED">
        <w:rPr>
          <w:rFonts w:cstheme="minorHAnsi"/>
          <w:color w:val="000000" w:themeColor="text1"/>
          <w:sz w:val="24"/>
          <w:szCs w:val="24"/>
        </w:rPr>
        <w:t>. „</w:t>
      </w:r>
      <w:r w:rsidR="00227751" w:rsidRPr="005811ED">
        <w:rPr>
          <w:rFonts w:cstheme="minorHAnsi"/>
          <w:color w:val="000000" w:themeColor="text1"/>
          <w:sz w:val="24"/>
          <w:szCs w:val="24"/>
        </w:rPr>
        <w:t>Uzasadnienie dla cross-financingu</w:t>
      </w:r>
      <w:r w:rsidRPr="005811ED">
        <w:rPr>
          <w:rFonts w:cstheme="minorHAnsi"/>
          <w:color w:val="000000" w:themeColor="text1"/>
          <w:sz w:val="24"/>
          <w:szCs w:val="24"/>
        </w:rPr>
        <w:t>”.</w:t>
      </w:r>
    </w:p>
    <w:p w14:paraId="7F94B944" w14:textId="74D389D8" w:rsidR="00EA661C" w:rsidRDefault="00EA661C" w:rsidP="00BA66DE">
      <w:pPr>
        <w:spacing w:after="0" w:line="288" w:lineRule="auto"/>
        <w:rPr>
          <w:rFonts w:cstheme="minorHAnsi"/>
          <w:b/>
          <w:bCs/>
          <w:color w:val="000000" w:themeColor="text1"/>
          <w:sz w:val="24"/>
          <w:szCs w:val="24"/>
          <w:u w:val="single"/>
        </w:rPr>
      </w:pPr>
    </w:p>
    <w:p w14:paraId="725C295D" w14:textId="1237F1FE" w:rsidR="00126BD4" w:rsidRDefault="00126BD4" w:rsidP="00BA66DE">
      <w:pPr>
        <w:spacing w:after="0" w:line="288" w:lineRule="auto"/>
        <w:rPr>
          <w:rFonts w:cstheme="minorHAnsi"/>
          <w:b/>
          <w:bCs/>
          <w:color w:val="000000" w:themeColor="text1"/>
          <w:sz w:val="24"/>
          <w:szCs w:val="24"/>
          <w:u w:val="single"/>
        </w:rPr>
      </w:pPr>
      <w:r>
        <w:rPr>
          <w:rFonts w:cstheme="minorHAnsi"/>
          <w:b/>
          <w:bCs/>
          <w:color w:val="000000" w:themeColor="text1"/>
          <w:sz w:val="24"/>
          <w:szCs w:val="24"/>
          <w:u w:val="single"/>
        </w:rPr>
        <w:t>Jeśli w polu „Limity” wybrano „Wydatki na dostępność”, należy:</w:t>
      </w:r>
    </w:p>
    <w:p w14:paraId="25E7CE64" w14:textId="1582A202" w:rsidR="00126BD4" w:rsidRPr="005811ED" w:rsidRDefault="00126BD4" w:rsidP="00126BD4">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B577E4">
        <w:rPr>
          <w:rFonts w:cstheme="minorHAnsi"/>
          <w:color w:val="000000" w:themeColor="text1"/>
          <w:sz w:val="24"/>
          <w:szCs w:val="24"/>
        </w:rPr>
        <w:t>30</w:t>
      </w:r>
      <w:r w:rsidRPr="005811ED">
        <w:rPr>
          <w:rFonts w:cstheme="minorHAnsi"/>
          <w:color w:val="000000" w:themeColor="text1"/>
          <w:sz w:val="24"/>
          <w:szCs w:val="24"/>
        </w:rPr>
        <w:t>. „</w:t>
      </w:r>
      <w:r w:rsidR="00B8716C">
        <w:rPr>
          <w:rFonts w:cstheme="minorHAnsi"/>
          <w:color w:val="000000" w:themeColor="text1"/>
          <w:sz w:val="24"/>
          <w:szCs w:val="24"/>
        </w:rPr>
        <w:t>Wydatki na dostępność - uzasadnienie</w:t>
      </w:r>
      <w:r w:rsidRPr="005811ED">
        <w:rPr>
          <w:rFonts w:cstheme="minorHAnsi"/>
          <w:color w:val="000000" w:themeColor="text1"/>
          <w:sz w:val="24"/>
          <w:szCs w:val="24"/>
        </w:rPr>
        <w:t>”.</w:t>
      </w:r>
    </w:p>
    <w:p w14:paraId="5CC0DA8E" w14:textId="77777777" w:rsidR="00126BD4" w:rsidRPr="005811ED" w:rsidRDefault="00126BD4" w:rsidP="00BA66DE">
      <w:pPr>
        <w:spacing w:after="0" w:line="288" w:lineRule="auto"/>
        <w:rPr>
          <w:rFonts w:cstheme="minorHAnsi"/>
          <w:b/>
          <w:bCs/>
          <w:color w:val="000000" w:themeColor="text1"/>
          <w:sz w:val="24"/>
          <w:szCs w:val="24"/>
          <w:u w:val="single"/>
        </w:rPr>
      </w:pPr>
    </w:p>
    <w:p w14:paraId="258FE6C0" w14:textId="1835EF97" w:rsidR="00E265F2" w:rsidRPr="005811ED" w:rsidRDefault="00E265F2" w:rsidP="007D279F">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p>
    <w:p w14:paraId="683536EA" w14:textId="20BE98B1" w:rsidR="00E265F2" w:rsidRPr="005811ED" w:rsidRDefault="00BC01B0" w:rsidP="007D279F">
      <w:pPr>
        <w:spacing w:after="0" w:line="288" w:lineRule="auto"/>
        <w:rPr>
          <w:rFonts w:cstheme="minorHAnsi"/>
          <w:color w:val="000000" w:themeColor="text1"/>
          <w:sz w:val="24"/>
          <w:szCs w:val="24"/>
        </w:rPr>
      </w:pPr>
      <w:r>
        <w:rPr>
          <w:rFonts w:cstheme="minorHAnsi"/>
          <w:color w:val="000000" w:themeColor="text1"/>
          <w:sz w:val="24"/>
          <w:szCs w:val="24"/>
        </w:rPr>
        <w:t>W</w:t>
      </w:r>
      <w:r w:rsidR="00D814D7" w:rsidRPr="005811ED">
        <w:rPr>
          <w:rFonts w:cstheme="minorHAnsi"/>
          <w:color w:val="000000" w:themeColor="text1"/>
          <w:sz w:val="24"/>
          <w:szCs w:val="24"/>
        </w:rPr>
        <w:t xml:space="preserve"> przypadku pozycji budżetowej dotyczącej kosztów pośrednich pola „wartość ogółem</w:t>
      </w:r>
      <w:r w:rsidR="007D279F" w:rsidRPr="005811ED">
        <w:rPr>
          <w:rFonts w:cstheme="minorHAnsi"/>
          <w:color w:val="000000" w:themeColor="text1"/>
          <w:sz w:val="24"/>
          <w:szCs w:val="24"/>
        </w:rPr>
        <w:t>” i</w:t>
      </w:r>
      <w:r w:rsidR="00D814D7" w:rsidRPr="005811ED">
        <w:rPr>
          <w:rFonts w:cstheme="minorHAnsi"/>
          <w:color w:val="000000" w:themeColor="text1"/>
          <w:sz w:val="24"/>
          <w:szCs w:val="24"/>
        </w:rPr>
        <w:t xml:space="preserve"> „wydatki kwalifikowalne” należy wypełnić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Koszty pośrednie są rozliczane stawką ryczałtową w wysokości </w:t>
      </w:r>
      <w:r w:rsidR="00202A8E" w:rsidRPr="005811ED">
        <w:rPr>
          <w:rFonts w:cstheme="minorHAnsi"/>
          <w:color w:val="000000" w:themeColor="text1"/>
          <w:sz w:val="24"/>
          <w:szCs w:val="24"/>
        </w:rPr>
        <w:t>do 7</w:t>
      </w:r>
      <w:r w:rsidR="00387AD2" w:rsidRPr="005811ED">
        <w:rPr>
          <w:rFonts w:cstheme="minorHAnsi"/>
          <w:color w:val="000000" w:themeColor="text1"/>
          <w:sz w:val="24"/>
          <w:szCs w:val="24"/>
        </w:rPr>
        <w:t xml:space="preserve">% kwalifikowanych kosztów bezpośrednich lub </w:t>
      </w:r>
      <w:r w:rsidR="00202A8E" w:rsidRPr="005811ED">
        <w:rPr>
          <w:rFonts w:cstheme="minorHAnsi"/>
          <w:color w:val="000000" w:themeColor="text1"/>
          <w:sz w:val="24"/>
          <w:szCs w:val="24"/>
        </w:rPr>
        <w:t xml:space="preserve">do </w:t>
      </w:r>
      <w:r w:rsidR="00387AD2" w:rsidRPr="005811ED">
        <w:rPr>
          <w:rFonts w:cstheme="minorHAnsi"/>
          <w:color w:val="000000" w:themeColor="text1"/>
          <w:sz w:val="24"/>
          <w:szCs w:val="24"/>
        </w:rPr>
        <w:t>15% kwalifikowanych bezpośrednich kosztów personelu</w:t>
      </w:r>
      <w:r w:rsidR="00387AD2" w:rsidRPr="005811ED">
        <w:rPr>
          <w:rStyle w:val="Odwoaniedokomentarza"/>
          <w:rFonts w:cstheme="minorHAnsi"/>
          <w:color w:val="000000" w:themeColor="text1"/>
          <w:sz w:val="24"/>
          <w:szCs w:val="24"/>
        </w:rPr>
        <w:t>,</w:t>
      </w:r>
      <w:r w:rsidR="00387AD2" w:rsidRPr="005811ED">
        <w:rPr>
          <w:rFonts w:cstheme="minorHAnsi"/>
          <w:color w:val="000000" w:themeColor="text1"/>
          <w:sz w:val="24"/>
          <w:szCs w:val="24"/>
        </w:rPr>
        <w:t xml:space="preserve"> tj. bezpośrednich wydatków kwalifikowalnych wykazanych w kategorii „</w:t>
      </w:r>
      <w:r w:rsidR="00D871C2" w:rsidRPr="005811ED">
        <w:rPr>
          <w:rFonts w:cstheme="minorHAnsi"/>
          <w:color w:val="000000" w:themeColor="text1"/>
          <w:sz w:val="24"/>
          <w:szCs w:val="24"/>
        </w:rPr>
        <w:t>PERSONEL PROJEKTU</w:t>
      </w:r>
      <w:r w:rsidR="00387AD2" w:rsidRPr="005811ED">
        <w:rPr>
          <w:rFonts w:cstheme="minorHAnsi"/>
          <w:color w:val="000000" w:themeColor="text1"/>
          <w:sz w:val="24"/>
          <w:szCs w:val="24"/>
        </w:rPr>
        <w:t>”</w:t>
      </w:r>
      <w:r w:rsidR="00D814D7" w:rsidRPr="005811ED">
        <w:rPr>
          <w:rFonts w:cstheme="minorHAnsi"/>
          <w:color w:val="000000" w:themeColor="text1"/>
          <w:sz w:val="24"/>
          <w:szCs w:val="24"/>
        </w:rPr>
        <w:t xml:space="preserve">, tak więc należy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policzyć wartość kosztów pośrednich zgodnie z ww. zasad</w:t>
      </w:r>
      <w:r w:rsidR="006E5FD6" w:rsidRPr="005811ED">
        <w:rPr>
          <w:rFonts w:cstheme="minorHAnsi"/>
          <w:color w:val="000000" w:themeColor="text1"/>
          <w:sz w:val="24"/>
          <w:szCs w:val="24"/>
        </w:rPr>
        <w:t>ami</w:t>
      </w:r>
      <w:r w:rsidR="00D814D7" w:rsidRPr="005811ED">
        <w:rPr>
          <w:rFonts w:cstheme="minorHAnsi"/>
          <w:color w:val="000000" w:themeColor="text1"/>
          <w:sz w:val="24"/>
          <w:szCs w:val="24"/>
        </w:rPr>
        <w:t>, i wpisać samodzielnie wyliczone właściwe wartości</w:t>
      </w:r>
      <w:r w:rsidR="007D279F" w:rsidRPr="005811ED">
        <w:rPr>
          <w:rFonts w:cstheme="minorHAnsi"/>
          <w:color w:val="000000" w:themeColor="text1"/>
          <w:sz w:val="24"/>
          <w:szCs w:val="24"/>
        </w:rPr>
        <w:t xml:space="preserve"> w polach „wartość ogółem”, „wydatki kwalifikowalne” i „dofinansowanie”</w:t>
      </w:r>
      <w:r w:rsidR="00D814D7" w:rsidRPr="005811ED">
        <w:rPr>
          <w:rFonts w:cstheme="minorHAnsi"/>
          <w:color w:val="000000" w:themeColor="text1"/>
          <w:sz w:val="24"/>
          <w:szCs w:val="24"/>
        </w:rPr>
        <w:t>.</w:t>
      </w:r>
    </w:p>
    <w:p w14:paraId="6439D578" w14:textId="5456AAF5" w:rsidR="006E5FD6" w:rsidRPr="005811ED" w:rsidRDefault="000204FA" w:rsidP="007D279F">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Aby wyliczyć wysokość przysługującego ryczałtu, </w:t>
      </w:r>
      <w:r w:rsidR="006E5FD6" w:rsidRPr="005811ED">
        <w:rPr>
          <w:rFonts w:cstheme="minorHAnsi"/>
          <w:color w:val="000000" w:themeColor="text1"/>
          <w:sz w:val="24"/>
          <w:szCs w:val="24"/>
        </w:rPr>
        <w:t>w zależności od wybranej opcji należy:</w:t>
      </w:r>
    </w:p>
    <w:p w14:paraId="641897BD" w14:textId="605AE68C" w:rsidR="006E5FD6" w:rsidRPr="005811ED" w:rsidRDefault="006E5FD6"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wszystkich kwalifikowalnych kosztów bezpośrednich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 xml:space="preserve">wysokość stawki ryczałtowej, tj. </w:t>
      </w:r>
      <w:r w:rsidR="005962A1" w:rsidRPr="005811ED">
        <w:rPr>
          <w:rFonts w:cstheme="minorHAnsi"/>
          <w:color w:val="000000" w:themeColor="text1"/>
          <w:sz w:val="24"/>
          <w:szCs w:val="24"/>
        </w:rPr>
        <w:t xml:space="preserve">do </w:t>
      </w:r>
      <w:r w:rsidRPr="005811ED">
        <w:rPr>
          <w:rFonts w:cstheme="minorHAnsi"/>
          <w:color w:val="000000" w:themeColor="text1"/>
          <w:sz w:val="24"/>
          <w:szCs w:val="24"/>
        </w:rPr>
        <w:t>7%,</w:t>
      </w:r>
    </w:p>
    <w:p w14:paraId="5F1C2124" w14:textId="05080ADA" w:rsidR="006E5FD6" w:rsidRPr="005811ED" w:rsidRDefault="006E5FD6" w:rsidP="006E5FD6">
      <w:pPr>
        <w:pStyle w:val="Akapitzlist"/>
        <w:spacing w:after="0" w:line="288" w:lineRule="auto"/>
        <w:ind w:left="426"/>
        <w:rPr>
          <w:rFonts w:cstheme="minorHAnsi"/>
          <w:color w:val="000000" w:themeColor="text1"/>
          <w:sz w:val="24"/>
          <w:szCs w:val="24"/>
        </w:rPr>
      </w:pPr>
      <w:r w:rsidRPr="005811ED">
        <w:rPr>
          <w:rFonts w:cstheme="minorHAnsi"/>
          <w:color w:val="000000" w:themeColor="text1"/>
          <w:sz w:val="24"/>
          <w:szCs w:val="24"/>
        </w:rPr>
        <w:t>lub</w:t>
      </w:r>
    </w:p>
    <w:p w14:paraId="19DE9F67" w14:textId="28005079" w:rsidR="000204FA" w:rsidRPr="005811ED" w:rsidRDefault="000204FA"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kwalifikowalnych kosztów </w:t>
      </w:r>
      <w:r w:rsidR="00C63A52" w:rsidRPr="005811ED">
        <w:rPr>
          <w:rFonts w:cstheme="minorHAnsi"/>
          <w:color w:val="000000" w:themeColor="text1"/>
          <w:sz w:val="24"/>
          <w:szCs w:val="24"/>
        </w:rPr>
        <w:t xml:space="preserve">bezpośrednich </w:t>
      </w:r>
      <w:r w:rsidRPr="005811ED">
        <w:rPr>
          <w:rFonts w:cstheme="minorHAnsi"/>
          <w:color w:val="000000" w:themeColor="text1"/>
          <w:sz w:val="24"/>
          <w:szCs w:val="24"/>
        </w:rPr>
        <w:t>wykazanych w kategorii „</w:t>
      </w:r>
      <w:r w:rsidR="00D871C2" w:rsidRPr="005811ED">
        <w:rPr>
          <w:rFonts w:cstheme="minorHAnsi"/>
          <w:color w:val="000000" w:themeColor="text1"/>
          <w:sz w:val="24"/>
          <w:szCs w:val="24"/>
        </w:rPr>
        <w:t>PERSONEL PROJEKTU</w:t>
      </w:r>
      <w:r w:rsidRPr="005811ED">
        <w:rPr>
          <w:rFonts w:cstheme="minorHAnsi"/>
          <w:color w:val="000000" w:themeColor="text1"/>
          <w:sz w:val="24"/>
          <w:szCs w:val="24"/>
        </w:rPr>
        <w:t xml:space="preserve">”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wysokość</w:t>
      </w:r>
      <w:r w:rsidR="005962A1" w:rsidRPr="005811ED">
        <w:rPr>
          <w:rFonts w:cstheme="minorHAnsi"/>
          <w:color w:val="000000" w:themeColor="text1"/>
          <w:sz w:val="24"/>
          <w:szCs w:val="24"/>
        </w:rPr>
        <w:t xml:space="preserve"> </w:t>
      </w:r>
      <w:r w:rsidRPr="005811ED">
        <w:rPr>
          <w:rFonts w:cstheme="minorHAnsi"/>
          <w:color w:val="000000" w:themeColor="text1"/>
          <w:sz w:val="24"/>
          <w:szCs w:val="24"/>
        </w:rPr>
        <w:t xml:space="preserve">stawki ryczałtowej, tj. </w:t>
      </w:r>
      <w:r w:rsidR="00A25D65" w:rsidRPr="005811ED">
        <w:rPr>
          <w:rFonts w:cstheme="minorHAnsi"/>
          <w:color w:val="000000" w:themeColor="text1"/>
          <w:sz w:val="24"/>
          <w:szCs w:val="24"/>
        </w:rPr>
        <w:t xml:space="preserve">do </w:t>
      </w:r>
      <w:r w:rsidRPr="005811ED">
        <w:rPr>
          <w:rFonts w:cstheme="minorHAnsi"/>
          <w:color w:val="000000" w:themeColor="text1"/>
          <w:sz w:val="24"/>
          <w:szCs w:val="24"/>
        </w:rPr>
        <w:t>15%.</w:t>
      </w:r>
    </w:p>
    <w:p w14:paraId="3BD0ABF4" w14:textId="77777777" w:rsidR="0064407E" w:rsidRPr="005811ED" w:rsidRDefault="0064407E" w:rsidP="002D1310">
      <w:pPr>
        <w:spacing w:after="0" w:line="288" w:lineRule="auto"/>
        <w:rPr>
          <w:rFonts w:cstheme="minorHAnsi"/>
          <w:color w:val="000000" w:themeColor="text1"/>
          <w:sz w:val="24"/>
          <w:szCs w:val="24"/>
        </w:rPr>
      </w:pPr>
    </w:p>
    <w:p w14:paraId="7CB87B4F" w14:textId="77777777" w:rsidR="006F7169" w:rsidRPr="005811ED" w:rsidRDefault="0064407E"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E2 Wskaźniki dla kwot ryczałtowych</w:t>
      </w:r>
    </w:p>
    <w:p w14:paraId="54D8E812" w14:textId="400FB0AE" w:rsidR="00EF7ECE" w:rsidRPr="005811ED" w:rsidRDefault="00842E48" w:rsidP="00923725">
      <w:pPr>
        <w:spacing w:after="0" w:line="288" w:lineRule="auto"/>
        <w:rPr>
          <w:rFonts w:cstheme="minorHAnsi"/>
          <w:color w:val="000000" w:themeColor="text1"/>
          <w:sz w:val="24"/>
          <w:szCs w:val="24"/>
        </w:rPr>
      </w:pPr>
      <w:r w:rsidRPr="005811ED">
        <w:rPr>
          <w:rFonts w:cstheme="minorHAnsi"/>
          <w:color w:val="000000" w:themeColor="text1"/>
          <w:sz w:val="24"/>
          <w:szCs w:val="24"/>
        </w:rPr>
        <w:t>Nie dotyczy przedmiotowego naboru.</w:t>
      </w:r>
    </w:p>
    <w:p w14:paraId="34F9E8AA" w14:textId="77777777" w:rsidR="00923725" w:rsidRPr="005811ED" w:rsidRDefault="00923725" w:rsidP="00923725">
      <w:pPr>
        <w:spacing w:after="0" w:line="288" w:lineRule="auto"/>
        <w:rPr>
          <w:rFonts w:cstheme="minorHAnsi"/>
          <w:color w:val="000000" w:themeColor="text1"/>
          <w:sz w:val="24"/>
          <w:szCs w:val="24"/>
        </w:rPr>
      </w:pPr>
    </w:p>
    <w:p w14:paraId="141A07AA" w14:textId="114D12DA" w:rsidR="0097416A" w:rsidRPr="005811ED" w:rsidRDefault="00402D79" w:rsidP="002D1310">
      <w:pPr>
        <w:pStyle w:val="Nagwek2"/>
        <w:jc w:val="left"/>
        <w:rPr>
          <w:rFonts w:cstheme="minorHAnsi"/>
          <w:b w:val="0"/>
          <w:bCs w:val="0"/>
          <w:color w:val="000000" w:themeColor="text1"/>
          <w:sz w:val="24"/>
          <w:szCs w:val="24"/>
        </w:rPr>
      </w:pPr>
      <w:bookmarkStart w:id="17" w:name="_Toc137801380"/>
      <w:r w:rsidRPr="005811ED">
        <w:rPr>
          <w:rFonts w:cstheme="minorHAnsi"/>
          <w:color w:val="000000" w:themeColor="text1"/>
          <w:sz w:val="24"/>
          <w:szCs w:val="24"/>
        </w:rPr>
        <w:t>F. Podsumowanie budżetu</w:t>
      </w:r>
      <w:bookmarkEnd w:id="17"/>
      <w:r w:rsidR="0013601C" w:rsidRPr="005811ED">
        <w:rPr>
          <w:rFonts w:cstheme="minorHAnsi"/>
          <w:color w:val="000000" w:themeColor="text1"/>
          <w:sz w:val="24"/>
          <w:szCs w:val="24"/>
        </w:rPr>
        <w:t xml:space="preserve"> </w:t>
      </w:r>
    </w:p>
    <w:p w14:paraId="3BA477AC" w14:textId="7ACA6535" w:rsidR="00402D79" w:rsidRPr="005811ED" w:rsidRDefault="00402D79"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F1 Pod</w:t>
      </w:r>
      <w:r w:rsidR="001505A1" w:rsidRPr="005811ED">
        <w:rPr>
          <w:rFonts w:cstheme="minorHAnsi"/>
          <w:b/>
          <w:bCs/>
          <w:color w:val="000000" w:themeColor="text1"/>
          <w:sz w:val="24"/>
          <w:szCs w:val="24"/>
        </w:rPr>
        <w:t xml:space="preserve">sumowanie </w:t>
      </w:r>
      <w:r w:rsidR="00E034B9" w:rsidRPr="005811ED">
        <w:rPr>
          <w:rFonts w:cstheme="minorHAnsi"/>
          <w:b/>
          <w:bCs/>
          <w:color w:val="000000" w:themeColor="text1"/>
          <w:sz w:val="24"/>
          <w:szCs w:val="24"/>
        </w:rPr>
        <w:t>budżetu</w:t>
      </w:r>
    </w:p>
    <w:p w14:paraId="67C4183D" w14:textId="2FCD5354" w:rsidR="00A52A75" w:rsidRPr="005811ED" w:rsidRDefault="001D2980"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 xml:space="preserve">W punkcie </w:t>
      </w:r>
      <w:r w:rsidR="00A52A75" w:rsidRPr="005811ED">
        <w:rPr>
          <w:rFonts w:cstheme="minorHAnsi"/>
          <w:color w:val="000000" w:themeColor="text1"/>
          <w:sz w:val="24"/>
          <w:szCs w:val="24"/>
        </w:rPr>
        <w:t xml:space="preserve">tym </w:t>
      </w:r>
      <w:r w:rsidRPr="005811ED">
        <w:rPr>
          <w:rFonts w:cstheme="minorHAnsi"/>
          <w:color w:val="000000" w:themeColor="text1"/>
          <w:sz w:val="24"/>
          <w:szCs w:val="24"/>
        </w:rPr>
        <w:t>widoczne są d</w:t>
      </w:r>
      <w:r w:rsidR="007005D3" w:rsidRPr="005811ED">
        <w:rPr>
          <w:rFonts w:cstheme="minorHAnsi"/>
          <w:color w:val="000000" w:themeColor="text1"/>
          <w:sz w:val="24"/>
          <w:szCs w:val="24"/>
        </w:rPr>
        <w:t>ane odnoszące się do wszystkich pozycji budżetu</w:t>
      </w:r>
      <w:r w:rsidRPr="005811ED">
        <w:rPr>
          <w:rFonts w:cstheme="minorHAnsi"/>
          <w:color w:val="000000" w:themeColor="text1"/>
          <w:sz w:val="24"/>
          <w:szCs w:val="24"/>
        </w:rPr>
        <w:t>.</w:t>
      </w:r>
    </w:p>
    <w:p w14:paraId="42C2C033" w14:textId="0441B4DC" w:rsidR="00B31D1A" w:rsidRPr="005811ED" w:rsidRDefault="00A52A75"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5ED85D96" w14:textId="77777777" w:rsidTr="007259EE">
        <w:tc>
          <w:tcPr>
            <w:tcW w:w="9288" w:type="dxa"/>
            <w:gridSpan w:val="4"/>
            <w:tcBorders>
              <w:bottom w:val="nil"/>
            </w:tcBorders>
            <w:shd w:val="clear" w:color="auto" w:fill="D9D9D9" w:themeFill="background1" w:themeFillShade="D9"/>
          </w:tcPr>
          <w:p w14:paraId="3AD37FBE" w14:textId="3E68663C"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bookmarkStart w:id="18" w:name="_Hlk127262192"/>
            <w:r w:rsidRPr="005811ED">
              <w:rPr>
                <w:rFonts w:cstheme="minorHAnsi"/>
                <w:b/>
                <w:bCs/>
                <w:color w:val="000000" w:themeColor="text1"/>
                <w:sz w:val="24"/>
                <w:szCs w:val="24"/>
              </w:rPr>
              <w:t>F Podsumowanie budżetu</w:t>
            </w:r>
          </w:p>
        </w:tc>
      </w:tr>
      <w:tr w:rsidR="00932B18" w:rsidRPr="005811ED" w14:paraId="4C923BD1" w14:textId="77777777" w:rsidTr="007259EE">
        <w:tc>
          <w:tcPr>
            <w:tcW w:w="9288" w:type="dxa"/>
            <w:gridSpan w:val="4"/>
            <w:tcBorders>
              <w:top w:val="nil"/>
              <w:left w:val="single" w:sz="4" w:space="0" w:color="auto"/>
              <w:bottom w:val="nil"/>
              <w:right w:val="nil"/>
            </w:tcBorders>
            <w:shd w:val="clear" w:color="auto" w:fill="D9D9D9" w:themeFill="background1" w:themeFillShade="D9"/>
          </w:tcPr>
          <w:p w14:paraId="2D8B1ADC" w14:textId="16F2C7F3"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F1 Podsumowanie budżetu</w:t>
            </w:r>
          </w:p>
        </w:tc>
      </w:tr>
      <w:tr w:rsidR="00932B18" w:rsidRPr="005811ED" w14:paraId="658F541E" w14:textId="77777777" w:rsidTr="007259EE">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4BEA9A20" w14:textId="77777777" w:rsidR="00B31D1A" w:rsidRPr="005811ED" w:rsidRDefault="00B31D1A" w:rsidP="007259EE">
            <w:pPr>
              <w:pStyle w:val="Nagwek"/>
              <w:tabs>
                <w:tab w:val="clear" w:pos="4536"/>
                <w:tab w:val="clear" w:pos="9072"/>
              </w:tabs>
              <w:spacing w:line="288" w:lineRule="auto"/>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278C87" w14:textId="3F9A1938" w:rsidR="00B31D1A" w:rsidRPr="005811ED" w:rsidRDefault="00B31D1A" w:rsidP="00025B79">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Wydatki ogółem</w:t>
            </w:r>
          </w:p>
        </w:tc>
        <w:tc>
          <w:tcPr>
            <w:tcW w:w="2435" w:type="dxa"/>
            <w:tcBorders>
              <w:top w:val="single" w:sz="4" w:space="0" w:color="auto"/>
            </w:tcBorders>
            <w:vAlign w:val="center"/>
          </w:tcPr>
          <w:p w14:paraId="4246D4C9" w14:textId="47F255C7" w:rsidR="00B31D1A" w:rsidRPr="005811ED" w:rsidRDefault="00B31D1A" w:rsidP="00025B79">
            <w:pPr>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5B6DC8" w14:textId="43C800AA" w:rsidR="00B31D1A" w:rsidRPr="005811ED" w:rsidRDefault="00B31D1A" w:rsidP="00025B79">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0F3952F8" w14:textId="77777777" w:rsidTr="007259EE">
        <w:trPr>
          <w:trHeight w:val="624"/>
        </w:trPr>
        <w:tc>
          <w:tcPr>
            <w:tcW w:w="2322" w:type="dxa"/>
            <w:tcBorders>
              <w:top w:val="single" w:sz="4" w:space="0" w:color="auto"/>
            </w:tcBorders>
            <w:vAlign w:val="center"/>
          </w:tcPr>
          <w:p w14:paraId="35D62937" w14:textId="0DFCBA46"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w projekcie</w:t>
            </w:r>
          </w:p>
        </w:tc>
        <w:tc>
          <w:tcPr>
            <w:tcW w:w="2209" w:type="dxa"/>
            <w:vAlign w:val="center"/>
          </w:tcPr>
          <w:p w14:paraId="73F80582" w14:textId="3C83484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0CF846F6" w14:textId="137907B7"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2BC7133A" w14:textId="2529C03D"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ED7152F" w14:textId="77777777" w:rsidTr="00025B79">
        <w:trPr>
          <w:trHeight w:val="624"/>
        </w:trPr>
        <w:tc>
          <w:tcPr>
            <w:tcW w:w="2322" w:type="dxa"/>
            <w:vAlign w:val="center"/>
          </w:tcPr>
          <w:p w14:paraId="1F01E9CA" w14:textId="3382BBA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koszty rzeczywiste</w:t>
            </w:r>
          </w:p>
        </w:tc>
        <w:tc>
          <w:tcPr>
            <w:tcW w:w="2209" w:type="dxa"/>
            <w:vAlign w:val="center"/>
          </w:tcPr>
          <w:p w14:paraId="2772A0B6" w14:textId="4DC0A5F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738C24AE" w14:textId="72AB212F"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62681AC0" w14:textId="2A24F3F9"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bookmarkEnd w:id="18"/>
      <w:tr w:rsidR="00932B18" w:rsidRPr="005811ED" w14:paraId="266F5682" w14:textId="77777777" w:rsidTr="00025B79">
        <w:trPr>
          <w:trHeight w:val="624"/>
        </w:trPr>
        <w:tc>
          <w:tcPr>
            <w:tcW w:w="2322" w:type="dxa"/>
            <w:vAlign w:val="center"/>
          </w:tcPr>
          <w:p w14:paraId="02CA55CE" w14:textId="39653C80"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ryczałt</w:t>
            </w:r>
          </w:p>
        </w:tc>
        <w:tc>
          <w:tcPr>
            <w:tcW w:w="2209" w:type="dxa"/>
            <w:vAlign w:val="center"/>
          </w:tcPr>
          <w:p w14:paraId="274A624E" w14:textId="66B06083"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6BAA1317" w14:textId="17735F41"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76AB5881" w14:textId="4019F60A"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6F71C3D8" w14:textId="77777777" w:rsidTr="00025B79">
        <w:trPr>
          <w:trHeight w:val="624"/>
        </w:trPr>
        <w:tc>
          <w:tcPr>
            <w:tcW w:w="2322" w:type="dxa"/>
            <w:vAlign w:val="center"/>
          </w:tcPr>
          <w:p w14:paraId="14B31BBD" w14:textId="7BCEBDA2"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Razem</w:t>
            </w:r>
          </w:p>
        </w:tc>
        <w:tc>
          <w:tcPr>
            <w:tcW w:w="2209" w:type="dxa"/>
            <w:vAlign w:val="center"/>
          </w:tcPr>
          <w:p w14:paraId="363BEF36" w14:textId="3F00A4A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3454C462" w14:textId="16B9EF18"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2FEAE4E" w14:textId="76161D5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B5FFDF5" w14:textId="77777777" w:rsidTr="00025B79">
        <w:trPr>
          <w:trHeight w:val="624"/>
        </w:trPr>
        <w:tc>
          <w:tcPr>
            <w:tcW w:w="2322" w:type="dxa"/>
            <w:vAlign w:val="center"/>
          </w:tcPr>
          <w:p w14:paraId="4CEB3A0A" w14:textId="454DE677"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Udział</w:t>
            </w:r>
          </w:p>
        </w:tc>
        <w:tc>
          <w:tcPr>
            <w:tcW w:w="2209" w:type="dxa"/>
            <w:vAlign w:val="center"/>
          </w:tcPr>
          <w:p w14:paraId="771E77C2" w14:textId="496FB61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66E53D6B" w14:textId="5DA89DF0"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03721A1A" w14:textId="28BFF26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r w:rsidR="00932B18" w:rsidRPr="005811ED" w14:paraId="109ECC64" w14:textId="77777777" w:rsidTr="00025B79">
        <w:trPr>
          <w:trHeight w:val="624"/>
        </w:trPr>
        <w:tc>
          <w:tcPr>
            <w:tcW w:w="2322" w:type="dxa"/>
            <w:vAlign w:val="center"/>
          </w:tcPr>
          <w:p w14:paraId="7BF8D050" w14:textId="588F2B6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Razem</w:t>
            </w:r>
          </w:p>
        </w:tc>
        <w:tc>
          <w:tcPr>
            <w:tcW w:w="2209" w:type="dxa"/>
            <w:vAlign w:val="center"/>
          </w:tcPr>
          <w:p w14:paraId="135C8788" w14:textId="66C2462F"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5FC82760" w14:textId="460B55D6"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1C9B65D8" w14:textId="3BE8C7A3"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025B79" w:rsidRPr="005811ED" w14:paraId="09F37447" w14:textId="77777777" w:rsidTr="00025B79">
        <w:trPr>
          <w:trHeight w:val="624"/>
        </w:trPr>
        <w:tc>
          <w:tcPr>
            <w:tcW w:w="2322" w:type="dxa"/>
            <w:vAlign w:val="center"/>
          </w:tcPr>
          <w:p w14:paraId="09F370ED" w14:textId="07804BBC"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Udział</w:t>
            </w:r>
          </w:p>
        </w:tc>
        <w:tc>
          <w:tcPr>
            <w:tcW w:w="2209" w:type="dxa"/>
            <w:vAlign w:val="center"/>
          </w:tcPr>
          <w:p w14:paraId="5B3FFD4D" w14:textId="6C3F8A55"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40E55E92" w14:textId="5CAAE214"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3A69DA96" w14:textId="22AFF534"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bl>
    <w:p w14:paraId="20C8F848" w14:textId="77777777" w:rsidR="00B31D1A" w:rsidRPr="005811ED" w:rsidRDefault="00B31D1A" w:rsidP="002D1310">
      <w:pPr>
        <w:spacing w:after="0" w:line="288" w:lineRule="auto"/>
        <w:rPr>
          <w:rFonts w:cstheme="minorHAnsi"/>
          <w:color w:val="000000" w:themeColor="text1"/>
          <w:sz w:val="24"/>
          <w:szCs w:val="24"/>
        </w:rPr>
      </w:pPr>
    </w:p>
    <w:p w14:paraId="24FE90FC" w14:textId="1CC68564"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 projekcie</w:t>
      </w:r>
      <w:r w:rsidRPr="005811ED">
        <w:rPr>
          <w:rFonts w:cstheme="minorHAnsi"/>
          <w:color w:val="000000" w:themeColor="text1"/>
          <w:sz w:val="24"/>
          <w:szCs w:val="24"/>
        </w:rPr>
        <w:t xml:space="preserve"> – suma wartości wszystkich budżetów zadań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550CCED0" w14:textId="64CEC6E7"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 xml:space="preserve">Razem </w:t>
      </w:r>
      <w:r w:rsidR="001D2980" w:rsidRPr="005811ED">
        <w:rPr>
          <w:rFonts w:cstheme="minorHAnsi"/>
          <w:b/>
          <w:bCs/>
          <w:color w:val="000000" w:themeColor="text1"/>
          <w:sz w:val="24"/>
          <w:szCs w:val="24"/>
          <w:u w:val="single"/>
        </w:rPr>
        <w:t xml:space="preserve">koszty </w:t>
      </w:r>
      <w:r w:rsidRPr="005811ED">
        <w:rPr>
          <w:rFonts w:cstheme="minorHAnsi"/>
          <w:b/>
          <w:bCs/>
          <w:color w:val="000000" w:themeColor="text1"/>
          <w:sz w:val="24"/>
          <w:szCs w:val="24"/>
          <w:u w:val="single"/>
        </w:rPr>
        <w:t>rzeczywi</w:t>
      </w:r>
      <w:r w:rsidR="001D2980" w:rsidRPr="005811ED">
        <w:rPr>
          <w:rFonts w:cstheme="minorHAnsi"/>
          <w:b/>
          <w:bCs/>
          <w:color w:val="000000" w:themeColor="text1"/>
          <w:sz w:val="24"/>
          <w:szCs w:val="24"/>
          <w:u w:val="single"/>
        </w:rPr>
        <w:t>ste</w:t>
      </w:r>
      <w:r w:rsidRPr="005811ED">
        <w:rPr>
          <w:rFonts w:cstheme="minorHAnsi"/>
          <w:color w:val="000000" w:themeColor="text1"/>
          <w:sz w:val="24"/>
          <w:szCs w:val="24"/>
        </w:rPr>
        <w:t xml:space="preserve"> – suma wartości wszystkich pozycji budżetu nie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6766F566" w14:textId="69051BB5"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ryczałt</w:t>
      </w:r>
      <w:r w:rsidRPr="005811ED">
        <w:rPr>
          <w:rFonts w:cstheme="minorHAnsi"/>
          <w:color w:val="000000" w:themeColor="text1"/>
          <w:sz w:val="24"/>
          <w:szCs w:val="24"/>
        </w:rPr>
        <w:t xml:space="preserve"> – suma wartości wszystkich pozycji budżetu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3E14336" w14:textId="6FE1938B"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Razem</w:t>
      </w:r>
      <w:r w:rsidRPr="005811ED">
        <w:rPr>
          <w:rFonts w:cstheme="minorHAnsi"/>
          <w:color w:val="000000" w:themeColor="text1"/>
          <w:sz w:val="24"/>
          <w:szCs w:val="24"/>
        </w:rPr>
        <w:t xml:space="preserve"> – suma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23DC63CF" w14:textId="05923040"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 - Udział</w:t>
      </w:r>
      <w:r w:rsidRPr="005811ED">
        <w:rPr>
          <w:rFonts w:cstheme="minorHAnsi"/>
          <w:color w:val="000000" w:themeColor="text1"/>
          <w:sz w:val="24"/>
          <w:szCs w:val="24"/>
        </w:rPr>
        <w:t xml:space="preserve"> – udział % sumy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58EDB2F8" w14:textId="0D4DEC9F"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Razem</w:t>
      </w:r>
      <w:r w:rsidRPr="005811ED">
        <w:rPr>
          <w:rFonts w:cstheme="minorHAnsi"/>
          <w:color w:val="000000" w:themeColor="text1"/>
          <w:sz w:val="24"/>
          <w:szCs w:val="24"/>
        </w:rPr>
        <w:t xml:space="preserve"> – suma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443C944" w14:textId="49F7CC71" w:rsidR="0097416A"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Udział</w:t>
      </w:r>
      <w:r w:rsidRPr="005811ED">
        <w:rPr>
          <w:rFonts w:cstheme="minorHAnsi"/>
          <w:color w:val="000000" w:themeColor="text1"/>
          <w:sz w:val="24"/>
          <w:szCs w:val="24"/>
        </w:rPr>
        <w:t xml:space="preserve"> – udział % sumy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077FB173" w14:textId="0A64574C" w:rsidR="00B47F29" w:rsidRPr="005811ED" w:rsidRDefault="00B47F29" w:rsidP="002D1310">
      <w:pPr>
        <w:spacing w:after="0" w:line="288" w:lineRule="auto"/>
        <w:jc w:val="both"/>
        <w:rPr>
          <w:rFonts w:cstheme="minorHAnsi"/>
          <w:color w:val="000000" w:themeColor="text1"/>
          <w:sz w:val="24"/>
          <w:szCs w:val="24"/>
        </w:rPr>
      </w:pPr>
    </w:p>
    <w:p w14:paraId="4675A679" w14:textId="401FDCA6" w:rsidR="006F2372" w:rsidRPr="005811ED" w:rsidRDefault="006F2372"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F2 Kategorie kosztów</w:t>
      </w:r>
    </w:p>
    <w:p w14:paraId="2160B4D5" w14:textId="0F902D96" w:rsidR="006F2372" w:rsidRPr="005811ED" w:rsidRDefault="00B9263D" w:rsidP="00B9263D">
      <w:pPr>
        <w:spacing w:after="0" w:line="288" w:lineRule="auto"/>
        <w:jc w:val="both"/>
        <w:rPr>
          <w:rFonts w:cstheme="minorHAnsi"/>
          <w:color w:val="000000" w:themeColor="text1"/>
          <w:sz w:val="24"/>
          <w:szCs w:val="24"/>
        </w:rPr>
      </w:pPr>
      <w:r w:rsidRPr="005811ED">
        <w:rPr>
          <w:rFonts w:cstheme="minorHAnsi"/>
          <w:color w:val="000000" w:themeColor="text1"/>
          <w:sz w:val="24"/>
          <w:szCs w:val="24"/>
        </w:rPr>
        <w:lastRenderedPageBreak/>
        <w:t>W niniejszym punkcie widoczne są dane w podziale na kategorie kosztów</w:t>
      </w:r>
      <w:r w:rsidR="00C86CFD" w:rsidRPr="005811ED">
        <w:rPr>
          <w:rFonts w:cstheme="minorHAnsi"/>
          <w:color w:val="000000" w:themeColor="text1"/>
          <w:sz w:val="24"/>
          <w:szCs w:val="24"/>
        </w:rPr>
        <w:t>.</w:t>
      </w:r>
    </w:p>
    <w:p w14:paraId="312049F5" w14:textId="29319581" w:rsidR="00C86CFD" w:rsidRPr="005811ED" w:rsidRDefault="00ED6ADF" w:rsidP="002D1310">
      <w:pPr>
        <w:pStyle w:val="Nagwek"/>
        <w:tabs>
          <w:tab w:val="clear" w:pos="4536"/>
          <w:tab w:val="clear" w:pos="9072"/>
        </w:tabs>
        <w:spacing w:line="288" w:lineRule="auto"/>
        <w:rPr>
          <w:rFonts w:cstheme="minorHAnsi"/>
          <w:color w:val="000000" w:themeColor="text1"/>
          <w:sz w:val="24"/>
          <w:szCs w:val="24"/>
        </w:rPr>
      </w:pPr>
      <w:r w:rsidRPr="005811ED">
        <w:rPr>
          <w:rFonts w:cstheme="minorHAnsi"/>
          <w:color w:val="000000" w:themeColor="text1"/>
          <w:sz w:val="24"/>
          <w:szCs w:val="24"/>
        </w:rPr>
        <w:t>Tabela wypełniana</w:t>
      </w:r>
      <w:r w:rsidR="00A52A75" w:rsidRPr="005811ED">
        <w:rPr>
          <w:rFonts w:cstheme="minorHAnsi"/>
          <w:color w:val="000000" w:themeColor="text1"/>
          <w:sz w:val="24"/>
          <w:szCs w:val="24"/>
        </w:rPr>
        <w:t xml:space="preserve"> jest</w:t>
      </w:r>
      <w:r w:rsidRPr="005811ED">
        <w:rPr>
          <w:rFonts w:cstheme="minorHAnsi"/>
          <w:color w:val="000000" w:themeColor="text1"/>
          <w:sz w:val="24"/>
          <w:szCs w:val="24"/>
        </w:rPr>
        <w:t xml:space="preserve"> automatycznie oddzielnie dla każdej kategorii kosztów</w:t>
      </w:r>
      <w:r w:rsidR="00B9263D"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2B279F62" w14:textId="77777777" w:rsidTr="00ED6ADF">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78AD4B1D" w14:textId="3191AC09"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347BACD"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2A1A3238" w14:textId="77777777" w:rsidR="00ED6ADF" w:rsidRPr="005811ED" w:rsidRDefault="00ED6ADF" w:rsidP="00ED6ADF">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4A0549F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47F438D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7F365AD6" w14:textId="77777777" w:rsidR="00ED6ADF" w:rsidRPr="005811ED" w:rsidRDefault="00ED6ADF" w:rsidP="00C31525">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0C58466" w14:textId="77777777" w:rsidTr="00ED6ADF">
        <w:trPr>
          <w:trHeight w:val="535"/>
        </w:trPr>
        <w:tc>
          <w:tcPr>
            <w:tcW w:w="9288" w:type="dxa"/>
            <w:gridSpan w:val="4"/>
            <w:tcBorders>
              <w:top w:val="nil"/>
              <w:left w:val="single" w:sz="4" w:space="0" w:color="auto"/>
              <w:bottom w:val="single" w:sz="4" w:space="0" w:color="auto"/>
            </w:tcBorders>
            <w:shd w:val="clear" w:color="auto" w:fill="auto"/>
          </w:tcPr>
          <w:p w14:paraId="0E82B714" w14:textId="77777777" w:rsidR="00ED6ADF" w:rsidRPr="005811ED" w:rsidRDefault="00ED6ADF" w:rsidP="00ED6ADF">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1E9FBA94" w14:textId="6104D644" w:rsidR="00ED6ADF" w:rsidRPr="005811ED" w:rsidRDefault="00ED6ADF" w:rsidP="00ED6ADF">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211308D4" w14:textId="77777777" w:rsidTr="00594308">
        <w:trPr>
          <w:trHeight w:val="624"/>
        </w:trPr>
        <w:tc>
          <w:tcPr>
            <w:tcW w:w="2322" w:type="dxa"/>
            <w:tcBorders>
              <w:top w:val="single" w:sz="4" w:space="0" w:color="auto"/>
            </w:tcBorders>
            <w:vAlign w:val="center"/>
          </w:tcPr>
          <w:p w14:paraId="51D63C70" w14:textId="00C5CCAE"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22D97918"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0C07507C"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0FA75275"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6D6B2AB5" w14:textId="77777777" w:rsidTr="00594308">
        <w:trPr>
          <w:trHeight w:val="624"/>
        </w:trPr>
        <w:tc>
          <w:tcPr>
            <w:tcW w:w="2322" w:type="dxa"/>
            <w:vAlign w:val="center"/>
          </w:tcPr>
          <w:p w14:paraId="72467AF0" w14:textId="735BA0CD"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14E745CC" w14:textId="48980E06"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076D5949" w14:textId="0C2100DA"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09070583" w14:textId="7470F7FF"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04BECE63" w14:textId="77777777" w:rsidR="00025B79" w:rsidRPr="005811ED" w:rsidRDefault="00025B79" w:rsidP="002D1310">
      <w:pPr>
        <w:pStyle w:val="Nagwek"/>
        <w:tabs>
          <w:tab w:val="clear" w:pos="4536"/>
          <w:tab w:val="clear" w:pos="9072"/>
        </w:tabs>
        <w:spacing w:line="288" w:lineRule="auto"/>
        <w:rPr>
          <w:rFonts w:cstheme="minorHAnsi"/>
          <w:color w:val="000000" w:themeColor="text1"/>
          <w:sz w:val="24"/>
          <w:szCs w:val="24"/>
        </w:rPr>
      </w:pPr>
    </w:p>
    <w:p w14:paraId="3111A84A" w14:textId="07204782" w:rsidR="00A349EF" w:rsidRPr="005811ED" w:rsidRDefault="00217305"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F3 Limity</w:t>
      </w:r>
    </w:p>
    <w:p w14:paraId="7C640696" w14:textId="5A3D36FF" w:rsidR="00217305" w:rsidRPr="005811ED" w:rsidRDefault="006D420F" w:rsidP="00ED6ADF">
      <w:pPr>
        <w:spacing w:after="0" w:line="288" w:lineRule="auto"/>
        <w:rPr>
          <w:rFonts w:cstheme="minorHAnsi"/>
          <w:color w:val="000000" w:themeColor="text1"/>
          <w:sz w:val="24"/>
          <w:szCs w:val="24"/>
        </w:rPr>
      </w:pPr>
      <w:r w:rsidRPr="005811ED">
        <w:rPr>
          <w:rFonts w:cstheme="minorHAnsi"/>
          <w:color w:val="000000" w:themeColor="text1"/>
          <w:sz w:val="24"/>
          <w:szCs w:val="24"/>
        </w:rPr>
        <w:t>W niniejszym punkcie widoczne są d</w:t>
      </w:r>
      <w:r w:rsidR="00025E10" w:rsidRPr="005811ED">
        <w:rPr>
          <w:rFonts w:cstheme="minorHAnsi"/>
          <w:color w:val="000000" w:themeColor="text1"/>
          <w:sz w:val="24"/>
          <w:szCs w:val="24"/>
        </w:rPr>
        <w:t>ane odnoszące się tylko do tych pozycji budżetu, które podlegają określonemu limitowi</w:t>
      </w:r>
      <w:r w:rsidR="00152EBD" w:rsidRPr="005811ED">
        <w:rPr>
          <w:rFonts w:cstheme="minorHAnsi"/>
          <w:color w:val="000000" w:themeColor="text1"/>
          <w:sz w:val="24"/>
          <w:szCs w:val="24"/>
        </w:rPr>
        <w:t>.</w:t>
      </w:r>
    </w:p>
    <w:p w14:paraId="2BBB7B50" w14:textId="6732A1E5" w:rsidR="00ED6ADF" w:rsidRPr="005811ED" w:rsidRDefault="006D420F" w:rsidP="00ED6AD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745E666F" w14:textId="77777777" w:rsidTr="00594308">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6D92B4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2634505"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648CA523" w14:textId="77777777" w:rsidR="00ED6ADF" w:rsidRPr="005811ED" w:rsidRDefault="00ED6ADF" w:rsidP="00594308">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A81074"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048BD25D"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11F150" w14:textId="77777777" w:rsidR="00ED6ADF" w:rsidRPr="005811ED" w:rsidRDefault="00ED6ADF" w:rsidP="00DD1B00">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7C7DDD3" w14:textId="77777777" w:rsidTr="00594308">
        <w:trPr>
          <w:trHeight w:val="535"/>
        </w:trPr>
        <w:tc>
          <w:tcPr>
            <w:tcW w:w="9288" w:type="dxa"/>
            <w:gridSpan w:val="4"/>
            <w:tcBorders>
              <w:top w:val="nil"/>
              <w:left w:val="single" w:sz="4" w:space="0" w:color="auto"/>
              <w:bottom w:val="single" w:sz="4" w:space="0" w:color="auto"/>
            </w:tcBorders>
            <w:shd w:val="clear" w:color="auto" w:fill="auto"/>
          </w:tcPr>
          <w:p w14:paraId="155BBFE5" w14:textId="77777777" w:rsidR="00ED6ADF" w:rsidRPr="005811ED" w:rsidRDefault="00ED6ADF" w:rsidP="00594308">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7BDD6710" w14:textId="77777777" w:rsidR="00ED6ADF" w:rsidRPr="005811ED" w:rsidRDefault="00ED6ADF" w:rsidP="00594308">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006C15A7" w14:textId="77777777" w:rsidTr="00594308">
        <w:trPr>
          <w:trHeight w:val="624"/>
        </w:trPr>
        <w:tc>
          <w:tcPr>
            <w:tcW w:w="2322" w:type="dxa"/>
            <w:tcBorders>
              <w:top w:val="single" w:sz="4" w:space="0" w:color="auto"/>
            </w:tcBorders>
            <w:vAlign w:val="center"/>
          </w:tcPr>
          <w:p w14:paraId="4995E22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16121823"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4F34B701"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45D755C"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16D50D8D" w14:textId="77777777" w:rsidTr="00594308">
        <w:trPr>
          <w:trHeight w:val="624"/>
        </w:trPr>
        <w:tc>
          <w:tcPr>
            <w:tcW w:w="2322" w:type="dxa"/>
            <w:vAlign w:val="center"/>
          </w:tcPr>
          <w:p w14:paraId="4D87693B"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5EDCD3CD" w14:textId="786966A0"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58B63CD5" w14:textId="59C550AF"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62489DA7" w14:textId="3423A9C5"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3F14E040" w14:textId="219FBBAE" w:rsidR="00ED6ADF" w:rsidRPr="005811ED" w:rsidRDefault="00ED6ADF" w:rsidP="00ED6ADF">
      <w:pPr>
        <w:pStyle w:val="Nagwek"/>
        <w:tabs>
          <w:tab w:val="clear" w:pos="4536"/>
          <w:tab w:val="clear" w:pos="9072"/>
        </w:tabs>
        <w:spacing w:line="288" w:lineRule="auto"/>
        <w:rPr>
          <w:rFonts w:cstheme="minorHAnsi"/>
          <w:color w:val="000000" w:themeColor="text1"/>
          <w:sz w:val="24"/>
          <w:szCs w:val="24"/>
        </w:rPr>
      </w:pPr>
    </w:p>
    <w:p w14:paraId="5AA20BF4" w14:textId="75650B02" w:rsidR="00536D32" w:rsidRPr="005811ED" w:rsidRDefault="00DF413B" w:rsidP="002D1310">
      <w:pPr>
        <w:pStyle w:val="Nagwek2"/>
        <w:jc w:val="left"/>
        <w:rPr>
          <w:rFonts w:cstheme="minorHAnsi"/>
          <w:b w:val="0"/>
          <w:bCs w:val="0"/>
          <w:color w:val="000000" w:themeColor="text1"/>
          <w:sz w:val="24"/>
          <w:szCs w:val="24"/>
        </w:rPr>
      </w:pPr>
      <w:bookmarkStart w:id="19" w:name="_Toc137801381"/>
      <w:r w:rsidRPr="005811ED">
        <w:rPr>
          <w:rFonts w:cstheme="minorHAnsi"/>
          <w:color w:val="000000" w:themeColor="text1"/>
          <w:sz w:val="24"/>
          <w:szCs w:val="24"/>
        </w:rPr>
        <w:t>G</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Źródła finansowania</w:t>
      </w:r>
      <w:bookmarkEnd w:id="19"/>
      <w:r w:rsidR="00F03AE7" w:rsidRPr="005811ED">
        <w:rPr>
          <w:rFonts w:cstheme="minorHAnsi"/>
          <w:b w:val="0"/>
          <w:bCs w:val="0"/>
          <w:color w:val="000000" w:themeColor="text1"/>
          <w:sz w:val="24"/>
          <w:szCs w:val="24"/>
        </w:rPr>
        <w:t xml:space="preserve"> </w:t>
      </w:r>
    </w:p>
    <w:p w14:paraId="7854CC0C" w14:textId="415331D6" w:rsidR="002E32B3" w:rsidRPr="005811ED" w:rsidRDefault="00A52A75"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w:t>
      </w:r>
      <w:r w:rsidR="001256EF" w:rsidRPr="005811ED">
        <w:rPr>
          <w:rFonts w:cstheme="minorHAnsi"/>
          <w:color w:val="000000" w:themeColor="text1"/>
          <w:sz w:val="24"/>
          <w:szCs w:val="24"/>
        </w:rPr>
        <w:t>punkcie tym należy wskazać całkowitą wartość wydatków w ramach pr</w:t>
      </w:r>
      <w:r w:rsidR="00540F6B" w:rsidRPr="005811ED">
        <w:rPr>
          <w:rFonts w:cstheme="minorHAnsi"/>
          <w:color w:val="000000" w:themeColor="text1"/>
          <w:sz w:val="24"/>
          <w:szCs w:val="24"/>
        </w:rPr>
        <w:t>ojektu</w:t>
      </w:r>
      <w:r w:rsidR="001256EF" w:rsidRPr="005811ED">
        <w:rPr>
          <w:rFonts w:cstheme="minorHAnsi"/>
          <w:color w:val="000000" w:themeColor="text1"/>
          <w:sz w:val="24"/>
          <w:szCs w:val="24"/>
        </w:rPr>
        <w:t xml:space="preserve"> w podziale na wydatki ogółem i wydatki kwalifikowalne zgodnie z pozycjami wynikającymi z poniższej tabeli.</w:t>
      </w:r>
      <w:r w:rsidR="00E20A5C" w:rsidRPr="005811ED">
        <w:rPr>
          <w:rFonts w:cstheme="minorHAnsi"/>
          <w:color w:val="000000" w:themeColor="text1"/>
          <w:sz w:val="24"/>
          <w:szCs w:val="24"/>
        </w:rPr>
        <w:t xml:space="preserve"> Dane w tym punkcie należy podać z dokładnością do 2 miejsc po przecinku</w:t>
      </w:r>
      <w:r w:rsidR="009F0CD6"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3096"/>
        <w:gridCol w:w="3096"/>
        <w:gridCol w:w="3096"/>
      </w:tblGrid>
      <w:tr w:rsidR="00932B18" w:rsidRPr="005811ED" w14:paraId="3789A137" w14:textId="77777777" w:rsidTr="002E32B3">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959727B" w14:textId="078FF23D" w:rsidR="002E32B3" w:rsidRPr="005811ED" w:rsidRDefault="002E32B3"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G Źródła finansowania</w:t>
            </w:r>
          </w:p>
        </w:tc>
      </w:tr>
      <w:tr w:rsidR="00932B18" w:rsidRPr="005811ED" w14:paraId="15F126A2" w14:textId="77777777" w:rsidTr="002E32B3">
        <w:trPr>
          <w:trHeight w:val="437"/>
        </w:trPr>
        <w:tc>
          <w:tcPr>
            <w:tcW w:w="3096" w:type="dxa"/>
            <w:tcBorders>
              <w:top w:val="nil"/>
              <w:left w:val="single" w:sz="4" w:space="0" w:color="auto"/>
              <w:bottom w:val="single" w:sz="4" w:space="0" w:color="auto"/>
              <w:right w:val="single" w:sz="4" w:space="0" w:color="auto"/>
            </w:tcBorders>
            <w:shd w:val="clear" w:color="auto" w:fill="D9D9D9" w:themeFill="background1" w:themeFillShade="D9"/>
          </w:tcPr>
          <w:p w14:paraId="3757F8A3" w14:textId="77777777" w:rsidR="002E32B3" w:rsidRPr="005811ED" w:rsidRDefault="002E32B3" w:rsidP="002D1310">
            <w:pPr>
              <w:pStyle w:val="Tekstpodstawowy"/>
              <w:spacing w:line="288" w:lineRule="auto"/>
              <w:rPr>
                <w:rFonts w:cstheme="minorHAnsi"/>
                <w:color w:val="000000" w:themeColor="text1"/>
                <w:sz w:val="24"/>
                <w:szCs w:val="24"/>
              </w:rPr>
            </w:pPr>
          </w:p>
        </w:tc>
        <w:tc>
          <w:tcPr>
            <w:tcW w:w="3096" w:type="dxa"/>
            <w:tcBorders>
              <w:left w:val="single" w:sz="4" w:space="0" w:color="auto"/>
            </w:tcBorders>
            <w:vAlign w:val="center"/>
          </w:tcPr>
          <w:p w14:paraId="44EA59BC" w14:textId="2AAED9A8"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3096" w:type="dxa"/>
            <w:vAlign w:val="center"/>
          </w:tcPr>
          <w:p w14:paraId="6D8156F0" w14:textId="613C8DF4"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r>
      <w:tr w:rsidR="00932B18" w:rsidRPr="005811ED" w14:paraId="75A6CAFA" w14:textId="77777777" w:rsidTr="002E32B3">
        <w:trPr>
          <w:trHeight w:val="567"/>
        </w:trPr>
        <w:tc>
          <w:tcPr>
            <w:tcW w:w="3096" w:type="dxa"/>
            <w:tcBorders>
              <w:top w:val="single" w:sz="4" w:space="0" w:color="auto"/>
            </w:tcBorders>
            <w:vAlign w:val="center"/>
          </w:tcPr>
          <w:p w14:paraId="1CCD9DFE" w14:textId="26565FE5"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tc>
        <w:tc>
          <w:tcPr>
            <w:tcW w:w="3096" w:type="dxa"/>
            <w:vAlign w:val="center"/>
          </w:tcPr>
          <w:p w14:paraId="1732C915" w14:textId="4A91CFD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1258D9C3" w14:textId="56E063F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9748F9F" w14:textId="77777777" w:rsidTr="002E32B3">
        <w:trPr>
          <w:trHeight w:val="567"/>
        </w:trPr>
        <w:tc>
          <w:tcPr>
            <w:tcW w:w="3096" w:type="dxa"/>
            <w:vAlign w:val="center"/>
          </w:tcPr>
          <w:p w14:paraId="34CFBB72" w14:textId="5AA9983A"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Razem wkład własny</w:t>
            </w:r>
          </w:p>
        </w:tc>
        <w:tc>
          <w:tcPr>
            <w:tcW w:w="3096" w:type="dxa"/>
            <w:vAlign w:val="center"/>
          </w:tcPr>
          <w:p w14:paraId="2056CD52" w14:textId="7968FA2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D0F9283" w14:textId="4B50FC0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AFFEEF9" w14:textId="77777777" w:rsidTr="002E32B3">
        <w:trPr>
          <w:trHeight w:val="567"/>
        </w:trPr>
        <w:tc>
          <w:tcPr>
            <w:tcW w:w="3096" w:type="dxa"/>
            <w:vAlign w:val="center"/>
          </w:tcPr>
          <w:p w14:paraId="0456E9B1" w14:textId="3741C036"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państwa</w:t>
            </w:r>
          </w:p>
        </w:tc>
        <w:tc>
          <w:tcPr>
            <w:tcW w:w="3096" w:type="dxa"/>
            <w:vAlign w:val="center"/>
          </w:tcPr>
          <w:p w14:paraId="154FCF1F" w14:textId="7CE0DD1F"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1C984FF" w14:textId="598FECE4"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32C2345B" w14:textId="77777777" w:rsidTr="002E32B3">
        <w:trPr>
          <w:trHeight w:val="567"/>
        </w:trPr>
        <w:tc>
          <w:tcPr>
            <w:tcW w:w="3096" w:type="dxa"/>
            <w:vAlign w:val="center"/>
          </w:tcPr>
          <w:p w14:paraId="7B139965" w14:textId="7077BAF8"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jednostek samorządu terytorialnego</w:t>
            </w:r>
          </w:p>
        </w:tc>
        <w:tc>
          <w:tcPr>
            <w:tcW w:w="3096" w:type="dxa"/>
            <w:vAlign w:val="center"/>
          </w:tcPr>
          <w:p w14:paraId="39F0AFCD" w14:textId="017FBFC6"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61952BE7" w14:textId="1CECB359"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D11B9F2" w14:textId="77777777" w:rsidTr="002E32B3">
        <w:trPr>
          <w:trHeight w:val="567"/>
        </w:trPr>
        <w:tc>
          <w:tcPr>
            <w:tcW w:w="3096" w:type="dxa"/>
            <w:vAlign w:val="center"/>
          </w:tcPr>
          <w:p w14:paraId="4B5D3FD5" w14:textId="3C4CB6C0"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Inne publiczne</w:t>
            </w:r>
          </w:p>
        </w:tc>
        <w:tc>
          <w:tcPr>
            <w:tcW w:w="3096" w:type="dxa"/>
            <w:vAlign w:val="center"/>
          </w:tcPr>
          <w:p w14:paraId="5366BAA6" w14:textId="3FA91B7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7135E34" w14:textId="558EE002"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CBE34F9" w14:textId="77777777" w:rsidTr="002E32B3">
        <w:trPr>
          <w:trHeight w:val="567"/>
        </w:trPr>
        <w:tc>
          <w:tcPr>
            <w:tcW w:w="3096" w:type="dxa"/>
            <w:vAlign w:val="center"/>
          </w:tcPr>
          <w:p w14:paraId="048F9BB7" w14:textId="660BCAED"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Prywatne</w:t>
            </w:r>
          </w:p>
        </w:tc>
        <w:tc>
          <w:tcPr>
            <w:tcW w:w="3096" w:type="dxa"/>
            <w:vAlign w:val="center"/>
          </w:tcPr>
          <w:p w14:paraId="14556D16" w14:textId="65348AFC"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C46A1E9" w14:textId="2BC4D2B8"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2E32B3" w:rsidRPr="005811ED" w14:paraId="5E89E24A" w14:textId="77777777" w:rsidTr="002E32B3">
        <w:trPr>
          <w:trHeight w:val="567"/>
        </w:trPr>
        <w:tc>
          <w:tcPr>
            <w:tcW w:w="3096" w:type="dxa"/>
            <w:vAlign w:val="center"/>
          </w:tcPr>
          <w:p w14:paraId="6E942A4F" w14:textId="6D74C481"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Suma</w:t>
            </w:r>
          </w:p>
        </w:tc>
        <w:tc>
          <w:tcPr>
            <w:tcW w:w="3096" w:type="dxa"/>
            <w:vAlign w:val="center"/>
          </w:tcPr>
          <w:p w14:paraId="4527FF6D" w14:textId="38D4A94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A7ED3A3" w14:textId="516EA06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bl>
    <w:p w14:paraId="403C06D7" w14:textId="4C8B124E" w:rsidR="002E32B3" w:rsidRPr="005811ED" w:rsidRDefault="002E32B3" w:rsidP="002D1310">
      <w:pPr>
        <w:pStyle w:val="Tekstpodstawowy"/>
        <w:spacing w:after="0" w:line="288" w:lineRule="auto"/>
        <w:rPr>
          <w:rFonts w:cstheme="minorHAnsi"/>
          <w:color w:val="000000" w:themeColor="text1"/>
          <w:sz w:val="24"/>
          <w:szCs w:val="24"/>
        </w:rPr>
      </w:pPr>
    </w:p>
    <w:p w14:paraId="4B9D95F6" w14:textId="4F89D9EB"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 xml:space="preserve">należy podać </w:t>
      </w:r>
      <w:r w:rsidRPr="005811ED">
        <w:rPr>
          <w:rFonts w:cstheme="minorHAnsi"/>
          <w:color w:val="000000" w:themeColor="text1"/>
          <w:sz w:val="24"/>
          <w:szCs w:val="24"/>
        </w:rPr>
        <w:t>wysokość wydatków ogółem z tytułu dofinansowania.</w:t>
      </w:r>
    </w:p>
    <w:p w14:paraId="3C2650A7" w14:textId="1D58E638"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 Wydatki kwalifikowalne</w:t>
      </w:r>
      <w:r w:rsidR="00AC7A3C" w:rsidRPr="005811ED">
        <w:rPr>
          <w:rFonts w:cstheme="minorHAnsi"/>
          <w:color w:val="000000" w:themeColor="text1"/>
          <w:sz w:val="24"/>
          <w:szCs w:val="24"/>
        </w:rPr>
        <w:t xml:space="preserve"> – należy podać</w:t>
      </w:r>
      <w:r w:rsidRPr="005811ED">
        <w:rPr>
          <w:rFonts w:cstheme="minorHAnsi"/>
          <w:color w:val="000000" w:themeColor="text1"/>
          <w:sz w:val="24"/>
          <w:szCs w:val="24"/>
        </w:rPr>
        <w:t xml:space="preserve"> wysokość wydatków kwalifikowalnych z tytułu dofinansowania.</w:t>
      </w:r>
      <w:r w:rsidR="00980638" w:rsidRPr="005811ED">
        <w:rPr>
          <w:rFonts w:cstheme="minorHAnsi"/>
          <w:color w:val="000000" w:themeColor="text1"/>
          <w:sz w:val="24"/>
          <w:szCs w:val="24"/>
        </w:rPr>
        <w:t xml:space="preserve"> </w:t>
      </w:r>
    </w:p>
    <w:p w14:paraId="4A80FA50" w14:textId="1FAF03CF"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pole </w:t>
      </w:r>
      <w:r w:rsidRPr="005811ED">
        <w:rPr>
          <w:rFonts w:cstheme="minorHAnsi"/>
          <w:color w:val="000000" w:themeColor="text1"/>
          <w:sz w:val="24"/>
          <w:szCs w:val="24"/>
        </w:rPr>
        <w:t>nieedytowalne będące sumą wszystkich wydatków ogółem z tytułu wkładu własnego.</w:t>
      </w:r>
      <w:r w:rsidR="00980638" w:rsidRPr="005811ED">
        <w:rPr>
          <w:rFonts w:cstheme="minorHAnsi"/>
          <w:color w:val="000000" w:themeColor="text1"/>
          <w:sz w:val="24"/>
          <w:szCs w:val="24"/>
        </w:rPr>
        <w:t xml:space="preserve"> </w:t>
      </w:r>
    </w:p>
    <w:p w14:paraId="5FE3C231" w14:textId="20D3481D"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sumą wszystkich wydatków kwalifikowalnych z tytułu wkładu własnego.</w:t>
      </w:r>
      <w:r w:rsidR="00980638" w:rsidRPr="005811ED">
        <w:rPr>
          <w:rFonts w:cstheme="minorHAnsi"/>
          <w:color w:val="000000" w:themeColor="text1"/>
          <w:sz w:val="24"/>
          <w:szCs w:val="24"/>
        </w:rPr>
        <w:t xml:space="preserve"> </w:t>
      </w:r>
    </w:p>
    <w:p w14:paraId="23634F7D" w14:textId="2A779D50"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ogółem</w:t>
      </w:r>
      <w:r w:rsidR="00AC7A3C" w:rsidRPr="005811ED">
        <w:rPr>
          <w:rFonts w:cstheme="minorHAnsi"/>
          <w:color w:val="000000" w:themeColor="text1"/>
          <w:sz w:val="24"/>
          <w:szCs w:val="24"/>
        </w:rPr>
        <w:t xml:space="preserve"> – należy wpisać</w:t>
      </w:r>
      <w:r w:rsidRPr="005811ED">
        <w:rPr>
          <w:rFonts w:cstheme="minorHAnsi"/>
          <w:color w:val="000000" w:themeColor="text1"/>
          <w:sz w:val="24"/>
          <w:szCs w:val="24"/>
        </w:rPr>
        <w:t xml:space="preserve"> kwotę wydatków ogółem z tytułu budżetu państwa.</w:t>
      </w:r>
      <w:r w:rsidR="00980638" w:rsidRPr="005811ED">
        <w:rPr>
          <w:rFonts w:cstheme="minorHAnsi"/>
          <w:color w:val="000000" w:themeColor="text1"/>
          <w:sz w:val="24"/>
          <w:szCs w:val="24"/>
        </w:rPr>
        <w:t xml:space="preserve"> </w:t>
      </w:r>
    </w:p>
    <w:p w14:paraId="2C258889" w14:textId="386182C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należy podać </w:t>
      </w:r>
      <w:r w:rsidRPr="005811ED">
        <w:rPr>
          <w:rFonts w:cstheme="minorHAnsi"/>
          <w:color w:val="000000" w:themeColor="text1"/>
          <w:sz w:val="24"/>
          <w:szCs w:val="24"/>
        </w:rPr>
        <w:t>wysokość wydatków kwalifikowalnych z tytułu budżetu państwa.</w:t>
      </w:r>
      <w:r w:rsidR="00980638" w:rsidRPr="005811ED">
        <w:rPr>
          <w:rFonts w:cstheme="minorHAnsi"/>
          <w:color w:val="000000" w:themeColor="text1"/>
          <w:sz w:val="24"/>
          <w:szCs w:val="24"/>
        </w:rPr>
        <w:t xml:space="preserve"> </w:t>
      </w:r>
    </w:p>
    <w:p w14:paraId="70A5317C" w14:textId="5539BA35"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budżetu jednostek samorządu terytorialnego. </w:t>
      </w:r>
    </w:p>
    <w:p w14:paraId="2B721ED8" w14:textId="13E3C0F4"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budżetu jednostek samorządu terytorialnego. </w:t>
      </w:r>
    </w:p>
    <w:p w14:paraId="000E9480" w14:textId="236E1102"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innych wydatków publicznych. </w:t>
      </w:r>
    </w:p>
    <w:p w14:paraId="4A63A261" w14:textId="508F2E53"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innych wydatków publicznych. </w:t>
      </w:r>
    </w:p>
    <w:p w14:paraId="07F94897" w14:textId="1FF113A0"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wydatków prywatnych. </w:t>
      </w:r>
    </w:p>
    <w:p w14:paraId="261B75C6" w14:textId="7E8AA30F"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wydatków prywatnych. </w:t>
      </w:r>
    </w:p>
    <w:p w14:paraId="3F466B9C" w14:textId="279E70A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891EF5"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980638" w:rsidRPr="005811ED">
        <w:rPr>
          <w:rFonts w:cstheme="minorHAnsi"/>
          <w:color w:val="000000" w:themeColor="text1"/>
          <w:sz w:val="24"/>
          <w:szCs w:val="24"/>
        </w:rPr>
        <w:t xml:space="preserve"> </w:t>
      </w:r>
      <w:r w:rsidR="00891EF5" w:rsidRPr="005811ED">
        <w:rPr>
          <w:rFonts w:cstheme="minorHAnsi"/>
          <w:color w:val="000000" w:themeColor="text1"/>
          <w:sz w:val="24"/>
          <w:szCs w:val="24"/>
        </w:rPr>
        <w:t>p</w:t>
      </w:r>
      <w:r w:rsidRPr="005811ED">
        <w:rPr>
          <w:rFonts w:cstheme="minorHAnsi"/>
          <w:color w:val="000000" w:themeColor="text1"/>
          <w:sz w:val="24"/>
          <w:szCs w:val="24"/>
        </w:rPr>
        <w:t>ole nieedytowalne będące suma wszystkich wydatków ogółem.</w:t>
      </w:r>
      <w:r w:rsidR="00980638" w:rsidRPr="005811ED">
        <w:rPr>
          <w:rFonts w:cstheme="minorHAnsi"/>
          <w:color w:val="000000" w:themeColor="text1"/>
          <w:sz w:val="24"/>
          <w:szCs w:val="24"/>
        </w:rPr>
        <w:t xml:space="preserve"> </w:t>
      </w:r>
    </w:p>
    <w:p w14:paraId="76A55DA6" w14:textId="43A471B6" w:rsidR="00DF413B"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980638"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891EF5"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suma wszystkich wydatków kwalifikowalnych.</w:t>
      </w:r>
      <w:r w:rsidR="00980638" w:rsidRPr="005811ED">
        <w:rPr>
          <w:rFonts w:cstheme="minorHAnsi"/>
          <w:color w:val="000000" w:themeColor="text1"/>
          <w:sz w:val="24"/>
          <w:szCs w:val="24"/>
        </w:rPr>
        <w:t xml:space="preserve"> </w:t>
      </w:r>
    </w:p>
    <w:p w14:paraId="053261A8" w14:textId="2AABCEE2" w:rsidR="00EC063D" w:rsidRPr="005811ED" w:rsidRDefault="00EC063D" w:rsidP="00BA66DE">
      <w:pPr>
        <w:spacing w:after="0" w:line="288" w:lineRule="auto"/>
        <w:rPr>
          <w:rFonts w:cstheme="minorHAnsi"/>
          <w:color w:val="000000" w:themeColor="text1"/>
          <w:sz w:val="24"/>
          <w:szCs w:val="24"/>
        </w:rPr>
      </w:pPr>
    </w:p>
    <w:p w14:paraId="638CC95F" w14:textId="3B25D579" w:rsidR="00843BF9" w:rsidRPr="005811ED" w:rsidRDefault="00DB5C88"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843BF9" w:rsidRPr="005811ED">
        <w:rPr>
          <w:rFonts w:cstheme="minorHAnsi"/>
          <w:b/>
          <w:bCs/>
          <w:color w:val="000000" w:themeColor="text1"/>
          <w:sz w:val="24"/>
          <w:szCs w:val="24"/>
        </w:rPr>
        <w:t xml:space="preserve">! </w:t>
      </w:r>
    </w:p>
    <w:p w14:paraId="7E271314" w14:textId="472AB0C8"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3C13D456" w14:textId="57B342F5"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lastRenderedPageBreak/>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kwalifikowalnych</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kwalifikowanych</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0FA62CC0" w14:textId="7BEFF022"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ogółem</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Razem w projekcie/Dofinansowanie</w:t>
      </w:r>
      <w:r w:rsidRPr="005811ED">
        <w:rPr>
          <w:rFonts w:cstheme="minorHAnsi"/>
          <w:color w:val="000000" w:themeColor="text1"/>
          <w:sz w:val="24"/>
          <w:szCs w:val="24"/>
        </w:rPr>
        <w:t xml:space="preserve"> 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29DA6942" w14:textId="590FA553"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kwalifikowalne</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 xml:space="preserve">Razem w projekcie/Dofinansowanie </w:t>
      </w:r>
      <w:r w:rsidRPr="005811ED">
        <w:rPr>
          <w:rFonts w:cstheme="minorHAnsi"/>
          <w:color w:val="000000" w:themeColor="text1"/>
          <w:sz w:val="24"/>
          <w:szCs w:val="24"/>
        </w:rPr>
        <w:t xml:space="preserve">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54EE23D3" w14:textId="77777777" w:rsidR="00843BF9" w:rsidRPr="005811ED" w:rsidRDefault="00843BF9" w:rsidP="00BA66DE">
      <w:pPr>
        <w:spacing w:after="0" w:line="288" w:lineRule="auto"/>
        <w:rPr>
          <w:rFonts w:cstheme="minorHAnsi"/>
          <w:color w:val="000000" w:themeColor="text1"/>
          <w:sz w:val="24"/>
          <w:szCs w:val="24"/>
        </w:rPr>
      </w:pPr>
    </w:p>
    <w:p w14:paraId="1C2C7A03" w14:textId="2B16B043" w:rsidR="00EC063D" w:rsidRPr="005811ED" w:rsidRDefault="00EC063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W razie braku zgodności</w:t>
      </w:r>
      <w:r w:rsidR="00002BBA" w:rsidRPr="005811ED">
        <w:rPr>
          <w:rFonts w:cstheme="minorHAnsi"/>
          <w:color w:val="000000" w:themeColor="text1"/>
          <w:sz w:val="24"/>
          <w:szCs w:val="24"/>
        </w:rPr>
        <w:t>, w systemie CST2021,</w:t>
      </w:r>
      <w:r w:rsidRPr="005811ED">
        <w:rPr>
          <w:rFonts w:cstheme="minorHAnsi"/>
          <w:color w:val="000000" w:themeColor="text1"/>
          <w:sz w:val="24"/>
          <w:szCs w:val="24"/>
        </w:rPr>
        <w:t xml:space="preserve"> pojawi się komunikat o błędzie przy </w:t>
      </w:r>
      <w:r w:rsidR="00002BBA" w:rsidRPr="005811ED">
        <w:rPr>
          <w:rFonts w:cstheme="minorHAnsi"/>
          <w:color w:val="000000" w:themeColor="text1"/>
          <w:sz w:val="24"/>
          <w:szCs w:val="24"/>
        </w:rPr>
        <w:t>próbie</w:t>
      </w:r>
      <w:r w:rsidRPr="005811ED">
        <w:rPr>
          <w:rFonts w:cstheme="minorHAnsi"/>
          <w:color w:val="000000" w:themeColor="text1"/>
          <w:sz w:val="24"/>
          <w:szCs w:val="24"/>
        </w:rPr>
        <w:t xml:space="preserve"> zapisu danych wprowadzonych i/lub zaktualizowanych w </w:t>
      </w:r>
      <w:r w:rsidR="00002BBA" w:rsidRPr="005811ED">
        <w:rPr>
          <w:rFonts w:cstheme="minorHAnsi"/>
          <w:color w:val="000000" w:themeColor="text1"/>
          <w:sz w:val="24"/>
          <w:szCs w:val="24"/>
        </w:rPr>
        <w:t xml:space="preserve">punkcie G. </w:t>
      </w:r>
      <w:r w:rsidR="00BA797B" w:rsidRPr="005811ED">
        <w:rPr>
          <w:rFonts w:cstheme="minorHAnsi"/>
          <w:color w:val="000000" w:themeColor="text1"/>
          <w:sz w:val="24"/>
          <w:szCs w:val="24"/>
        </w:rPr>
        <w:t>„</w:t>
      </w:r>
      <w:r w:rsidRPr="005811ED">
        <w:rPr>
          <w:rFonts w:cstheme="minorHAnsi"/>
          <w:color w:val="000000" w:themeColor="text1"/>
          <w:sz w:val="24"/>
          <w:szCs w:val="24"/>
        </w:rPr>
        <w:t xml:space="preserve">Źródła </w:t>
      </w:r>
      <w:r w:rsidR="00002BBA" w:rsidRPr="005811ED">
        <w:rPr>
          <w:rFonts w:cstheme="minorHAnsi"/>
          <w:color w:val="000000" w:themeColor="text1"/>
          <w:sz w:val="24"/>
          <w:szCs w:val="24"/>
        </w:rPr>
        <w:t>f</w:t>
      </w:r>
      <w:r w:rsidRPr="005811ED">
        <w:rPr>
          <w:rFonts w:cstheme="minorHAnsi"/>
          <w:color w:val="000000" w:themeColor="text1"/>
          <w:sz w:val="24"/>
          <w:szCs w:val="24"/>
        </w:rPr>
        <w:t>inansowania</w:t>
      </w:r>
      <w:r w:rsidR="00BA797B" w:rsidRPr="005811ED">
        <w:rPr>
          <w:rFonts w:cstheme="minorHAnsi"/>
          <w:color w:val="000000" w:themeColor="text1"/>
          <w:sz w:val="24"/>
          <w:szCs w:val="24"/>
        </w:rPr>
        <w:t>”</w:t>
      </w:r>
      <w:r w:rsidRPr="005811ED">
        <w:rPr>
          <w:rFonts w:cstheme="minorHAnsi"/>
          <w:color w:val="000000" w:themeColor="text1"/>
          <w:sz w:val="24"/>
          <w:szCs w:val="24"/>
        </w:rPr>
        <w:t>.</w:t>
      </w:r>
    </w:p>
    <w:p w14:paraId="485D6298" w14:textId="3AF0AF60" w:rsidR="00352B53" w:rsidRPr="005811ED" w:rsidRDefault="00352B53" w:rsidP="002D1310">
      <w:pPr>
        <w:pStyle w:val="Tekstpodstawowy"/>
        <w:spacing w:after="0" w:line="288" w:lineRule="auto"/>
        <w:rPr>
          <w:rFonts w:cstheme="minorHAnsi"/>
          <w:color w:val="000000" w:themeColor="text1"/>
          <w:sz w:val="24"/>
          <w:szCs w:val="24"/>
        </w:rPr>
      </w:pPr>
    </w:p>
    <w:p w14:paraId="3E84B8C9" w14:textId="57F4BB6C" w:rsidR="00352B53" w:rsidRPr="005811ED" w:rsidRDefault="00352B53" w:rsidP="00BA797B">
      <w:pPr>
        <w:pStyle w:val="Tekstpodstawowy"/>
        <w:spacing w:after="0"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Należy pamiętać, że </w:t>
      </w:r>
      <w:r w:rsidR="00F03515" w:rsidRPr="005811ED">
        <w:rPr>
          <w:rFonts w:cstheme="minorHAnsi"/>
          <w:b/>
          <w:bCs/>
          <w:color w:val="000000" w:themeColor="text1"/>
          <w:sz w:val="24"/>
          <w:szCs w:val="24"/>
        </w:rPr>
        <w:t>wnioskodawca</w:t>
      </w:r>
      <w:r w:rsidRPr="005811ED">
        <w:rPr>
          <w:rFonts w:cstheme="minorHAnsi"/>
          <w:b/>
          <w:bCs/>
          <w:color w:val="000000" w:themeColor="text1"/>
          <w:sz w:val="24"/>
          <w:szCs w:val="24"/>
        </w:rPr>
        <w:t xml:space="preserve"> powinien zapewniać środki finansowe gwarantujące płynną i terminową realizację składanego </w:t>
      </w:r>
      <w:r w:rsidR="00002BBA" w:rsidRPr="005811ED">
        <w:rPr>
          <w:rFonts w:cstheme="minorHAnsi"/>
          <w:b/>
          <w:bCs/>
          <w:color w:val="000000" w:themeColor="text1"/>
          <w:sz w:val="24"/>
          <w:szCs w:val="24"/>
        </w:rPr>
        <w:t>p</w:t>
      </w:r>
      <w:r w:rsidRPr="005811ED">
        <w:rPr>
          <w:rFonts w:cstheme="minorHAnsi"/>
          <w:b/>
          <w:bCs/>
          <w:color w:val="000000" w:themeColor="text1"/>
          <w:sz w:val="24"/>
          <w:szCs w:val="24"/>
        </w:rPr>
        <w:t>r</w:t>
      </w:r>
      <w:r w:rsidR="00F03515" w:rsidRPr="005811ED">
        <w:rPr>
          <w:rFonts w:cstheme="minorHAnsi"/>
          <w:b/>
          <w:bCs/>
          <w:color w:val="000000" w:themeColor="text1"/>
          <w:sz w:val="24"/>
          <w:szCs w:val="24"/>
        </w:rPr>
        <w:t>ojektu</w:t>
      </w:r>
      <w:r w:rsidRPr="005811ED">
        <w:rPr>
          <w:rFonts w:cstheme="minorHAnsi"/>
          <w:b/>
          <w:bCs/>
          <w:color w:val="000000" w:themeColor="text1"/>
          <w:sz w:val="24"/>
          <w:szCs w:val="24"/>
        </w:rPr>
        <w:t>.</w:t>
      </w:r>
    </w:p>
    <w:p w14:paraId="6764AD53" w14:textId="1C5A41A4" w:rsidR="00DB5C88" w:rsidRPr="005811ED" w:rsidRDefault="00DB5C88" w:rsidP="002D1310">
      <w:pPr>
        <w:pStyle w:val="Tekstpodstawowy"/>
        <w:spacing w:after="0" w:line="288" w:lineRule="auto"/>
        <w:rPr>
          <w:rFonts w:cstheme="minorHAnsi"/>
          <w:color w:val="000000" w:themeColor="text1"/>
          <w:sz w:val="24"/>
          <w:szCs w:val="24"/>
        </w:rPr>
      </w:pPr>
    </w:p>
    <w:p w14:paraId="4D94E70D" w14:textId="4744F1DC" w:rsidR="00DB5C88" w:rsidRPr="005811ED" w:rsidRDefault="000A787A" w:rsidP="002D1310">
      <w:pPr>
        <w:pStyle w:val="Nagwek2"/>
        <w:jc w:val="left"/>
        <w:rPr>
          <w:rFonts w:cstheme="minorHAnsi"/>
          <w:b w:val="0"/>
          <w:bCs w:val="0"/>
          <w:color w:val="000000" w:themeColor="text1"/>
          <w:sz w:val="24"/>
          <w:szCs w:val="24"/>
        </w:rPr>
      </w:pPr>
      <w:bookmarkStart w:id="20" w:name="_Toc137801382"/>
      <w:r w:rsidRPr="005811ED">
        <w:rPr>
          <w:rFonts w:cstheme="minorHAnsi"/>
          <w:color w:val="000000" w:themeColor="text1"/>
          <w:sz w:val="24"/>
          <w:szCs w:val="24"/>
        </w:rPr>
        <w:t>H</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Analiza ryzyka</w:t>
      </w:r>
      <w:bookmarkEnd w:id="20"/>
      <w:r w:rsidR="00F03AE7" w:rsidRPr="005811ED">
        <w:rPr>
          <w:rFonts w:cstheme="minorHAnsi"/>
          <w:b w:val="0"/>
          <w:bCs w:val="0"/>
          <w:color w:val="000000" w:themeColor="text1"/>
          <w:sz w:val="24"/>
          <w:szCs w:val="24"/>
        </w:rPr>
        <w:t xml:space="preserve"> </w:t>
      </w:r>
    </w:p>
    <w:p w14:paraId="27AE428B" w14:textId="294804F2" w:rsidR="00C62754" w:rsidRPr="005811ED" w:rsidRDefault="00877307"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bl>
      <w:tblPr>
        <w:tblStyle w:val="Tabela-Siatka"/>
        <w:tblW w:w="0" w:type="auto"/>
        <w:tblLook w:val="04A0" w:firstRow="1" w:lastRow="0" w:firstColumn="1" w:lastColumn="0" w:noHBand="0" w:noVBand="1"/>
      </w:tblPr>
      <w:tblGrid>
        <w:gridCol w:w="1129"/>
        <w:gridCol w:w="2268"/>
        <w:gridCol w:w="1811"/>
        <w:gridCol w:w="4080"/>
      </w:tblGrid>
      <w:tr w:rsidR="00932B18" w:rsidRPr="005811ED" w14:paraId="72031B31" w14:textId="77777777" w:rsidTr="00AE2326">
        <w:trPr>
          <w:trHeight w:val="340"/>
        </w:trPr>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462419EB" w14:textId="2113F93D"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 Analiza ryzyka</w:t>
            </w:r>
          </w:p>
        </w:tc>
      </w:tr>
      <w:tr w:rsidR="00932B18" w:rsidRPr="005811ED" w14:paraId="6B5E9D6B" w14:textId="77777777" w:rsidTr="00AE2326">
        <w:trPr>
          <w:trHeight w:val="340"/>
        </w:trPr>
        <w:tc>
          <w:tcPr>
            <w:tcW w:w="928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7C372A4C" w14:textId="1712B27E" w:rsidR="00C62754" w:rsidRPr="005811ED" w:rsidRDefault="00C62754" w:rsidP="00C62754">
            <w:pPr>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c>
      </w:tr>
      <w:tr w:rsidR="00932B18" w:rsidRPr="005811ED" w14:paraId="79363C15" w14:textId="77777777" w:rsidTr="00AE2326">
        <w:trPr>
          <w:trHeight w:val="567"/>
        </w:trPr>
        <w:tc>
          <w:tcPr>
            <w:tcW w:w="9288" w:type="dxa"/>
            <w:gridSpan w:val="4"/>
            <w:tcBorders>
              <w:top w:val="single" w:sz="4" w:space="0" w:color="auto"/>
            </w:tcBorders>
          </w:tcPr>
          <w:p w14:paraId="6FBD2FF7"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Doświadczenie </w:t>
            </w:r>
          </w:p>
          <w:p w14:paraId="5FDE963B" w14:textId="4235FE71" w:rsidR="00C62754" w:rsidRPr="005811ED" w:rsidRDefault="00C62754" w:rsidP="00C62754">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D7EA3BE" w14:textId="77777777" w:rsidTr="00AE2326">
        <w:trPr>
          <w:trHeight w:val="567"/>
        </w:trPr>
        <w:tc>
          <w:tcPr>
            <w:tcW w:w="9288" w:type="dxa"/>
            <w:gridSpan w:val="4"/>
          </w:tcPr>
          <w:p w14:paraId="239C1310"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Opis sposobu zarządzania projektem</w:t>
            </w:r>
          </w:p>
          <w:p w14:paraId="6D666D5E" w14:textId="0DFF5B52"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7383F0DE" w14:textId="77777777" w:rsidTr="00AE2326">
        <w:trPr>
          <w:trHeight w:val="567"/>
        </w:trPr>
        <w:tc>
          <w:tcPr>
            <w:tcW w:w="9288" w:type="dxa"/>
            <w:gridSpan w:val="4"/>
          </w:tcPr>
          <w:p w14:paraId="3E9FC051"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wkładu rzeczowego </w:t>
            </w:r>
          </w:p>
          <w:p w14:paraId="0A18C681" w14:textId="597B35B0"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7FD4DA2" w14:textId="77777777" w:rsidTr="00AE2326">
        <w:trPr>
          <w:trHeight w:val="567"/>
        </w:trPr>
        <w:tc>
          <w:tcPr>
            <w:tcW w:w="9288" w:type="dxa"/>
            <w:gridSpan w:val="4"/>
            <w:tcBorders>
              <w:bottom w:val="single" w:sz="4" w:space="0" w:color="auto"/>
            </w:tcBorders>
          </w:tcPr>
          <w:p w14:paraId="538920BE"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własnych środków finansowych </w:t>
            </w:r>
          </w:p>
          <w:p w14:paraId="6FC231CC" w14:textId="04BDD70E"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2A5575FC" w14:textId="77777777" w:rsidTr="00AE2326">
        <w:trPr>
          <w:trHeight w:val="340"/>
        </w:trPr>
        <w:tc>
          <w:tcPr>
            <w:tcW w:w="9288" w:type="dxa"/>
            <w:gridSpan w:val="4"/>
            <w:tcBorders>
              <w:top w:val="single" w:sz="4" w:space="0" w:color="auto"/>
              <w:left w:val="nil"/>
              <w:bottom w:val="nil"/>
              <w:right w:val="nil"/>
            </w:tcBorders>
            <w:shd w:val="clear" w:color="auto" w:fill="D9D9D9" w:themeFill="background1" w:themeFillShade="D9"/>
            <w:vAlign w:val="center"/>
          </w:tcPr>
          <w:p w14:paraId="3C5880E4" w14:textId="71C8B96A"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H2 Analiza ryzyka w projekcie</w:t>
            </w:r>
          </w:p>
        </w:tc>
      </w:tr>
      <w:tr w:rsidR="00932B18" w:rsidRPr="005811ED" w14:paraId="1BAB9179" w14:textId="77777777" w:rsidTr="007259EE">
        <w:trPr>
          <w:trHeight w:val="454"/>
        </w:trPr>
        <w:tc>
          <w:tcPr>
            <w:tcW w:w="3397" w:type="dxa"/>
            <w:gridSpan w:val="2"/>
            <w:tcBorders>
              <w:top w:val="single" w:sz="4" w:space="0" w:color="auto"/>
            </w:tcBorders>
            <w:vAlign w:val="center"/>
          </w:tcPr>
          <w:p w14:paraId="6F56F284" w14:textId="22F7BAE6" w:rsidR="00C62754" w:rsidRPr="005811ED" w:rsidRDefault="00C62754" w:rsidP="00C62754">
            <w:pPr>
              <w:pStyle w:val="Nagwek"/>
              <w:tabs>
                <w:tab w:val="clear" w:pos="4536"/>
                <w:tab w:val="clear" w:pos="9072"/>
              </w:tabs>
              <w:rPr>
                <w:rFonts w:cstheme="minorHAnsi"/>
                <w:color w:val="000000" w:themeColor="text1"/>
                <w:sz w:val="24"/>
                <w:szCs w:val="24"/>
              </w:rPr>
            </w:pPr>
            <w:r w:rsidRPr="005811ED">
              <w:rPr>
                <w:rFonts w:cstheme="minorHAnsi"/>
                <w:color w:val="000000" w:themeColor="text1"/>
                <w:sz w:val="24"/>
                <w:szCs w:val="24"/>
              </w:rPr>
              <w:t xml:space="preserve">Nie dotyczy  </w:t>
            </w:r>
            <w:r w:rsidRPr="005811ED">
              <w:rPr>
                <w:rFonts w:cstheme="minorHAnsi"/>
                <w:color w:val="000000" w:themeColor="text1"/>
                <w:sz w:val="24"/>
                <w:szCs w:val="24"/>
              </w:rPr>
              <w:sym w:font="Wingdings" w:char="F06F"/>
            </w:r>
          </w:p>
        </w:tc>
        <w:tc>
          <w:tcPr>
            <w:tcW w:w="5891" w:type="dxa"/>
            <w:gridSpan w:val="2"/>
            <w:tcBorders>
              <w:top w:val="nil"/>
              <w:right w:val="nil"/>
            </w:tcBorders>
            <w:shd w:val="clear" w:color="auto" w:fill="D9D9D9" w:themeFill="background1" w:themeFillShade="D9"/>
          </w:tcPr>
          <w:p w14:paraId="1332B738" w14:textId="62083144" w:rsidR="00C62754" w:rsidRPr="005811ED" w:rsidRDefault="00C62754" w:rsidP="00C62754">
            <w:pPr>
              <w:pStyle w:val="Nagwek"/>
              <w:tabs>
                <w:tab w:val="clear" w:pos="4536"/>
                <w:tab w:val="clear" w:pos="9072"/>
              </w:tabs>
              <w:rPr>
                <w:rFonts w:cstheme="minorHAnsi"/>
                <w:color w:val="000000" w:themeColor="text1"/>
                <w:sz w:val="24"/>
                <w:szCs w:val="24"/>
              </w:rPr>
            </w:pPr>
          </w:p>
        </w:tc>
      </w:tr>
      <w:tr w:rsidR="00932B18" w:rsidRPr="005811ED" w14:paraId="0EF41840" w14:textId="77777777" w:rsidTr="0072010E">
        <w:tc>
          <w:tcPr>
            <w:tcW w:w="1129" w:type="dxa"/>
          </w:tcPr>
          <w:p w14:paraId="658BE231" w14:textId="77777777" w:rsidR="001B5618" w:rsidRPr="005811ED" w:rsidRDefault="001B5618" w:rsidP="001B5618">
            <w:pPr>
              <w:rPr>
                <w:rFonts w:cstheme="minorHAnsi"/>
                <w:b/>
                <w:bCs/>
                <w:color w:val="000000" w:themeColor="text1"/>
                <w:sz w:val="24"/>
                <w:szCs w:val="24"/>
              </w:rPr>
            </w:pPr>
            <w:r w:rsidRPr="005811ED">
              <w:rPr>
                <w:rFonts w:cstheme="minorHAnsi"/>
                <w:b/>
                <w:bCs/>
                <w:color w:val="000000" w:themeColor="text1"/>
                <w:sz w:val="24"/>
                <w:szCs w:val="24"/>
              </w:rPr>
              <w:t>Lp.</w:t>
            </w:r>
          </w:p>
          <w:p w14:paraId="119F8947" w14:textId="6B70AFAC" w:rsidR="001B5618" w:rsidRPr="005811ED" w:rsidRDefault="001B5618" w:rsidP="00C62754">
            <w:pPr>
              <w:rPr>
                <w:rFonts w:cstheme="minorHAnsi"/>
                <w:color w:val="000000" w:themeColor="text1"/>
                <w:sz w:val="24"/>
                <w:szCs w:val="24"/>
              </w:rPr>
            </w:pPr>
            <w:r w:rsidRPr="005811ED">
              <w:rPr>
                <w:rFonts w:cstheme="minorHAnsi"/>
                <w:color w:val="000000" w:themeColor="text1"/>
                <w:sz w:val="24"/>
                <w:szCs w:val="24"/>
              </w:rPr>
              <w:t>1</w:t>
            </w:r>
          </w:p>
        </w:tc>
        <w:tc>
          <w:tcPr>
            <w:tcW w:w="4079" w:type="dxa"/>
            <w:gridSpan w:val="2"/>
          </w:tcPr>
          <w:p w14:paraId="2EE7D2E3" w14:textId="77777777" w:rsidR="001B5618" w:rsidRPr="005811ED" w:rsidRDefault="001B5618" w:rsidP="001B561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Prawdopodobieństwo wystąpienia</w:t>
            </w:r>
          </w:p>
          <w:p w14:paraId="20107D42" w14:textId="45AD022C" w:rsidR="001B5618" w:rsidRPr="005811ED" w:rsidRDefault="001B5618" w:rsidP="001B5618">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4080" w:type="dxa"/>
          </w:tcPr>
          <w:p w14:paraId="07768DF9" w14:textId="77777777" w:rsidR="001B5618" w:rsidRPr="005811ED" w:rsidRDefault="001B5618" w:rsidP="001B5618">
            <w:pPr>
              <w:pStyle w:val="Nagwek4"/>
              <w:spacing w:line="240" w:lineRule="auto"/>
              <w:rPr>
                <w:rFonts w:cstheme="minorHAnsi"/>
                <w:color w:val="000000" w:themeColor="text1"/>
                <w:sz w:val="24"/>
                <w:szCs w:val="24"/>
              </w:rPr>
            </w:pPr>
            <w:r w:rsidRPr="005811ED">
              <w:rPr>
                <w:rFonts w:cstheme="minorHAnsi"/>
                <w:color w:val="000000" w:themeColor="text1"/>
                <w:sz w:val="24"/>
                <w:szCs w:val="24"/>
              </w:rPr>
              <w:t>Skutek wystąpienia</w:t>
            </w:r>
          </w:p>
          <w:p w14:paraId="22D63676" w14:textId="72D096A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r>
      <w:tr w:rsidR="00932B18" w:rsidRPr="005811ED" w14:paraId="36D78E1A" w14:textId="77777777" w:rsidTr="00C62754">
        <w:tc>
          <w:tcPr>
            <w:tcW w:w="9288" w:type="dxa"/>
            <w:gridSpan w:val="4"/>
          </w:tcPr>
          <w:p w14:paraId="0E92B9D3" w14:textId="338E8694"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Opis zidentyfikowanego ryzyka</w:t>
            </w:r>
          </w:p>
          <w:p w14:paraId="0D3B4BCC" w14:textId="611864B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r w:rsidR="001B5618" w:rsidRPr="005811ED" w14:paraId="70714213" w14:textId="77777777" w:rsidTr="00C62754">
        <w:tc>
          <w:tcPr>
            <w:tcW w:w="9288" w:type="dxa"/>
            <w:gridSpan w:val="4"/>
          </w:tcPr>
          <w:p w14:paraId="25D06A0B" w14:textId="77777777"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Mechanizmy zapobiegania</w:t>
            </w:r>
          </w:p>
          <w:p w14:paraId="48FB6C29" w14:textId="68B7CF2A" w:rsidR="001B5618" w:rsidRPr="005811ED" w:rsidRDefault="001B5618" w:rsidP="007259EE">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bl>
    <w:p w14:paraId="47A4C179" w14:textId="77777777" w:rsidR="00761D52" w:rsidRPr="005811ED" w:rsidRDefault="00761D52" w:rsidP="00BA66DE">
      <w:pPr>
        <w:spacing w:after="0" w:line="288" w:lineRule="auto"/>
        <w:rPr>
          <w:rFonts w:cstheme="minorHAnsi"/>
          <w:b/>
          <w:bCs/>
          <w:color w:val="000000" w:themeColor="text1"/>
          <w:sz w:val="24"/>
          <w:szCs w:val="24"/>
          <w:u w:val="single"/>
        </w:rPr>
      </w:pPr>
    </w:p>
    <w:p w14:paraId="51BA70C5" w14:textId="40926A9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Doświadczenie</w:t>
      </w:r>
      <w:r w:rsidR="00761D52" w:rsidRPr="005811ED">
        <w:rPr>
          <w:rFonts w:cstheme="minorHAnsi"/>
          <w:b/>
          <w:bCs/>
          <w:color w:val="000000" w:themeColor="text1"/>
          <w:sz w:val="24"/>
          <w:szCs w:val="24"/>
        </w:rPr>
        <w:t xml:space="preserve"> </w:t>
      </w:r>
      <w:r w:rsidR="00761D52" w:rsidRPr="005811ED">
        <w:rPr>
          <w:rFonts w:cstheme="minorHAnsi"/>
          <w:color w:val="000000" w:themeColor="text1"/>
          <w:sz w:val="24"/>
          <w:szCs w:val="24"/>
        </w:rPr>
        <w:t xml:space="preserve">– </w:t>
      </w:r>
      <w:r w:rsidR="004D2D90" w:rsidRPr="005811ED">
        <w:rPr>
          <w:rFonts w:cstheme="minorHAnsi"/>
          <w:color w:val="000000" w:themeColor="text1"/>
          <w:sz w:val="24"/>
          <w:szCs w:val="24"/>
        </w:rPr>
        <w:t>n</w:t>
      </w:r>
      <w:r w:rsidR="005A0175" w:rsidRPr="005811ED">
        <w:rPr>
          <w:rFonts w:cstheme="minorHAnsi"/>
          <w:color w:val="000000" w:themeColor="text1"/>
          <w:sz w:val="24"/>
          <w:szCs w:val="24"/>
        </w:rPr>
        <w:t xml:space="preserve">ależy opisać </w:t>
      </w:r>
      <w:r w:rsidR="0049664A" w:rsidRPr="005811ED">
        <w:rPr>
          <w:rFonts w:cstheme="minorHAnsi"/>
          <w:color w:val="000000" w:themeColor="text1"/>
          <w:sz w:val="24"/>
          <w:szCs w:val="24"/>
        </w:rPr>
        <w:t xml:space="preserve">doświadczenie instytucjonalne własne i partnera (jeśli dotyczy) w realizacji podobnych projektów. Należy opisać </w:t>
      </w:r>
      <w:r w:rsidR="00F60C6D" w:rsidRPr="005811ED">
        <w:rPr>
          <w:rFonts w:cstheme="minorHAnsi"/>
          <w:color w:val="000000" w:themeColor="text1"/>
          <w:sz w:val="24"/>
          <w:szCs w:val="24"/>
        </w:rPr>
        <w:t xml:space="preserve">posiadane zasoby ludzkie, </w:t>
      </w:r>
      <w:r w:rsidR="005A0175" w:rsidRPr="005811ED">
        <w:rPr>
          <w:rFonts w:cstheme="minorHAnsi"/>
          <w:color w:val="000000" w:themeColor="text1"/>
          <w:sz w:val="24"/>
          <w:szCs w:val="24"/>
        </w:rPr>
        <w:t>zdolności techniczne, organizacyjne</w:t>
      </w:r>
      <w:r w:rsidR="00041E49" w:rsidRPr="005811ED">
        <w:rPr>
          <w:rFonts w:cstheme="minorHAnsi"/>
          <w:color w:val="000000" w:themeColor="text1"/>
          <w:sz w:val="24"/>
          <w:szCs w:val="24"/>
        </w:rPr>
        <w:t>, a także know-how</w:t>
      </w:r>
      <w:r w:rsidR="005A0175" w:rsidRPr="005811ED">
        <w:rPr>
          <w:rFonts w:cstheme="minorHAnsi"/>
          <w:color w:val="000000" w:themeColor="text1"/>
          <w:sz w:val="24"/>
          <w:szCs w:val="24"/>
        </w:rPr>
        <w:t xml:space="preserve"> i doświadczenie gwarantujące realizację projektu zgodnie z założonym harmonogramem i budżetem</w:t>
      </w:r>
      <w:r w:rsidR="0049664A" w:rsidRPr="005811ED">
        <w:rPr>
          <w:rFonts w:cstheme="minorHAnsi"/>
          <w:color w:val="000000" w:themeColor="text1"/>
          <w:sz w:val="24"/>
          <w:szCs w:val="24"/>
        </w:rPr>
        <w:t>.</w:t>
      </w:r>
    </w:p>
    <w:p w14:paraId="78852295" w14:textId="5DB3CC7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Opis sposobu zarządzania projektem</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w:t>
      </w:r>
      <w:r w:rsidR="00AD7CA9" w:rsidRPr="005811ED">
        <w:rPr>
          <w:rFonts w:cstheme="minorHAnsi"/>
          <w:color w:val="000000" w:themeColor="text1"/>
          <w:sz w:val="24"/>
          <w:szCs w:val="24"/>
        </w:rPr>
        <w:t xml:space="preserve"> wskazać metodykę realizacji projektu, </w:t>
      </w:r>
      <w:r w:rsidR="00137E5C" w:rsidRPr="005811ED">
        <w:rPr>
          <w:rFonts w:cstheme="minorHAnsi"/>
          <w:color w:val="000000" w:themeColor="text1"/>
          <w:sz w:val="24"/>
          <w:szCs w:val="24"/>
        </w:rPr>
        <w:t>opisać</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 xml:space="preserve">planowany </w:t>
      </w:r>
      <w:r w:rsidRPr="005811ED">
        <w:rPr>
          <w:rFonts w:cstheme="minorHAnsi"/>
          <w:color w:val="000000" w:themeColor="text1"/>
          <w:sz w:val="24"/>
          <w:szCs w:val="24"/>
        </w:rPr>
        <w:t xml:space="preserve">sposób zarządzania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ojektem</w:t>
      </w:r>
      <w:r w:rsidR="009C1950" w:rsidRPr="005811ED">
        <w:rPr>
          <w:rFonts w:cstheme="minorHAnsi"/>
          <w:color w:val="000000" w:themeColor="text1"/>
          <w:sz w:val="24"/>
          <w:szCs w:val="24"/>
        </w:rPr>
        <w:t>, o</w:t>
      </w:r>
      <w:r w:rsidR="00AD7CA9" w:rsidRPr="005811ED">
        <w:rPr>
          <w:rFonts w:cstheme="minorHAnsi"/>
          <w:color w:val="000000" w:themeColor="text1"/>
          <w:sz w:val="24"/>
          <w:szCs w:val="24"/>
        </w:rPr>
        <w:t>pisać strukturę zespołu projektowego</w:t>
      </w:r>
      <w:r w:rsidR="009C1950" w:rsidRPr="005811ED">
        <w:rPr>
          <w:rFonts w:cstheme="minorHAnsi"/>
          <w:color w:val="000000" w:themeColor="text1"/>
          <w:sz w:val="24"/>
          <w:szCs w:val="24"/>
        </w:rPr>
        <w:t xml:space="preserve"> oraz zidentyfikować podmioty, których udział w projekcie jest niezbędny</w:t>
      </w:r>
      <w:r w:rsidR="00137E5C" w:rsidRPr="005811ED">
        <w:rPr>
          <w:rFonts w:cstheme="minorHAnsi"/>
          <w:color w:val="000000" w:themeColor="text1"/>
          <w:sz w:val="24"/>
          <w:szCs w:val="24"/>
        </w:rPr>
        <w:t>.</w:t>
      </w:r>
      <w:r w:rsidR="00D06AC4" w:rsidRPr="005811ED">
        <w:rPr>
          <w:rFonts w:cstheme="minorHAnsi"/>
          <w:color w:val="000000" w:themeColor="text1"/>
          <w:sz w:val="24"/>
          <w:szCs w:val="24"/>
        </w:rPr>
        <w:t xml:space="preserve"> Należy opisać, w jaki sposób metodyka pozwoli na zapewnienie przekazywania przez wykonawcę znacznej części funkcjonalności w trakcie realizacji, etapami, w formie pozwalającej na ich testowanie przez wnioskodawcę i użytkowników końcowych.</w:t>
      </w:r>
    </w:p>
    <w:p w14:paraId="268CB959" w14:textId="3655C32C"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wkładu rzeczowego</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 opisać </w:t>
      </w:r>
      <w:r w:rsidRPr="005811ED">
        <w:rPr>
          <w:rFonts w:cstheme="minorHAnsi"/>
          <w:color w:val="000000" w:themeColor="text1"/>
          <w:sz w:val="24"/>
          <w:szCs w:val="24"/>
        </w:rPr>
        <w:t xml:space="preserve">wkład rzeczowy wnoszony do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ojektu</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AF51B0" w14:textId="792C1BE8"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własnych środków finansowych</w:t>
      </w:r>
      <w:r w:rsidR="00137E5C" w:rsidRPr="005811ED">
        <w:rPr>
          <w:rFonts w:cstheme="minorHAnsi"/>
          <w:color w:val="000000" w:themeColor="text1"/>
          <w:sz w:val="24"/>
          <w:szCs w:val="24"/>
        </w:rPr>
        <w:t xml:space="preserve"> – należy opisać </w:t>
      </w:r>
      <w:r w:rsidRPr="005811ED">
        <w:rPr>
          <w:rFonts w:cstheme="minorHAnsi"/>
          <w:color w:val="000000" w:themeColor="text1"/>
          <w:sz w:val="24"/>
          <w:szCs w:val="24"/>
        </w:rPr>
        <w:t>źródła finansowania wkładu własnego</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6E3E34" w14:textId="5D63595A" w:rsidR="00CA29EA" w:rsidRPr="005811ED" w:rsidRDefault="00CA29EA" w:rsidP="00BA66DE">
      <w:pPr>
        <w:spacing w:after="0" w:line="288" w:lineRule="auto"/>
        <w:rPr>
          <w:rFonts w:cstheme="minorHAnsi"/>
          <w:color w:val="000000" w:themeColor="text1"/>
          <w:sz w:val="24"/>
          <w:szCs w:val="24"/>
        </w:rPr>
      </w:pPr>
    </w:p>
    <w:p w14:paraId="4767C935" w14:textId="156A3B82" w:rsidR="00F06E90" w:rsidRPr="005811ED" w:rsidRDefault="00F06E90" w:rsidP="00F06E90">
      <w:pPr>
        <w:pStyle w:val="Tekstpodstawowy"/>
        <w:spacing w:after="0"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1E1200" w:rsidRPr="005811ED">
        <w:rPr>
          <w:rFonts w:cstheme="minorHAnsi"/>
          <w:color w:val="000000" w:themeColor="text1"/>
          <w:sz w:val="24"/>
          <w:szCs w:val="24"/>
          <w:u w:val="single"/>
        </w:rPr>
        <w:t>5</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1E1200" w:rsidRPr="005811ED">
        <w:rPr>
          <w:rFonts w:eastAsia="Calibri Light" w:cstheme="minorHAnsi"/>
          <w:bCs/>
          <w:i/>
          <w:iCs/>
          <w:color w:val="000000" w:themeColor="text1"/>
          <w:sz w:val="24"/>
          <w:szCs w:val="24"/>
          <w:u w:val="single"/>
        </w:rPr>
        <w:t>Metodyka prowadzenia i dokumentowania projektu</w:t>
      </w:r>
      <w:r w:rsidRPr="005811ED">
        <w:rPr>
          <w:rFonts w:eastAsia="Calibri Light" w:cstheme="minorHAnsi"/>
          <w:i/>
          <w:iCs/>
          <w:color w:val="000000" w:themeColor="text1"/>
          <w:sz w:val="24"/>
          <w:szCs w:val="24"/>
          <w:u w:val="single"/>
        </w:rPr>
        <w:t>”.</w:t>
      </w:r>
    </w:p>
    <w:p w14:paraId="65BF3D8B" w14:textId="77777777" w:rsidR="005A0175" w:rsidRPr="005811ED" w:rsidRDefault="005A0175" w:rsidP="00BA66DE">
      <w:pPr>
        <w:spacing w:after="0" w:line="288" w:lineRule="auto"/>
        <w:rPr>
          <w:rFonts w:cstheme="minorHAnsi"/>
          <w:color w:val="000000" w:themeColor="text1"/>
          <w:sz w:val="24"/>
          <w:szCs w:val="24"/>
        </w:rPr>
      </w:pPr>
    </w:p>
    <w:p w14:paraId="3C9BC5E1" w14:textId="0DAA6C03" w:rsidR="00CA29EA" w:rsidRPr="005811ED" w:rsidRDefault="00CA29EA"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H2 A</w:t>
      </w:r>
      <w:r w:rsidR="006E0D16" w:rsidRPr="005811ED">
        <w:rPr>
          <w:rFonts w:cstheme="minorHAnsi"/>
          <w:b/>
          <w:bCs/>
          <w:color w:val="000000" w:themeColor="text1"/>
          <w:sz w:val="24"/>
          <w:szCs w:val="24"/>
        </w:rPr>
        <w:t>naliza ryzyka w projekcie</w:t>
      </w:r>
    </w:p>
    <w:p w14:paraId="7990E51F" w14:textId="5FDA7A30" w:rsidR="00B6511E" w:rsidRPr="005811ED" w:rsidRDefault="009E7B13"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 punkcie tym należy </w:t>
      </w:r>
      <w:r w:rsidRPr="005811ED">
        <w:rPr>
          <w:rFonts w:cstheme="minorHAnsi"/>
          <w:b/>
          <w:bCs/>
          <w:color w:val="000000" w:themeColor="text1"/>
          <w:sz w:val="24"/>
          <w:szCs w:val="24"/>
          <w:u w:val="single"/>
        </w:rPr>
        <w:t>nie zaznaczać</w:t>
      </w:r>
      <w:r w:rsidRPr="005811ED">
        <w:rPr>
          <w:rFonts w:cstheme="minorHAnsi"/>
          <w:color w:val="000000" w:themeColor="text1"/>
          <w:sz w:val="24"/>
          <w:szCs w:val="24"/>
        </w:rPr>
        <w:t xml:space="preserve"> opcji „Nie dotyczy”, gdyż przedmiotow</w:t>
      </w:r>
      <w:r w:rsidR="00620178" w:rsidRPr="005811ED">
        <w:rPr>
          <w:rFonts w:cstheme="minorHAnsi"/>
          <w:color w:val="000000" w:themeColor="text1"/>
          <w:sz w:val="24"/>
          <w:szCs w:val="24"/>
        </w:rPr>
        <w:t>y projekt</w:t>
      </w:r>
      <w:r w:rsidR="00F963A3" w:rsidRPr="005811ED">
        <w:rPr>
          <w:rFonts w:cstheme="minorHAnsi"/>
          <w:color w:val="000000" w:themeColor="text1"/>
          <w:sz w:val="24"/>
          <w:szCs w:val="24"/>
        </w:rPr>
        <w:t xml:space="preserve"> podlega analizie ryzyka. </w:t>
      </w:r>
      <w:r w:rsidRPr="005811ED">
        <w:rPr>
          <w:rFonts w:cstheme="minorHAnsi"/>
          <w:color w:val="000000" w:themeColor="text1"/>
          <w:sz w:val="24"/>
          <w:szCs w:val="24"/>
        </w:rPr>
        <w:t>N</w:t>
      </w:r>
      <w:r w:rsidR="00F963A3" w:rsidRPr="005811ED">
        <w:rPr>
          <w:rFonts w:cstheme="minorHAnsi"/>
          <w:color w:val="000000" w:themeColor="text1"/>
          <w:sz w:val="24"/>
          <w:szCs w:val="24"/>
        </w:rPr>
        <w:t>ależy uzupełnić listę ryzyk.</w:t>
      </w:r>
    </w:p>
    <w:p w14:paraId="32C6134F" w14:textId="4888F4C5"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Opis zidentyfikowanego ryzyka</w:t>
      </w:r>
      <w:r w:rsidRPr="005811ED">
        <w:rPr>
          <w:rFonts w:cstheme="minorHAnsi"/>
          <w:color w:val="000000" w:themeColor="text1"/>
          <w:sz w:val="24"/>
          <w:szCs w:val="24"/>
        </w:rPr>
        <w:t xml:space="preserve"> – należy </w:t>
      </w:r>
      <w:r w:rsidR="000436B3" w:rsidRPr="005811ED">
        <w:rPr>
          <w:rFonts w:cstheme="minorHAnsi"/>
          <w:color w:val="000000" w:themeColor="text1"/>
          <w:sz w:val="24"/>
          <w:szCs w:val="24"/>
        </w:rPr>
        <w:t xml:space="preserve">wskazać i </w:t>
      </w:r>
      <w:r w:rsidRPr="005811ED">
        <w:rPr>
          <w:rFonts w:cstheme="minorHAnsi"/>
          <w:color w:val="000000" w:themeColor="text1"/>
          <w:sz w:val="24"/>
          <w:szCs w:val="24"/>
        </w:rPr>
        <w:t>opisać zidentyfikowane ryzyko</w:t>
      </w:r>
      <w:r w:rsidR="00CA0F97" w:rsidRPr="005811ED">
        <w:rPr>
          <w:rFonts w:cstheme="minorHAnsi"/>
          <w:color w:val="000000" w:themeColor="text1"/>
          <w:sz w:val="24"/>
          <w:szCs w:val="24"/>
        </w:rPr>
        <w:t xml:space="preserve"> (obszar ryzyka)</w:t>
      </w:r>
      <w:r w:rsidRPr="005811ED">
        <w:rPr>
          <w:rFonts w:cstheme="minorHAnsi"/>
          <w:color w:val="000000" w:themeColor="text1"/>
          <w:sz w:val="24"/>
          <w:szCs w:val="24"/>
        </w:rPr>
        <w:t xml:space="preserve"> związane z realizacj</w:t>
      </w:r>
      <w:r w:rsidR="009E7B13" w:rsidRPr="005811ED">
        <w:rPr>
          <w:rFonts w:cstheme="minorHAnsi"/>
          <w:color w:val="000000" w:themeColor="text1"/>
          <w:sz w:val="24"/>
          <w:szCs w:val="24"/>
        </w:rPr>
        <w:t>ą</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p</w:t>
      </w:r>
      <w:r w:rsidR="00620178" w:rsidRPr="005811ED">
        <w:rPr>
          <w:rFonts w:cstheme="minorHAnsi"/>
          <w:color w:val="000000" w:themeColor="text1"/>
          <w:sz w:val="24"/>
          <w:szCs w:val="24"/>
        </w:rPr>
        <w:t>rojektu</w:t>
      </w:r>
      <w:r w:rsidRPr="005811ED">
        <w:rPr>
          <w:rFonts w:cstheme="minorHAnsi"/>
          <w:color w:val="000000" w:themeColor="text1"/>
          <w:sz w:val="24"/>
          <w:szCs w:val="24"/>
        </w:rPr>
        <w:t>.</w:t>
      </w:r>
    </w:p>
    <w:p w14:paraId="60D37E50" w14:textId="0ED5ECCD" w:rsidR="00976580"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Prawdopodobieństwo wystąpienia</w:t>
      </w:r>
      <w:r w:rsidR="000E4690" w:rsidRPr="005811ED">
        <w:rPr>
          <w:rFonts w:cstheme="minorHAnsi"/>
          <w:color w:val="000000" w:themeColor="text1"/>
          <w:sz w:val="24"/>
          <w:szCs w:val="24"/>
        </w:rPr>
        <w:t xml:space="preserve"> </w:t>
      </w:r>
      <w:r w:rsidR="00676ABF" w:rsidRPr="005811ED">
        <w:rPr>
          <w:rFonts w:cstheme="minorHAnsi"/>
          <w:color w:val="000000" w:themeColor="text1"/>
          <w:sz w:val="24"/>
          <w:szCs w:val="24"/>
        </w:rPr>
        <w:t xml:space="preserve">– </w:t>
      </w:r>
      <w:r w:rsidR="009E0E5B" w:rsidRPr="005811ED">
        <w:rPr>
          <w:rFonts w:cstheme="minorHAnsi"/>
          <w:color w:val="000000" w:themeColor="text1"/>
          <w:sz w:val="24"/>
          <w:szCs w:val="24"/>
        </w:rPr>
        <w:t xml:space="preserve">należy wybrać z listy wyboru </w:t>
      </w:r>
      <w:r w:rsidRPr="005811ED">
        <w:rPr>
          <w:rFonts w:cstheme="minorHAnsi"/>
          <w:color w:val="000000" w:themeColor="text1"/>
          <w:sz w:val="24"/>
          <w:szCs w:val="24"/>
        </w:rPr>
        <w:t>wartość określającą stopień ryzyka</w:t>
      </w:r>
      <w:r w:rsidR="00AB3F5D" w:rsidRPr="005811ED">
        <w:rPr>
          <w:rFonts w:cstheme="minorHAnsi"/>
          <w:color w:val="000000" w:themeColor="text1"/>
          <w:sz w:val="24"/>
          <w:szCs w:val="24"/>
        </w:rPr>
        <w:t xml:space="preserve"> („bardzo duże”, „duże”, „średnie”, „małe”, „bardzo małe”)</w:t>
      </w:r>
      <w:r w:rsidRPr="005811ED">
        <w:rPr>
          <w:rFonts w:cstheme="minorHAnsi"/>
          <w:color w:val="000000" w:themeColor="text1"/>
          <w:sz w:val="24"/>
          <w:szCs w:val="24"/>
        </w:rPr>
        <w:t>.</w:t>
      </w:r>
    </w:p>
    <w:p w14:paraId="6440F53E" w14:textId="77700F0D"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Skutek wystąpienia</w:t>
      </w:r>
      <w:r w:rsidR="00976580" w:rsidRPr="005811ED">
        <w:rPr>
          <w:rFonts w:cstheme="minorHAnsi"/>
          <w:color w:val="000000" w:themeColor="text1"/>
          <w:sz w:val="24"/>
          <w:szCs w:val="24"/>
        </w:rPr>
        <w:t xml:space="preserve"> – należy wybrać z listy</w:t>
      </w:r>
      <w:r w:rsidRPr="005811ED">
        <w:rPr>
          <w:rFonts w:cstheme="minorHAnsi"/>
          <w:color w:val="000000" w:themeColor="text1"/>
          <w:sz w:val="24"/>
          <w:szCs w:val="24"/>
        </w:rPr>
        <w:t xml:space="preserve"> wartość określając</w:t>
      </w:r>
      <w:r w:rsidR="00AB3F5D" w:rsidRPr="005811ED">
        <w:rPr>
          <w:rFonts w:cstheme="minorHAnsi"/>
          <w:color w:val="000000" w:themeColor="text1"/>
          <w:sz w:val="24"/>
          <w:szCs w:val="24"/>
        </w:rPr>
        <w:t>ą</w:t>
      </w:r>
      <w:r w:rsidRPr="005811ED">
        <w:rPr>
          <w:rFonts w:cstheme="minorHAnsi"/>
          <w:color w:val="000000" w:themeColor="text1"/>
          <w:sz w:val="24"/>
          <w:szCs w:val="24"/>
        </w:rPr>
        <w:t xml:space="preserve"> skutek, jaki niesie w sobie opisywane ryzyko</w:t>
      </w:r>
      <w:r w:rsidR="00AB3F5D" w:rsidRPr="005811ED">
        <w:rPr>
          <w:rFonts w:cstheme="minorHAnsi"/>
          <w:color w:val="000000" w:themeColor="text1"/>
          <w:sz w:val="24"/>
          <w:szCs w:val="24"/>
        </w:rPr>
        <w:t xml:space="preserve"> („nieosiągnięcie zakładanych celów projektu”, „opóźnienie realizacji projektu”, „zwiększenie kosztów realizacji projektu”, „realizacja projektu niezgodnie z założeniami”, „brak możliwości realizacji projektu”, „konieczność wprowadzenia zmian w projekcie”, „inny skutek”)</w:t>
      </w:r>
      <w:r w:rsidRPr="005811ED">
        <w:rPr>
          <w:rFonts w:cstheme="minorHAnsi"/>
          <w:color w:val="000000" w:themeColor="text1"/>
          <w:sz w:val="24"/>
          <w:szCs w:val="24"/>
        </w:rPr>
        <w:t>.</w:t>
      </w:r>
    </w:p>
    <w:p w14:paraId="4FFB85F4" w14:textId="719064CC" w:rsidR="0063781A" w:rsidRPr="005811ED" w:rsidRDefault="0063781A" w:rsidP="00BA66DE">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Mechanizmy zapobiegania</w:t>
      </w:r>
      <w:r w:rsidR="00350AFE"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mechanizmy kontrolne, które zamierza</w:t>
      </w:r>
      <w:r w:rsidR="009E7B13" w:rsidRPr="005811ED">
        <w:rPr>
          <w:rFonts w:cstheme="minorHAnsi"/>
          <w:color w:val="000000" w:themeColor="text1"/>
          <w:sz w:val="24"/>
          <w:szCs w:val="24"/>
        </w:rPr>
        <w:t xml:space="preserve"> się</w:t>
      </w:r>
      <w:r w:rsidRPr="005811ED">
        <w:rPr>
          <w:rFonts w:cstheme="minorHAnsi"/>
          <w:color w:val="000000" w:themeColor="text1"/>
          <w:sz w:val="24"/>
          <w:szCs w:val="24"/>
        </w:rPr>
        <w:t xml:space="preserve"> zastosować, aby obniżyć opisywane ryzyk</w:t>
      </w:r>
      <w:r w:rsidR="00AF0CF3" w:rsidRPr="005811ED">
        <w:rPr>
          <w:rFonts w:cstheme="minorHAnsi"/>
          <w:color w:val="000000" w:themeColor="text1"/>
          <w:sz w:val="24"/>
          <w:szCs w:val="24"/>
        </w:rPr>
        <w:t>a</w:t>
      </w:r>
      <w:r w:rsidRPr="005811ED">
        <w:rPr>
          <w:rFonts w:cstheme="minorHAnsi"/>
          <w:color w:val="000000" w:themeColor="text1"/>
          <w:sz w:val="24"/>
          <w:szCs w:val="24"/>
        </w:rPr>
        <w:t>.</w:t>
      </w:r>
      <w:r w:rsidR="00CB4B98" w:rsidRPr="005811ED">
        <w:rPr>
          <w:rFonts w:cstheme="minorHAnsi"/>
          <w:color w:val="000000" w:themeColor="text1"/>
          <w:sz w:val="24"/>
          <w:szCs w:val="24"/>
        </w:rPr>
        <w:t xml:space="preserve"> Należy opisać </w:t>
      </w:r>
      <w:r w:rsidR="000436B3" w:rsidRPr="005811ED">
        <w:rPr>
          <w:rFonts w:cstheme="minorHAnsi"/>
          <w:color w:val="000000" w:themeColor="text1"/>
          <w:sz w:val="24"/>
          <w:szCs w:val="24"/>
        </w:rPr>
        <w:t xml:space="preserve">planowane </w:t>
      </w:r>
      <w:r w:rsidR="00CB4B98" w:rsidRPr="005811ED">
        <w:rPr>
          <w:rFonts w:cstheme="minorHAnsi"/>
          <w:color w:val="000000" w:themeColor="text1"/>
          <w:sz w:val="24"/>
          <w:szCs w:val="24"/>
        </w:rPr>
        <w:t>środki zaradcze oraz sposób monitorowania i kontroli ryz</w:t>
      </w:r>
      <w:r w:rsidR="006E7128" w:rsidRPr="005811ED">
        <w:rPr>
          <w:rFonts w:cstheme="minorHAnsi"/>
          <w:color w:val="000000" w:themeColor="text1"/>
          <w:sz w:val="24"/>
          <w:szCs w:val="24"/>
        </w:rPr>
        <w:t>y</w:t>
      </w:r>
      <w:r w:rsidR="00CB4B98" w:rsidRPr="005811ED">
        <w:rPr>
          <w:rFonts w:cstheme="minorHAnsi"/>
          <w:color w:val="000000" w:themeColor="text1"/>
          <w:sz w:val="24"/>
          <w:szCs w:val="24"/>
        </w:rPr>
        <w:t>ka.</w:t>
      </w:r>
    </w:p>
    <w:p w14:paraId="0ABB1E5D" w14:textId="3C5F9B70" w:rsidR="003C4702" w:rsidRPr="005811ED" w:rsidRDefault="003C4702" w:rsidP="002D1310">
      <w:pPr>
        <w:pStyle w:val="Nagwek"/>
        <w:tabs>
          <w:tab w:val="clear" w:pos="4536"/>
          <w:tab w:val="clear" w:pos="9072"/>
        </w:tabs>
        <w:spacing w:line="288" w:lineRule="auto"/>
        <w:rPr>
          <w:rFonts w:cstheme="minorHAnsi"/>
          <w:color w:val="000000" w:themeColor="text1"/>
          <w:sz w:val="24"/>
          <w:szCs w:val="24"/>
        </w:rPr>
      </w:pPr>
    </w:p>
    <w:p w14:paraId="3ADAE0F8" w14:textId="41BF0BB7" w:rsidR="000229F1" w:rsidRPr="005811ED" w:rsidRDefault="000229F1" w:rsidP="002D1310">
      <w:pPr>
        <w:pStyle w:val="Nagwek"/>
        <w:tabs>
          <w:tab w:val="clear" w:pos="4536"/>
          <w:tab w:val="clear" w:pos="9072"/>
        </w:tabs>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w:t>
      </w:r>
      <w:r w:rsidR="00CB3862"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1E1200" w:rsidRPr="005811ED">
        <w:rPr>
          <w:rFonts w:cstheme="minorHAnsi"/>
          <w:bCs/>
          <w:i/>
          <w:iCs/>
          <w:color w:val="000000" w:themeColor="text1"/>
          <w:sz w:val="24"/>
          <w:szCs w:val="24"/>
          <w:u w:val="single"/>
        </w:rPr>
        <w:t>Zapewnienie możliwości skutecznej kontroli realizacji projektu</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p w14:paraId="1356DD2F" w14:textId="77777777" w:rsidR="000229F1" w:rsidRPr="005811ED" w:rsidRDefault="000229F1" w:rsidP="002D1310">
      <w:pPr>
        <w:pStyle w:val="Nagwek"/>
        <w:tabs>
          <w:tab w:val="clear" w:pos="4536"/>
          <w:tab w:val="clear" w:pos="9072"/>
        </w:tabs>
        <w:spacing w:line="288" w:lineRule="auto"/>
        <w:rPr>
          <w:rFonts w:cstheme="minorHAnsi"/>
          <w:color w:val="000000" w:themeColor="text1"/>
          <w:sz w:val="24"/>
          <w:szCs w:val="24"/>
        </w:rPr>
      </w:pPr>
    </w:p>
    <w:p w14:paraId="1E915414" w14:textId="2033F398" w:rsidR="00C27E58" w:rsidRPr="005811ED" w:rsidRDefault="003C4702" w:rsidP="00C80ACE">
      <w:pPr>
        <w:pStyle w:val="Nagwek2"/>
        <w:jc w:val="left"/>
        <w:rPr>
          <w:rFonts w:cstheme="minorHAnsi"/>
          <w:color w:val="000000" w:themeColor="text1"/>
          <w:sz w:val="24"/>
          <w:szCs w:val="24"/>
        </w:rPr>
      </w:pPr>
      <w:bookmarkStart w:id="21" w:name="_Toc137801383"/>
      <w:r w:rsidRPr="005811ED">
        <w:rPr>
          <w:rFonts w:cstheme="minorHAnsi"/>
          <w:color w:val="000000" w:themeColor="text1"/>
          <w:sz w:val="24"/>
          <w:szCs w:val="24"/>
        </w:rPr>
        <w:t>I</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Dodatkowe in</w:t>
      </w:r>
      <w:r w:rsidR="00114003" w:rsidRPr="005811ED">
        <w:rPr>
          <w:rFonts w:cstheme="minorHAnsi"/>
          <w:color w:val="000000" w:themeColor="text1"/>
          <w:sz w:val="24"/>
          <w:szCs w:val="24"/>
        </w:rPr>
        <w:t>formacje</w:t>
      </w:r>
      <w:bookmarkEnd w:id="21"/>
      <w:r w:rsidR="00DF06D8" w:rsidRPr="005811ED">
        <w:rPr>
          <w:rFonts w:cstheme="minorHAnsi"/>
          <w:color w:val="000000" w:themeColor="text1"/>
          <w:sz w:val="24"/>
          <w:szCs w:val="24"/>
        </w:rPr>
        <w:t xml:space="preserve"> </w:t>
      </w:r>
    </w:p>
    <w:tbl>
      <w:tblPr>
        <w:tblStyle w:val="Tabela-Siatka"/>
        <w:tblW w:w="5000" w:type="pct"/>
        <w:tblLook w:val="04A0" w:firstRow="1" w:lastRow="0" w:firstColumn="1" w:lastColumn="0" w:noHBand="0" w:noVBand="1"/>
      </w:tblPr>
      <w:tblGrid>
        <w:gridCol w:w="9288"/>
      </w:tblGrid>
      <w:tr w:rsidR="00932B18" w:rsidRPr="005811ED" w14:paraId="024ED28E" w14:textId="77777777" w:rsidTr="00065FAD">
        <w:trPr>
          <w:trHeight w:val="397"/>
        </w:trPr>
        <w:tc>
          <w:tcPr>
            <w:tcW w:w="928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21031AF" w14:textId="48FFC909" w:rsidR="001A34D5" w:rsidRPr="005811ED" w:rsidRDefault="001A34D5"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Data rozpoczęcia </w:t>
            </w:r>
            <w:r w:rsidR="00035773" w:rsidRPr="005811ED">
              <w:rPr>
                <w:rFonts w:cstheme="minorHAnsi"/>
                <w:b/>
                <w:bCs/>
                <w:color w:val="000000" w:themeColor="text1"/>
                <w:sz w:val="24"/>
                <w:szCs w:val="24"/>
              </w:rPr>
              <w:t xml:space="preserve">i data zakończenia </w:t>
            </w:r>
            <w:r w:rsidRPr="005811ED">
              <w:rPr>
                <w:rFonts w:cstheme="minorHAnsi"/>
                <w:b/>
                <w:bCs/>
                <w:color w:val="000000" w:themeColor="text1"/>
                <w:sz w:val="24"/>
                <w:szCs w:val="24"/>
              </w:rPr>
              <w:t>okresu kwalifikowalności wydatków w projekcie</w:t>
            </w:r>
          </w:p>
        </w:tc>
      </w:tr>
      <w:tr w:rsidR="00932B18" w:rsidRPr="005811ED" w14:paraId="2CAD5240" w14:textId="77777777" w:rsidTr="000A4E18">
        <w:trPr>
          <w:trHeight w:val="397"/>
        </w:trPr>
        <w:tc>
          <w:tcPr>
            <w:tcW w:w="9288" w:type="dxa"/>
            <w:tcBorders>
              <w:top w:val="single" w:sz="4" w:space="0" w:color="auto"/>
              <w:bottom w:val="single" w:sz="4" w:space="0" w:color="auto"/>
            </w:tcBorders>
            <w:vAlign w:val="bottom"/>
            <w:hideMark/>
          </w:tcPr>
          <w:p w14:paraId="6BAED1A3" w14:textId="7CF0F7AD" w:rsidR="007742BF" w:rsidRPr="005811ED" w:rsidRDefault="00035773" w:rsidP="000A4E18">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BC97DC9" w14:textId="77777777" w:rsidTr="00065FAD">
        <w:trPr>
          <w:trHeight w:val="397"/>
        </w:trPr>
        <w:tc>
          <w:tcPr>
            <w:tcW w:w="9288" w:type="dxa"/>
            <w:tcBorders>
              <w:top w:val="single" w:sz="4" w:space="0" w:color="auto"/>
              <w:bottom w:val="single" w:sz="4" w:space="0" w:color="auto"/>
            </w:tcBorders>
            <w:shd w:val="clear" w:color="auto" w:fill="D9D9D9" w:themeFill="background1" w:themeFillShade="D9"/>
            <w:vAlign w:val="center"/>
          </w:tcPr>
          <w:p w14:paraId="2EFF1CBB" w14:textId="61F4F390" w:rsidR="00035773" w:rsidRPr="005811ED" w:rsidRDefault="00065FAD" w:rsidP="00065FA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w:t>
            </w:r>
            <w:r w:rsidR="00713EC4" w:rsidRPr="005811ED">
              <w:rPr>
                <w:rFonts w:cstheme="minorHAnsi"/>
                <w:color w:val="000000" w:themeColor="text1"/>
                <w:sz w:val="24"/>
                <w:szCs w:val="24"/>
              </w:rPr>
              <w:t xml:space="preserve"> podać</w:t>
            </w:r>
            <w:r w:rsidR="00035773" w:rsidRPr="005811ED">
              <w:rPr>
                <w:rFonts w:cstheme="minorHAnsi"/>
                <w:color w:val="000000" w:themeColor="text1"/>
                <w:sz w:val="24"/>
                <w:szCs w:val="24"/>
              </w:rPr>
              <w:t>:</w:t>
            </w:r>
          </w:p>
          <w:p w14:paraId="08565CEA" w14:textId="6C9A4D2D" w:rsidR="00035773" w:rsidRPr="005811ED" w:rsidRDefault="00EA3DBD" w:rsidP="00065FAD">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rozpoczęcia okresu kwalifikowalności wydatków w pr</w:t>
            </w:r>
            <w:r w:rsidR="00E452B0" w:rsidRPr="005811ED">
              <w:rPr>
                <w:rFonts w:cstheme="minorHAnsi"/>
                <w:color w:val="000000" w:themeColor="text1"/>
                <w:sz w:val="24"/>
                <w:szCs w:val="24"/>
              </w:rPr>
              <w:t>ojekcie</w:t>
            </w:r>
            <w:r w:rsidRPr="005811ED">
              <w:rPr>
                <w:rFonts w:cstheme="minorHAnsi"/>
                <w:color w:val="000000" w:themeColor="text1"/>
                <w:sz w:val="24"/>
                <w:szCs w:val="24"/>
              </w:rPr>
              <w:t>,</w:t>
            </w:r>
            <w:r w:rsidR="00065FAD" w:rsidRPr="005811ED">
              <w:rPr>
                <w:rFonts w:cstheme="minorHAnsi"/>
                <w:color w:val="000000" w:themeColor="text1"/>
                <w:sz w:val="24"/>
                <w:szCs w:val="24"/>
              </w:rPr>
              <w:t xml:space="preserve"> </w:t>
            </w:r>
            <w:r w:rsidRPr="005811ED">
              <w:rPr>
                <w:rFonts w:cstheme="minorHAnsi"/>
                <w:color w:val="000000" w:themeColor="text1"/>
                <w:sz w:val="24"/>
                <w:szCs w:val="24"/>
              </w:rPr>
              <w:t>rozumianą jako data</w:t>
            </w:r>
            <w:r w:rsidR="00065FAD" w:rsidRPr="005811ED">
              <w:rPr>
                <w:rFonts w:cstheme="minorHAnsi"/>
                <w:color w:val="000000" w:themeColor="text1"/>
                <w:sz w:val="24"/>
                <w:szCs w:val="24"/>
              </w:rPr>
              <w:t xml:space="preserve"> poniesienia pierwszego wydatku kwalifikowalnego w </w:t>
            </w:r>
            <w:r w:rsidR="00065FAD" w:rsidRPr="005811ED">
              <w:rPr>
                <w:rFonts w:cstheme="minorHAnsi"/>
                <w:color w:val="000000" w:themeColor="text1"/>
                <w:sz w:val="24"/>
                <w:szCs w:val="24"/>
              </w:rPr>
              <w:lastRenderedPageBreak/>
              <w:t xml:space="preserve">ramach </w:t>
            </w:r>
            <w:r w:rsidRPr="005811ED">
              <w:rPr>
                <w:rFonts w:cstheme="minorHAnsi"/>
                <w:color w:val="000000" w:themeColor="text1"/>
                <w:sz w:val="24"/>
                <w:szCs w:val="24"/>
              </w:rPr>
              <w:t>pr</w:t>
            </w:r>
            <w:r w:rsidR="00E452B0" w:rsidRPr="005811ED">
              <w:rPr>
                <w:rFonts w:cstheme="minorHAnsi"/>
                <w:color w:val="000000" w:themeColor="text1"/>
                <w:sz w:val="24"/>
                <w:szCs w:val="24"/>
              </w:rPr>
              <w:t>ojektu</w:t>
            </w:r>
            <w:r w:rsidRPr="005811ED">
              <w:rPr>
                <w:rFonts w:cstheme="minorHAnsi"/>
                <w:color w:val="000000" w:themeColor="text1"/>
                <w:sz w:val="24"/>
                <w:szCs w:val="24"/>
              </w:rPr>
              <w:t xml:space="preserve">, w tym wydatków </w:t>
            </w:r>
            <w:r w:rsidR="008E32F3" w:rsidRPr="005811ED">
              <w:rPr>
                <w:rFonts w:cstheme="minorHAnsi"/>
                <w:color w:val="000000" w:themeColor="text1"/>
                <w:sz w:val="24"/>
                <w:szCs w:val="24"/>
              </w:rPr>
              <w:t xml:space="preserve">na jego przygotowanie </w:t>
            </w:r>
            <w:r w:rsidRPr="005811ED">
              <w:rPr>
                <w:rFonts w:cstheme="minorHAnsi"/>
                <w:color w:val="000000" w:themeColor="text1"/>
                <w:sz w:val="24"/>
                <w:szCs w:val="24"/>
              </w:rPr>
              <w:t>poniesionych przed złożeniem wniosku</w:t>
            </w:r>
            <w:r w:rsidR="00065FAD" w:rsidRPr="005811ED">
              <w:rPr>
                <w:rFonts w:cstheme="minorHAnsi"/>
                <w:color w:val="000000" w:themeColor="text1"/>
                <w:sz w:val="24"/>
                <w:szCs w:val="24"/>
              </w:rPr>
              <w:t>.</w:t>
            </w:r>
          </w:p>
          <w:p w14:paraId="0697BBCA" w14:textId="74372E15" w:rsidR="00065FAD" w:rsidRPr="005811ED" w:rsidRDefault="00EA3DBD" w:rsidP="00035773">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 xml:space="preserve">UWAGA! Data rozpoczęcia okresu kwalifikowalności wydatków nie może być wcześniejsza niż </w:t>
            </w:r>
            <w:r w:rsidR="00065FAD" w:rsidRPr="005811ED">
              <w:rPr>
                <w:rFonts w:cstheme="minorHAnsi"/>
                <w:color w:val="000000" w:themeColor="text1"/>
                <w:sz w:val="24"/>
                <w:szCs w:val="24"/>
              </w:rPr>
              <w:t xml:space="preserve">1 </w:t>
            </w:r>
            <w:r w:rsidR="00E452B0" w:rsidRPr="005811ED">
              <w:rPr>
                <w:rFonts w:cstheme="minorHAnsi"/>
                <w:color w:val="000000" w:themeColor="text1"/>
                <w:sz w:val="24"/>
                <w:szCs w:val="24"/>
              </w:rPr>
              <w:t>stycznia</w:t>
            </w:r>
            <w:r w:rsidR="00065FAD" w:rsidRPr="005811ED">
              <w:rPr>
                <w:rFonts w:cstheme="minorHAnsi"/>
                <w:color w:val="000000" w:themeColor="text1"/>
                <w:sz w:val="24"/>
                <w:szCs w:val="24"/>
              </w:rPr>
              <w:t xml:space="preserve"> 202</w:t>
            </w:r>
            <w:r w:rsidR="00E452B0" w:rsidRPr="005811ED">
              <w:rPr>
                <w:rFonts w:cstheme="minorHAnsi"/>
                <w:color w:val="000000" w:themeColor="text1"/>
                <w:sz w:val="24"/>
                <w:szCs w:val="24"/>
              </w:rPr>
              <w:t>1</w:t>
            </w:r>
            <w:r w:rsidRPr="005811ED">
              <w:rPr>
                <w:rFonts w:cstheme="minorHAnsi"/>
                <w:color w:val="000000" w:themeColor="text1"/>
                <w:sz w:val="24"/>
                <w:szCs w:val="24"/>
              </w:rPr>
              <w:t xml:space="preserve"> </w:t>
            </w:r>
            <w:r w:rsidR="00065FAD" w:rsidRPr="005811ED">
              <w:rPr>
                <w:rFonts w:cstheme="minorHAnsi"/>
                <w:color w:val="000000" w:themeColor="text1"/>
                <w:sz w:val="24"/>
                <w:szCs w:val="24"/>
              </w:rPr>
              <w:t xml:space="preserve">r. </w:t>
            </w:r>
          </w:p>
          <w:p w14:paraId="74DE27B2" w14:textId="326A5DF1" w:rsidR="00035773" w:rsidRPr="005811ED" w:rsidRDefault="00035773" w:rsidP="00035773">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zakończenia okresu kwalifikowalności wydatków w projekcie, rozumianą jako data poniesienia ostatniego wydatku kwalifikowalnego.</w:t>
            </w:r>
          </w:p>
          <w:p w14:paraId="16B3D39A" w14:textId="5912C20C" w:rsidR="00035773" w:rsidRPr="005811ED" w:rsidRDefault="00035773" w:rsidP="008965C5">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UWAGA! Data zakończenia okresu kwalifikowalności wydatków nie może być późniejsza niż 31 grudnia 2029 r.</w:t>
            </w:r>
            <w:r w:rsidR="008965C5" w:rsidRPr="005811ED">
              <w:rPr>
                <w:rFonts w:cstheme="minorHAnsi"/>
                <w:color w:val="000000" w:themeColor="text1"/>
                <w:sz w:val="24"/>
                <w:szCs w:val="24"/>
              </w:rPr>
              <w:t xml:space="preserve"> </w:t>
            </w:r>
            <w:r w:rsidRPr="005811ED">
              <w:rPr>
                <w:rFonts w:cstheme="minorHAnsi"/>
                <w:color w:val="000000" w:themeColor="text1"/>
                <w:sz w:val="24"/>
                <w:szCs w:val="24"/>
              </w:rPr>
              <w:t xml:space="preserve">Co do zasady okres kwalifikowalności w projekcie nie może być dłuższy niż </w:t>
            </w:r>
            <w:r w:rsidR="004A7F01" w:rsidRPr="005811ED">
              <w:rPr>
                <w:rFonts w:cstheme="minorHAnsi"/>
                <w:color w:val="000000" w:themeColor="text1"/>
                <w:sz w:val="24"/>
                <w:szCs w:val="24"/>
              </w:rPr>
              <w:t>45</w:t>
            </w:r>
            <w:r w:rsidRPr="005811ED">
              <w:rPr>
                <w:rFonts w:cstheme="minorHAnsi"/>
                <w:color w:val="000000" w:themeColor="text1"/>
                <w:sz w:val="24"/>
                <w:szCs w:val="24"/>
              </w:rPr>
              <w:t xml:space="preserve"> dni od dnia zakończenia okresu realizacji projektu.</w:t>
            </w:r>
          </w:p>
        </w:tc>
      </w:tr>
      <w:tr w:rsidR="00932B18" w:rsidRPr="005811ED" w14:paraId="4C55E50E" w14:textId="77777777" w:rsidTr="002A7ECB">
        <w:trPr>
          <w:trHeight w:val="397"/>
        </w:trPr>
        <w:tc>
          <w:tcPr>
            <w:tcW w:w="9288" w:type="dxa"/>
            <w:shd w:val="clear" w:color="auto" w:fill="D9D9D9" w:themeFill="background1" w:themeFillShade="D9"/>
            <w:vAlign w:val="center"/>
            <w:hideMark/>
          </w:tcPr>
          <w:p w14:paraId="2792F88C" w14:textId="4070BF44" w:rsidR="00151809" w:rsidRPr="005811ED" w:rsidRDefault="00EB3990" w:rsidP="00CE6CE2">
            <w:pPr>
              <w:pStyle w:val="Bezodstpw"/>
              <w:numPr>
                <w:ilvl w:val="0"/>
                <w:numId w:val="6"/>
              </w:numPr>
              <w:spacing w:line="288" w:lineRule="auto"/>
              <w:rPr>
                <w:rFonts w:cstheme="minorHAnsi"/>
                <w:b/>
                <w:bCs/>
                <w:color w:val="000000" w:themeColor="text1"/>
                <w:sz w:val="24"/>
                <w:szCs w:val="24"/>
              </w:rPr>
            </w:pPr>
            <w:r w:rsidRPr="00EB3990">
              <w:rPr>
                <w:rFonts w:cstheme="minorHAnsi"/>
                <w:b/>
                <w:bCs/>
                <w:color w:val="000000" w:themeColor="text1"/>
                <w:sz w:val="24"/>
                <w:szCs w:val="24"/>
              </w:rPr>
              <w:lastRenderedPageBreak/>
              <w:t>Typ projektu dla działania 2.1 FERC</w:t>
            </w:r>
          </w:p>
        </w:tc>
      </w:tr>
      <w:tr w:rsidR="00932B18" w:rsidRPr="005811ED" w14:paraId="7FDDA2C6" w14:textId="77777777" w:rsidTr="00151809">
        <w:trPr>
          <w:trHeight w:val="397"/>
        </w:trPr>
        <w:tc>
          <w:tcPr>
            <w:tcW w:w="9288" w:type="dxa"/>
            <w:shd w:val="clear" w:color="auto" w:fill="auto"/>
            <w:vAlign w:val="center"/>
          </w:tcPr>
          <w:p w14:paraId="02513151" w14:textId="42288942" w:rsidR="00151809" w:rsidRPr="005811ED" w:rsidRDefault="00B92473" w:rsidP="00151809">
            <w:pPr>
              <w:spacing w:line="288" w:lineRule="auto"/>
              <w:jc w:val="right"/>
              <w:rPr>
                <w:rFonts w:cstheme="minorHAnsi"/>
                <w:color w:val="000000" w:themeColor="text1"/>
                <w:sz w:val="24"/>
                <w:szCs w:val="24"/>
              </w:rPr>
            </w:pPr>
            <w:r w:rsidRPr="005811ED">
              <w:rPr>
                <w:rFonts w:cstheme="minorHAnsi"/>
                <w:i/>
                <w:iCs/>
                <w:color w:val="000000" w:themeColor="text1"/>
                <w:sz w:val="24"/>
                <w:szCs w:val="24"/>
              </w:rPr>
              <w:t>&lt;</w:t>
            </w:r>
            <w:r>
              <w:rPr>
                <w:rFonts w:cstheme="minorHAnsi"/>
                <w:i/>
                <w:iCs/>
                <w:color w:val="000000" w:themeColor="text1"/>
                <w:sz w:val="24"/>
                <w:szCs w:val="24"/>
              </w:rPr>
              <w:t>lista wyboru</w:t>
            </w:r>
            <w:r w:rsidRPr="005811ED">
              <w:rPr>
                <w:rFonts w:cstheme="minorHAnsi"/>
                <w:i/>
                <w:iCs/>
                <w:color w:val="000000" w:themeColor="text1"/>
                <w:sz w:val="24"/>
                <w:szCs w:val="24"/>
              </w:rPr>
              <w:t>&gt;</w:t>
            </w:r>
          </w:p>
        </w:tc>
      </w:tr>
      <w:tr w:rsidR="00932B18" w:rsidRPr="005811ED" w14:paraId="3AECAC71" w14:textId="77777777" w:rsidTr="00921B47">
        <w:trPr>
          <w:trHeight w:val="397"/>
        </w:trPr>
        <w:tc>
          <w:tcPr>
            <w:tcW w:w="9288" w:type="dxa"/>
            <w:shd w:val="clear" w:color="auto" w:fill="D9D9D9" w:themeFill="background1" w:themeFillShade="D9"/>
            <w:vAlign w:val="center"/>
          </w:tcPr>
          <w:p w14:paraId="3314AAE4" w14:textId="0E106D83"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Należy wybrać typ projektu</w:t>
            </w:r>
            <w:r w:rsidR="00462658" w:rsidRPr="005811ED">
              <w:rPr>
                <w:rFonts w:eastAsia="Times New Roman" w:cstheme="minorHAnsi"/>
                <w:color w:val="000000" w:themeColor="text1"/>
                <w:sz w:val="24"/>
                <w:szCs w:val="24"/>
                <w:lang w:eastAsia="pl-PL"/>
              </w:rPr>
              <w:t xml:space="preserve"> „</w:t>
            </w:r>
            <w:r w:rsidR="00462658" w:rsidRPr="005811ED">
              <w:rPr>
                <w:rFonts w:cstheme="minorHAnsi"/>
                <w:i/>
                <w:iCs/>
                <w:color w:val="000000" w:themeColor="text1"/>
                <w:sz w:val="24"/>
                <w:szCs w:val="24"/>
              </w:rPr>
              <w:t>E-usługi publiczne, wewnątrzadministracyjne, systemy back-office, rozwiązania IT dla administracji o horyzontalnym zastosowaniu”</w:t>
            </w:r>
            <w:r w:rsidRPr="005811ED">
              <w:rPr>
                <w:rFonts w:cstheme="minorHAnsi"/>
                <w:color w:val="000000" w:themeColor="text1"/>
                <w:sz w:val="24"/>
                <w:szCs w:val="24"/>
              </w:rPr>
              <w:t xml:space="preserve"> </w:t>
            </w:r>
          </w:p>
        </w:tc>
      </w:tr>
      <w:tr w:rsidR="00932B18" w:rsidRPr="005811ED" w14:paraId="0C7C93D7" w14:textId="77777777" w:rsidTr="002A7ECB">
        <w:trPr>
          <w:trHeight w:val="397"/>
        </w:trPr>
        <w:tc>
          <w:tcPr>
            <w:tcW w:w="9288" w:type="dxa"/>
            <w:shd w:val="clear" w:color="auto" w:fill="D9D9D9" w:themeFill="background1" w:themeFillShade="D9"/>
            <w:vAlign w:val="center"/>
            <w:hideMark/>
          </w:tcPr>
          <w:p w14:paraId="49F9BAB5" w14:textId="2F7A06E9"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wnioskodawcy</w:t>
            </w:r>
          </w:p>
        </w:tc>
      </w:tr>
      <w:tr w:rsidR="00932B18" w:rsidRPr="005811ED" w14:paraId="6BD2E486" w14:textId="77777777" w:rsidTr="002A7ECB">
        <w:trPr>
          <w:cantSplit/>
          <w:trHeight w:val="397"/>
        </w:trPr>
        <w:tc>
          <w:tcPr>
            <w:tcW w:w="9288" w:type="dxa"/>
            <w:vAlign w:val="bottom"/>
            <w:hideMark/>
          </w:tcPr>
          <w:p w14:paraId="3F6A4B2D" w14:textId="77777777" w:rsidR="00151809" w:rsidRPr="005811ED" w:rsidRDefault="00151809"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DF1B7AA" w14:textId="77777777" w:rsidTr="00921B47">
        <w:trPr>
          <w:trHeight w:val="397"/>
        </w:trPr>
        <w:tc>
          <w:tcPr>
            <w:tcW w:w="9288" w:type="dxa"/>
            <w:shd w:val="clear" w:color="auto" w:fill="D9D9D9" w:themeFill="background1" w:themeFillShade="D9"/>
            <w:vAlign w:val="center"/>
          </w:tcPr>
          <w:p w14:paraId="18F1B8E0" w14:textId="77777777"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Należy opisać charakter działalności wnioskodawcy oraz informacje szczegółowe na temat formy prawnej wnioskodawcy (np. czy wnioskodawca jest pjb).</w:t>
            </w:r>
            <w:r w:rsidR="00A97B96" w:rsidRPr="005811ED">
              <w:rPr>
                <w:rFonts w:cstheme="minorHAnsi"/>
                <w:color w:val="000000" w:themeColor="text1"/>
                <w:sz w:val="24"/>
                <w:szCs w:val="24"/>
              </w:rPr>
              <w:t xml:space="preserve"> </w:t>
            </w:r>
          </w:p>
          <w:p w14:paraId="32F505A7" w14:textId="73EC80B0" w:rsidR="00703EEF" w:rsidRPr="005811ED" w:rsidRDefault="0021193D" w:rsidP="00703EEF">
            <w:pPr>
              <w:spacing w:line="288" w:lineRule="auto"/>
              <w:rPr>
                <w:rFonts w:cstheme="minorHAnsi"/>
                <w:color w:val="000000" w:themeColor="text1"/>
                <w:sz w:val="24"/>
                <w:szCs w:val="24"/>
              </w:rPr>
            </w:pPr>
            <w:r w:rsidRPr="005811ED">
              <w:rPr>
                <w:rFonts w:cstheme="minorHAnsi"/>
                <w:color w:val="000000" w:themeColor="text1"/>
                <w:sz w:val="24"/>
                <w:szCs w:val="24"/>
              </w:rPr>
              <w:t>Należy wskazać</w:t>
            </w:r>
            <w:r w:rsidR="000A6B88" w:rsidRPr="005811ED">
              <w:rPr>
                <w:rFonts w:cstheme="minorHAnsi"/>
                <w:color w:val="000000" w:themeColor="text1"/>
                <w:sz w:val="24"/>
                <w:szCs w:val="24"/>
              </w:rPr>
              <w:t xml:space="preserve"> czy wnioskodawca wpisuje się </w:t>
            </w:r>
            <w:r w:rsidR="00703EEF" w:rsidRPr="005811ED">
              <w:rPr>
                <w:rFonts w:cstheme="minorHAnsi"/>
                <w:color w:val="000000" w:themeColor="text1"/>
                <w:sz w:val="24"/>
                <w:szCs w:val="24"/>
              </w:rPr>
              <w:t>w listę potencjalnych beneficjentów działania 2.</w:t>
            </w:r>
            <w:r w:rsidR="004A7F01" w:rsidRPr="005811ED">
              <w:rPr>
                <w:rFonts w:cstheme="minorHAnsi"/>
                <w:color w:val="000000" w:themeColor="text1"/>
                <w:sz w:val="24"/>
                <w:szCs w:val="24"/>
              </w:rPr>
              <w:t>1</w:t>
            </w:r>
            <w:r w:rsidR="00703EEF" w:rsidRPr="005811ED">
              <w:rPr>
                <w:rFonts w:cstheme="minorHAnsi"/>
                <w:color w:val="000000" w:themeColor="text1"/>
                <w:sz w:val="24"/>
                <w:szCs w:val="24"/>
              </w:rPr>
              <w:t xml:space="preserve"> FERC wskazaną w SZOP </w:t>
            </w:r>
            <w:r w:rsidR="005D444E" w:rsidRPr="005811ED">
              <w:rPr>
                <w:rFonts w:cstheme="minorHAnsi"/>
                <w:color w:val="000000" w:themeColor="text1"/>
                <w:sz w:val="24"/>
                <w:szCs w:val="24"/>
              </w:rPr>
              <w:t>i w którą z możliwych opcji</w:t>
            </w:r>
            <w:r w:rsidR="00F50777" w:rsidRPr="005811ED">
              <w:rPr>
                <w:rFonts w:cstheme="minorHAnsi"/>
                <w:color w:val="000000" w:themeColor="text1"/>
                <w:sz w:val="24"/>
                <w:szCs w:val="24"/>
              </w:rPr>
              <w:t>, tj.</w:t>
            </w:r>
            <w:r w:rsidR="005D444E" w:rsidRPr="005811ED">
              <w:rPr>
                <w:rFonts w:cstheme="minorHAnsi"/>
                <w:color w:val="000000" w:themeColor="text1"/>
                <w:sz w:val="24"/>
                <w:szCs w:val="24"/>
              </w:rPr>
              <w:t>:</w:t>
            </w:r>
          </w:p>
          <w:p w14:paraId="0EACEA01"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3E143039"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75501B8D" w14:textId="3E24B41A"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r w:rsidR="00462658" w:rsidRPr="005811ED">
              <w:rPr>
                <w:rFonts w:cstheme="minorHAnsi"/>
                <w:color w:val="000000" w:themeColor="text1"/>
                <w:sz w:val="24"/>
                <w:szCs w:val="24"/>
              </w:rPr>
              <w:t>,</w:t>
            </w:r>
          </w:p>
          <w:p w14:paraId="4D8F68D4" w14:textId="77777777" w:rsidR="00462658" w:rsidRPr="005811ED" w:rsidRDefault="00462658"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sądy i jednostki prokuratury,</w:t>
            </w:r>
          </w:p>
          <w:p w14:paraId="211E2C34" w14:textId="3FA8E614" w:rsidR="00462658" w:rsidRPr="005811ED" w:rsidRDefault="00462658"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 xml:space="preserve"> samorządy zawodowe</w:t>
            </w:r>
          </w:p>
          <w:p w14:paraId="1EE78035" w14:textId="77777777" w:rsidR="000A6B88" w:rsidRPr="005811ED" w:rsidRDefault="000A6B88" w:rsidP="00703EEF">
            <w:pPr>
              <w:spacing w:line="288" w:lineRule="auto"/>
              <w:rPr>
                <w:rFonts w:cstheme="minorHAnsi"/>
                <w:color w:val="000000" w:themeColor="text1"/>
                <w:sz w:val="24"/>
                <w:szCs w:val="24"/>
              </w:rPr>
            </w:pPr>
          </w:p>
          <w:p w14:paraId="6688820A" w14:textId="65E597C7" w:rsidR="000A6B88" w:rsidRPr="005811ED" w:rsidRDefault="000A6B88" w:rsidP="00151809">
            <w:pPr>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formalne nr 4 </w:t>
            </w:r>
            <w:r w:rsidRPr="005811ED">
              <w:rPr>
                <w:rFonts w:cstheme="minorHAnsi"/>
                <w:i/>
                <w:iCs/>
                <w:color w:val="000000" w:themeColor="text1"/>
                <w:sz w:val="24"/>
                <w:szCs w:val="24"/>
                <w:u w:val="single"/>
              </w:rPr>
              <w:t>„Kwalifikowalność Wnioskodawcy / Partnerów”</w:t>
            </w:r>
            <w:r w:rsidRPr="005811ED">
              <w:rPr>
                <w:rFonts w:cstheme="minorHAnsi"/>
                <w:color w:val="000000" w:themeColor="text1"/>
                <w:sz w:val="24"/>
                <w:szCs w:val="24"/>
                <w:u w:val="single"/>
              </w:rPr>
              <w:t>.</w:t>
            </w:r>
          </w:p>
        </w:tc>
      </w:tr>
      <w:tr w:rsidR="00932B18" w:rsidRPr="005811ED" w14:paraId="1E161325" w14:textId="77777777" w:rsidTr="00921B47">
        <w:trPr>
          <w:trHeight w:val="397"/>
        </w:trPr>
        <w:tc>
          <w:tcPr>
            <w:tcW w:w="9288" w:type="dxa"/>
            <w:shd w:val="clear" w:color="auto" w:fill="D9D9D9" w:themeFill="background1" w:themeFillShade="D9"/>
            <w:vAlign w:val="center"/>
            <w:hideMark/>
          </w:tcPr>
          <w:p w14:paraId="509C7A8B" w14:textId="1E20AE1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REGON</w:t>
            </w:r>
            <w:r w:rsidR="008A619A" w:rsidRPr="005811ED">
              <w:rPr>
                <w:rFonts w:cstheme="minorHAnsi"/>
                <w:b/>
                <w:bCs/>
                <w:color w:val="000000" w:themeColor="text1"/>
                <w:sz w:val="24"/>
                <w:szCs w:val="24"/>
              </w:rPr>
              <w:t xml:space="preserve"> i adres ePUAP</w:t>
            </w:r>
          </w:p>
        </w:tc>
      </w:tr>
      <w:tr w:rsidR="00932B18" w:rsidRPr="005811ED" w14:paraId="651BF464" w14:textId="77777777" w:rsidTr="002A7ECB">
        <w:trPr>
          <w:trHeight w:val="397"/>
        </w:trPr>
        <w:tc>
          <w:tcPr>
            <w:tcW w:w="9288" w:type="dxa"/>
            <w:vAlign w:val="bottom"/>
            <w:hideMark/>
          </w:tcPr>
          <w:p w14:paraId="01F668B7" w14:textId="77777777" w:rsidR="00C419DC" w:rsidRPr="005811ED" w:rsidRDefault="00C419DC"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CB27A" w14:textId="77777777" w:rsidTr="00921B47">
        <w:trPr>
          <w:trHeight w:val="397"/>
        </w:trPr>
        <w:tc>
          <w:tcPr>
            <w:tcW w:w="9288" w:type="dxa"/>
            <w:shd w:val="clear" w:color="auto" w:fill="D9D9D9" w:themeFill="background1" w:themeFillShade="D9"/>
            <w:vAlign w:val="center"/>
          </w:tcPr>
          <w:p w14:paraId="4A2489B5" w14:textId="77777777" w:rsidR="008A619A" w:rsidRPr="005811ED" w:rsidRDefault="00151809" w:rsidP="00151809">
            <w:pPr>
              <w:spacing w:line="288" w:lineRule="auto"/>
              <w:rPr>
                <w:rFonts w:eastAsia="Calibri" w:cstheme="minorHAnsi"/>
                <w:color w:val="000000" w:themeColor="text1"/>
                <w:sz w:val="24"/>
                <w:szCs w:val="24"/>
              </w:rPr>
            </w:pP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ale</w:t>
            </w:r>
            <w:r w:rsidRPr="005811ED">
              <w:rPr>
                <w:rFonts w:eastAsia="Calibri" w:cstheme="minorHAnsi"/>
                <w:color w:val="000000" w:themeColor="text1"/>
                <w:spacing w:val="-1"/>
                <w:sz w:val="24"/>
                <w:szCs w:val="24"/>
              </w:rPr>
              <w:t>ż</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w:t>
            </w:r>
            <w:r w:rsidRPr="005811ED">
              <w:rPr>
                <w:rFonts w:eastAsia="Calibri" w:cstheme="minorHAnsi"/>
                <w:color w:val="000000" w:themeColor="text1"/>
                <w:spacing w:val="-3"/>
                <w:sz w:val="24"/>
                <w:szCs w:val="24"/>
              </w:rPr>
              <w:t>a</w:t>
            </w:r>
            <w:r w:rsidRPr="005811ED">
              <w:rPr>
                <w:rFonts w:eastAsia="Calibri" w:cstheme="minorHAnsi"/>
                <w:color w:val="000000" w:themeColor="text1"/>
                <w:sz w:val="24"/>
                <w:szCs w:val="24"/>
              </w:rPr>
              <w:t>ć</w:t>
            </w:r>
            <w:r w:rsidR="008A619A" w:rsidRPr="005811ED">
              <w:rPr>
                <w:rFonts w:eastAsia="Calibri" w:cstheme="minorHAnsi"/>
                <w:color w:val="000000" w:themeColor="text1"/>
                <w:sz w:val="24"/>
                <w:szCs w:val="24"/>
              </w:rPr>
              <w:t>:</w:t>
            </w:r>
          </w:p>
          <w:p w14:paraId="2AA9E748" w14:textId="7672764D" w:rsidR="00151809" w:rsidRPr="005811ED" w:rsidRDefault="00151809" w:rsidP="00DE04AA">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eastAsia="Calibri" w:cstheme="minorHAnsi"/>
                <w:color w:val="000000" w:themeColor="text1"/>
                <w:spacing w:val="-2"/>
                <w:sz w:val="24"/>
                <w:szCs w:val="24"/>
              </w:rPr>
              <w:t>R</w:t>
            </w:r>
            <w:r w:rsidRPr="005811ED">
              <w:rPr>
                <w:rFonts w:eastAsia="Calibri" w:cstheme="minorHAnsi"/>
                <w:color w:val="000000" w:themeColor="text1"/>
                <w:sz w:val="24"/>
                <w:szCs w:val="24"/>
              </w:rPr>
              <w:t xml:space="preserve">EGON wnioskodawcy </w:t>
            </w:r>
            <w:r w:rsidRPr="005811ED">
              <w:rPr>
                <w:rFonts w:eastAsia="Calibri" w:cstheme="minorHAnsi"/>
                <w:color w:val="000000" w:themeColor="text1"/>
                <w:spacing w:val="-1"/>
                <w:sz w:val="24"/>
                <w:szCs w:val="24"/>
              </w:rPr>
              <w:t>b</w:t>
            </w:r>
            <w:r w:rsidRPr="005811ED">
              <w:rPr>
                <w:rFonts w:eastAsia="Calibri" w:cstheme="minorHAnsi"/>
                <w:color w:val="000000" w:themeColor="text1"/>
                <w:sz w:val="24"/>
                <w:szCs w:val="24"/>
              </w:rPr>
              <w:t xml:space="preserve">ez </w:t>
            </w:r>
            <w:r w:rsidRPr="005811ED">
              <w:rPr>
                <w:rFonts w:eastAsia="Calibri" w:cstheme="minorHAnsi"/>
                <w:color w:val="000000" w:themeColor="text1"/>
                <w:spacing w:val="-1"/>
                <w:sz w:val="24"/>
                <w:szCs w:val="24"/>
              </w:rPr>
              <w:t>zn</w:t>
            </w:r>
            <w:r w:rsidRPr="005811ED">
              <w:rPr>
                <w:rFonts w:eastAsia="Calibri" w:cstheme="minorHAnsi"/>
                <w:color w:val="000000" w:themeColor="text1"/>
                <w:sz w:val="24"/>
                <w:szCs w:val="24"/>
              </w:rPr>
              <w:t>ak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 sp</w:t>
            </w:r>
            <w:r w:rsidRPr="005811ED">
              <w:rPr>
                <w:rFonts w:eastAsia="Calibri" w:cstheme="minorHAnsi"/>
                <w:color w:val="000000" w:themeColor="text1"/>
                <w:spacing w:val="-1"/>
                <w:sz w:val="24"/>
                <w:szCs w:val="24"/>
              </w:rPr>
              <w:t>a</w:t>
            </w:r>
            <w:r w:rsidRPr="005811ED">
              <w:rPr>
                <w:rFonts w:eastAsia="Calibri" w:cstheme="minorHAnsi"/>
                <w:color w:val="000000" w:themeColor="text1"/>
                <w:sz w:val="24"/>
                <w:szCs w:val="24"/>
              </w:rPr>
              <w:t>cji i</w:t>
            </w:r>
            <w:r w:rsidRPr="005811ED">
              <w:rPr>
                <w:rFonts w:eastAsia="Calibri" w:cstheme="minorHAnsi"/>
                <w:color w:val="000000" w:themeColor="text1"/>
                <w:spacing w:val="48"/>
                <w:sz w:val="24"/>
                <w:szCs w:val="24"/>
              </w:rPr>
              <w:t xml:space="preserve"> </w:t>
            </w:r>
            <w:r w:rsidRPr="005811ED">
              <w:rPr>
                <w:rFonts w:eastAsia="Calibri" w:cstheme="minorHAnsi"/>
                <w:color w:val="000000" w:themeColor="text1"/>
                <w:spacing w:val="1"/>
                <w:sz w:val="24"/>
                <w:szCs w:val="24"/>
              </w:rPr>
              <w:t>my</w:t>
            </w:r>
            <w:r w:rsidRPr="005811ED">
              <w:rPr>
                <w:rFonts w:eastAsia="Calibri" w:cstheme="minorHAnsi"/>
                <w:color w:val="000000" w:themeColor="text1"/>
                <w:sz w:val="24"/>
                <w:szCs w:val="24"/>
              </w:rPr>
              <w:t>śl</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i</w:t>
            </w:r>
            <w:r w:rsidRPr="005811ED">
              <w:rPr>
                <w:rFonts w:eastAsia="Calibri" w:cstheme="minorHAnsi"/>
                <w:color w:val="000000" w:themeColor="text1"/>
                <w:spacing w:val="-2"/>
                <w:sz w:val="24"/>
                <w:szCs w:val="24"/>
              </w:rPr>
              <w:t>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w:t>
            </w:r>
            <w:r w:rsidR="00DE04AA" w:rsidRPr="005811ED">
              <w:rPr>
                <w:rFonts w:eastAsia="Calibri" w:cstheme="minorHAnsi"/>
                <w:color w:val="000000" w:themeColor="text1"/>
                <w:sz w:val="24"/>
                <w:szCs w:val="24"/>
              </w:rPr>
              <w:t xml:space="preserve"> (</w:t>
            </w:r>
            <w:r w:rsidRPr="005811ED">
              <w:rPr>
                <w:rFonts w:eastAsia="Calibri" w:cstheme="minorHAnsi"/>
                <w:color w:val="000000" w:themeColor="text1"/>
                <w:sz w:val="24"/>
                <w:szCs w:val="24"/>
              </w:rPr>
              <w:t>Da</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e podane w niniejszym punkcie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win</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b</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 xml:space="preserve">ć aktualne i </w:t>
            </w:r>
            <w:r w:rsidRPr="005811ED">
              <w:rPr>
                <w:rFonts w:eastAsia="Calibri" w:cstheme="minorHAnsi"/>
                <w:color w:val="000000" w:themeColor="text1"/>
                <w:spacing w:val="-1"/>
                <w:sz w:val="24"/>
                <w:szCs w:val="24"/>
              </w:rPr>
              <w:t>zg</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dn</w:t>
            </w:r>
            <w:r w:rsidRPr="005811ED">
              <w:rPr>
                <w:rFonts w:eastAsia="Calibri" w:cstheme="minorHAnsi"/>
                <w:color w:val="000000" w:themeColor="text1"/>
                <w:sz w:val="24"/>
                <w:szCs w:val="24"/>
              </w:rPr>
              <w:t>e</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z</w:t>
            </w:r>
            <w:r w:rsidRPr="005811ED">
              <w:rPr>
                <w:rFonts w:eastAsia="Calibri" w:cstheme="minorHAnsi"/>
                <w:color w:val="000000" w:themeColor="text1"/>
                <w:spacing w:val="-1"/>
                <w:sz w:val="24"/>
                <w:szCs w:val="24"/>
              </w:rPr>
              <w:t xml:space="preserve"> dokumentami </w:t>
            </w:r>
            <w:r w:rsidRPr="005811ED">
              <w:rPr>
                <w:rFonts w:cstheme="minorHAnsi"/>
                <w:color w:val="000000" w:themeColor="text1"/>
                <w:sz w:val="24"/>
                <w:szCs w:val="24"/>
              </w:rPr>
              <w:t>rejestrowymi wnioskodawcy</w:t>
            </w:r>
            <w:r w:rsidRPr="005811ED">
              <w:rPr>
                <w:rFonts w:eastAsia="Calibri" w:cstheme="minorHAnsi"/>
                <w:color w:val="000000" w:themeColor="text1"/>
                <w:sz w:val="24"/>
                <w:szCs w:val="24"/>
              </w:rPr>
              <w:t xml:space="preserve"> lub z Bazą I</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t</w:t>
            </w:r>
            <w:r w:rsidRPr="005811ED">
              <w:rPr>
                <w:rFonts w:eastAsia="Calibri" w:cstheme="minorHAnsi"/>
                <w:color w:val="000000" w:themeColor="text1"/>
                <w:spacing w:val="-2"/>
                <w:sz w:val="24"/>
                <w:szCs w:val="24"/>
              </w:rPr>
              <w:t>e</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e</w:t>
            </w:r>
            <w:r w:rsidRPr="005811ED">
              <w:rPr>
                <w:rFonts w:eastAsia="Calibri" w:cstheme="minorHAnsi"/>
                <w:color w:val="000000" w:themeColor="text1"/>
                <w:spacing w:val="-2"/>
                <w:sz w:val="24"/>
                <w:szCs w:val="24"/>
              </w:rPr>
              <w:t>t</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wą</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E</w:t>
            </w:r>
            <w:r w:rsidRPr="005811ED">
              <w:rPr>
                <w:rFonts w:eastAsia="Calibri" w:cstheme="minorHAnsi"/>
                <w:color w:val="000000" w:themeColor="text1"/>
                <w:sz w:val="24"/>
                <w:szCs w:val="24"/>
              </w:rPr>
              <w:t>GON</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p</w:t>
            </w:r>
            <w:r w:rsidRPr="005811ED">
              <w:rPr>
                <w:rFonts w:eastAsia="Calibri" w:cstheme="minorHAnsi"/>
                <w:color w:val="000000" w:themeColor="text1"/>
                <w:spacing w:val="-3"/>
                <w:sz w:val="24"/>
                <w:szCs w:val="24"/>
              </w:rPr>
              <w:t>r</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wad</w:t>
            </w:r>
            <w:r w:rsidRPr="005811ED">
              <w:rPr>
                <w:rFonts w:eastAsia="Calibri" w:cstheme="minorHAnsi"/>
                <w:color w:val="000000" w:themeColor="text1"/>
                <w:spacing w:val="-4"/>
                <w:sz w:val="24"/>
                <w:szCs w:val="24"/>
              </w:rPr>
              <w:t>z</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ą pr</w:t>
            </w:r>
            <w:r w:rsidRPr="005811ED">
              <w:rPr>
                <w:rFonts w:eastAsia="Calibri" w:cstheme="minorHAnsi"/>
                <w:color w:val="000000" w:themeColor="text1"/>
                <w:spacing w:val="-2"/>
                <w:sz w:val="24"/>
                <w:szCs w:val="24"/>
              </w:rPr>
              <w:t>z</w:t>
            </w:r>
            <w:r w:rsidRPr="005811ED">
              <w:rPr>
                <w:rFonts w:eastAsia="Calibri" w:cstheme="minorHAnsi"/>
                <w:color w:val="000000" w:themeColor="text1"/>
                <w:sz w:val="24"/>
                <w:szCs w:val="24"/>
              </w:rPr>
              <w:t>ez</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Gł</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wny</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Ur</w:t>
            </w:r>
            <w:r w:rsidRPr="005811ED">
              <w:rPr>
                <w:rFonts w:eastAsia="Calibri" w:cstheme="minorHAnsi"/>
                <w:color w:val="000000" w:themeColor="text1"/>
                <w:spacing w:val="-1"/>
                <w:sz w:val="24"/>
                <w:szCs w:val="24"/>
              </w:rPr>
              <w:t>z</w:t>
            </w:r>
            <w:r w:rsidRPr="005811ED">
              <w:rPr>
                <w:rFonts w:eastAsia="Calibri" w:cstheme="minorHAnsi"/>
                <w:color w:val="000000" w:themeColor="text1"/>
                <w:sz w:val="24"/>
                <w:szCs w:val="24"/>
              </w:rPr>
              <w:t>ąd</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pacing w:val="-2"/>
                <w:sz w:val="24"/>
                <w:szCs w:val="24"/>
              </w:rPr>
              <w:t>S</w:t>
            </w:r>
            <w:r w:rsidRPr="005811ED">
              <w:rPr>
                <w:rFonts w:eastAsia="Calibri" w:cstheme="minorHAnsi"/>
                <w:color w:val="000000" w:themeColor="text1"/>
                <w:sz w:val="24"/>
                <w:szCs w:val="24"/>
              </w:rPr>
              <w:t>tat</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st</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cz</w:t>
            </w:r>
            <w:r w:rsidRPr="005811ED">
              <w:rPr>
                <w:rFonts w:eastAsia="Calibri" w:cstheme="minorHAnsi"/>
                <w:color w:val="000000" w:themeColor="text1"/>
                <w:spacing w:val="-1"/>
                <w:sz w:val="24"/>
                <w:szCs w:val="24"/>
              </w:rPr>
              <w:t>n</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w:t>
            </w:r>
            <w:r w:rsidR="00DE04AA" w:rsidRPr="005811ED">
              <w:rPr>
                <w:rFonts w:eastAsia="Calibri" w:cstheme="minorHAnsi"/>
                <w:color w:val="000000" w:themeColor="text1"/>
                <w:sz w:val="24"/>
                <w:szCs w:val="24"/>
              </w:rPr>
              <w:t>),</w:t>
            </w:r>
          </w:p>
          <w:p w14:paraId="44D9BCCC" w14:textId="0453F920" w:rsidR="008A619A" w:rsidRPr="005811ED" w:rsidRDefault="008A619A" w:rsidP="00151809">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cstheme="minorHAnsi"/>
                <w:color w:val="000000" w:themeColor="text1"/>
                <w:sz w:val="24"/>
                <w:szCs w:val="24"/>
              </w:rPr>
              <w:t>adres ePUAP wnioskodawcy.</w:t>
            </w:r>
          </w:p>
        </w:tc>
      </w:tr>
      <w:tr w:rsidR="00932B18" w:rsidRPr="005811ED" w14:paraId="0BBF4624" w14:textId="77777777" w:rsidTr="002A7ECB">
        <w:trPr>
          <w:trHeight w:val="397"/>
        </w:trPr>
        <w:tc>
          <w:tcPr>
            <w:tcW w:w="9288" w:type="dxa"/>
            <w:shd w:val="clear" w:color="auto" w:fill="D9D9D9" w:themeFill="background1" w:themeFillShade="D9"/>
            <w:vAlign w:val="center"/>
            <w:hideMark/>
          </w:tcPr>
          <w:p w14:paraId="6BD2A98C" w14:textId="62AD800F" w:rsidR="002F5FA2" w:rsidRPr="005811ED" w:rsidRDefault="002F5FA2"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partnera</w:t>
            </w:r>
          </w:p>
        </w:tc>
      </w:tr>
      <w:tr w:rsidR="00932B18" w:rsidRPr="005811ED" w14:paraId="580C5187" w14:textId="77777777" w:rsidTr="002A7ECB">
        <w:trPr>
          <w:cantSplit/>
          <w:trHeight w:val="397"/>
        </w:trPr>
        <w:tc>
          <w:tcPr>
            <w:tcW w:w="9288" w:type="dxa"/>
            <w:vAlign w:val="bottom"/>
            <w:hideMark/>
          </w:tcPr>
          <w:p w14:paraId="4E20B6A9" w14:textId="77777777" w:rsidR="002F5FA2" w:rsidRPr="005811ED" w:rsidRDefault="002F5FA2"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46EC698C" w14:textId="77777777" w:rsidTr="002A7ECB">
        <w:trPr>
          <w:trHeight w:val="397"/>
        </w:trPr>
        <w:tc>
          <w:tcPr>
            <w:tcW w:w="9288" w:type="dxa"/>
            <w:shd w:val="clear" w:color="auto" w:fill="D9D9D9" w:themeFill="background1" w:themeFillShade="D9"/>
            <w:vAlign w:val="center"/>
          </w:tcPr>
          <w:p w14:paraId="21A68FB3" w14:textId="66164ABB" w:rsidR="002F5FA2" w:rsidRPr="005811ED" w:rsidRDefault="002F5FA2" w:rsidP="002A7ECB">
            <w:pPr>
              <w:spacing w:line="288" w:lineRule="auto"/>
              <w:rPr>
                <w:rFonts w:cstheme="minorHAnsi"/>
                <w:color w:val="000000" w:themeColor="text1"/>
                <w:sz w:val="24"/>
                <w:szCs w:val="24"/>
              </w:rPr>
            </w:pPr>
            <w:r w:rsidRPr="005811ED">
              <w:rPr>
                <w:rFonts w:cstheme="minorHAnsi"/>
                <w:color w:val="000000" w:themeColor="text1"/>
                <w:sz w:val="24"/>
                <w:szCs w:val="24"/>
              </w:rPr>
              <w:t>Należy opisać charakter działalności partnera</w:t>
            </w:r>
            <w:r w:rsidR="00D26281" w:rsidRPr="005811ED">
              <w:rPr>
                <w:rFonts w:cstheme="minorHAnsi"/>
                <w:color w:val="000000" w:themeColor="text1"/>
                <w:sz w:val="24"/>
                <w:szCs w:val="24"/>
              </w:rPr>
              <w:t>/partnerów</w:t>
            </w:r>
            <w:r w:rsidRPr="005811ED">
              <w:rPr>
                <w:rFonts w:cstheme="minorHAnsi"/>
                <w:color w:val="000000" w:themeColor="text1"/>
                <w:sz w:val="24"/>
                <w:szCs w:val="24"/>
              </w:rPr>
              <w:t xml:space="preserve"> oraz informacje szczegółowe na temat formy prawnej wnioskodawcy (np. czy partner jest pjb).</w:t>
            </w:r>
          </w:p>
          <w:p w14:paraId="0DE39A2D" w14:textId="536F463F" w:rsidR="00040FC0" w:rsidRPr="005811ED" w:rsidRDefault="00040FC0" w:rsidP="00040FC0">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Należy wskazać czy partner wpisuje się w listę potencjalnych partnerów działania 2.</w:t>
            </w:r>
            <w:r w:rsidR="00EF3CC6" w:rsidRPr="005811ED">
              <w:rPr>
                <w:rFonts w:cstheme="minorHAnsi"/>
                <w:color w:val="000000" w:themeColor="text1"/>
                <w:sz w:val="24"/>
                <w:szCs w:val="24"/>
              </w:rPr>
              <w:t>1</w:t>
            </w:r>
            <w:r w:rsidRPr="005811ED">
              <w:rPr>
                <w:rFonts w:cstheme="minorHAnsi"/>
                <w:color w:val="000000" w:themeColor="text1"/>
                <w:sz w:val="24"/>
                <w:szCs w:val="24"/>
              </w:rPr>
              <w:t xml:space="preserve"> FERC wskazaną w SZOP i w którą z możliwych opcji, tj.:</w:t>
            </w:r>
          </w:p>
          <w:p w14:paraId="6F9E6325"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2A4E887D"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66F7B0B9" w14:textId="78CFC24A"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p>
          <w:p w14:paraId="555D902F" w14:textId="7E2628D3" w:rsidR="00EF3CC6" w:rsidRPr="005811ED" w:rsidRDefault="00EF3CC6"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sądy i jednostki prokuratury,</w:t>
            </w:r>
          </w:p>
          <w:p w14:paraId="18F918EC" w14:textId="5C3ABE38" w:rsidR="00EF3CC6" w:rsidRPr="005811ED" w:rsidRDefault="00EF3CC6"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samorządy zawodowe;</w:t>
            </w:r>
          </w:p>
          <w:p w14:paraId="35A69E05"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przedsiębiorstwo,</w:t>
            </w:r>
          </w:p>
          <w:p w14:paraId="47B1E8CC" w14:textId="0CEE8666"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organizacja pozarządowa.</w:t>
            </w:r>
          </w:p>
          <w:p w14:paraId="4F7F14C4" w14:textId="77777777" w:rsidR="00040FC0" w:rsidRPr="005811ED" w:rsidRDefault="00040FC0" w:rsidP="00040FC0">
            <w:pPr>
              <w:spacing w:line="288" w:lineRule="auto"/>
              <w:rPr>
                <w:rFonts w:cstheme="minorHAnsi"/>
                <w:color w:val="000000" w:themeColor="text1"/>
                <w:sz w:val="24"/>
                <w:szCs w:val="24"/>
              </w:rPr>
            </w:pPr>
          </w:p>
          <w:p w14:paraId="10AFE4E2" w14:textId="594C8A87" w:rsidR="00040FC0" w:rsidRPr="005811ED" w:rsidRDefault="00040FC0" w:rsidP="00040FC0">
            <w:pPr>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formalne nr 4 </w:t>
            </w:r>
            <w:r w:rsidRPr="005811ED">
              <w:rPr>
                <w:rFonts w:cstheme="minorHAnsi"/>
                <w:i/>
                <w:iCs/>
                <w:color w:val="000000" w:themeColor="text1"/>
                <w:sz w:val="24"/>
                <w:szCs w:val="24"/>
                <w:u w:val="single"/>
              </w:rPr>
              <w:t>„Kwalifikowalność Wnioskodawcy / Partnerów”</w:t>
            </w:r>
            <w:r w:rsidRPr="005811ED">
              <w:rPr>
                <w:rFonts w:cstheme="minorHAnsi"/>
                <w:color w:val="000000" w:themeColor="text1"/>
                <w:sz w:val="24"/>
                <w:szCs w:val="24"/>
                <w:u w:val="single"/>
              </w:rPr>
              <w:t>.</w:t>
            </w:r>
          </w:p>
        </w:tc>
      </w:tr>
      <w:tr w:rsidR="00932B18" w:rsidRPr="005811ED" w14:paraId="266BC77B" w14:textId="77777777" w:rsidTr="00921B47">
        <w:trPr>
          <w:trHeight w:val="397"/>
        </w:trPr>
        <w:tc>
          <w:tcPr>
            <w:tcW w:w="9288" w:type="dxa"/>
            <w:shd w:val="clear" w:color="auto" w:fill="D9D9D9" w:themeFill="background1" w:themeFillShade="D9"/>
            <w:vAlign w:val="center"/>
            <w:hideMark/>
          </w:tcPr>
          <w:p w14:paraId="10ABB5D8" w14:textId="37E5934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i </w:t>
            </w:r>
            <w:r w:rsidR="005C179B" w:rsidRPr="005811ED">
              <w:rPr>
                <w:rFonts w:cstheme="minorHAnsi"/>
                <w:b/>
                <w:bCs/>
                <w:color w:val="000000" w:themeColor="text1"/>
                <w:sz w:val="24"/>
                <w:szCs w:val="24"/>
              </w:rPr>
              <w:t>sposób</w:t>
            </w:r>
            <w:r w:rsidRPr="005811ED">
              <w:rPr>
                <w:rFonts w:cstheme="minorHAnsi"/>
                <w:b/>
                <w:bCs/>
                <w:color w:val="000000" w:themeColor="text1"/>
                <w:sz w:val="24"/>
                <w:szCs w:val="24"/>
              </w:rPr>
              <w:t xml:space="preserve"> wyboru partnera</w:t>
            </w:r>
          </w:p>
        </w:tc>
      </w:tr>
      <w:tr w:rsidR="00932B18" w:rsidRPr="005811ED" w14:paraId="4FB28D9C" w14:textId="77777777" w:rsidTr="000A4E18">
        <w:trPr>
          <w:trHeight w:val="397"/>
        </w:trPr>
        <w:tc>
          <w:tcPr>
            <w:tcW w:w="9288" w:type="dxa"/>
            <w:vAlign w:val="bottom"/>
            <w:hideMark/>
          </w:tcPr>
          <w:p w14:paraId="0FD09360" w14:textId="7B0FB4B0"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FC18E6B" w14:textId="77777777" w:rsidTr="00921B47">
        <w:trPr>
          <w:trHeight w:val="397"/>
        </w:trPr>
        <w:tc>
          <w:tcPr>
            <w:tcW w:w="9288" w:type="dxa"/>
            <w:shd w:val="clear" w:color="auto" w:fill="D9D9D9" w:themeFill="background1" w:themeFillShade="D9"/>
            <w:vAlign w:val="center"/>
          </w:tcPr>
          <w:p w14:paraId="17C8507B" w14:textId="512C9902" w:rsidR="005C179B"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sposób wyboru partnera oraz uzasadnić jego wybór w kontekście konieczności realizowania pr</w:t>
            </w:r>
            <w:r w:rsidR="00C24E9E" w:rsidRPr="005811ED">
              <w:rPr>
                <w:rFonts w:cstheme="minorHAnsi"/>
                <w:color w:val="000000" w:themeColor="text1"/>
                <w:sz w:val="24"/>
                <w:szCs w:val="24"/>
              </w:rPr>
              <w:t>ojektu</w:t>
            </w:r>
            <w:r w:rsidRPr="005811ED">
              <w:rPr>
                <w:rFonts w:cstheme="minorHAnsi"/>
                <w:color w:val="000000" w:themeColor="text1"/>
                <w:sz w:val="24"/>
                <w:szCs w:val="24"/>
              </w:rPr>
              <w:t xml:space="preserve"> w partnerstwie. </w:t>
            </w:r>
            <w:r w:rsidR="00C3082F" w:rsidRPr="005811ED">
              <w:rPr>
                <w:rFonts w:cstheme="minorHAnsi"/>
                <w:color w:val="000000" w:themeColor="text1"/>
                <w:sz w:val="24"/>
                <w:szCs w:val="24"/>
              </w:rPr>
              <w:t>Należy uzasadnić potrzebę realizacji projektu w partnerstwie oraz wskazać podział zadań w partnerstwie.</w:t>
            </w:r>
          </w:p>
          <w:p w14:paraId="57873DB7" w14:textId="27870C8F" w:rsidR="00A93ECE" w:rsidRPr="005811ED" w:rsidRDefault="005C179B"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wyboru na partnera podmiotów innych niż wymienione w art. </w:t>
            </w:r>
            <w:r w:rsidR="00A93ECE" w:rsidRPr="005811ED">
              <w:rPr>
                <w:rFonts w:cstheme="minorHAnsi"/>
                <w:color w:val="000000" w:themeColor="text1"/>
                <w:sz w:val="24"/>
                <w:szCs w:val="24"/>
              </w:rPr>
              <w:t>4</w:t>
            </w:r>
            <w:r w:rsidRPr="005811ED">
              <w:rPr>
                <w:rFonts w:cstheme="minorHAnsi"/>
                <w:color w:val="000000" w:themeColor="text1"/>
                <w:sz w:val="24"/>
                <w:szCs w:val="24"/>
              </w:rPr>
              <w:t xml:space="preserve"> Ustawy</w:t>
            </w:r>
            <w:r w:rsidR="00A93ECE" w:rsidRPr="005811ED">
              <w:rPr>
                <w:rFonts w:cstheme="minorHAnsi"/>
                <w:color w:val="000000" w:themeColor="text1"/>
                <w:sz w:val="24"/>
                <w:szCs w:val="24"/>
              </w:rPr>
              <w:t xml:space="preserve"> z dnia 11 września 2019 r. – Prawo zamówień publicznych (Dz. U. z 2021 r. poz. 1129, z późn. zm.)</w:t>
            </w:r>
            <w:r w:rsidRPr="005811ED">
              <w:rPr>
                <w:rFonts w:cstheme="minorHAnsi"/>
                <w:color w:val="000000" w:themeColor="text1"/>
                <w:sz w:val="24"/>
                <w:szCs w:val="24"/>
              </w:rPr>
              <w:t xml:space="preserve">, należy w szczególności odnieść się do wymagań zawartych w art. </w:t>
            </w:r>
            <w:r w:rsidR="00C3082F" w:rsidRPr="005811ED">
              <w:rPr>
                <w:rFonts w:cstheme="minorHAnsi"/>
                <w:color w:val="000000" w:themeColor="text1"/>
                <w:sz w:val="24"/>
                <w:szCs w:val="24"/>
              </w:rPr>
              <w:t xml:space="preserve">39 </w:t>
            </w:r>
            <w:r w:rsidR="00A93ECE" w:rsidRPr="005811ED">
              <w:rPr>
                <w:rFonts w:cstheme="minorHAnsi"/>
                <w:color w:val="000000" w:themeColor="text1"/>
                <w:sz w:val="24"/>
                <w:szCs w:val="24"/>
              </w:rPr>
              <w:t>Ustawy z dnia 28 kwietnia 2022 r. o zasadach realizacji zadań finansowanych ze środków europejskich w perspektywie finansowej 2021-2027</w:t>
            </w:r>
            <w:r w:rsidR="00C3082F" w:rsidRPr="005811ED">
              <w:rPr>
                <w:rFonts w:cstheme="minorHAnsi"/>
                <w:color w:val="000000" w:themeColor="text1"/>
                <w:sz w:val="24"/>
                <w:szCs w:val="24"/>
              </w:rPr>
              <w:t xml:space="preserve"> </w:t>
            </w:r>
            <w:r w:rsidR="00A93ECE" w:rsidRPr="005811ED">
              <w:rPr>
                <w:rFonts w:cstheme="minorHAnsi"/>
                <w:color w:val="000000" w:themeColor="text1"/>
                <w:sz w:val="24"/>
                <w:szCs w:val="24"/>
              </w:rPr>
              <w:t>(Dz.U. z 2022 r. poz. 1079 ze zm.)</w:t>
            </w:r>
            <w:r w:rsidRPr="005811ED">
              <w:rPr>
                <w:rFonts w:cstheme="minorHAnsi"/>
                <w:color w:val="000000" w:themeColor="text1"/>
                <w:sz w:val="24"/>
                <w:szCs w:val="24"/>
              </w:rPr>
              <w:t xml:space="preserve">. </w:t>
            </w:r>
            <w:r w:rsidR="00C3082F" w:rsidRPr="005811ED">
              <w:rPr>
                <w:rFonts w:cstheme="minorHAnsi"/>
                <w:color w:val="000000" w:themeColor="text1"/>
                <w:sz w:val="24"/>
                <w:szCs w:val="24"/>
              </w:rPr>
              <w:t>Wybór partnera powinien być przeprowadzony z zachowaniem zasady przejrzystości i równego traktowania podmiotów.</w:t>
            </w:r>
          </w:p>
          <w:p w14:paraId="3469F4E5" w14:textId="2B7067DD" w:rsidR="00C3082F" w:rsidRPr="005811ED" w:rsidRDefault="00C3082F" w:rsidP="005C179B">
            <w:pPr>
              <w:pStyle w:val="Bezodstpw"/>
              <w:spacing w:line="288" w:lineRule="auto"/>
              <w:rPr>
                <w:rFonts w:cstheme="minorHAnsi"/>
                <w:color w:val="000000" w:themeColor="text1"/>
                <w:sz w:val="24"/>
                <w:szCs w:val="24"/>
              </w:rPr>
            </w:pPr>
          </w:p>
          <w:p w14:paraId="124D502C" w14:textId="4BCE1C90" w:rsidR="00C3082F"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UWAGA!</w:t>
            </w:r>
          </w:p>
          <w:p w14:paraId="1E7C65C4" w14:textId="229C7AEA"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Partnerem jest podmiot w rozumieniu art. 39 ust. 1 Ustawy z dnia 28 kwietnia 2022 r. o zasadach realizacji zadań finansowanych ze środków europejskich w perspektywie finansowej 2021-2027 (Dz.U. z 2022 r. poz. 1079 ze zm.), który jest wymieniony we wniosku, realizujący wspólnie z beneficjentem (i ewentualnie innymi partnerami) projekt na warunkach określonych w porozumieniu albo umowie o partnerstwie i wnoszący do projektu zasoby ludzkie, organizacyjne, techniczne lub finansowe.</w:t>
            </w:r>
          </w:p>
          <w:p w14:paraId="682421B8" w14:textId="1E909352"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pamiętać, że partner wnosi do projektu wartość dodaną.</w:t>
            </w:r>
          </w:p>
          <w:p w14:paraId="3D876DF0" w14:textId="59829A40" w:rsidR="00636434"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Partnerstwo zgodnie z art. 39 ww. Ustawy jest dopuszczalne w sytuacjach, gdy udział partnera/partnerów przyczynia się do osiągnięcia celów projektu w wymiarze większym niż przy zaangażowaniu jedynie wnioskodawcy, powoduje synergię lub umożliwia całościowe potraktowanie zagadnienia, którego dotyczy projekt.</w:t>
            </w:r>
          </w:p>
          <w:p w14:paraId="59F650B2" w14:textId="77777777" w:rsidR="00636434" w:rsidRPr="005811ED" w:rsidRDefault="00636434" w:rsidP="005C179B">
            <w:pPr>
              <w:pStyle w:val="Bezodstpw"/>
              <w:spacing w:line="288" w:lineRule="auto"/>
              <w:rPr>
                <w:rFonts w:cstheme="minorHAnsi"/>
                <w:color w:val="000000" w:themeColor="text1"/>
                <w:sz w:val="24"/>
                <w:szCs w:val="24"/>
              </w:rPr>
            </w:pPr>
          </w:p>
          <w:p w14:paraId="1CF37F83" w14:textId="0AA6D6B4" w:rsidR="005C179B" w:rsidRPr="005811ED" w:rsidRDefault="008C5A3E"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lastRenderedPageBreak/>
              <w:t xml:space="preserve">Wraz z wnioskiem należy złożyć </w:t>
            </w:r>
            <w:r w:rsidR="005C179B" w:rsidRPr="005811ED">
              <w:rPr>
                <w:rFonts w:cstheme="minorHAnsi"/>
                <w:color w:val="000000" w:themeColor="text1"/>
                <w:sz w:val="24"/>
                <w:szCs w:val="24"/>
              </w:rPr>
              <w:t>Umowę/</w:t>
            </w:r>
            <w:r w:rsidRPr="005811ED">
              <w:rPr>
                <w:rFonts w:cstheme="minorHAnsi"/>
                <w:color w:val="000000" w:themeColor="text1"/>
                <w:sz w:val="24"/>
                <w:szCs w:val="24"/>
              </w:rPr>
              <w:t>p</w:t>
            </w:r>
            <w:r w:rsidR="005C179B" w:rsidRPr="005811ED">
              <w:rPr>
                <w:rFonts w:cstheme="minorHAnsi"/>
                <w:color w:val="000000" w:themeColor="text1"/>
                <w:sz w:val="24"/>
                <w:szCs w:val="24"/>
              </w:rPr>
              <w:t xml:space="preserve">orozumienie o partnerstwie </w:t>
            </w:r>
            <w:r w:rsidRPr="005811ED">
              <w:rPr>
                <w:rFonts w:cstheme="minorHAnsi"/>
                <w:color w:val="000000" w:themeColor="text1"/>
                <w:sz w:val="24"/>
                <w:szCs w:val="24"/>
              </w:rPr>
              <w:t>– Załącznik nr 2</w:t>
            </w:r>
            <w:r w:rsidR="005A439E" w:rsidRPr="005811ED">
              <w:rPr>
                <w:rFonts w:cstheme="minorHAnsi"/>
                <w:color w:val="000000" w:themeColor="text1"/>
                <w:sz w:val="24"/>
                <w:szCs w:val="24"/>
              </w:rPr>
              <w:t>.</w:t>
            </w:r>
            <w:r w:rsidR="000E2A22" w:rsidRPr="005811ED">
              <w:rPr>
                <w:rFonts w:cstheme="minorHAnsi"/>
                <w:color w:val="000000" w:themeColor="text1"/>
                <w:sz w:val="24"/>
                <w:szCs w:val="24"/>
              </w:rPr>
              <w:t xml:space="preserve"> do wniosku</w:t>
            </w:r>
            <w:r w:rsidR="005C179B" w:rsidRPr="005811ED">
              <w:rPr>
                <w:rFonts w:cstheme="minorHAnsi"/>
                <w:color w:val="000000" w:themeColor="text1"/>
                <w:sz w:val="24"/>
                <w:szCs w:val="24"/>
              </w:rPr>
              <w:t>.</w:t>
            </w:r>
          </w:p>
          <w:p w14:paraId="05F1C9CF" w14:textId="77777777" w:rsidR="00713EC4" w:rsidRPr="005811ED" w:rsidRDefault="00713EC4" w:rsidP="00151809">
            <w:pPr>
              <w:pStyle w:val="Bezodstpw"/>
              <w:spacing w:line="288" w:lineRule="auto"/>
              <w:rPr>
                <w:rFonts w:cstheme="minorHAnsi"/>
                <w:color w:val="000000" w:themeColor="text1"/>
                <w:sz w:val="24"/>
                <w:szCs w:val="24"/>
              </w:rPr>
            </w:pPr>
          </w:p>
          <w:p w14:paraId="532F275A" w14:textId="7A572F35" w:rsidR="00151809" w:rsidRPr="005811ED" w:rsidRDefault="00151809" w:rsidP="00151809">
            <w:pPr>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636434" w:rsidRPr="005811ED">
              <w:rPr>
                <w:rFonts w:cstheme="minorHAnsi"/>
                <w:color w:val="000000" w:themeColor="text1"/>
                <w:sz w:val="24"/>
                <w:szCs w:val="24"/>
                <w:u w:val="single"/>
              </w:rPr>
              <w:t>3</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636434" w:rsidRPr="005811ED">
              <w:rPr>
                <w:rFonts w:cstheme="minorHAnsi"/>
                <w:i/>
                <w:iCs/>
                <w:color w:val="000000" w:themeColor="text1"/>
                <w:sz w:val="24"/>
                <w:szCs w:val="24"/>
                <w:u w:val="single"/>
              </w:rPr>
              <w:t>Prawidłowość wyboru partnerów (jeśli dotyczy)</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p w14:paraId="3C39CF08" w14:textId="7777777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wybór partnera, uwzględniając opis ww. kryterium.</w:t>
            </w:r>
          </w:p>
          <w:p w14:paraId="6BFD82AC" w14:textId="77777777" w:rsidR="00182F61" w:rsidRPr="005811ED" w:rsidRDefault="00182F61" w:rsidP="00151809">
            <w:pPr>
              <w:pStyle w:val="Bezodstpw"/>
              <w:spacing w:line="288" w:lineRule="auto"/>
              <w:rPr>
                <w:rFonts w:cstheme="minorHAnsi"/>
                <w:color w:val="000000" w:themeColor="text1"/>
                <w:sz w:val="24"/>
                <w:szCs w:val="24"/>
                <w:u w:val="single"/>
              </w:rPr>
            </w:pPr>
          </w:p>
          <w:p w14:paraId="4CF303DA" w14:textId="77777777" w:rsidR="00182F61" w:rsidRPr="005811ED" w:rsidRDefault="00182F61" w:rsidP="00182F61">
            <w:pPr>
              <w:pStyle w:val="Bezodstpw"/>
              <w:spacing w:line="288" w:lineRule="auto"/>
              <w:rPr>
                <w:rFonts w:cstheme="minorHAnsi"/>
                <w:color w:val="000000" w:themeColor="text1"/>
                <w:sz w:val="24"/>
                <w:szCs w:val="24"/>
              </w:rPr>
            </w:pPr>
            <w:r w:rsidRPr="005811ED">
              <w:rPr>
                <w:rFonts w:cstheme="minorHAnsi"/>
                <w:color w:val="000000" w:themeColor="text1"/>
                <w:sz w:val="24"/>
                <w:szCs w:val="24"/>
              </w:rPr>
              <w:t>Dodatkowo należy:</w:t>
            </w:r>
          </w:p>
          <w:p w14:paraId="21E794B2" w14:textId="77777777" w:rsidR="00182F61" w:rsidRPr="005811ED" w:rsidRDefault="00182F61" w:rsidP="00182F61">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podać datę, tj. dzień, miesiąc i rok, zawarcia porozumienia lub umowy o partnerstwie,</w:t>
            </w:r>
          </w:p>
          <w:p w14:paraId="7E1F3F05" w14:textId="7FAF6E03" w:rsidR="00182F61" w:rsidRPr="005811ED" w:rsidRDefault="00182F61" w:rsidP="00151809">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wskazać czy partner będzie ponosił wydatki w projekcie – partner może ponosić wydatki kwalifikowane w projekcie pod warunkiem, iż jest to zgodne z zawartą umową lub porozumieniem o partnerstwie.</w:t>
            </w:r>
          </w:p>
        </w:tc>
      </w:tr>
      <w:tr w:rsidR="00932B18" w:rsidRPr="005811ED" w14:paraId="7BF60A51" w14:textId="77777777" w:rsidTr="00C27E58">
        <w:trPr>
          <w:trHeight w:val="397"/>
        </w:trPr>
        <w:tc>
          <w:tcPr>
            <w:tcW w:w="9288" w:type="dxa"/>
            <w:shd w:val="clear" w:color="auto" w:fill="D9D9D9" w:themeFill="background1" w:themeFillShade="D9"/>
            <w:vAlign w:val="center"/>
            <w:hideMark/>
          </w:tcPr>
          <w:p w14:paraId="1BC1FC3A" w14:textId="40DFD8AB"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Cele pr</w:t>
            </w:r>
            <w:r w:rsidR="00DF239D"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 ogólne i szczegółowe</w:t>
            </w:r>
          </w:p>
        </w:tc>
      </w:tr>
      <w:tr w:rsidR="00932B18" w:rsidRPr="005811ED" w14:paraId="1F981156" w14:textId="77777777" w:rsidTr="000A4E18">
        <w:trPr>
          <w:trHeight w:val="397"/>
        </w:trPr>
        <w:tc>
          <w:tcPr>
            <w:tcW w:w="9288" w:type="dxa"/>
            <w:vAlign w:val="bottom"/>
            <w:hideMark/>
          </w:tcPr>
          <w:p w14:paraId="28F6D00B" w14:textId="51F2A0C1"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8AAF845" w14:textId="77777777" w:rsidTr="00C27E58">
        <w:trPr>
          <w:trHeight w:val="397"/>
        </w:trPr>
        <w:tc>
          <w:tcPr>
            <w:tcW w:w="9288" w:type="dxa"/>
            <w:shd w:val="clear" w:color="auto" w:fill="D9D9D9" w:themeFill="background1" w:themeFillShade="D9"/>
            <w:vAlign w:val="center"/>
          </w:tcPr>
          <w:p w14:paraId="3419E3EF" w14:textId="07C6D8EA"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wskazać i opisać cel główny pr</w:t>
            </w:r>
            <w:r w:rsidR="00827FF9" w:rsidRPr="005811ED">
              <w:rPr>
                <w:rFonts w:cstheme="minorHAnsi"/>
                <w:color w:val="000000" w:themeColor="text1"/>
                <w:sz w:val="24"/>
                <w:szCs w:val="24"/>
              </w:rPr>
              <w:t>ojektu</w:t>
            </w:r>
            <w:r w:rsidRPr="005811ED">
              <w:rPr>
                <w:rFonts w:cstheme="minorHAnsi"/>
                <w:color w:val="000000" w:themeColor="text1"/>
                <w:sz w:val="24"/>
                <w:szCs w:val="24"/>
              </w:rPr>
              <w:t>, a w przypadku, gdy w pr</w:t>
            </w:r>
            <w:r w:rsidR="00827FF9" w:rsidRPr="005811ED">
              <w:rPr>
                <w:rFonts w:cstheme="minorHAnsi"/>
                <w:color w:val="000000" w:themeColor="text1"/>
                <w:sz w:val="24"/>
                <w:szCs w:val="24"/>
              </w:rPr>
              <w:t>ojekcie</w:t>
            </w:r>
            <w:r w:rsidRPr="005811ED">
              <w:rPr>
                <w:rFonts w:cstheme="minorHAnsi"/>
                <w:color w:val="000000" w:themeColor="text1"/>
                <w:sz w:val="24"/>
                <w:szCs w:val="24"/>
              </w:rPr>
              <w:t xml:space="preserve"> określono cele szczegółowe, należy przedstawić również te cele. Cele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powinny zostać określone w oparciu o zidentyfikowane potrzeby i być odpowiedzią na istniejące problemy oraz wskazywać korzyści, które zostaną osiągnięte dzięki realizacji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w:t>
            </w:r>
          </w:p>
          <w:p w14:paraId="64B67F46" w14:textId="7F187744" w:rsidR="004A202A" w:rsidRPr="005811ED" w:rsidRDefault="004A202A"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także wykazać, że cele projektu wpisują się w działanie 2.</w:t>
            </w:r>
            <w:r w:rsidR="002C6394" w:rsidRPr="005811ED">
              <w:rPr>
                <w:rFonts w:cstheme="minorHAnsi"/>
                <w:color w:val="000000" w:themeColor="text1"/>
                <w:sz w:val="24"/>
                <w:szCs w:val="24"/>
              </w:rPr>
              <w:t>1</w:t>
            </w:r>
            <w:r w:rsidRPr="005811ED">
              <w:rPr>
                <w:rFonts w:cstheme="minorHAnsi"/>
                <w:color w:val="000000" w:themeColor="text1"/>
                <w:sz w:val="24"/>
                <w:szCs w:val="24"/>
              </w:rPr>
              <w:t xml:space="preserve"> FERC.</w:t>
            </w:r>
          </w:p>
          <w:p w14:paraId="4147528F" w14:textId="54287D9E" w:rsidR="00531291" w:rsidRPr="005811ED" w:rsidRDefault="00531291"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mieć na względzie, że zakres projektu musi być zgodny z jego celami.</w:t>
            </w:r>
          </w:p>
          <w:p w14:paraId="036043A5" w14:textId="77777777" w:rsidR="002777E4" w:rsidRPr="005811ED" w:rsidRDefault="002777E4" w:rsidP="00531291">
            <w:pPr>
              <w:pStyle w:val="Bezodstpw"/>
              <w:spacing w:line="288" w:lineRule="auto"/>
              <w:rPr>
                <w:rFonts w:cstheme="minorHAnsi"/>
                <w:color w:val="000000" w:themeColor="text1"/>
                <w:sz w:val="24"/>
                <w:szCs w:val="24"/>
                <w:u w:val="single"/>
              </w:rPr>
            </w:pPr>
          </w:p>
          <w:p w14:paraId="43B66E1C" w14:textId="38401EE6" w:rsidR="005D6B73" w:rsidRPr="005811ED" w:rsidRDefault="006F4BD8" w:rsidP="00531291">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2C6394" w:rsidRPr="005811ED">
              <w:rPr>
                <w:rFonts w:cstheme="minorHAnsi"/>
                <w:color w:val="000000" w:themeColor="text1"/>
                <w:sz w:val="24"/>
                <w:szCs w:val="24"/>
                <w:u w:val="single"/>
              </w:rPr>
              <w:t>8</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bookmarkStart w:id="22" w:name="_Hlk143856242"/>
            <w:r w:rsidR="002C6394" w:rsidRPr="005811ED">
              <w:rPr>
                <w:rFonts w:cstheme="minorHAnsi"/>
                <w:bCs/>
                <w:i/>
                <w:iCs/>
                <w:color w:val="000000" w:themeColor="text1"/>
                <w:sz w:val="24"/>
                <w:szCs w:val="24"/>
                <w:u w:val="single"/>
              </w:rPr>
              <w:t>Zgodność zakresu projektu z jego celem i celem programu FERC</w:t>
            </w:r>
            <w:bookmarkEnd w:id="22"/>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0BFB0C09" w14:textId="77777777" w:rsidTr="00C27E58">
        <w:trPr>
          <w:trHeight w:val="397"/>
        </w:trPr>
        <w:tc>
          <w:tcPr>
            <w:tcW w:w="9288" w:type="dxa"/>
            <w:shd w:val="clear" w:color="auto" w:fill="D9D9D9" w:themeFill="background1" w:themeFillShade="D9"/>
            <w:vAlign w:val="center"/>
            <w:hideMark/>
          </w:tcPr>
          <w:p w14:paraId="1ED928B3" w14:textId="6522AC96" w:rsidR="00151809" w:rsidRPr="005811ED" w:rsidRDefault="00AC0116"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Powszechność wykorzystywania usług realizowanych w ramach projektu</w:t>
            </w:r>
          </w:p>
        </w:tc>
      </w:tr>
      <w:tr w:rsidR="00932B18" w:rsidRPr="005811ED" w14:paraId="37D386C5" w14:textId="77777777" w:rsidTr="000A4E18">
        <w:trPr>
          <w:trHeight w:val="397"/>
        </w:trPr>
        <w:tc>
          <w:tcPr>
            <w:tcW w:w="9288" w:type="dxa"/>
            <w:vAlign w:val="bottom"/>
            <w:hideMark/>
          </w:tcPr>
          <w:p w14:paraId="390960CE" w14:textId="072411D2"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0F834" w14:textId="77777777" w:rsidTr="00AF7FC2">
        <w:trPr>
          <w:trHeight w:val="397"/>
        </w:trPr>
        <w:tc>
          <w:tcPr>
            <w:tcW w:w="9288" w:type="dxa"/>
            <w:shd w:val="clear" w:color="auto" w:fill="D9D9D9" w:themeFill="background1" w:themeFillShade="D9"/>
            <w:vAlign w:val="center"/>
          </w:tcPr>
          <w:p w14:paraId="0C9F14BA" w14:textId="38804C52" w:rsidR="0049316A" w:rsidRPr="005811ED" w:rsidRDefault="0049316A" w:rsidP="0049316A">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 rzetelną analizę i wykazać, że co najmniej jedna z usług A2B, A2C objętych projektem na co najmniej czwartym poziomie e-dojrzałości będzie powszechnie wykorzystywana tzn. że jest skierowana do licznej lub często korzystającej grupy docelowej oraz, że istnieje znaczne prawdopodobieństwo, że będzie wykorzystywana przez znaczny odsetek danej grupy docelowej.</w:t>
            </w:r>
          </w:p>
          <w:p w14:paraId="739395F4" w14:textId="77777777" w:rsidR="00A72F3D" w:rsidRPr="005811ED" w:rsidRDefault="00A72F3D" w:rsidP="0049316A">
            <w:pPr>
              <w:pStyle w:val="Bezodstpw"/>
              <w:spacing w:line="288" w:lineRule="auto"/>
              <w:rPr>
                <w:rFonts w:cstheme="minorHAnsi"/>
                <w:color w:val="000000" w:themeColor="text1"/>
                <w:sz w:val="24"/>
                <w:szCs w:val="24"/>
                <w:u w:val="single"/>
              </w:rPr>
            </w:pPr>
          </w:p>
          <w:p w14:paraId="6CDCDD41" w14:textId="75024810" w:rsidR="00AC0116" w:rsidRPr="005811ED" w:rsidRDefault="0049316A" w:rsidP="0049316A">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21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Usługi realizowane w ramach projektu będą powszechnie</w:t>
            </w:r>
            <w:r w:rsidRPr="005811ED">
              <w:rPr>
                <w:rFonts w:cstheme="minorHAnsi"/>
                <w:bCs/>
                <w:i/>
                <w:iCs/>
                <w:color w:val="000000" w:themeColor="text1"/>
                <w:sz w:val="24"/>
                <w:szCs w:val="24"/>
                <w:u w:val="single"/>
              </w:rPr>
              <w:br/>
              <w:t>wykorzystywane</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2540402A" w14:textId="77777777" w:rsidTr="00AF7FC2">
        <w:trPr>
          <w:trHeight w:val="397"/>
        </w:trPr>
        <w:tc>
          <w:tcPr>
            <w:tcW w:w="9288" w:type="dxa"/>
            <w:shd w:val="clear" w:color="auto" w:fill="D9D9D9" w:themeFill="background1" w:themeFillShade="D9"/>
            <w:vAlign w:val="center"/>
            <w:hideMark/>
          </w:tcPr>
          <w:p w14:paraId="2C03B4EA" w14:textId="2DC3C18B" w:rsidR="00151809" w:rsidRPr="005811ED" w:rsidRDefault="002F2C9D" w:rsidP="00CE6CE2">
            <w:pPr>
              <w:pStyle w:val="Bezodstpw"/>
              <w:numPr>
                <w:ilvl w:val="0"/>
                <w:numId w:val="6"/>
              </w:numPr>
              <w:spacing w:line="288" w:lineRule="auto"/>
              <w:rPr>
                <w:rFonts w:cstheme="minorHAnsi"/>
                <w:b/>
                <w:color w:val="000000" w:themeColor="text1"/>
                <w:sz w:val="24"/>
                <w:szCs w:val="24"/>
              </w:rPr>
            </w:pPr>
            <w:r w:rsidRPr="005811ED">
              <w:rPr>
                <w:rFonts w:cstheme="minorHAnsi"/>
                <w:b/>
                <w:color w:val="000000" w:themeColor="text1"/>
                <w:sz w:val="24"/>
                <w:szCs w:val="24"/>
              </w:rPr>
              <w:t>Prawa do korzystania z oprogramowania</w:t>
            </w:r>
          </w:p>
        </w:tc>
      </w:tr>
      <w:tr w:rsidR="00932B18" w:rsidRPr="005811ED" w14:paraId="328697AF" w14:textId="77777777" w:rsidTr="000A4E18">
        <w:trPr>
          <w:trHeight w:val="397"/>
        </w:trPr>
        <w:tc>
          <w:tcPr>
            <w:tcW w:w="9288" w:type="dxa"/>
            <w:vAlign w:val="bottom"/>
            <w:hideMark/>
          </w:tcPr>
          <w:p w14:paraId="2CEA45DA" w14:textId="746A7DE1"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507DF8D" w14:textId="77777777" w:rsidTr="00AF7FC2">
        <w:trPr>
          <w:trHeight w:val="397"/>
        </w:trPr>
        <w:tc>
          <w:tcPr>
            <w:tcW w:w="9288" w:type="dxa"/>
            <w:shd w:val="clear" w:color="auto" w:fill="D9D9D9" w:themeFill="background1" w:themeFillShade="D9"/>
            <w:vAlign w:val="center"/>
          </w:tcPr>
          <w:p w14:paraId="3188FABA" w14:textId="4251629A" w:rsidR="002F2C9D" w:rsidRPr="005811ED" w:rsidRDefault="002F2C9D" w:rsidP="002F2C9D">
            <w:pPr>
              <w:jc w:val="both"/>
              <w:rPr>
                <w:rFonts w:cstheme="minorHAnsi"/>
                <w:color w:val="000000" w:themeColor="text1"/>
                <w:sz w:val="24"/>
                <w:szCs w:val="24"/>
              </w:rPr>
            </w:pPr>
            <w:r w:rsidRPr="005811ED">
              <w:rPr>
                <w:rFonts w:cstheme="minorHAnsi"/>
                <w:color w:val="000000" w:themeColor="text1"/>
                <w:sz w:val="24"/>
                <w:szCs w:val="24"/>
              </w:rPr>
              <w:t xml:space="preserve">Należy opisać sposób nabycia praw do wykorzystanego lub wytwarzanego oprogramowania, w tym bibliotek, algorytmów, procesów biznesowych i innych komponentów jak również </w:t>
            </w:r>
            <w:r w:rsidRPr="005811ED">
              <w:rPr>
                <w:rFonts w:cstheme="minorHAnsi"/>
                <w:color w:val="000000" w:themeColor="text1"/>
                <w:sz w:val="24"/>
                <w:szCs w:val="24"/>
              </w:rPr>
              <w:lastRenderedPageBreak/>
              <w:t>opisać sposób zapewnienia sobie praw majątkowych oraz praw do zlecenia modyfikacji podmiotom trzecim bez konieczności ponoszenia dodatkowych opłat w obszarach:</w:t>
            </w:r>
          </w:p>
          <w:p w14:paraId="6F0770CF"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dysponowania strukturami baz danych,</w:t>
            </w:r>
          </w:p>
          <w:p w14:paraId="0B7F9ABB"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dysponowania interfejsami,</w:t>
            </w:r>
          </w:p>
          <w:p w14:paraId="395FB035"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dysponowania elementami baz danych jak: procedury składowane, schemat bazy danych i jego ograniczenia integralnościowe, widoki, tabele, perspektywy, itp.,</w:t>
            </w:r>
          </w:p>
          <w:p w14:paraId="26F7A48B"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bezpośredniego dostępu do bazy danych i możliwości przekazywania danych jako kopii bazy danych,</w:t>
            </w:r>
          </w:p>
          <w:p w14:paraId="05702052"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dysponowania dokumentacją, w tym udostępniania jej podmiotom trzecim,</w:t>
            </w:r>
          </w:p>
          <w:p w14:paraId="3994A9A1"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do wykonywania kopii bezpieczeństwa całego rozwiązania,</w:t>
            </w:r>
          </w:p>
          <w:p w14:paraId="173C560A"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do wykorzystania oprogramowania do promowania całego rozwiązania – publicznych prezentacji,</w:t>
            </w:r>
          </w:p>
          <w:p w14:paraId="371F3050" w14:textId="09C20706" w:rsidR="002F2C9D" w:rsidRPr="005811ED" w:rsidRDefault="002F2C9D" w:rsidP="008D7468">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do dokonywania aktualizacji elementów rozwiązania w związku ze zmianami przepisów prawa powszechnie obowiązującego, w tym poprzez zlecanie realizacji tych modyfikacji podmiotom trzecim,</w:t>
            </w:r>
          </w:p>
          <w:p w14:paraId="77219563" w14:textId="77777777" w:rsidR="00151809" w:rsidRPr="005811ED" w:rsidRDefault="008D7468" w:rsidP="00151809">
            <w:pPr>
              <w:pStyle w:val="Bezodstpw"/>
              <w:spacing w:line="288" w:lineRule="auto"/>
              <w:rPr>
                <w:rFonts w:cstheme="minorHAnsi"/>
                <w:bCs/>
                <w:color w:val="000000" w:themeColor="text1"/>
                <w:sz w:val="24"/>
                <w:szCs w:val="24"/>
              </w:rPr>
            </w:pPr>
            <w:r w:rsidRPr="005811ED">
              <w:rPr>
                <w:rFonts w:cstheme="minorHAnsi"/>
                <w:bCs/>
                <w:color w:val="000000" w:themeColor="text1"/>
                <w:sz w:val="24"/>
                <w:szCs w:val="24"/>
              </w:rPr>
              <w:t>W szczególności należy uzasadnić zakup licencji zewnętrznych oraz wykorzystanie funkcjonalności chmury obliczeniowej (jeśli dotyczy). Należy wykazać, że są one niezbędne oraz, że niemożliwe lub nieuzasadnione ekonomicznie jest zastąpienie tych licencji oprogramowaniem typu open source</w:t>
            </w:r>
            <w:r w:rsidR="005C4B53" w:rsidRPr="005811ED">
              <w:rPr>
                <w:rFonts w:cstheme="minorHAnsi"/>
                <w:bCs/>
                <w:color w:val="000000" w:themeColor="text1"/>
                <w:sz w:val="24"/>
                <w:szCs w:val="24"/>
              </w:rPr>
              <w:t>.</w:t>
            </w:r>
          </w:p>
          <w:p w14:paraId="150281FE" w14:textId="77777777" w:rsidR="005C4B53" w:rsidRPr="005811ED" w:rsidRDefault="005C4B53" w:rsidP="00151809">
            <w:pPr>
              <w:pStyle w:val="Bezodstpw"/>
              <w:spacing w:line="288" w:lineRule="auto"/>
              <w:rPr>
                <w:rFonts w:cstheme="minorHAnsi"/>
                <w:bCs/>
                <w:color w:val="000000" w:themeColor="text1"/>
                <w:sz w:val="24"/>
                <w:szCs w:val="24"/>
              </w:rPr>
            </w:pPr>
          </w:p>
          <w:p w14:paraId="1D02F1ED" w14:textId="5A7310BA" w:rsidR="005C4B53" w:rsidRPr="005811ED" w:rsidRDefault="005C4B53"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12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Uzyskanie praw do korzystania z oprogramowania w sposób zabezpieczający interesy Wnioskodawcy</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12B88CAE" w14:textId="77777777" w:rsidTr="004867A3">
        <w:trPr>
          <w:trHeight w:val="397"/>
        </w:trPr>
        <w:tc>
          <w:tcPr>
            <w:tcW w:w="9288" w:type="dxa"/>
            <w:shd w:val="clear" w:color="auto" w:fill="D9D9D9" w:themeFill="background1" w:themeFillShade="D9"/>
            <w:vAlign w:val="center"/>
            <w:hideMark/>
          </w:tcPr>
          <w:p w14:paraId="0904A848" w14:textId="6F7150A4" w:rsidR="005670C2" w:rsidRPr="005811ED" w:rsidRDefault="00693C58"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Zapewnienie jakości oraz bezpieczeństwa informacji (teleinformatycznego w tym  oprogramowania)</w:t>
            </w:r>
          </w:p>
        </w:tc>
      </w:tr>
      <w:tr w:rsidR="00932B18" w:rsidRPr="005811ED" w14:paraId="23344396" w14:textId="77777777" w:rsidTr="004867A3">
        <w:trPr>
          <w:trHeight w:val="397"/>
        </w:trPr>
        <w:tc>
          <w:tcPr>
            <w:tcW w:w="9288" w:type="dxa"/>
            <w:vAlign w:val="bottom"/>
            <w:hideMark/>
          </w:tcPr>
          <w:p w14:paraId="3FFB3530" w14:textId="3266B8D0" w:rsidR="005670C2" w:rsidRPr="005811ED" w:rsidRDefault="00E47DFB" w:rsidP="004867A3">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36E24812" w14:textId="77777777" w:rsidTr="00AF7FC2">
        <w:trPr>
          <w:trHeight w:val="397"/>
        </w:trPr>
        <w:tc>
          <w:tcPr>
            <w:tcW w:w="9288" w:type="dxa"/>
            <w:shd w:val="clear" w:color="auto" w:fill="D9D9D9" w:themeFill="background1" w:themeFillShade="D9"/>
            <w:vAlign w:val="center"/>
          </w:tcPr>
          <w:p w14:paraId="66D3E0B6" w14:textId="77777777" w:rsidR="00693C58" w:rsidRPr="005811ED" w:rsidRDefault="00693C58" w:rsidP="00693C58">
            <w:pPr>
              <w:pStyle w:val="Bezodstpw"/>
              <w:spacing w:line="288" w:lineRule="auto"/>
              <w:rPr>
                <w:rFonts w:cstheme="minorHAnsi"/>
                <w:color w:val="000000" w:themeColor="text1"/>
                <w:sz w:val="24"/>
                <w:szCs w:val="24"/>
              </w:rPr>
            </w:pPr>
            <w:r w:rsidRPr="005811ED">
              <w:rPr>
                <w:rFonts w:cstheme="minorHAnsi"/>
                <w:color w:val="000000" w:themeColor="text1"/>
                <w:sz w:val="24"/>
                <w:szCs w:val="24"/>
              </w:rPr>
              <w:t>W niniejszym punkcie należy przedstawić następujące informacje:</w:t>
            </w:r>
          </w:p>
          <w:p w14:paraId="56895BC6" w14:textId="673CFEF7" w:rsidR="00693C58" w:rsidRPr="005811ED" w:rsidRDefault="00693C58" w:rsidP="00693C58">
            <w:pPr>
              <w:pStyle w:val="Bezodstpw"/>
              <w:numPr>
                <w:ilvl w:val="0"/>
                <w:numId w:val="33"/>
              </w:numPr>
              <w:spacing w:line="288" w:lineRule="auto"/>
              <w:rPr>
                <w:rFonts w:cstheme="minorHAnsi"/>
                <w:color w:val="000000" w:themeColor="text1"/>
                <w:sz w:val="24"/>
                <w:szCs w:val="24"/>
              </w:rPr>
            </w:pPr>
            <w:r w:rsidRPr="005811ED">
              <w:rPr>
                <w:rFonts w:cstheme="minorHAnsi"/>
                <w:color w:val="000000" w:themeColor="text1"/>
                <w:sz w:val="24"/>
                <w:szCs w:val="24"/>
              </w:rPr>
              <w:t>wskazać metodyki/sposoby zapewniające bezpieczeństwo wytwarzanego kodu;</w:t>
            </w:r>
          </w:p>
          <w:p w14:paraId="6E92B18A" w14:textId="7E6E4791" w:rsidR="00693C58" w:rsidRPr="005811ED" w:rsidRDefault="00693C58"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opisać, w jaki sposób dobrane metodyki gwarantują odpowiednią jakość kodu;</w:t>
            </w:r>
          </w:p>
          <w:p w14:paraId="0CB1E995" w14:textId="6D8A7539" w:rsidR="00693C58" w:rsidRPr="005811ED" w:rsidRDefault="00693C58"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czy zaplanowano przeprowadzenie testów bezpieczeństwa i jakości kodu</w:t>
            </w:r>
            <w:r w:rsidR="00002059" w:rsidRPr="005811ED">
              <w:rPr>
                <w:rFonts w:cstheme="minorHAnsi"/>
                <w:color w:val="000000" w:themeColor="text1"/>
                <w:sz w:val="24"/>
                <w:szCs w:val="24"/>
              </w:rPr>
              <w:t xml:space="preserve"> (opisać)</w:t>
            </w:r>
            <w:r w:rsidRPr="005811ED">
              <w:rPr>
                <w:rFonts w:cstheme="minorHAnsi"/>
                <w:color w:val="000000" w:themeColor="text1"/>
                <w:sz w:val="24"/>
                <w:szCs w:val="24"/>
              </w:rPr>
              <w:t>;</w:t>
            </w:r>
          </w:p>
          <w:p w14:paraId="48AA00A1" w14:textId="1829F95B" w:rsidR="00693C58" w:rsidRPr="005811ED" w:rsidRDefault="00002059"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czy </w:t>
            </w:r>
            <w:r w:rsidR="00693C58" w:rsidRPr="005811ED">
              <w:rPr>
                <w:rFonts w:cstheme="minorHAnsi"/>
                <w:color w:val="000000" w:themeColor="text1"/>
                <w:sz w:val="24"/>
                <w:szCs w:val="24"/>
              </w:rPr>
              <w:t>zaplanow</w:t>
            </w:r>
            <w:r w:rsidRPr="005811ED">
              <w:rPr>
                <w:rFonts w:cstheme="minorHAnsi"/>
                <w:color w:val="000000" w:themeColor="text1"/>
                <w:sz w:val="24"/>
                <w:szCs w:val="24"/>
              </w:rPr>
              <w:t>ano</w:t>
            </w:r>
            <w:r w:rsidR="00693C58" w:rsidRPr="005811ED">
              <w:rPr>
                <w:rFonts w:cstheme="minorHAnsi"/>
                <w:color w:val="000000" w:themeColor="text1"/>
                <w:sz w:val="24"/>
                <w:szCs w:val="24"/>
              </w:rPr>
              <w:t xml:space="preserve"> przeprowadzenie testów penetracyjnych oprogramowania oraz</w:t>
            </w:r>
            <w:r w:rsidRPr="005811ED">
              <w:rPr>
                <w:rFonts w:cstheme="minorHAnsi"/>
                <w:color w:val="000000" w:themeColor="text1"/>
                <w:sz w:val="24"/>
                <w:szCs w:val="24"/>
              </w:rPr>
              <w:t xml:space="preserve"> należy</w:t>
            </w:r>
            <w:r w:rsidR="00693C58" w:rsidRPr="005811ED">
              <w:rPr>
                <w:rFonts w:cstheme="minorHAnsi"/>
                <w:color w:val="000000" w:themeColor="text1"/>
                <w:sz w:val="24"/>
                <w:szCs w:val="24"/>
              </w:rPr>
              <w:t xml:space="preserve"> wskaza</w:t>
            </w:r>
            <w:r w:rsidRPr="005811ED">
              <w:rPr>
                <w:rFonts w:cstheme="minorHAnsi"/>
                <w:color w:val="000000" w:themeColor="text1"/>
                <w:sz w:val="24"/>
                <w:szCs w:val="24"/>
              </w:rPr>
              <w:t xml:space="preserve">ć </w:t>
            </w:r>
            <w:r w:rsidR="00693C58" w:rsidRPr="005811ED">
              <w:rPr>
                <w:rFonts w:cstheme="minorHAnsi"/>
                <w:color w:val="000000" w:themeColor="text1"/>
                <w:sz w:val="24"/>
                <w:szCs w:val="24"/>
              </w:rPr>
              <w:t>i opisa</w:t>
            </w:r>
            <w:r w:rsidRPr="005811ED">
              <w:rPr>
                <w:rFonts w:cstheme="minorHAnsi"/>
                <w:color w:val="000000" w:themeColor="text1"/>
                <w:sz w:val="24"/>
                <w:szCs w:val="24"/>
              </w:rPr>
              <w:t>ć</w:t>
            </w:r>
            <w:r w:rsidR="00693C58" w:rsidRPr="005811ED">
              <w:rPr>
                <w:rFonts w:cstheme="minorHAnsi"/>
                <w:color w:val="000000" w:themeColor="text1"/>
                <w:sz w:val="24"/>
                <w:szCs w:val="24"/>
              </w:rPr>
              <w:t xml:space="preserve"> metodę/sposób ich wykonania (cykliczność testów);</w:t>
            </w:r>
          </w:p>
          <w:p w14:paraId="20CAE802" w14:textId="1D3C8A88" w:rsidR="00693C58" w:rsidRPr="005811ED" w:rsidRDefault="00693C58"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opisa</w:t>
            </w:r>
            <w:r w:rsidR="00002059" w:rsidRPr="005811ED">
              <w:rPr>
                <w:rFonts w:cstheme="minorHAnsi"/>
                <w:color w:val="000000" w:themeColor="text1"/>
                <w:sz w:val="24"/>
                <w:szCs w:val="24"/>
              </w:rPr>
              <w:t>ć</w:t>
            </w:r>
            <w:r w:rsidRPr="005811ED">
              <w:rPr>
                <w:rFonts w:cstheme="minorHAnsi"/>
                <w:color w:val="000000" w:themeColor="text1"/>
                <w:sz w:val="24"/>
                <w:szCs w:val="24"/>
              </w:rPr>
              <w:t xml:space="preserve"> sposób zabezpieczenia na poziomie systemu, danych oraz aplikacji;</w:t>
            </w:r>
          </w:p>
          <w:p w14:paraId="233357DD" w14:textId="35A5FAB8" w:rsidR="00693C58" w:rsidRPr="005811ED" w:rsidRDefault="00002059"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o </w:t>
            </w:r>
            <w:r w:rsidR="00693C58" w:rsidRPr="005811ED">
              <w:rPr>
                <w:rFonts w:cstheme="minorHAnsi"/>
                <w:color w:val="000000" w:themeColor="text1"/>
                <w:sz w:val="24"/>
                <w:szCs w:val="24"/>
              </w:rPr>
              <w:t>test</w:t>
            </w:r>
            <w:r w:rsidRPr="005811ED">
              <w:rPr>
                <w:rFonts w:cstheme="minorHAnsi"/>
                <w:color w:val="000000" w:themeColor="text1"/>
                <w:sz w:val="24"/>
                <w:szCs w:val="24"/>
              </w:rPr>
              <w:t>ach</w:t>
            </w:r>
            <w:r w:rsidR="00693C58" w:rsidRPr="005811ED">
              <w:rPr>
                <w:rFonts w:cstheme="minorHAnsi"/>
                <w:color w:val="000000" w:themeColor="text1"/>
                <w:sz w:val="24"/>
                <w:szCs w:val="24"/>
              </w:rPr>
              <w:t xml:space="preserve"> automatyczn</w:t>
            </w:r>
            <w:r w:rsidRPr="005811ED">
              <w:rPr>
                <w:rFonts w:cstheme="minorHAnsi"/>
                <w:color w:val="000000" w:themeColor="text1"/>
                <w:sz w:val="24"/>
                <w:szCs w:val="24"/>
              </w:rPr>
              <w:t>ych</w:t>
            </w:r>
            <w:r w:rsidR="00693C58" w:rsidRPr="005811ED">
              <w:rPr>
                <w:rFonts w:cstheme="minorHAnsi"/>
                <w:color w:val="000000" w:themeColor="text1"/>
                <w:sz w:val="24"/>
                <w:szCs w:val="24"/>
              </w:rPr>
              <w:t xml:space="preserve"> kodu źródłowego;</w:t>
            </w:r>
          </w:p>
          <w:p w14:paraId="3FAF14DA" w14:textId="73316FD3" w:rsidR="00693C58" w:rsidRPr="005811ED" w:rsidRDefault="00002059" w:rsidP="00002059">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czy </w:t>
            </w:r>
            <w:r w:rsidR="00693C58" w:rsidRPr="005811ED">
              <w:rPr>
                <w:rFonts w:cstheme="minorHAnsi"/>
                <w:color w:val="000000" w:themeColor="text1"/>
                <w:sz w:val="24"/>
                <w:szCs w:val="24"/>
              </w:rPr>
              <w:t>zaplanowa</w:t>
            </w:r>
            <w:r w:rsidRPr="005811ED">
              <w:rPr>
                <w:rFonts w:cstheme="minorHAnsi"/>
                <w:color w:val="000000" w:themeColor="text1"/>
                <w:sz w:val="24"/>
                <w:szCs w:val="24"/>
              </w:rPr>
              <w:t>no</w:t>
            </w:r>
            <w:r w:rsidR="00693C58" w:rsidRPr="005811ED">
              <w:rPr>
                <w:rFonts w:cstheme="minorHAnsi"/>
                <w:color w:val="000000" w:themeColor="text1"/>
                <w:sz w:val="24"/>
                <w:szCs w:val="24"/>
              </w:rPr>
              <w:t xml:space="preserve"> wykonanie audytu bezpieczeństwa przez niezależny podmiot (inne niż wykonawca</w:t>
            </w:r>
            <w:r w:rsidRPr="005811ED">
              <w:rPr>
                <w:rFonts w:cstheme="minorHAnsi"/>
                <w:color w:val="000000" w:themeColor="text1"/>
                <w:sz w:val="24"/>
                <w:szCs w:val="24"/>
              </w:rPr>
              <w:t xml:space="preserve"> </w:t>
            </w:r>
            <w:r w:rsidR="00693C58" w:rsidRPr="005811ED">
              <w:rPr>
                <w:rFonts w:cstheme="minorHAnsi"/>
                <w:color w:val="000000" w:themeColor="text1"/>
                <w:sz w:val="24"/>
                <w:szCs w:val="24"/>
              </w:rPr>
              <w:t>rozwiązania);</w:t>
            </w:r>
          </w:p>
          <w:p w14:paraId="01CCFD62" w14:textId="2F79DF84" w:rsidR="0061463D" w:rsidRPr="005811ED" w:rsidRDefault="00002059" w:rsidP="00002059">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czy </w:t>
            </w:r>
            <w:r w:rsidR="00693C58" w:rsidRPr="005811ED">
              <w:rPr>
                <w:rFonts w:cstheme="minorHAnsi"/>
                <w:color w:val="000000" w:themeColor="text1"/>
                <w:sz w:val="24"/>
                <w:szCs w:val="24"/>
              </w:rPr>
              <w:t>zaplanowa</w:t>
            </w:r>
            <w:r w:rsidRPr="005811ED">
              <w:rPr>
                <w:rFonts w:cstheme="minorHAnsi"/>
                <w:color w:val="000000" w:themeColor="text1"/>
                <w:sz w:val="24"/>
                <w:szCs w:val="24"/>
              </w:rPr>
              <w:t xml:space="preserve">no </w:t>
            </w:r>
            <w:r w:rsidR="00693C58" w:rsidRPr="005811ED">
              <w:rPr>
                <w:rFonts w:cstheme="minorHAnsi"/>
                <w:color w:val="000000" w:themeColor="text1"/>
                <w:sz w:val="24"/>
                <w:szCs w:val="24"/>
              </w:rPr>
              <w:t>modularność systemu, która zapewni ograniczenie złożoności i umożliwi łatwiejszą</w:t>
            </w:r>
            <w:r w:rsidRPr="005811ED">
              <w:rPr>
                <w:rFonts w:cstheme="minorHAnsi"/>
                <w:color w:val="000000" w:themeColor="text1"/>
                <w:sz w:val="24"/>
                <w:szCs w:val="24"/>
              </w:rPr>
              <w:t xml:space="preserve"> </w:t>
            </w:r>
            <w:r w:rsidR="00693C58" w:rsidRPr="005811ED">
              <w:rPr>
                <w:rFonts w:cstheme="minorHAnsi"/>
                <w:color w:val="000000" w:themeColor="text1"/>
                <w:sz w:val="24"/>
                <w:szCs w:val="24"/>
              </w:rPr>
              <w:t>modyfikacje systemu w przyszłości.</w:t>
            </w:r>
          </w:p>
          <w:p w14:paraId="7025A817" w14:textId="77777777" w:rsidR="00693C58" w:rsidRPr="005811ED" w:rsidRDefault="00693C58" w:rsidP="005670C2">
            <w:pPr>
              <w:pStyle w:val="Bezodstpw"/>
              <w:spacing w:line="288" w:lineRule="auto"/>
              <w:rPr>
                <w:rFonts w:cstheme="minorHAnsi"/>
                <w:color w:val="000000" w:themeColor="text1"/>
                <w:sz w:val="24"/>
                <w:szCs w:val="24"/>
              </w:rPr>
            </w:pPr>
          </w:p>
          <w:p w14:paraId="0C265D9F" w14:textId="113802C8" w:rsidR="005670C2" w:rsidRPr="005811ED" w:rsidRDefault="005670C2" w:rsidP="005670C2">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9E0649" w:rsidRPr="005811ED">
              <w:rPr>
                <w:rFonts w:cstheme="minorHAnsi"/>
                <w:color w:val="000000" w:themeColor="text1"/>
                <w:sz w:val="24"/>
                <w:szCs w:val="24"/>
                <w:u w:val="single"/>
              </w:rPr>
              <w:t>3</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9E0649" w:rsidRPr="005811ED">
              <w:rPr>
                <w:rFonts w:cstheme="minorHAnsi"/>
                <w:bCs/>
                <w:i/>
                <w:iCs/>
                <w:color w:val="000000" w:themeColor="text1"/>
                <w:sz w:val="24"/>
                <w:szCs w:val="24"/>
                <w:u w:val="single"/>
              </w:rPr>
              <w:t>Zapewnienie jakości oraz bezpieczeństwa informacji (teleinformatycznego w tym  oprogramowania)</w:t>
            </w:r>
            <w:r w:rsidRPr="005811ED">
              <w:rPr>
                <w:rFonts w:cstheme="minorHAnsi"/>
                <w:i/>
                <w:iCs/>
                <w:color w:val="000000" w:themeColor="text1"/>
                <w:sz w:val="24"/>
                <w:szCs w:val="24"/>
                <w:u w:val="single"/>
              </w:rPr>
              <w:t>”.</w:t>
            </w:r>
          </w:p>
        </w:tc>
      </w:tr>
      <w:tr w:rsidR="00932B18" w:rsidRPr="005811ED" w14:paraId="12DD4EFA" w14:textId="77777777" w:rsidTr="00AF7FC2">
        <w:trPr>
          <w:trHeight w:val="397"/>
        </w:trPr>
        <w:tc>
          <w:tcPr>
            <w:tcW w:w="9288" w:type="dxa"/>
            <w:shd w:val="clear" w:color="auto" w:fill="D9D9D9" w:themeFill="background1" w:themeFillShade="D9"/>
            <w:vAlign w:val="center"/>
            <w:hideMark/>
          </w:tcPr>
          <w:p w14:paraId="1F477196" w14:textId="661F56E1"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Uzasadnienie doboru oraz wartości</w:t>
            </w:r>
            <w:r w:rsidR="00AF1D8B" w:rsidRPr="005811ED">
              <w:rPr>
                <w:rFonts w:cstheme="minorHAnsi"/>
                <w:b/>
                <w:bCs/>
                <w:color w:val="000000" w:themeColor="text1"/>
                <w:sz w:val="24"/>
                <w:szCs w:val="24"/>
              </w:rPr>
              <w:t xml:space="preserve"> </w:t>
            </w:r>
            <w:r w:rsidRPr="005811ED">
              <w:rPr>
                <w:rFonts w:cstheme="minorHAnsi"/>
                <w:b/>
                <w:bCs/>
                <w:color w:val="000000" w:themeColor="text1"/>
                <w:sz w:val="24"/>
                <w:szCs w:val="24"/>
              </w:rPr>
              <w:t>dla wszystkich wskaźników</w:t>
            </w:r>
          </w:p>
        </w:tc>
      </w:tr>
      <w:tr w:rsidR="00932B18" w:rsidRPr="005811ED" w14:paraId="54896266" w14:textId="77777777" w:rsidTr="000A4E18">
        <w:trPr>
          <w:trHeight w:val="397"/>
        </w:trPr>
        <w:tc>
          <w:tcPr>
            <w:tcW w:w="9288" w:type="dxa"/>
            <w:vAlign w:val="bottom"/>
            <w:hideMark/>
          </w:tcPr>
          <w:p w14:paraId="4F2B8B3C" w14:textId="34731D4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5A178455" w14:textId="77777777" w:rsidTr="00AF7FC2">
        <w:trPr>
          <w:trHeight w:val="397"/>
        </w:trPr>
        <w:tc>
          <w:tcPr>
            <w:tcW w:w="9288" w:type="dxa"/>
            <w:shd w:val="clear" w:color="auto" w:fill="D9D9D9" w:themeFill="background1" w:themeFillShade="D9"/>
            <w:vAlign w:val="center"/>
          </w:tcPr>
          <w:p w14:paraId="46929B86" w14:textId="566CF05A"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Należy uzasadnić dobór oraz przyjęte poziomy wartości </w:t>
            </w:r>
            <w:r w:rsidR="00372CFA" w:rsidRPr="005811ED">
              <w:rPr>
                <w:rFonts w:cstheme="minorHAnsi"/>
                <w:color w:val="000000" w:themeColor="text1"/>
                <w:sz w:val="24"/>
                <w:szCs w:val="24"/>
              </w:rPr>
              <w:t xml:space="preserve">bazowych i </w:t>
            </w:r>
            <w:r w:rsidRPr="005811ED">
              <w:rPr>
                <w:rFonts w:cstheme="minorHAnsi"/>
                <w:color w:val="000000" w:themeColor="text1"/>
                <w:sz w:val="24"/>
                <w:szCs w:val="24"/>
              </w:rPr>
              <w:t>docelowych wszystkich wskaźników w kontekście celów i zakresu działań zaplanowanych w pr</w:t>
            </w:r>
            <w:r w:rsidR="00FD64C1" w:rsidRPr="005811ED">
              <w:rPr>
                <w:rFonts w:cstheme="minorHAnsi"/>
                <w:color w:val="000000" w:themeColor="text1"/>
                <w:sz w:val="24"/>
                <w:szCs w:val="24"/>
              </w:rPr>
              <w:t>ojekcie</w:t>
            </w:r>
            <w:r w:rsidRPr="005811ED">
              <w:rPr>
                <w:rFonts w:cstheme="minorHAnsi"/>
                <w:color w:val="000000" w:themeColor="text1"/>
                <w:sz w:val="24"/>
                <w:szCs w:val="24"/>
              </w:rPr>
              <w:t xml:space="preserve">. </w:t>
            </w:r>
            <w:r w:rsidR="001C1285" w:rsidRPr="005811ED">
              <w:rPr>
                <w:rFonts w:cstheme="minorHAnsi"/>
                <w:color w:val="000000" w:themeColor="text1"/>
                <w:sz w:val="24"/>
                <w:szCs w:val="24"/>
              </w:rPr>
              <w:t xml:space="preserve">Dla tych wskaźników, dla których jako wartość docelową wskazano „0,00”, również należy podać uzasadnienie. </w:t>
            </w:r>
            <w:r w:rsidRPr="005811ED">
              <w:rPr>
                <w:rFonts w:cstheme="minorHAnsi"/>
                <w:color w:val="000000" w:themeColor="text1"/>
                <w:sz w:val="24"/>
                <w:szCs w:val="24"/>
              </w:rPr>
              <w:t xml:space="preserve">Wartości wybranych wskaźników muszą być określone w sposób realistyczny. </w:t>
            </w:r>
          </w:p>
          <w:p w14:paraId="06FCBD65" w14:textId="77777777"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w:t>
            </w:r>
            <w:r w:rsidR="00CE6CE2" w:rsidRPr="005811ED">
              <w:rPr>
                <w:rFonts w:cstheme="minorHAnsi"/>
                <w:color w:val="000000" w:themeColor="text1"/>
                <w:sz w:val="24"/>
                <w:szCs w:val="24"/>
              </w:rPr>
              <w:t>:</w:t>
            </w:r>
          </w:p>
          <w:p w14:paraId="7B56BCC0" w14:textId="4DE44E52" w:rsidR="00CE6CE2"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wiarygodną metodykę oszacowania założonych wartości wskaźników, w tym opis poszczególnych wartości składających się na wartość </w:t>
            </w:r>
            <w:r w:rsidR="00CE6CE2" w:rsidRPr="005811ED">
              <w:rPr>
                <w:rFonts w:cstheme="minorHAnsi"/>
                <w:color w:val="000000" w:themeColor="text1"/>
                <w:sz w:val="24"/>
                <w:szCs w:val="24"/>
              </w:rPr>
              <w:t xml:space="preserve">bazową i </w:t>
            </w:r>
            <w:r w:rsidRPr="005811ED">
              <w:rPr>
                <w:rFonts w:cstheme="minorHAnsi"/>
                <w:color w:val="000000" w:themeColor="text1"/>
                <w:sz w:val="24"/>
                <w:szCs w:val="24"/>
              </w:rPr>
              <w:t>docelową,</w:t>
            </w:r>
          </w:p>
          <w:p w14:paraId="672769F6" w14:textId="5DCF78B6" w:rsidR="00151809"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opis czynników, które wzięto pod uwagę przy szacowaniu.</w:t>
            </w:r>
          </w:p>
          <w:p w14:paraId="66687477" w14:textId="35472C9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Jeśli </w:t>
            </w:r>
            <w:r w:rsidR="00DA54F7" w:rsidRPr="005811ED">
              <w:rPr>
                <w:rFonts w:cstheme="minorHAnsi"/>
                <w:color w:val="000000" w:themeColor="text1"/>
                <w:sz w:val="24"/>
                <w:szCs w:val="24"/>
              </w:rPr>
              <w:t>wnioskodawca</w:t>
            </w:r>
            <w:r w:rsidRPr="005811ED">
              <w:rPr>
                <w:rFonts w:cstheme="minorHAnsi"/>
                <w:color w:val="000000" w:themeColor="text1"/>
                <w:sz w:val="24"/>
                <w:szCs w:val="24"/>
              </w:rPr>
              <w:t xml:space="preserve">, oprócz wskaźników </w:t>
            </w:r>
            <w:r w:rsidR="00DA54F7" w:rsidRPr="005811ED">
              <w:rPr>
                <w:rFonts w:cstheme="minorHAnsi"/>
                <w:color w:val="000000" w:themeColor="text1"/>
                <w:sz w:val="24"/>
                <w:szCs w:val="24"/>
              </w:rPr>
              <w:t>obowiązkowych</w:t>
            </w:r>
            <w:r w:rsidR="00CE6CE2" w:rsidRPr="005811ED">
              <w:rPr>
                <w:rFonts w:cstheme="minorHAnsi"/>
                <w:color w:val="000000" w:themeColor="text1"/>
                <w:sz w:val="24"/>
                <w:szCs w:val="24"/>
              </w:rPr>
              <w:t xml:space="preserve"> i dodatkowych</w:t>
            </w:r>
            <w:r w:rsidRPr="005811ED">
              <w:rPr>
                <w:rFonts w:cstheme="minorHAnsi"/>
                <w:color w:val="000000" w:themeColor="text1"/>
                <w:sz w:val="24"/>
                <w:szCs w:val="24"/>
              </w:rPr>
              <w:t>, zaplanował wskaźniki własne, to również należy je uzasadnić.</w:t>
            </w:r>
            <w:r w:rsidR="00CE6CE2" w:rsidRPr="005811ED">
              <w:rPr>
                <w:rFonts w:cstheme="minorHAnsi"/>
                <w:color w:val="000000" w:themeColor="text1"/>
                <w:sz w:val="24"/>
                <w:szCs w:val="24"/>
              </w:rPr>
              <w:t xml:space="preserve"> W przypadku tych wskaźników, należy podać również ich definicje.</w:t>
            </w:r>
          </w:p>
          <w:p w14:paraId="0A507759" w14:textId="77777777" w:rsidR="0061463D" w:rsidRPr="005811ED" w:rsidRDefault="0061463D" w:rsidP="00151809">
            <w:pPr>
              <w:pStyle w:val="Bezodstpw"/>
              <w:spacing w:line="288" w:lineRule="auto"/>
              <w:rPr>
                <w:rFonts w:cstheme="minorHAnsi"/>
                <w:color w:val="000000" w:themeColor="text1"/>
                <w:sz w:val="24"/>
                <w:szCs w:val="24"/>
                <w:u w:val="single"/>
              </w:rPr>
            </w:pPr>
          </w:p>
          <w:p w14:paraId="089BBFBE" w14:textId="5726E92A" w:rsidR="00151809" w:rsidRPr="005811ED" w:rsidRDefault="00CE4C12"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8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Zgodność zakresu projektu z jego celem i celem programu FERC</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611C88A4" w14:textId="77777777" w:rsidTr="001B11E0">
        <w:trPr>
          <w:trHeight w:val="397"/>
        </w:trPr>
        <w:tc>
          <w:tcPr>
            <w:tcW w:w="9288" w:type="dxa"/>
            <w:shd w:val="clear" w:color="auto" w:fill="D9D9D9" w:themeFill="background1" w:themeFillShade="D9"/>
            <w:vAlign w:val="center"/>
            <w:hideMark/>
          </w:tcPr>
          <w:p w14:paraId="28F1D8F2" w14:textId="3BA9E1C8"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w:t>
            </w:r>
            <w:r w:rsidR="007A0064"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z zasad</w:t>
            </w:r>
            <w:r w:rsidR="007A0064" w:rsidRPr="005811ED">
              <w:rPr>
                <w:rFonts w:cstheme="minorHAnsi"/>
                <w:b/>
                <w:bCs/>
                <w:color w:val="000000" w:themeColor="text1"/>
                <w:sz w:val="24"/>
                <w:szCs w:val="24"/>
              </w:rPr>
              <w:t>ami:</w:t>
            </w:r>
            <w:r w:rsidRPr="005811ED">
              <w:rPr>
                <w:rFonts w:cstheme="minorHAnsi"/>
                <w:b/>
                <w:bCs/>
                <w:color w:val="000000" w:themeColor="text1"/>
                <w:sz w:val="24"/>
                <w:szCs w:val="24"/>
              </w:rPr>
              <w:t xml:space="preserve"> </w:t>
            </w:r>
            <w:r w:rsidR="007A0064" w:rsidRPr="005811ED">
              <w:rPr>
                <w:rFonts w:cstheme="minorHAnsi"/>
                <w:b/>
                <w:bCs/>
                <w:color w:val="000000" w:themeColor="text1"/>
                <w:sz w:val="24"/>
                <w:szCs w:val="24"/>
              </w:rPr>
              <w:t>równości szans i niedyskryminacji, w tym dostępności dla osób z niepełnosprawnościami; równości kobiet i mężczyzn</w:t>
            </w:r>
          </w:p>
        </w:tc>
      </w:tr>
      <w:tr w:rsidR="00932B18" w:rsidRPr="005811ED" w14:paraId="4DB23B8B" w14:textId="77777777" w:rsidTr="000A4E18">
        <w:trPr>
          <w:trHeight w:val="397"/>
        </w:trPr>
        <w:tc>
          <w:tcPr>
            <w:tcW w:w="9288" w:type="dxa"/>
            <w:vAlign w:val="bottom"/>
            <w:hideMark/>
          </w:tcPr>
          <w:p w14:paraId="1EB2D56B" w14:textId="4A8E0AAF"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F47BF86" w14:textId="77777777" w:rsidTr="00AF7FC2">
        <w:trPr>
          <w:trHeight w:val="397"/>
        </w:trPr>
        <w:tc>
          <w:tcPr>
            <w:tcW w:w="9288" w:type="dxa"/>
            <w:shd w:val="clear" w:color="auto" w:fill="D9D9D9" w:themeFill="background1" w:themeFillShade="D9"/>
            <w:vAlign w:val="center"/>
          </w:tcPr>
          <w:p w14:paraId="085B27D5" w14:textId="1C33BE3B" w:rsidR="00151809" w:rsidRPr="005811ED" w:rsidRDefault="00151809" w:rsidP="00151809">
            <w:pPr>
              <w:pStyle w:val="Bezodstpw"/>
              <w:spacing w:line="288" w:lineRule="auto"/>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w:t>
            </w:r>
            <w:r w:rsidR="00D6426E" w:rsidRPr="005811ED">
              <w:rPr>
                <w:rFonts w:cstheme="minorHAnsi"/>
                <w:color w:val="000000" w:themeColor="text1"/>
                <w:sz w:val="24"/>
                <w:szCs w:val="24"/>
                <w:u w:val="single"/>
              </w:rPr>
              <w:t>merytoryczne</w:t>
            </w:r>
            <w:r w:rsidRPr="005811ED">
              <w:rPr>
                <w:rFonts w:cstheme="minorHAnsi"/>
                <w:color w:val="000000" w:themeColor="text1"/>
                <w:sz w:val="24"/>
                <w:szCs w:val="24"/>
                <w:u w:val="single"/>
              </w:rPr>
              <w:t xml:space="preserve"> nr </w:t>
            </w:r>
            <w:r w:rsidR="004936DD" w:rsidRPr="005811ED">
              <w:rPr>
                <w:rFonts w:cstheme="minorHAnsi"/>
                <w:color w:val="000000" w:themeColor="text1"/>
                <w:sz w:val="24"/>
                <w:szCs w:val="24"/>
                <w:u w:val="single"/>
              </w:rPr>
              <w:t>7</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EB6302" w:rsidRPr="005811ED">
              <w:rPr>
                <w:rFonts w:cstheme="minorHAnsi"/>
                <w:i/>
                <w:iCs/>
                <w:color w:val="000000" w:themeColor="text1"/>
                <w:sz w:val="24"/>
                <w:szCs w:val="24"/>
                <w:u w:val="single"/>
              </w:rPr>
              <w:t>Zgodność projektu z zasadami: równości szans i niedyskryminacji, w tym dostępności dla osób z niepełnosprawnościami; równości kobiet i mężczyzn</w:t>
            </w:r>
            <w:r w:rsidRPr="005811ED">
              <w:rPr>
                <w:rFonts w:cstheme="minorHAnsi"/>
                <w:i/>
                <w:iCs/>
                <w:color w:val="000000" w:themeColor="text1"/>
                <w:sz w:val="24"/>
                <w:szCs w:val="24"/>
                <w:u w:val="single"/>
              </w:rPr>
              <w:t>”.</w:t>
            </w:r>
          </w:p>
          <w:p w14:paraId="441330E6" w14:textId="6C0ECDCC"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w:t>
            </w:r>
            <w:r w:rsidR="00EB6302" w:rsidRPr="005811ED">
              <w:rPr>
                <w:rFonts w:cstheme="minorHAnsi"/>
                <w:color w:val="000000" w:themeColor="text1"/>
                <w:sz w:val="24"/>
                <w:szCs w:val="24"/>
              </w:rPr>
              <w:t>ojektu</w:t>
            </w:r>
            <w:r w:rsidRPr="005811ED">
              <w:rPr>
                <w:rFonts w:cstheme="minorHAnsi"/>
                <w:color w:val="000000" w:themeColor="text1"/>
                <w:sz w:val="24"/>
                <w:szCs w:val="24"/>
              </w:rPr>
              <w:t xml:space="preserve"> z zasad</w:t>
            </w:r>
            <w:r w:rsidR="00EB6302" w:rsidRPr="005811ED">
              <w:rPr>
                <w:rFonts w:cstheme="minorHAnsi"/>
                <w:color w:val="000000" w:themeColor="text1"/>
                <w:sz w:val="24"/>
                <w:szCs w:val="24"/>
              </w:rPr>
              <w:t>ami</w:t>
            </w:r>
            <w:r w:rsidRPr="005811ED">
              <w:rPr>
                <w:rFonts w:cstheme="minorHAnsi"/>
                <w:color w:val="000000" w:themeColor="text1"/>
                <w:sz w:val="24"/>
                <w:szCs w:val="24"/>
              </w:rPr>
              <w:t xml:space="preserve"> równości szans i niedyskryminacji</w:t>
            </w:r>
            <w:r w:rsidR="00EB6302" w:rsidRPr="005811ED">
              <w:rPr>
                <w:rFonts w:cstheme="minorHAnsi"/>
                <w:color w:val="000000" w:themeColor="text1"/>
                <w:sz w:val="24"/>
                <w:szCs w:val="24"/>
              </w:rPr>
              <w:t xml:space="preserve">, w tym dostępności dla osób z niepełnosprawnościami </w:t>
            </w:r>
            <w:r w:rsidRPr="005811ED">
              <w:rPr>
                <w:rFonts w:cstheme="minorHAnsi"/>
                <w:color w:val="000000" w:themeColor="text1"/>
                <w:sz w:val="24"/>
                <w:szCs w:val="24"/>
              </w:rPr>
              <w:t>oraz zasadą równości</w:t>
            </w:r>
            <w:r w:rsidR="0095785A" w:rsidRPr="005811ED">
              <w:rPr>
                <w:rFonts w:cstheme="minorHAnsi"/>
                <w:color w:val="000000" w:themeColor="text1"/>
                <w:sz w:val="24"/>
                <w:szCs w:val="24"/>
              </w:rPr>
              <w:t xml:space="preserve"> </w:t>
            </w:r>
            <w:r w:rsidRPr="005811ED">
              <w:rPr>
                <w:rFonts w:cstheme="minorHAnsi"/>
                <w:color w:val="000000" w:themeColor="text1"/>
                <w:sz w:val="24"/>
                <w:szCs w:val="24"/>
              </w:rPr>
              <w:t>kobiet i mężczyzn, uwzględniając opis ww. kryterium.</w:t>
            </w:r>
          </w:p>
        </w:tc>
      </w:tr>
      <w:tr w:rsidR="00932B18" w:rsidRPr="005811ED" w14:paraId="5A73A327" w14:textId="77777777" w:rsidTr="002A7ECB">
        <w:trPr>
          <w:trHeight w:val="397"/>
        </w:trPr>
        <w:tc>
          <w:tcPr>
            <w:tcW w:w="9288" w:type="dxa"/>
            <w:shd w:val="clear" w:color="auto" w:fill="D9D9D9" w:themeFill="background1" w:themeFillShade="D9"/>
            <w:vAlign w:val="center"/>
            <w:hideMark/>
          </w:tcPr>
          <w:p w14:paraId="1C894DA0" w14:textId="4B91E134" w:rsidR="00D6426E" w:rsidRPr="005811ED" w:rsidRDefault="00D6426E"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projektu z Kartą Praw Podstawowych Unii Europejskiej</w:t>
            </w:r>
            <w:r w:rsidR="00182F61" w:rsidRPr="005811ED">
              <w:rPr>
                <w:rFonts w:cstheme="minorHAnsi"/>
                <w:b/>
                <w:bCs/>
                <w:color w:val="000000" w:themeColor="text1"/>
                <w:sz w:val="24"/>
                <w:szCs w:val="24"/>
              </w:rPr>
              <w:t xml:space="preserve"> oraz z Konwencją o Prawach Osób Niepełnosprawnych</w:t>
            </w:r>
          </w:p>
        </w:tc>
      </w:tr>
      <w:tr w:rsidR="00932B18" w:rsidRPr="005811ED" w14:paraId="14ABD695" w14:textId="77777777" w:rsidTr="002A7ECB">
        <w:trPr>
          <w:trHeight w:val="397"/>
        </w:trPr>
        <w:tc>
          <w:tcPr>
            <w:tcW w:w="9288" w:type="dxa"/>
            <w:vAlign w:val="bottom"/>
            <w:hideMark/>
          </w:tcPr>
          <w:p w14:paraId="626D42E3" w14:textId="252A711A" w:rsidR="00D6426E" w:rsidRPr="005811ED" w:rsidRDefault="00E47DFB"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D75C0D" w14:textId="77777777" w:rsidTr="00AF7FC2">
        <w:trPr>
          <w:trHeight w:val="397"/>
        </w:trPr>
        <w:tc>
          <w:tcPr>
            <w:tcW w:w="9288" w:type="dxa"/>
            <w:shd w:val="clear" w:color="auto" w:fill="D9D9D9" w:themeFill="background1" w:themeFillShade="D9"/>
            <w:vAlign w:val="center"/>
          </w:tcPr>
          <w:p w14:paraId="1ED02876" w14:textId="77777777" w:rsidR="00440244" w:rsidRPr="005811ED" w:rsidRDefault="00D6426E" w:rsidP="00D6426E">
            <w:pPr>
              <w:pStyle w:val="Bezodstpw"/>
              <w:numPr>
                <w:ilvl w:val="0"/>
                <w:numId w:val="29"/>
              </w:numPr>
              <w:spacing w:line="288" w:lineRule="auto"/>
              <w:ind w:left="315" w:hanging="264"/>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formalne nr 11 </w:t>
            </w:r>
            <w:r w:rsidRPr="005811ED">
              <w:rPr>
                <w:rFonts w:cstheme="minorHAnsi"/>
                <w:i/>
                <w:iCs/>
                <w:color w:val="000000" w:themeColor="text1"/>
                <w:sz w:val="24"/>
                <w:szCs w:val="24"/>
                <w:u w:val="single"/>
              </w:rPr>
              <w:t>„Zgodność projektu z Kartą Praw Podstawowych Unii Europejskiej”.</w:t>
            </w:r>
          </w:p>
          <w:p w14:paraId="3CCC874B" w14:textId="77777777" w:rsidR="00440244" w:rsidRPr="005811ED" w:rsidRDefault="00D6426E" w:rsidP="00440244">
            <w:pPr>
              <w:pStyle w:val="Bezodstpw"/>
              <w:spacing w:line="288" w:lineRule="auto"/>
              <w:ind w:left="315"/>
              <w:rPr>
                <w:rFonts w:cstheme="minorHAnsi"/>
                <w:i/>
                <w:iCs/>
                <w:color w:val="000000" w:themeColor="text1"/>
                <w:sz w:val="24"/>
                <w:szCs w:val="24"/>
                <w:u w:val="single"/>
              </w:rPr>
            </w:pPr>
            <w:r w:rsidRPr="005811ED">
              <w:rPr>
                <w:rFonts w:cstheme="minorHAnsi"/>
                <w:color w:val="000000" w:themeColor="text1"/>
                <w:sz w:val="24"/>
                <w:szCs w:val="24"/>
              </w:rPr>
              <w:t>Należy uzasadnić zgodność projektu z Kartą Praw Podstawowych Unii Europejskiej, uwzględniając opis ww. kryterium.</w:t>
            </w:r>
          </w:p>
          <w:p w14:paraId="0423B9CB" w14:textId="77777777" w:rsidR="00440244" w:rsidRPr="005811ED" w:rsidRDefault="00182F61" w:rsidP="00182F61">
            <w:pPr>
              <w:pStyle w:val="Bezodstpw"/>
              <w:numPr>
                <w:ilvl w:val="0"/>
                <w:numId w:val="29"/>
              </w:numPr>
              <w:spacing w:line="288" w:lineRule="auto"/>
              <w:ind w:left="315" w:hanging="264"/>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formalne nr 12 </w:t>
            </w:r>
            <w:r w:rsidRPr="005811ED">
              <w:rPr>
                <w:rFonts w:cstheme="minorHAnsi"/>
                <w:i/>
                <w:iCs/>
                <w:color w:val="000000" w:themeColor="text1"/>
                <w:sz w:val="24"/>
                <w:szCs w:val="24"/>
                <w:u w:val="single"/>
              </w:rPr>
              <w:t>„Zgodność projektu z Konwencją o Prawach Osób Niepełnosprawnych”.</w:t>
            </w:r>
          </w:p>
          <w:p w14:paraId="43ECDC97" w14:textId="20F8CED6" w:rsidR="00182F61" w:rsidRPr="005811ED" w:rsidRDefault="00182F61" w:rsidP="00440244">
            <w:pPr>
              <w:pStyle w:val="Bezodstpw"/>
              <w:spacing w:line="288" w:lineRule="auto"/>
              <w:ind w:left="315"/>
              <w:rPr>
                <w:rFonts w:cstheme="minorHAnsi"/>
                <w:i/>
                <w:iCs/>
                <w:color w:val="000000" w:themeColor="text1"/>
                <w:sz w:val="24"/>
                <w:szCs w:val="24"/>
                <w:u w:val="single"/>
              </w:rPr>
            </w:pPr>
            <w:r w:rsidRPr="005811ED">
              <w:rPr>
                <w:rFonts w:cstheme="minorHAnsi"/>
                <w:color w:val="000000" w:themeColor="text1"/>
                <w:sz w:val="24"/>
                <w:szCs w:val="24"/>
              </w:rPr>
              <w:t>Należy uzasadnić zgodność projektu z Konwencją o Prawach Osób Niepełnosprawnych, uwzględniając opis ww. kryterium.</w:t>
            </w:r>
          </w:p>
        </w:tc>
      </w:tr>
      <w:tr w:rsidR="00932B18" w:rsidRPr="005811ED" w14:paraId="704AD4DF" w14:textId="77777777" w:rsidTr="00AF7FC2">
        <w:trPr>
          <w:trHeight w:val="397"/>
        </w:trPr>
        <w:tc>
          <w:tcPr>
            <w:tcW w:w="9288" w:type="dxa"/>
            <w:shd w:val="clear" w:color="auto" w:fill="D9D9D9" w:themeFill="background1" w:themeFillShade="D9"/>
            <w:vAlign w:val="center"/>
            <w:hideMark/>
          </w:tcPr>
          <w:p w14:paraId="757A4F8D" w14:textId="69815DAC"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w:t>
            </w:r>
            <w:r w:rsidR="007738D1" w:rsidRPr="005811ED">
              <w:rPr>
                <w:rFonts w:cstheme="minorHAnsi"/>
                <w:b/>
                <w:bCs/>
                <w:color w:val="000000" w:themeColor="text1"/>
                <w:sz w:val="24"/>
                <w:szCs w:val="24"/>
              </w:rPr>
              <w:t>godność projektu z zasadą zrównoważonego rozwoju</w:t>
            </w:r>
            <w:r w:rsidR="00FF6837" w:rsidRPr="005811ED">
              <w:rPr>
                <w:rFonts w:cstheme="minorHAnsi"/>
                <w:b/>
                <w:bCs/>
                <w:color w:val="000000" w:themeColor="text1"/>
                <w:sz w:val="24"/>
                <w:szCs w:val="24"/>
              </w:rPr>
              <w:t>,</w:t>
            </w:r>
            <w:r w:rsidR="00FF6837" w:rsidRPr="005811ED">
              <w:rPr>
                <w:rFonts w:cstheme="minorHAnsi"/>
                <w:color w:val="000000" w:themeColor="text1"/>
                <w:sz w:val="24"/>
                <w:szCs w:val="24"/>
              </w:rPr>
              <w:t xml:space="preserve"> </w:t>
            </w:r>
            <w:r w:rsidR="00FF6837" w:rsidRPr="005811ED">
              <w:rPr>
                <w:rFonts w:cstheme="minorHAnsi"/>
                <w:b/>
                <w:bCs/>
                <w:color w:val="000000" w:themeColor="text1"/>
                <w:sz w:val="24"/>
                <w:szCs w:val="24"/>
              </w:rPr>
              <w:t>w tym zasadą „nie czyń poważnej szkody”</w:t>
            </w:r>
          </w:p>
        </w:tc>
      </w:tr>
      <w:tr w:rsidR="00932B18" w:rsidRPr="005811ED" w14:paraId="73662ABE" w14:textId="77777777" w:rsidTr="000A4E18">
        <w:trPr>
          <w:trHeight w:val="397"/>
        </w:trPr>
        <w:tc>
          <w:tcPr>
            <w:tcW w:w="9288" w:type="dxa"/>
            <w:vAlign w:val="bottom"/>
            <w:hideMark/>
          </w:tcPr>
          <w:p w14:paraId="01D56A93" w14:textId="1848AB0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1DC79867" w14:textId="77777777" w:rsidTr="000A4E18">
        <w:trPr>
          <w:trHeight w:val="397"/>
        </w:trPr>
        <w:tc>
          <w:tcPr>
            <w:tcW w:w="9288" w:type="dxa"/>
            <w:shd w:val="clear" w:color="auto" w:fill="D9D9D9" w:themeFill="background1" w:themeFillShade="D9"/>
            <w:vAlign w:val="center"/>
          </w:tcPr>
          <w:p w14:paraId="3C4ECC44" w14:textId="47FAA727" w:rsidR="00A97F1F" w:rsidRPr="005811ED" w:rsidRDefault="00BF280C"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projektu z zasadą zrównoważonego rozwoju</w:t>
            </w:r>
            <w:r w:rsidR="00A97F1F" w:rsidRPr="005811ED">
              <w:rPr>
                <w:rFonts w:cstheme="minorHAnsi"/>
                <w:color w:val="000000" w:themeColor="text1"/>
                <w:sz w:val="24"/>
                <w:szCs w:val="24"/>
              </w:rPr>
              <w:t xml:space="preserve">, o której mowa w art. 9 ust. 4 rozporządzenia nr 2021/1060. </w:t>
            </w:r>
            <w:r w:rsidRPr="005811ED">
              <w:rPr>
                <w:rFonts w:cstheme="minorHAnsi"/>
                <w:color w:val="000000" w:themeColor="text1"/>
                <w:sz w:val="24"/>
                <w:szCs w:val="24"/>
              </w:rPr>
              <w:t>Należy wyk</w:t>
            </w:r>
            <w:r w:rsidR="00A97F1F" w:rsidRPr="005811ED">
              <w:rPr>
                <w:rFonts w:cstheme="minorHAnsi"/>
                <w:color w:val="000000" w:themeColor="text1"/>
                <w:sz w:val="24"/>
                <w:szCs w:val="24"/>
              </w:rPr>
              <w:t>azać, że projekt jest zgodny z celami zrównoważonego rozwoju ONZ</w:t>
            </w:r>
            <w:r w:rsidR="00A14FC0" w:rsidRPr="005811ED">
              <w:rPr>
                <w:rFonts w:cstheme="minorHAnsi"/>
                <w:color w:val="000000" w:themeColor="text1"/>
                <w:sz w:val="24"/>
                <w:szCs w:val="24"/>
              </w:rPr>
              <w:t xml:space="preserve">, </w:t>
            </w:r>
            <w:r w:rsidR="00A97F1F" w:rsidRPr="005811ED">
              <w:rPr>
                <w:rFonts w:cstheme="minorHAnsi"/>
                <w:color w:val="000000" w:themeColor="text1"/>
                <w:sz w:val="24"/>
                <w:szCs w:val="24"/>
              </w:rPr>
              <w:t>porozumienia paryskieg</w:t>
            </w:r>
            <w:r w:rsidRPr="005811ED">
              <w:rPr>
                <w:rFonts w:cstheme="minorHAnsi"/>
                <w:color w:val="000000" w:themeColor="text1"/>
                <w:sz w:val="24"/>
                <w:szCs w:val="24"/>
              </w:rPr>
              <w:t>o</w:t>
            </w:r>
            <w:r w:rsidR="00A14FC0" w:rsidRPr="005811ED">
              <w:rPr>
                <w:rFonts w:cstheme="minorHAnsi"/>
                <w:color w:val="000000" w:themeColor="text1"/>
                <w:sz w:val="24"/>
                <w:szCs w:val="24"/>
              </w:rPr>
              <w:t xml:space="preserve"> oraz zasadą „nie czyń poważnych szkód” (dalej: DNSH)</w:t>
            </w:r>
            <w:r w:rsidR="00A97F1F" w:rsidRPr="005811ED">
              <w:rPr>
                <w:rFonts w:cstheme="minorHAnsi"/>
                <w:color w:val="000000" w:themeColor="text1"/>
                <w:sz w:val="24"/>
                <w:szCs w:val="24"/>
              </w:rPr>
              <w:t xml:space="preserve">. </w:t>
            </w:r>
          </w:p>
          <w:p w14:paraId="35FF1E9A" w14:textId="66F51667" w:rsidR="00A97F1F"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w:t>
            </w:r>
            <w:r w:rsidR="00BF280C" w:rsidRPr="005811ED">
              <w:rPr>
                <w:rFonts w:cstheme="minorHAnsi"/>
                <w:color w:val="000000" w:themeColor="text1"/>
                <w:sz w:val="24"/>
                <w:szCs w:val="24"/>
              </w:rPr>
              <w:t>uzasadnienia</w:t>
            </w:r>
            <w:r w:rsidRPr="005811ED">
              <w:rPr>
                <w:rFonts w:cstheme="minorHAnsi"/>
                <w:color w:val="000000" w:themeColor="text1"/>
                <w:sz w:val="24"/>
                <w:szCs w:val="24"/>
              </w:rPr>
              <w:t xml:space="preserve"> spełnienia przez projekt </w:t>
            </w:r>
            <w:r w:rsidRPr="005811ED">
              <w:rPr>
                <w:rFonts w:cstheme="minorHAnsi"/>
                <w:color w:val="000000" w:themeColor="text1"/>
                <w:sz w:val="24"/>
                <w:szCs w:val="24"/>
                <w:u w:val="single"/>
              </w:rPr>
              <w:t>celów zrównoważonego rozwoju ONZ</w:t>
            </w:r>
            <w:r w:rsidRPr="005811ED">
              <w:rPr>
                <w:rFonts w:cstheme="minorHAnsi"/>
                <w:color w:val="000000" w:themeColor="text1"/>
                <w:sz w:val="24"/>
                <w:szCs w:val="24"/>
              </w:rPr>
              <w:t xml:space="preserve"> należy odnieść się do tych celów, które dotyczą danego rodzaju projektów.</w:t>
            </w:r>
          </w:p>
          <w:p w14:paraId="4771B616" w14:textId="75EB6C84" w:rsidR="00A14FC0"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odniesieniu do </w:t>
            </w:r>
            <w:r w:rsidRPr="005811ED">
              <w:rPr>
                <w:rFonts w:cstheme="minorHAnsi"/>
                <w:color w:val="000000" w:themeColor="text1"/>
                <w:sz w:val="24"/>
                <w:szCs w:val="24"/>
                <w:u w:val="single"/>
              </w:rPr>
              <w:t>porozumienia paryskiego</w:t>
            </w:r>
            <w:r w:rsidRPr="005811ED">
              <w:rPr>
                <w:rFonts w:cstheme="minorHAnsi"/>
                <w:color w:val="000000" w:themeColor="text1"/>
                <w:sz w:val="24"/>
                <w:szCs w:val="24"/>
              </w:rPr>
              <w:t xml:space="preserve"> należy przedstawić w jaki sposób projekt wspiera działania respektujące standardy i priorytety klimatyczne UE.</w:t>
            </w:r>
          </w:p>
          <w:p w14:paraId="2C1F8930" w14:textId="3633FC02" w:rsidR="00A14FC0" w:rsidRPr="005811ED" w:rsidRDefault="00A14FC0" w:rsidP="00A14FC0">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potwierdzenia spełnienia </w:t>
            </w:r>
            <w:r w:rsidRPr="005811ED">
              <w:rPr>
                <w:rFonts w:cstheme="minorHAnsi"/>
                <w:color w:val="000000" w:themeColor="text1"/>
                <w:sz w:val="24"/>
                <w:szCs w:val="24"/>
                <w:u w:val="single"/>
              </w:rPr>
              <w:t>zasady DNSH</w:t>
            </w:r>
            <w:r w:rsidRPr="005811ED">
              <w:rPr>
                <w:rFonts w:cstheme="minorHAnsi"/>
                <w:color w:val="000000" w:themeColor="text1"/>
                <w:sz w:val="24"/>
                <w:szCs w:val="24"/>
              </w:rPr>
              <w:t xml:space="preserve"> należy potwierdzić, że projekt wpisuje się w działania opisane w II priorytecie FERC, dla których w programie wskazano, że zasada DNSH jest spełniona.</w:t>
            </w:r>
          </w:p>
          <w:p w14:paraId="335F7A4C" w14:textId="77777777" w:rsidR="00A97F1F" w:rsidRPr="005811ED" w:rsidRDefault="00A97F1F" w:rsidP="00151809">
            <w:pPr>
              <w:pStyle w:val="Bezodstpw"/>
              <w:spacing w:line="288" w:lineRule="auto"/>
              <w:rPr>
                <w:rFonts w:cstheme="minorHAnsi"/>
                <w:color w:val="000000" w:themeColor="text1"/>
                <w:sz w:val="24"/>
                <w:szCs w:val="24"/>
                <w:u w:val="single"/>
              </w:rPr>
            </w:pPr>
          </w:p>
          <w:p w14:paraId="0832BE9F" w14:textId="42D7FBCD" w:rsidR="00151809" w:rsidRPr="005811ED" w:rsidRDefault="00151809" w:rsidP="00151809">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formalne nr </w:t>
            </w:r>
            <w:r w:rsidR="007738D1" w:rsidRPr="005811ED">
              <w:rPr>
                <w:rFonts w:cstheme="minorHAnsi"/>
                <w:color w:val="000000" w:themeColor="text1"/>
                <w:sz w:val="24"/>
                <w:szCs w:val="24"/>
                <w:u w:val="single"/>
              </w:rPr>
              <w:t>13</w:t>
            </w:r>
            <w:r w:rsidRPr="005811ED">
              <w:rPr>
                <w:rFonts w:cstheme="minorHAnsi"/>
                <w:i/>
                <w:iCs/>
                <w:color w:val="000000" w:themeColor="text1"/>
                <w:sz w:val="24"/>
                <w:szCs w:val="24"/>
                <w:u w:val="single"/>
              </w:rPr>
              <w:t xml:space="preserve"> „</w:t>
            </w:r>
            <w:r w:rsidR="007738D1" w:rsidRPr="005811ED">
              <w:rPr>
                <w:rFonts w:cstheme="minorHAnsi"/>
                <w:i/>
                <w:iCs/>
                <w:color w:val="000000" w:themeColor="text1"/>
                <w:sz w:val="24"/>
                <w:szCs w:val="24"/>
                <w:u w:val="single"/>
              </w:rPr>
              <w:t>Zgodność z zasadą zrównoważonego rozwoju, w tym zasadą „nie czyń poważnej szkody</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5AB0F96B" w14:textId="77777777" w:rsidTr="000A7FB0">
        <w:trPr>
          <w:trHeight w:val="397"/>
        </w:trPr>
        <w:tc>
          <w:tcPr>
            <w:tcW w:w="9288" w:type="dxa"/>
            <w:shd w:val="clear" w:color="auto" w:fill="D9D9D9" w:themeFill="background1" w:themeFillShade="D9"/>
            <w:vAlign w:val="center"/>
            <w:hideMark/>
          </w:tcPr>
          <w:p w14:paraId="55954626" w14:textId="4F6C2D43" w:rsidR="007A2A1D" w:rsidRPr="005811ED" w:rsidRDefault="007A2A1D"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Komplementarność projektu z innymi projektami realizowanymi na poziomie centralnym i regionalnym</w:t>
            </w:r>
          </w:p>
        </w:tc>
      </w:tr>
      <w:tr w:rsidR="00932B18" w:rsidRPr="005811ED" w14:paraId="0F6C38E6" w14:textId="77777777" w:rsidTr="000A7FB0">
        <w:trPr>
          <w:trHeight w:val="397"/>
        </w:trPr>
        <w:tc>
          <w:tcPr>
            <w:tcW w:w="9288" w:type="dxa"/>
            <w:vAlign w:val="bottom"/>
            <w:hideMark/>
          </w:tcPr>
          <w:p w14:paraId="047B760B" w14:textId="55FF1A84" w:rsidR="007A2A1D" w:rsidRPr="005811ED" w:rsidRDefault="00E47DFB" w:rsidP="000A7FB0">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32D4A6B" w14:textId="77777777" w:rsidTr="000A4E18">
        <w:trPr>
          <w:trHeight w:val="397"/>
        </w:trPr>
        <w:tc>
          <w:tcPr>
            <w:tcW w:w="9288" w:type="dxa"/>
            <w:shd w:val="clear" w:color="auto" w:fill="D9D9D9" w:themeFill="background1" w:themeFillShade="D9"/>
            <w:vAlign w:val="center"/>
          </w:tcPr>
          <w:p w14:paraId="0D441CF1" w14:textId="77777777" w:rsidR="0066278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W niniejszym punkcie:</w:t>
            </w:r>
          </w:p>
          <w:p w14:paraId="75E68046" w14:textId="77777777"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Należy opisać czy i jakie projekty były realizowane w obszarze, którego dotyczy projekt i wykazać, że składany oceniany projekt w istotny sposób je rozwija, bez powtórzeń zakresu.</w:t>
            </w:r>
          </w:p>
          <w:p w14:paraId="1FCFF6B2" w14:textId="570A5C2C"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Jeżeli projekt jest kontynuacją inwestycji z okresu 2014-2020, należy potwierdzić zakończenie poprzedniego etapu inwestycji (nie dotyczy projektów fazowanych).</w:t>
            </w:r>
          </w:p>
          <w:p w14:paraId="791B65A2" w14:textId="00238543" w:rsidR="00C2749E" w:rsidRPr="005811ED" w:rsidRDefault="00C2749E"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W przypadku projektów </w:t>
            </w:r>
            <w:r w:rsidRPr="005811ED">
              <w:rPr>
                <w:rFonts w:eastAsia="Calibri Light" w:cstheme="minorHAnsi"/>
                <w:bCs/>
                <w:color w:val="000000" w:themeColor="text1"/>
                <w:sz w:val="24"/>
                <w:szCs w:val="24"/>
              </w:rPr>
              <w:t>z zakresu e-zdrowia należy opisać w jaki sposób zagwarantowano interoperacyjność planowanych rozwiązań z wcześniej wdrażanymi przedsięwzięciami, w tym P1, P2 i P4</w:t>
            </w:r>
            <w:r w:rsidR="005A4F6D" w:rsidRPr="005811ED">
              <w:rPr>
                <w:rFonts w:eastAsia="Calibri Light" w:cstheme="minorHAnsi"/>
                <w:bCs/>
                <w:color w:val="000000" w:themeColor="text1"/>
                <w:sz w:val="24"/>
                <w:szCs w:val="24"/>
              </w:rPr>
              <w:t xml:space="preserve"> oraz wskazać czy projekt został objęty systemem koordynacji przez Komitet Sterujący ds. spraw koordynacji wsparcia w sektorze zdrowia.</w:t>
            </w:r>
          </w:p>
          <w:p w14:paraId="19428D2D" w14:textId="1C29F2B4"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Należy </w:t>
            </w:r>
            <w:r w:rsidR="005C769C" w:rsidRPr="005811ED">
              <w:rPr>
                <w:rFonts w:cstheme="minorHAnsi"/>
                <w:color w:val="000000" w:themeColor="text1"/>
                <w:sz w:val="24"/>
                <w:szCs w:val="24"/>
              </w:rPr>
              <w:t>opisać czy</w:t>
            </w:r>
            <w:r w:rsidRPr="005811ED">
              <w:rPr>
                <w:rFonts w:cstheme="minorHAnsi"/>
                <w:color w:val="000000" w:themeColor="text1"/>
                <w:sz w:val="24"/>
                <w:szCs w:val="24"/>
              </w:rPr>
              <w:t xml:space="preserve"> działania przewidziane w ramach projektu będą komplementarne z projektami realizowanymi w ramach Krajowego Planu Odbudowy i Zwiększania Odporności.</w:t>
            </w:r>
          </w:p>
          <w:p w14:paraId="0182AB15" w14:textId="77777777" w:rsidR="00662788" w:rsidRPr="005811ED" w:rsidRDefault="00662788" w:rsidP="007A2A1D">
            <w:pPr>
              <w:pStyle w:val="Bezodstpw"/>
              <w:spacing w:line="288" w:lineRule="auto"/>
              <w:rPr>
                <w:rFonts w:cstheme="minorHAnsi"/>
                <w:color w:val="000000" w:themeColor="text1"/>
                <w:sz w:val="24"/>
                <w:szCs w:val="24"/>
                <w:u w:val="single"/>
              </w:rPr>
            </w:pPr>
          </w:p>
          <w:p w14:paraId="4E91BCBA" w14:textId="77777777" w:rsidR="00A43A9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Jeśli były realizowane projekty w obszarze, którego dotyczy przedmiotowy projekt, to należy opisać projekt powiązany uwzględniając m.in.</w:t>
            </w:r>
            <w:r w:rsidR="00222AAC" w:rsidRPr="005811ED">
              <w:rPr>
                <w:rFonts w:cstheme="minorHAnsi"/>
                <w:color w:val="000000" w:themeColor="text1"/>
                <w:sz w:val="24"/>
                <w:szCs w:val="24"/>
              </w:rPr>
              <w:t xml:space="preserve"> następujące informacje</w:t>
            </w:r>
            <w:r w:rsidRPr="005811ED">
              <w:rPr>
                <w:rFonts w:cstheme="minorHAnsi"/>
                <w:color w:val="000000" w:themeColor="text1"/>
                <w:sz w:val="24"/>
                <w:szCs w:val="24"/>
              </w:rPr>
              <w:t>:</w:t>
            </w:r>
          </w:p>
          <w:p w14:paraId="562F46C9"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podmiot realizujący projekt</w:t>
            </w:r>
            <w:r w:rsidR="00A43A98" w:rsidRPr="005811ED">
              <w:rPr>
                <w:rFonts w:cstheme="minorHAnsi"/>
                <w:color w:val="000000" w:themeColor="text1"/>
                <w:sz w:val="24"/>
                <w:szCs w:val="24"/>
              </w:rPr>
              <w:t xml:space="preserve"> powiązany</w:t>
            </w:r>
            <w:r w:rsidRPr="005811ED">
              <w:rPr>
                <w:rFonts w:cstheme="minorHAnsi"/>
                <w:color w:val="000000" w:themeColor="text1"/>
                <w:sz w:val="24"/>
                <w:szCs w:val="24"/>
              </w:rPr>
              <w:t xml:space="preserve">, </w:t>
            </w:r>
          </w:p>
          <w:p w14:paraId="252C85B1" w14:textId="7FB0E5C4"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tytuł projektu</w:t>
            </w:r>
            <w:r w:rsidR="00A43A98" w:rsidRPr="005811ED">
              <w:rPr>
                <w:rFonts w:cstheme="minorHAnsi"/>
                <w:color w:val="000000" w:themeColor="text1"/>
                <w:sz w:val="24"/>
                <w:szCs w:val="24"/>
              </w:rPr>
              <w:t xml:space="preserve"> powiązanego</w:t>
            </w:r>
            <w:r w:rsidRPr="005811ED">
              <w:rPr>
                <w:rFonts w:cstheme="minorHAnsi"/>
                <w:color w:val="000000" w:themeColor="text1"/>
                <w:sz w:val="24"/>
                <w:szCs w:val="24"/>
              </w:rPr>
              <w:t xml:space="preserve">, </w:t>
            </w:r>
          </w:p>
          <w:p w14:paraId="406B7A14" w14:textId="0197C8FA" w:rsidR="003136D6" w:rsidRPr="005811ED" w:rsidRDefault="003136D6"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nr umowy/porozumienia o dofinansowanie,</w:t>
            </w:r>
          </w:p>
          <w:p w14:paraId="180AD7AB"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okres realizacji</w:t>
            </w:r>
            <w:r w:rsidR="00A43A98" w:rsidRPr="005811ED">
              <w:rPr>
                <w:rFonts w:cstheme="minorHAnsi"/>
                <w:color w:val="000000" w:themeColor="text1"/>
                <w:sz w:val="24"/>
                <w:szCs w:val="24"/>
              </w:rPr>
              <w:t xml:space="preserve"> i wartość ogółem projektu powiązanego,</w:t>
            </w:r>
            <w:r w:rsidRPr="005811ED">
              <w:rPr>
                <w:rFonts w:cstheme="minorHAnsi"/>
                <w:color w:val="000000" w:themeColor="text1"/>
                <w:sz w:val="24"/>
                <w:szCs w:val="24"/>
              </w:rPr>
              <w:t xml:space="preserve"> </w:t>
            </w:r>
          </w:p>
          <w:p w14:paraId="75AD9213"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lastRenderedPageBreak/>
              <w:t xml:space="preserve">stan realizacji </w:t>
            </w:r>
            <w:r w:rsidR="00A43A98" w:rsidRPr="005811ED">
              <w:rPr>
                <w:rFonts w:cstheme="minorHAnsi"/>
                <w:color w:val="000000" w:themeColor="text1"/>
                <w:sz w:val="24"/>
                <w:szCs w:val="24"/>
              </w:rPr>
              <w:t xml:space="preserve">projektu powiązanego </w:t>
            </w:r>
            <w:r w:rsidRPr="005811ED">
              <w:rPr>
                <w:rFonts w:cstheme="minorHAnsi"/>
                <w:color w:val="000000" w:themeColor="text1"/>
                <w:sz w:val="24"/>
                <w:szCs w:val="24"/>
              </w:rPr>
              <w:t xml:space="preserve">(czy projekt jest zakończony, w trakcie realizacji, jakie są jego produkty), </w:t>
            </w:r>
          </w:p>
          <w:p w14:paraId="072D91FE" w14:textId="7FA5DEFE" w:rsidR="0066278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opis powiązania (należy wykazać komplementarność pomiędzy składanym projektem a projektem wskazanym jako powiązany, opisać rodzaj powiązania</w:t>
            </w:r>
            <w:r w:rsidR="00222AAC" w:rsidRPr="005811ED">
              <w:rPr>
                <w:rFonts w:cstheme="minorHAnsi"/>
                <w:color w:val="000000" w:themeColor="text1"/>
                <w:sz w:val="24"/>
                <w:szCs w:val="24"/>
              </w:rPr>
              <w:t xml:space="preserve"> pod kątem wzajemnych zależności</w:t>
            </w:r>
            <w:r w:rsidR="00A43A98" w:rsidRPr="005811ED">
              <w:rPr>
                <w:rFonts w:cstheme="minorHAnsi"/>
                <w:color w:val="000000" w:themeColor="text1"/>
                <w:sz w:val="24"/>
                <w:szCs w:val="24"/>
              </w:rPr>
              <w:t xml:space="preserve"> między projektami i ich efektami</w:t>
            </w:r>
            <w:r w:rsidRPr="005811ED">
              <w:rPr>
                <w:rFonts w:cstheme="minorHAnsi"/>
                <w:color w:val="000000" w:themeColor="text1"/>
                <w:sz w:val="24"/>
                <w:szCs w:val="24"/>
              </w:rPr>
              <w:t>, wykazać czy i w jaki sposób projekt składany korzysta z efektów projektu powiązanego, w jaki sposób je rozwija</w:t>
            </w:r>
            <w:r w:rsidR="002926A2" w:rsidRPr="005811ED">
              <w:rPr>
                <w:rFonts w:cstheme="minorHAnsi"/>
                <w:color w:val="000000" w:themeColor="text1"/>
                <w:sz w:val="24"/>
                <w:szCs w:val="24"/>
              </w:rPr>
              <w:t xml:space="preserve"> bez powtórzeń zakresu</w:t>
            </w:r>
            <w:r w:rsidRPr="005811ED">
              <w:rPr>
                <w:rFonts w:cstheme="minorHAnsi"/>
                <w:color w:val="000000" w:themeColor="text1"/>
                <w:sz w:val="24"/>
                <w:szCs w:val="24"/>
              </w:rPr>
              <w:t xml:space="preserve"> itp.)</w:t>
            </w:r>
          </w:p>
          <w:p w14:paraId="2F336078" w14:textId="77777777" w:rsidR="00662788" w:rsidRPr="005811ED" w:rsidRDefault="00662788" w:rsidP="007A2A1D">
            <w:pPr>
              <w:pStyle w:val="Bezodstpw"/>
              <w:spacing w:line="288" w:lineRule="auto"/>
              <w:rPr>
                <w:rFonts w:cstheme="minorHAnsi"/>
                <w:color w:val="000000" w:themeColor="text1"/>
                <w:sz w:val="24"/>
                <w:szCs w:val="24"/>
                <w:u w:val="single"/>
              </w:rPr>
            </w:pPr>
          </w:p>
          <w:p w14:paraId="0ABD81E8" w14:textId="127ACE7D" w:rsidR="002C36F9" w:rsidRPr="005811ED" w:rsidRDefault="007A2A1D" w:rsidP="00662788">
            <w:pPr>
              <w:pStyle w:val="Bezodstpw"/>
              <w:spacing w:line="288" w:lineRule="auto"/>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8A2FCA" w:rsidRPr="005811ED">
              <w:rPr>
                <w:rFonts w:cstheme="minorHAnsi"/>
                <w:color w:val="000000" w:themeColor="text1"/>
                <w:sz w:val="24"/>
                <w:szCs w:val="24"/>
                <w:u w:val="single"/>
              </w:rPr>
              <w:t>5</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„Komplementarność projektu z innymi projektami realizowanymi na poziomie centralnym i regionalnym”.</w:t>
            </w:r>
          </w:p>
        </w:tc>
      </w:tr>
      <w:tr w:rsidR="00932B18" w:rsidRPr="005811ED" w14:paraId="3F82C1A9" w14:textId="77777777" w:rsidTr="000A4E18">
        <w:trPr>
          <w:trHeight w:val="397"/>
        </w:trPr>
        <w:tc>
          <w:tcPr>
            <w:tcW w:w="9288" w:type="dxa"/>
            <w:shd w:val="clear" w:color="auto" w:fill="D9D9D9" w:themeFill="background1" w:themeFillShade="D9"/>
            <w:vAlign w:val="center"/>
            <w:hideMark/>
          </w:tcPr>
          <w:p w14:paraId="2B0A26E4" w14:textId="11468D3E"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Zgodność </w:t>
            </w:r>
            <w:r w:rsidR="00C45A06" w:rsidRPr="005811ED">
              <w:rPr>
                <w:rFonts w:cstheme="minorHAnsi"/>
                <w:b/>
                <w:bCs/>
                <w:color w:val="000000" w:themeColor="text1"/>
                <w:sz w:val="24"/>
                <w:szCs w:val="24"/>
              </w:rPr>
              <w:t xml:space="preserve">projektu </w:t>
            </w:r>
            <w:r w:rsidRPr="005811ED">
              <w:rPr>
                <w:rFonts w:cstheme="minorHAnsi"/>
                <w:b/>
                <w:bCs/>
                <w:color w:val="000000" w:themeColor="text1"/>
                <w:sz w:val="24"/>
                <w:szCs w:val="24"/>
              </w:rPr>
              <w:t xml:space="preserve">z </w:t>
            </w:r>
            <w:r w:rsidR="00C45A06" w:rsidRPr="005811ED">
              <w:rPr>
                <w:rFonts w:cstheme="minorHAnsi"/>
                <w:b/>
                <w:bCs/>
                <w:color w:val="000000" w:themeColor="text1"/>
                <w:sz w:val="24"/>
                <w:szCs w:val="24"/>
              </w:rPr>
              <w:t>założeniami Architektury Informacyjnej Państwa</w:t>
            </w:r>
            <w:r w:rsidR="00683AAD" w:rsidRPr="005811ED">
              <w:rPr>
                <w:rFonts w:cstheme="minorHAnsi"/>
                <w:b/>
                <w:bCs/>
                <w:color w:val="000000" w:themeColor="text1"/>
                <w:sz w:val="24"/>
                <w:szCs w:val="24"/>
              </w:rPr>
              <w:t xml:space="preserve"> oraz Deklaracji Tallińskiej</w:t>
            </w:r>
          </w:p>
        </w:tc>
      </w:tr>
      <w:tr w:rsidR="00932B18" w:rsidRPr="005811ED" w14:paraId="05394EF5" w14:textId="77777777" w:rsidTr="000A4E18">
        <w:trPr>
          <w:trHeight w:val="397"/>
        </w:trPr>
        <w:tc>
          <w:tcPr>
            <w:tcW w:w="9288" w:type="dxa"/>
            <w:vAlign w:val="bottom"/>
            <w:hideMark/>
          </w:tcPr>
          <w:p w14:paraId="164C3927" w14:textId="12600247"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1D827E9C" w14:textId="77777777" w:rsidTr="000A4E18">
        <w:trPr>
          <w:trHeight w:val="397"/>
        </w:trPr>
        <w:tc>
          <w:tcPr>
            <w:tcW w:w="9288" w:type="dxa"/>
            <w:shd w:val="clear" w:color="auto" w:fill="D9D9D9" w:themeFill="background1" w:themeFillShade="D9"/>
            <w:vAlign w:val="center"/>
          </w:tcPr>
          <w:p w14:paraId="7D3B0D22" w14:textId="134E06F5" w:rsidR="00151809" w:rsidRPr="005811ED" w:rsidRDefault="00151809" w:rsidP="00151809">
            <w:pPr>
              <w:pStyle w:val="Bezodstpw"/>
              <w:spacing w:line="288" w:lineRule="auto"/>
              <w:rPr>
                <w:rFonts w:eastAsia="Calibri Light" w:cstheme="minorHAnsi"/>
                <w:color w:val="000000" w:themeColor="text1"/>
                <w:sz w:val="24"/>
                <w:szCs w:val="24"/>
              </w:rPr>
            </w:pPr>
            <w:r w:rsidRPr="005811ED">
              <w:rPr>
                <w:rFonts w:cstheme="minorHAnsi"/>
                <w:color w:val="000000" w:themeColor="text1"/>
                <w:sz w:val="24"/>
                <w:szCs w:val="24"/>
              </w:rPr>
              <w:t xml:space="preserve">Należy uzasadnić </w:t>
            </w:r>
            <w:r w:rsidRPr="005811ED">
              <w:rPr>
                <w:rFonts w:eastAsia="Calibri Light" w:cstheme="minorHAnsi"/>
                <w:color w:val="000000" w:themeColor="text1"/>
                <w:sz w:val="24"/>
                <w:szCs w:val="24"/>
              </w:rPr>
              <w:t xml:space="preserve">czy </w:t>
            </w:r>
            <w:r w:rsidR="00C45A06" w:rsidRPr="005811ED">
              <w:rPr>
                <w:rFonts w:eastAsia="Calibri Light" w:cstheme="minorHAnsi"/>
                <w:color w:val="000000" w:themeColor="text1"/>
                <w:sz w:val="24"/>
                <w:szCs w:val="24"/>
              </w:rPr>
              <w:t>rozwiązania wdrażane w projek</w:t>
            </w:r>
            <w:r w:rsidR="002F4C12" w:rsidRPr="005811ED">
              <w:rPr>
                <w:rFonts w:eastAsia="Calibri Light" w:cstheme="minorHAnsi"/>
                <w:color w:val="000000" w:themeColor="text1"/>
                <w:sz w:val="24"/>
                <w:szCs w:val="24"/>
              </w:rPr>
              <w:t>cie</w:t>
            </w:r>
            <w:r w:rsidR="00C45A06" w:rsidRPr="005811ED">
              <w:rPr>
                <w:rFonts w:eastAsia="Calibri Light" w:cstheme="minorHAnsi"/>
                <w:color w:val="000000" w:themeColor="text1"/>
                <w:sz w:val="24"/>
                <w:szCs w:val="24"/>
              </w:rPr>
              <w:t xml:space="preserve"> będą realizowały założenia Architektury Informacyjnej Państwa, zwłaszcza pryncypia zawarte w dokumencie z dn. 25 listopada 2020 r. i Deklaracji tallińskiej, w tym domyślności cyfrowej, jednorazowości, powszechności, dostępności, otwartości, przejrzystości, domyślnej transgraniczności i interoperacyjności oraz niezawodności i bezpieczeństwa.</w:t>
            </w:r>
          </w:p>
          <w:p w14:paraId="336D9F4D" w14:textId="77777777" w:rsidR="00A66092" w:rsidRPr="005811ED" w:rsidRDefault="00A66092" w:rsidP="00151809">
            <w:pPr>
              <w:pStyle w:val="Bezodstpw"/>
              <w:spacing w:line="288" w:lineRule="auto"/>
              <w:rPr>
                <w:rFonts w:eastAsia="Calibri Light" w:cstheme="minorHAnsi"/>
                <w:color w:val="000000" w:themeColor="text1"/>
                <w:sz w:val="24"/>
                <w:szCs w:val="24"/>
              </w:rPr>
            </w:pPr>
          </w:p>
          <w:p w14:paraId="10941F53" w14:textId="781AAD12" w:rsidR="005670C2" w:rsidRPr="005811ED" w:rsidRDefault="005670C2" w:rsidP="00151809">
            <w:pPr>
              <w:pStyle w:val="Bezodstpw"/>
              <w:spacing w:line="288" w:lineRule="auto"/>
              <w:rPr>
                <w:rFonts w:cstheme="minorHAnsi"/>
                <w:i/>
                <w:iCs/>
                <w:color w:val="000000" w:themeColor="text1"/>
                <w:sz w:val="24"/>
                <w:szCs w:val="24"/>
                <w:u w:val="single"/>
              </w:rPr>
            </w:pPr>
            <w:bookmarkStart w:id="23" w:name="_Hlk144122349"/>
            <w:r w:rsidRPr="005811ED">
              <w:rPr>
                <w:rFonts w:cstheme="minorHAnsi"/>
                <w:color w:val="000000" w:themeColor="text1"/>
                <w:sz w:val="24"/>
                <w:szCs w:val="24"/>
                <w:u w:val="single"/>
              </w:rPr>
              <w:t xml:space="preserve">Patrz kryterium merytoryczne nr </w:t>
            </w:r>
            <w:r w:rsidR="00683AAD" w:rsidRPr="005811ED">
              <w:rPr>
                <w:rFonts w:cstheme="minorHAnsi"/>
                <w:color w:val="000000" w:themeColor="text1"/>
                <w:sz w:val="24"/>
                <w:szCs w:val="24"/>
                <w:u w:val="single"/>
              </w:rPr>
              <w:t>6</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„Projekt jest zgodny z założeniami Architektury Informacyjnej Państwa</w:t>
            </w:r>
            <w:r w:rsidR="00683AAD" w:rsidRPr="005811ED">
              <w:rPr>
                <w:rFonts w:cstheme="minorHAnsi"/>
                <w:i/>
                <w:iCs/>
                <w:color w:val="000000" w:themeColor="text1"/>
                <w:sz w:val="24"/>
                <w:szCs w:val="24"/>
                <w:u w:val="single"/>
              </w:rPr>
              <w:t xml:space="preserve"> oraz Deklaracji tallińskiej</w:t>
            </w:r>
            <w:r w:rsidRPr="005811ED">
              <w:rPr>
                <w:rFonts w:cstheme="minorHAnsi"/>
                <w:i/>
                <w:iCs/>
                <w:color w:val="000000" w:themeColor="text1"/>
                <w:sz w:val="24"/>
                <w:szCs w:val="24"/>
                <w:u w:val="single"/>
              </w:rPr>
              <w:t>”.</w:t>
            </w:r>
            <w:bookmarkEnd w:id="23"/>
          </w:p>
        </w:tc>
      </w:tr>
      <w:tr w:rsidR="00932B18" w:rsidRPr="005811ED" w14:paraId="66E0B576" w14:textId="77777777" w:rsidTr="000A4E18">
        <w:trPr>
          <w:trHeight w:val="397"/>
        </w:trPr>
        <w:tc>
          <w:tcPr>
            <w:tcW w:w="9288" w:type="dxa"/>
            <w:shd w:val="clear" w:color="auto" w:fill="D9D9D9" w:themeFill="background1" w:themeFillShade="D9"/>
            <w:vAlign w:val="center"/>
          </w:tcPr>
          <w:p w14:paraId="10C8152A" w14:textId="31ACB937" w:rsidR="00151809" w:rsidRPr="005811ED" w:rsidRDefault="00ED13F6" w:rsidP="00CE6CE2">
            <w:pPr>
              <w:pStyle w:val="Bezodstpw"/>
              <w:numPr>
                <w:ilvl w:val="0"/>
                <w:numId w:val="6"/>
              </w:numPr>
              <w:spacing w:line="288" w:lineRule="auto"/>
              <w:rPr>
                <w:rFonts w:cstheme="minorHAnsi"/>
                <w:b/>
                <w:color w:val="000000" w:themeColor="text1"/>
                <w:sz w:val="24"/>
                <w:szCs w:val="24"/>
              </w:rPr>
            </w:pPr>
            <w:r w:rsidRPr="005811ED">
              <w:rPr>
                <w:rFonts w:cstheme="minorHAnsi"/>
                <w:b/>
                <w:color w:val="000000" w:themeColor="text1"/>
                <w:sz w:val="24"/>
                <w:szCs w:val="24"/>
              </w:rPr>
              <w:t>Ekonomicznie i adekwatnie do potrzeb zaplanowana infrastruktura techniczna</w:t>
            </w:r>
          </w:p>
        </w:tc>
      </w:tr>
      <w:tr w:rsidR="00932B18" w:rsidRPr="005811ED" w14:paraId="32753E93" w14:textId="77777777" w:rsidTr="00555B5B">
        <w:trPr>
          <w:trHeight w:val="397"/>
        </w:trPr>
        <w:tc>
          <w:tcPr>
            <w:tcW w:w="9288" w:type="dxa"/>
            <w:shd w:val="clear" w:color="auto" w:fill="auto"/>
            <w:vAlign w:val="center"/>
          </w:tcPr>
          <w:p w14:paraId="65A2D293" w14:textId="19E3A858" w:rsidR="00151809" w:rsidRPr="005811ED" w:rsidRDefault="00B6428F"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D07B3F8" w14:textId="77777777" w:rsidTr="000A4E18">
        <w:trPr>
          <w:trHeight w:val="397"/>
        </w:trPr>
        <w:tc>
          <w:tcPr>
            <w:tcW w:w="9288" w:type="dxa"/>
            <w:shd w:val="clear" w:color="auto" w:fill="D9D9D9" w:themeFill="background1" w:themeFillShade="D9"/>
            <w:vAlign w:val="center"/>
          </w:tcPr>
          <w:p w14:paraId="7C9337EB" w14:textId="77777777" w:rsidR="00596E94" w:rsidRPr="005811ED" w:rsidRDefault="00ED13F6" w:rsidP="00FE6111">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czy istnieje ryzyko uzależnienia się od dostawców w głównych – w szczególności kosztowo – aspektach planowanych rozwiązań. Należy również przedstawić wyniki przedstawionej analizy w zakresie infrastruktury informatycznej tj.: czy posiadana przez Wnioskodawcę infrastruktura informatyczna jest wystarczająca do realizacji planowanego projektu czy niezbędne jest nabycie nowej? W przypadku konieczności nabycia nowej infrastruktury należy przedstawić uzasadnienie.</w:t>
            </w:r>
          </w:p>
          <w:p w14:paraId="3A7D85A6" w14:textId="77777777" w:rsidR="00EE52B4" w:rsidRPr="005811ED" w:rsidRDefault="00EE52B4" w:rsidP="00FE6111">
            <w:pPr>
              <w:pStyle w:val="Bezodstpw"/>
              <w:spacing w:line="288" w:lineRule="auto"/>
              <w:rPr>
                <w:rFonts w:cstheme="minorHAnsi"/>
                <w:bCs/>
                <w:color w:val="000000" w:themeColor="text1"/>
                <w:sz w:val="24"/>
                <w:szCs w:val="24"/>
              </w:rPr>
            </w:pPr>
            <w:r w:rsidRPr="005811ED">
              <w:rPr>
                <w:rFonts w:cstheme="minorHAnsi"/>
                <w:color w:val="000000" w:themeColor="text1"/>
                <w:sz w:val="24"/>
                <w:szCs w:val="24"/>
              </w:rPr>
              <w:t>*</w:t>
            </w:r>
            <w:r w:rsidRPr="005811ED">
              <w:rPr>
                <w:rFonts w:cstheme="minorHAnsi"/>
                <w:bCs/>
                <w:color w:val="000000" w:themeColor="text1"/>
                <w:sz w:val="24"/>
                <w:szCs w:val="24"/>
              </w:rPr>
              <w:t>W przypadku planowania w projekcie budowy centrum przetwarzania danych należy przedstawić analizę potrzeb, z której wynikać będzie, że posiadane zasoby infrastrukturalne są niewystarczające. W projektach tych zastosowanie będą miały przepisy krajowe i unijne dotyczące ekoprojektów dla serwerów oraz produktów do przechowywania danych.</w:t>
            </w:r>
          </w:p>
          <w:p w14:paraId="643B3AF3" w14:textId="77777777" w:rsidR="00EF5D80" w:rsidRPr="005811ED" w:rsidRDefault="00EF5D80" w:rsidP="00FE6111">
            <w:pPr>
              <w:pStyle w:val="Bezodstpw"/>
              <w:spacing w:line="288" w:lineRule="auto"/>
              <w:rPr>
                <w:rFonts w:cstheme="minorHAnsi"/>
                <w:color w:val="000000" w:themeColor="text1"/>
                <w:sz w:val="24"/>
                <w:szCs w:val="24"/>
              </w:rPr>
            </w:pPr>
          </w:p>
          <w:p w14:paraId="5C4CE55B" w14:textId="0DD12A4C" w:rsidR="00EF5D80" w:rsidRPr="005811ED" w:rsidRDefault="00EF5D80" w:rsidP="00FE6111">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17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Ekonomicznie i adekwatnie do potrzeb zaplanowana infrastruktura techniczna</w:t>
            </w:r>
            <w:r w:rsidRPr="005811ED">
              <w:rPr>
                <w:rFonts w:cstheme="minorHAnsi"/>
                <w:i/>
                <w:iCs/>
                <w:color w:val="000000" w:themeColor="text1"/>
                <w:sz w:val="24"/>
                <w:szCs w:val="24"/>
                <w:u w:val="single"/>
              </w:rPr>
              <w:t>”.</w:t>
            </w:r>
          </w:p>
        </w:tc>
      </w:tr>
      <w:tr w:rsidR="00932B18" w:rsidRPr="005811ED" w14:paraId="3CB2417B" w14:textId="77777777" w:rsidTr="002A7ECB">
        <w:trPr>
          <w:trHeight w:val="397"/>
        </w:trPr>
        <w:tc>
          <w:tcPr>
            <w:tcW w:w="9288" w:type="dxa"/>
            <w:shd w:val="clear" w:color="auto" w:fill="D9D9D9" w:themeFill="background1" w:themeFillShade="D9"/>
            <w:vAlign w:val="center"/>
          </w:tcPr>
          <w:p w14:paraId="75118899" w14:textId="4F2077D6" w:rsidR="00E6541E" w:rsidRPr="005811ED" w:rsidRDefault="00787A8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Wykorzystanie publicznej lub rządowej architektury rządowej</w:t>
            </w:r>
            <w:r w:rsidR="004E33EC" w:rsidRPr="005811ED">
              <w:rPr>
                <w:rFonts w:cstheme="minorHAnsi"/>
                <w:b/>
                <w:bCs/>
                <w:color w:val="000000" w:themeColor="text1"/>
                <w:sz w:val="24"/>
                <w:szCs w:val="24"/>
              </w:rPr>
              <w:t xml:space="preserve"> oraz Integracja </w:t>
            </w:r>
            <w:r w:rsidR="004E33EC" w:rsidRPr="005811ED">
              <w:rPr>
                <w:rFonts w:cstheme="minorHAnsi"/>
                <w:b/>
                <w:bCs/>
                <w:color w:val="000000" w:themeColor="text1"/>
                <w:sz w:val="24"/>
                <w:szCs w:val="24"/>
              </w:rPr>
              <w:br/>
              <w:t>e-usług/systemów obszarowych</w:t>
            </w:r>
          </w:p>
        </w:tc>
      </w:tr>
      <w:tr w:rsidR="00932B18" w:rsidRPr="005811ED" w14:paraId="088BFAFE" w14:textId="77777777" w:rsidTr="002A7ECB">
        <w:trPr>
          <w:trHeight w:val="397"/>
        </w:trPr>
        <w:tc>
          <w:tcPr>
            <w:tcW w:w="9288" w:type="dxa"/>
            <w:shd w:val="clear" w:color="auto" w:fill="auto"/>
            <w:vAlign w:val="center"/>
          </w:tcPr>
          <w:p w14:paraId="3CB1B57B" w14:textId="4B25E49E" w:rsidR="00E6541E" w:rsidRPr="005811ED" w:rsidRDefault="001408A7"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7A2C0816" w14:textId="77777777" w:rsidTr="00FD46AD">
        <w:trPr>
          <w:trHeight w:val="397"/>
        </w:trPr>
        <w:tc>
          <w:tcPr>
            <w:tcW w:w="9288" w:type="dxa"/>
            <w:shd w:val="clear" w:color="auto" w:fill="D9D9D9" w:themeFill="background1" w:themeFillShade="D9"/>
            <w:vAlign w:val="center"/>
          </w:tcPr>
          <w:p w14:paraId="0CAFC9DB" w14:textId="77777777" w:rsidR="00787A89" w:rsidRPr="005811ED" w:rsidRDefault="00787A89" w:rsidP="00787A89">
            <w:pPr>
              <w:pStyle w:val="Bezodstpw"/>
              <w:spacing w:line="288" w:lineRule="auto"/>
              <w:rPr>
                <w:rFonts w:cstheme="minorHAnsi"/>
                <w:bCs/>
                <w:color w:val="000000" w:themeColor="text1"/>
                <w:sz w:val="24"/>
                <w:szCs w:val="24"/>
              </w:rPr>
            </w:pPr>
            <w:r w:rsidRPr="005811ED">
              <w:rPr>
                <w:rFonts w:cstheme="minorHAnsi"/>
                <w:bCs/>
                <w:color w:val="000000" w:themeColor="text1"/>
                <w:sz w:val="24"/>
                <w:szCs w:val="24"/>
              </w:rPr>
              <w:t>Należy przedstawić informacje czy przewidziano wykorzystanie publicznej lub rządowej architektury chmurowej jako głównego rozwiązania infrastrukturalnego, a jeśli nie przewidziano to należy przedstawić uzasadnienie konieczności innego wyboru.</w:t>
            </w:r>
          </w:p>
          <w:p w14:paraId="6F973A42" w14:textId="252159F3" w:rsidR="00787A89" w:rsidRPr="005811ED" w:rsidRDefault="00787A89" w:rsidP="00787A89">
            <w:pPr>
              <w:pStyle w:val="Bezodstpw"/>
              <w:spacing w:line="288" w:lineRule="auto"/>
              <w:rPr>
                <w:rFonts w:cstheme="minorHAnsi"/>
                <w:b/>
                <w:bCs/>
                <w:color w:val="000000" w:themeColor="text1"/>
                <w:sz w:val="24"/>
                <w:szCs w:val="24"/>
              </w:rPr>
            </w:pPr>
          </w:p>
          <w:p w14:paraId="0B8475FB" w14:textId="7DFF4DA3" w:rsidR="004E33EC" w:rsidRPr="005811ED" w:rsidRDefault="004E33EC" w:rsidP="00787A8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 informacje czy projekt umożliwia integrację istniejących już e-usług/systemów obszarowych, w kompleksowe procesy.</w:t>
            </w:r>
          </w:p>
          <w:p w14:paraId="6B0356F6" w14:textId="4805E4F3" w:rsidR="00787A89" w:rsidRPr="005811ED" w:rsidRDefault="00787A89" w:rsidP="00787A89">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w:t>
            </w:r>
            <w:r w:rsidR="004E33EC" w:rsidRPr="005811ED">
              <w:rPr>
                <w:rFonts w:cstheme="minorHAnsi"/>
                <w:color w:val="000000" w:themeColor="text1"/>
                <w:sz w:val="24"/>
                <w:szCs w:val="24"/>
                <w:u w:val="single"/>
              </w:rPr>
              <w:t>m</w:t>
            </w:r>
            <w:r w:rsidRPr="005811ED">
              <w:rPr>
                <w:rFonts w:cstheme="minorHAnsi"/>
                <w:color w:val="000000" w:themeColor="text1"/>
                <w:sz w:val="24"/>
                <w:szCs w:val="24"/>
                <w:u w:val="single"/>
              </w:rPr>
              <w:t xml:space="preserve"> merytoryczne nr 19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Wykorzystanie publicznej lub rządowej architektury chmurowej</w:t>
            </w:r>
            <w:r w:rsidRPr="005811ED">
              <w:rPr>
                <w:rFonts w:cstheme="minorHAnsi"/>
                <w:i/>
                <w:iCs/>
                <w:color w:val="000000" w:themeColor="text1"/>
                <w:sz w:val="24"/>
                <w:szCs w:val="24"/>
                <w:u w:val="single"/>
              </w:rPr>
              <w:t>”</w:t>
            </w:r>
            <w:r w:rsidR="004E33EC" w:rsidRPr="005811ED">
              <w:rPr>
                <w:rFonts w:cstheme="minorHAnsi"/>
                <w:i/>
                <w:iCs/>
                <w:color w:val="000000" w:themeColor="text1"/>
                <w:sz w:val="24"/>
                <w:szCs w:val="24"/>
                <w:u w:val="single"/>
              </w:rPr>
              <w:t xml:space="preserve"> </w:t>
            </w:r>
            <w:r w:rsidR="004E33EC" w:rsidRPr="005811ED">
              <w:rPr>
                <w:rFonts w:cstheme="minorHAnsi"/>
                <w:color w:val="000000" w:themeColor="text1"/>
                <w:sz w:val="24"/>
                <w:szCs w:val="24"/>
                <w:u w:val="single"/>
              </w:rPr>
              <w:t>oraz kryterium merytoryczne nr 20</w:t>
            </w:r>
            <w:r w:rsidR="004E33EC" w:rsidRPr="005811ED">
              <w:rPr>
                <w:rFonts w:cstheme="minorHAnsi"/>
                <w:i/>
                <w:iCs/>
                <w:color w:val="000000" w:themeColor="text1"/>
                <w:sz w:val="24"/>
                <w:szCs w:val="24"/>
                <w:u w:val="single"/>
              </w:rPr>
              <w:t xml:space="preserve"> </w:t>
            </w:r>
            <w:r w:rsidR="004E33EC" w:rsidRPr="005811ED">
              <w:rPr>
                <w:rFonts w:cstheme="minorHAnsi"/>
                <w:bCs/>
                <w:i/>
                <w:iCs/>
                <w:color w:val="000000" w:themeColor="text1"/>
                <w:sz w:val="24"/>
                <w:szCs w:val="24"/>
                <w:u w:val="single"/>
              </w:rPr>
              <w:t>„Integracja e-usług/systemów obszarowych”</w:t>
            </w:r>
            <w:r w:rsidRPr="005811ED">
              <w:rPr>
                <w:rFonts w:cstheme="minorHAnsi"/>
                <w:i/>
                <w:iCs/>
                <w:color w:val="000000" w:themeColor="text1"/>
                <w:sz w:val="24"/>
                <w:szCs w:val="24"/>
                <w:u w:val="single"/>
              </w:rPr>
              <w:t>.</w:t>
            </w:r>
          </w:p>
        </w:tc>
      </w:tr>
      <w:tr w:rsidR="00932B18" w:rsidRPr="005811ED" w14:paraId="51FE4281" w14:textId="77777777" w:rsidTr="00FD46AD">
        <w:trPr>
          <w:trHeight w:val="397"/>
        </w:trPr>
        <w:tc>
          <w:tcPr>
            <w:tcW w:w="9288" w:type="dxa"/>
            <w:shd w:val="clear" w:color="auto" w:fill="D9D9D9" w:themeFill="background1" w:themeFillShade="D9"/>
            <w:vAlign w:val="center"/>
          </w:tcPr>
          <w:p w14:paraId="6D39805C" w14:textId="478A011E" w:rsidR="007A128F" w:rsidRPr="005811ED" w:rsidRDefault="003E5CED"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Opis planowanych działań informacyjno-promocyjnych</w:t>
            </w:r>
          </w:p>
        </w:tc>
      </w:tr>
      <w:tr w:rsidR="00932B18" w:rsidRPr="005811ED" w14:paraId="507A7613" w14:textId="77777777" w:rsidTr="00FD46AD">
        <w:trPr>
          <w:trHeight w:val="397"/>
        </w:trPr>
        <w:tc>
          <w:tcPr>
            <w:tcW w:w="9288" w:type="dxa"/>
            <w:shd w:val="clear" w:color="auto" w:fill="auto"/>
            <w:vAlign w:val="center"/>
          </w:tcPr>
          <w:p w14:paraId="11CF158D" w14:textId="39F4EC19" w:rsidR="007A128F" w:rsidRPr="005811ED" w:rsidRDefault="00E47DFB" w:rsidP="00FD46AD">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20C0E0D0" w14:textId="77777777" w:rsidTr="002A7ECB">
        <w:trPr>
          <w:trHeight w:val="397"/>
        </w:trPr>
        <w:tc>
          <w:tcPr>
            <w:tcW w:w="9288" w:type="dxa"/>
            <w:shd w:val="clear" w:color="auto" w:fill="D9D9D9" w:themeFill="background1" w:themeFillShade="D9"/>
            <w:vAlign w:val="center"/>
          </w:tcPr>
          <w:p w14:paraId="08B84878" w14:textId="0D302F9F" w:rsidR="00DB6F26" w:rsidRPr="005811ED" w:rsidRDefault="00AF090F" w:rsidP="00DB6F26">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planowane działania</w:t>
            </w:r>
            <w:r w:rsidR="00DB6F26" w:rsidRPr="005811ED">
              <w:rPr>
                <w:rFonts w:cstheme="minorHAnsi"/>
                <w:color w:val="000000" w:themeColor="text1"/>
                <w:sz w:val="24"/>
                <w:szCs w:val="24"/>
              </w:rPr>
              <w:t xml:space="preserve"> informacyjno-promocyjn</w:t>
            </w:r>
            <w:r w:rsidRPr="005811ED">
              <w:rPr>
                <w:rFonts w:cstheme="minorHAnsi"/>
                <w:color w:val="000000" w:themeColor="text1"/>
                <w:sz w:val="24"/>
                <w:szCs w:val="24"/>
              </w:rPr>
              <w:t>e. N</w:t>
            </w:r>
            <w:r w:rsidR="00DB6F26" w:rsidRPr="005811ED">
              <w:rPr>
                <w:rFonts w:cstheme="minorHAnsi"/>
                <w:color w:val="000000" w:themeColor="text1"/>
                <w:sz w:val="24"/>
                <w:szCs w:val="24"/>
              </w:rPr>
              <w:t>ależy przedstawić wiarygodny, skuteczny i efektywny</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plan</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działań</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promocyjnych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informacyjnych,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dotyczących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 xml:space="preserve">poinformowania społeczeństwa o fakcie współfinansowania </w:t>
            </w:r>
            <w:r w:rsidRPr="005811ED">
              <w:rPr>
                <w:rFonts w:cstheme="minorHAnsi"/>
                <w:color w:val="000000" w:themeColor="text1"/>
                <w:sz w:val="24"/>
                <w:szCs w:val="24"/>
              </w:rPr>
              <w:t>p</w:t>
            </w:r>
            <w:r w:rsidR="00DB6F26" w:rsidRPr="005811ED">
              <w:rPr>
                <w:rFonts w:cstheme="minorHAnsi"/>
                <w:color w:val="000000" w:themeColor="text1"/>
                <w:sz w:val="24"/>
                <w:szCs w:val="24"/>
              </w:rPr>
              <w:t xml:space="preserve">rojektu ze środków UE. Koncepcja promocji projektu powinna być zgodna z </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Podręcznikiem wnioskodawcy i beneficjenta </w:t>
            </w:r>
            <w:r w:rsidRPr="005811ED">
              <w:rPr>
                <w:rFonts w:cstheme="minorHAnsi"/>
                <w:color w:val="000000" w:themeColor="text1"/>
                <w:sz w:val="24"/>
                <w:szCs w:val="24"/>
              </w:rPr>
              <w:t>Funduszy Europejskich na lata 2021-2027</w:t>
            </w:r>
            <w:r w:rsidR="00DB6F26" w:rsidRPr="005811ED">
              <w:rPr>
                <w:rFonts w:cstheme="minorHAnsi"/>
                <w:color w:val="000000" w:themeColor="text1"/>
                <w:sz w:val="24"/>
                <w:szCs w:val="24"/>
              </w:rPr>
              <w:t xml:space="preserve"> w zakresie informacji i promocji</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 oraz adekwatna do rodzaju odbiorców (mając na uwadze potrzeby zidentyfikowanych grup docelowych). </w:t>
            </w:r>
          </w:p>
        </w:tc>
      </w:tr>
      <w:tr w:rsidR="00932B18" w:rsidRPr="005811ED" w14:paraId="6BF6DD4D" w14:textId="77777777" w:rsidTr="000A4E18">
        <w:trPr>
          <w:trHeight w:val="397"/>
        </w:trPr>
        <w:tc>
          <w:tcPr>
            <w:tcW w:w="9288" w:type="dxa"/>
            <w:shd w:val="clear" w:color="auto" w:fill="D9D9D9" w:themeFill="background1" w:themeFillShade="D9"/>
            <w:vAlign w:val="center"/>
          </w:tcPr>
          <w:p w14:paraId="63310E1A" w14:textId="5FCADF14" w:rsidR="00151809" w:rsidRPr="005811ED" w:rsidRDefault="00151809" w:rsidP="00CE6CE2">
            <w:pPr>
              <w:pStyle w:val="Bezodstpw"/>
              <w:numPr>
                <w:ilvl w:val="0"/>
                <w:numId w:val="6"/>
              </w:numPr>
              <w:spacing w:line="288" w:lineRule="auto"/>
              <w:rPr>
                <w:rFonts w:cstheme="minorHAnsi"/>
                <w:b/>
                <w:bCs/>
                <w:color w:val="000000" w:themeColor="text1"/>
                <w:sz w:val="24"/>
                <w:szCs w:val="24"/>
              </w:rPr>
            </w:pPr>
            <w:bookmarkStart w:id="24" w:name="_Hlk133570563"/>
            <w:r w:rsidRPr="005811ED">
              <w:rPr>
                <w:rFonts w:cstheme="minorHAnsi"/>
                <w:b/>
                <w:bCs/>
                <w:color w:val="000000" w:themeColor="text1"/>
                <w:sz w:val="24"/>
                <w:szCs w:val="24"/>
              </w:rPr>
              <w:t>Uzasadnienie wysokości i zasadności planowanych wydatków – ŚRODKI TRWAŁE</w:t>
            </w:r>
            <w:r w:rsidR="00550EE5" w:rsidRPr="005811ED">
              <w:rPr>
                <w:rFonts w:cstheme="minorHAnsi"/>
                <w:b/>
                <w:bCs/>
                <w:color w:val="000000" w:themeColor="text1"/>
                <w:sz w:val="24"/>
                <w:szCs w:val="24"/>
              </w:rPr>
              <w:t>/DOSTAWY</w:t>
            </w:r>
            <w:r w:rsidRPr="005811ED">
              <w:rPr>
                <w:rFonts w:cstheme="minorHAnsi"/>
                <w:b/>
                <w:bCs/>
                <w:color w:val="000000" w:themeColor="text1"/>
                <w:sz w:val="24"/>
                <w:szCs w:val="24"/>
              </w:rPr>
              <w:t xml:space="preserve"> </w:t>
            </w:r>
          </w:p>
        </w:tc>
      </w:tr>
      <w:bookmarkEnd w:id="24"/>
      <w:tr w:rsidR="00932B18" w:rsidRPr="005811ED" w14:paraId="3DC70F22" w14:textId="77777777" w:rsidTr="000751B5">
        <w:trPr>
          <w:trHeight w:val="397"/>
        </w:trPr>
        <w:tc>
          <w:tcPr>
            <w:tcW w:w="9288" w:type="dxa"/>
            <w:shd w:val="clear" w:color="auto" w:fill="auto"/>
            <w:vAlign w:val="center"/>
          </w:tcPr>
          <w:p w14:paraId="7593AFAA" w14:textId="4ADB5B3D"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6DAB9B26" w14:textId="77777777" w:rsidTr="000A4E18">
        <w:trPr>
          <w:trHeight w:val="397"/>
        </w:trPr>
        <w:tc>
          <w:tcPr>
            <w:tcW w:w="9288" w:type="dxa"/>
            <w:shd w:val="clear" w:color="auto" w:fill="D9D9D9" w:themeFill="background1" w:themeFillShade="D9"/>
            <w:vAlign w:val="center"/>
          </w:tcPr>
          <w:p w14:paraId="6DC52FDC" w14:textId="5D5C556C"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ŚRODKI TRWAŁE/DOSTAWY</w:t>
            </w:r>
            <w:r w:rsidRPr="005811ED">
              <w:rPr>
                <w:rStyle w:val="ui-provider"/>
                <w:rFonts w:cstheme="minorHAnsi"/>
                <w:color w:val="000000" w:themeColor="text1"/>
                <w:sz w:val="24"/>
                <w:szCs w:val="24"/>
              </w:rPr>
              <w:t>. Uzasadnienie w sposób wyczerpujący powinno wskazywać na konieczność poniesienia kosztów</w:t>
            </w:r>
            <w:r w:rsidR="00FA1C7D" w:rsidRPr="005811ED">
              <w:rPr>
                <w:rStyle w:val="ui-provider"/>
                <w:rFonts w:cstheme="minorHAnsi"/>
                <w:color w:val="000000" w:themeColor="text1"/>
                <w:sz w:val="24"/>
                <w:szCs w:val="24"/>
              </w:rPr>
              <w:t xml:space="preserve"> z punktu widzenia prawidłowej realizacji projektu</w:t>
            </w:r>
            <w:r w:rsidR="00D83E16" w:rsidRPr="005811ED">
              <w:rPr>
                <w:rStyle w:val="ui-provider"/>
                <w:rFonts w:cstheme="minorHAnsi"/>
                <w:color w:val="000000" w:themeColor="text1"/>
                <w:sz w:val="24"/>
                <w:szCs w:val="24"/>
              </w:rPr>
              <w:t xml:space="preserve"> i ich bezpośredni związek z projektem</w:t>
            </w:r>
            <w:r w:rsidRPr="005811ED">
              <w:rPr>
                <w:rStyle w:val="ui-provider"/>
                <w:rFonts w:cstheme="minorHAnsi"/>
                <w:color w:val="000000" w:themeColor="text1"/>
                <w:sz w:val="24"/>
                <w:szCs w:val="24"/>
              </w:rPr>
              <w:t>.</w:t>
            </w:r>
          </w:p>
          <w:p w14:paraId="5456A594" w14:textId="2BF5A20D"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w:t>
            </w:r>
            <w:r w:rsidR="00D83E16" w:rsidRPr="005811ED">
              <w:rPr>
                <w:rStyle w:val="ui-provider"/>
                <w:rFonts w:cstheme="minorHAnsi"/>
                <w:color w:val="000000" w:themeColor="text1"/>
                <w:sz w:val="24"/>
                <w:szCs w:val="24"/>
              </w:rPr>
              <w:t xml:space="preserve">rynkowe, </w:t>
            </w:r>
            <w:r w:rsidRPr="005811ED">
              <w:rPr>
                <w:rStyle w:val="ui-provider"/>
                <w:rFonts w:cstheme="minorHAnsi"/>
                <w:color w:val="000000" w:themeColor="text1"/>
                <w:sz w:val="24"/>
                <w:szCs w:val="24"/>
              </w:rPr>
              <w:t xml:space="preserve">racjonalne i adekwatne do zakresu i celów projektu. </w:t>
            </w:r>
          </w:p>
          <w:p w14:paraId="4AAAC3F1" w14:textId="22A82BE3"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ŚRODKI TRWAŁE/DOSTAWY</w:t>
            </w:r>
            <w:r w:rsidRPr="005811ED">
              <w:rPr>
                <w:rFonts w:cstheme="minorHAnsi"/>
                <w:color w:val="000000" w:themeColor="text1"/>
                <w:sz w:val="24"/>
                <w:szCs w:val="24"/>
              </w:rPr>
              <w:t>, należy wpisać „nie dotyczy".</w:t>
            </w:r>
          </w:p>
          <w:p w14:paraId="5B6626C8" w14:textId="77777777" w:rsidR="00B41CDE" w:rsidRPr="005811ED" w:rsidRDefault="00B41CDE" w:rsidP="00151809">
            <w:pPr>
              <w:pStyle w:val="Bezodstpw"/>
              <w:spacing w:line="288" w:lineRule="auto"/>
              <w:rPr>
                <w:rFonts w:cstheme="minorHAnsi"/>
                <w:color w:val="000000" w:themeColor="text1"/>
                <w:sz w:val="24"/>
                <w:szCs w:val="24"/>
              </w:rPr>
            </w:pPr>
          </w:p>
          <w:p w14:paraId="409D4D4F" w14:textId="2E2D36AA" w:rsidR="00151809" w:rsidRPr="005811ED" w:rsidRDefault="00151809" w:rsidP="00151809">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932B18"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932B18" w:rsidRPr="005811ED">
              <w:rPr>
                <w:rFonts w:eastAsia="Calibri Light" w:cstheme="minorHAnsi"/>
                <w:i/>
                <w:iCs/>
                <w:color w:val="000000" w:themeColor="text1"/>
                <w:sz w:val="24"/>
                <w:szCs w:val="24"/>
                <w:u w:val="single"/>
              </w:rPr>
              <w:t>Efektywność kosztowa projektu</w:t>
            </w:r>
            <w:r w:rsidRPr="005811ED">
              <w:rPr>
                <w:rFonts w:eastAsia="Calibri Light" w:cstheme="minorHAnsi"/>
                <w:i/>
                <w:iCs/>
                <w:color w:val="000000" w:themeColor="text1"/>
                <w:sz w:val="24"/>
                <w:szCs w:val="24"/>
                <w:u w:val="single"/>
              </w:rPr>
              <w:t>”.</w:t>
            </w:r>
          </w:p>
        </w:tc>
      </w:tr>
      <w:tr w:rsidR="00932B18" w:rsidRPr="005811ED" w14:paraId="5EA86DE6" w14:textId="77777777" w:rsidTr="000A4E18">
        <w:trPr>
          <w:trHeight w:val="397"/>
        </w:trPr>
        <w:tc>
          <w:tcPr>
            <w:tcW w:w="9288" w:type="dxa"/>
            <w:shd w:val="clear" w:color="auto" w:fill="D9D9D9" w:themeFill="background1" w:themeFillShade="D9"/>
            <w:vAlign w:val="center"/>
          </w:tcPr>
          <w:p w14:paraId="4453D1E7" w14:textId="383FA8F1" w:rsidR="00151809" w:rsidRPr="005811ED" w:rsidRDefault="00151809"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550EE5" w:rsidRPr="005811ED">
              <w:rPr>
                <w:rFonts w:cstheme="minorHAnsi"/>
                <w:b/>
                <w:bCs/>
                <w:color w:val="000000" w:themeColor="text1"/>
                <w:sz w:val="24"/>
                <w:szCs w:val="24"/>
              </w:rPr>
              <w:t>WARTOŚCI NIEMATERIALNE I PRAWNE</w:t>
            </w:r>
          </w:p>
        </w:tc>
      </w:tr>
      <w:tr w:rsidR="00932B18" w:rsidRPr="005811ED" w14:paraId="16E9734C" w14:textId="77777777" w:rsidTr="00E6421C">
        <w:trPr>
          <w:trHeight w:val="397"/>
        </w:trPr>
        <w:tc>
          <w:tcPr>
            <w:tcW w:w="9288" w:type="dxa"/>
            <w:shd w:val="clear" w:color="auto" w:fill="auto"/>
            <w:vAlign w:val="center"/>
          </w:tcPr>
          <w:p w14:paraId="2928A25C" w14:textId="5394C5C2"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1CEA9F7D" w14:textId="77777777" w:rsidTr="000A4E18">
        <w:trPr>
          <w:trHeight w:val="397"/>
        </w:trPr>
        <w:tc>
          <w:tcPr>
            <w:tcW w:w="9288" w:type="dxa"/>
            <w:shd w:val="clear" w:color="auto" w:fill="D9D9D9" w:themeFill="background1" w:themeFillShade="D9"/>
            <w:vAlign w:val="center"/>
          </w:tcPr>
          <w:p w14:paraId="790BAA0C" w14:textId="15247DD4"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WARTOŚCI NIEMATERIALNE I PRAWNE</w:t>
            </w:r>
            <w:r w:rsidRPr="005811ED">
              <w:rPr>
                <w:rStyle w:val="ui-provider"/>
                <w:rFonts w:cstheme="minorHAnsi"/>
                <w:color w:val="000000" w:themeColor="text1"/>
                <w:sz w:val="24"/>
                <w:szCs w:val="24"/>
              </w:rPr>
              <w:t xml:space="preserve">. Uzasadnienie w </w:t>
            </w:r>
            <w:r w:rsidRPr="005811ED">
              <w:rPr>
                <w:rStyle w:val="ui-provider"/>
                <w:rFonts w:cstheme="minorHAnsi"/>
                <w:color w:val="000000" w:themeColor="text1"/>
                <w:sz w:val="24"/>
                <w:szCs w:val="24"/>
              </w:rPr>
              <w:lastRenderedPageBreak/>
              <w:t>sposób wyczerpujący powinno wskazywać na konieczność poniesienia kosztów z punktu widzenia prawidłowej realizacji projektu i ich bezpośredni związek z projektem.</w:t>
            </w:r>
          </w:p>
          <w:p w14:paraId="4F87875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1D61087A" w14:textId="04AC8C9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WARTOŚCI NIEMATERIALNE I PRAWNE</w:t>
            </w:r>
            <w:r w:rsidRPr="005811ED">
              <w:rPr>
                <w:rFonts w:cstheme="minorHAnsi"/>
                <w:color w:val="000000" w:themeColor="text1"/>
                <w:sz w:val="24"/>
                <w:szCs w:val="24"/>
              </w:rPr>
              <w:t>, należy wpisać „nie dotyczy".</w:t>
            </w:r>
          </w:p>
          <w:p w14:paraId="60D3437D" w14:textId="77777777" w:rsidR="00B41CDE" w:rsidRPr="005811ED" w:rsidRDefault="00B41CDE" w:rsidP="00FA1C7D">
            <w:pPr>
              <w:pStyle w:val="Bezodstpw"/>
              <w:spacing w:line="288" w:lineRule="auto"/>
              <w:rPr>
                <w:rFonts w:cstheme="minorHAnsi"/>
                <w:color w:val="000000" w:themeColor="text1"/>
                <w:sz w:val="24"/>
                <w:szCs w:val="24"/>
              </w:rPr>
            </w:pPr>
          </w:p>
          <w:p w14:paraId="287B4AA0" w14:textId="65F602CB"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4700C2F0" w14:textId="77777777" w:rsidTr="000A4E18">
        <w:trPr>
          <w:trHeight w:val="397"/>
        </w:trPr>
        <w:tc>
          <w:tcPr>
            <w:tcW w:w="9288" w:type="dxa"/>
            <w:shd w:val="clear" w:color="auto" w:fill="D9D9D9" w:themeFill="background1" w:themeFillShade="D9"/>
            <w:vAlign w:val="center"/>
          </w:tcPr>
          <w:p w14:paraId="0F262FB4" w14:textId="4FCA2A7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2B09CA" w:rsidRPr="005811ED">
              <w:rPr>
                <w:rFonts w:cstheme="minorHAnsi"/>
                <w:b/>
                <w:bCs/>
                <w:color w:val="000000" w:themeColor="text1"/>
                <w:sz w:val="24"/>
                <w:szCs w:val="24"/>
              </w:rPr>
              <w:t>DOSTAWY (INNE NIŻ ŚRODKI TRWAŁE</w:t>
            </w:r>
            <w:r w:rsidR="00A04693" w:rsidRPr="005811ED">
              <w:rPr>
                <w:rFonts w:cstheme="minorHAnsi"/>
                <w:b/>
                <w:bCs/>
                <w:color w:val="000000" w:themeColor="text1"/>
                <w:sz w:val="24"/>
                <w:szCs w:val="24"/>
              </w:rPr>
              <w:t>)</w:t>
            </w:r>
            <w:r w:rsidR="00D46AEB" w:rsidRPr="005811ED">
              <w:rPr>
                <w:rFonts w:cstheme="minorHAnsi"/>
                <w:b/>
                <w:bCs/>
                <w:color w:val="000000" w:themeColor="text1"/>
                <w:sz w:val="24"/>
                <w:szCs w:val="24"/>
              </w:rPr>
              <w:t xml:space="preserve"> </w:t>
            </w:r>
          </w:p>
        </w:tc>
      </w:tr>
      <w:tr w:rsidR="00932B18" w:rsidRPr="005811ED" w14:paraId="26D3D378" w14:textId="77777777" w:rsidTr="00E6421C">
        <w:trPr>
          <w:trHeight w:val="397"/>
        </w:trPr>
        <w:tc>
          <w:tcPr>
            <w:tcW w:w="9288" w:type="dxa"/>
            <w:shd w:val="clear" w:color="auto" w:fill="auto"/>
            <w:vAlign w:val="center"/>
          </w:tcPr>
          <w:p w14:paraId="7484D45C" w14:textId="2211644F"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7AC6DE7C" w14:textId="77777777" w:rsidTr="00E6421C">
        <w:trPr>
          <w:trHeight w:val="397"/>
        </w:trPr>
        <w:tc>
          <w:tcPr>
            <w:tcW w:w="9288" w:type="dxa"/>
            <w:shd w:val="clear" w:color="auto" w:fill="D9D9D9" w:themeFill="background1" w:themeFillShade="D9"/>
            <w:vAlign w:val="center"/>
          </w:tcPr>
          <w:p w14:paraId="39572F0A" w14:textId="19CAF0AB"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A04693" w:rsidRPr="005811ED">
              <w:rPr>
                <w:rFonts w:cstheme="minorHAnsi"/>
                <w:color w:val="000000" w:themeColor="text1"/>
                <w:sz w:val="24"/>
                <w:szCs w:val="24"/>
              </w:rPr>
              <w:t>DOSTAWY (INNE NIŻ ŚRODKI TRWAŁE)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0B470AB"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5532864" w14:textId="7F137BB0"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A04693" w:rsidRPr="005811ED">
              <w:rPr>
                <w:rFonts w:cstheme="minorHAnsi"/>
                <w:color w:val="000000" w:themeColor="text1"/>
                <w:sz w:val="24"/>
                <w:szCs w:val="24"/>
              </w:rPr>
              <w:t>DOSTAWY (INNE NIŻ ŚRODKI TRWAŁE)</w:t>
            </w:r>
            <w:r w:rsidRPr="005811ED">
              <w:rPr>
                <w:rFonts w:cstheme="minorHAnsi"/>
                <w:color w:val="000000" w:themeColor="text1"/>
                <w:sz w:val="24"/>
                <w:szCs w:val="24"/>
              </w:rPr>
              <w:t>, należy wpisać „nie dotyczy".</w:t>
            </w:r>
          </w:p>
          <w:p w14:paraId="260BEAFC" w14:textId="77777777" w:rsidR="00B41CDE" w:rsidRPr="005811ED" w:rsidRDefault="00B41CDE" w:rsidP="00FA1C7D">
            <w:pPr>
              <w:pStyle w:val="Bezodstpw"/>
              <w:spacing w:line="288" w:lineRule="auto"/>
              <w:rPr>
                <w:rFonts w:cstheme="minorHAnsi"/>
                <w:color w:val="000000" w:themeColor="text1"/>
                <w:sz w:val="24"/>
                <w:szCs w:val="24"/>
              </w:rPr>
            </w:pPr>
          </w:p>
          <w:p w14:paraId="78F21970" w14:textId="151C283D" w:rsidR="00151809" w:rsidRPr="005811ED" w:rsidRDefault="00932B18" w:rsidP="00FA1C7D">
            <w:pPr>
              <w:pStyle w:val="Bezodstpw"/>
              <w:spacing w:line="288" w:lineRule="auto"/>
              <w:rPr>
                <w:rFonts w:cstheme="minorHAnsi"/>
                <w:i/>
                <w:i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2B3BFFB4" w14:textId="77777777" w:rsidTr="000A4E18">
        <w:trPr>
          <w:trHeight w:val="397"/>
        </w:trPr>
        <w:tc>
          <w:tcPr>
            <w:tcW w:w="9288" w:type="dxa"/>
            <w:shd w:val="clear" w:color="auto" w:fill="D9D9D9" w:themeFill="background1" w:themeFillShade="D9"/>
            <w:vAlign w:val="center"/>
          </w:tcPr>
          <w:p w14:paraId="5D3DE9B7" w14:textId="09035FF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bookmarkStart w:id="25" w:name="_Hlk138410808"/>
            <w:r w:rsidR="00850E2E" w:rsidRPr="005811ED">
              <w:rPr>
                <w:rFonts w:cstheme="minorHAnsi"/>
                <w:b/>
                <w:bCs/>
                <w:color w:val="000000" w:themeColor="text1"/>
                <w:sz w:val="24"/>
                <w:szCs w:val="24"/>
              </w:rPr>
              <w:t>PERSONEL PROJEKTU</w:t>
            </w:r>
            <w:bookmarkEnd w:id="25"/>
          </w:p>
        </w:tc>
      </w:tr>
      <w:tr w:rsidR="00932B18" w:rsidRPr="005811ED" w14:paraId="48B33AFE" w14:textId="77777777" w:rsidTr="00E6421C">
        <w:trPr>
          <w:trHeight w:val="397"/>
        </w:trPr>
        <w:tc>
          <w:tcPr>
            <w:tcW w:w="9288" w:type="dxa"/>
            <w:shd w:val="clear" w:color="auto" w:fill="FFFFFF" w:themeFill="background1"/>
            <w:vAlign w:val="center"/>
          </w:tcPr>
          <w:p w14:paraId="2BD29537" w14:textId="4AC9EC73"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48D40111" w14:textId="77777777" w:rsidTr="000A4E18">
        <w:trPr>
          <w:trHeight w:val="397"/>
        </w:trPr>
        <w:tc>
          <w:tcPr>
            <w:tcW w:w="9288" w:type="dxa"/>
            <w:shd w:val="clear" w:color="auto" w:fill="D9D9D9" w:themeFill="background1" w:themeFillShade="D9"/>
            <w:vAlign w:val="center"/>
          </w:tcPr>
          <w:p w14:paraId="4214A926" w14:textId="504E9F2F"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50E2E" w:rsidRPr="005811ED">
              <w:rPr>
                <w:rFonts w:cstheme="minorHAnsi"/>
                <w:color w:val="000000" w:themeColor="text1"/>
                <w:sz w:val="24"/>
                <w:szCs w:val="24"/>
              </w:rPr>
              <w:t>PERSONEL PROJEKTU</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2DA9DFDC"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68FDD894" w14:textId="212B78F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50E2E" w:rsidRPr="005811ED">
              <w:rPr>
                <w:rFonts w:cstheme="minorHAnsi"/>
                <w:color w:val="000000" w:themeColor="text1"/>
                <w:sz w:val="24"/>
                <w:szCs w:val="24"/>
              </w:rPr>
              <w:t>PERSONEL PROJEKTU</w:t>
            </w:r>
            <w:r w:rsidRPr="005811ED">
              <w:rPr>
                <w:rFonts w:cstheme="minorHAnsi"/>
                <w:color w:val="000000" w:themeColor="text1"/>
                <w:sz w:val="24"/>
                <w:szCs w:val="24"/>
              </w:rPr>
              <w:t>, należy wpisać „nie dotyczy".</w:t>
            </w:r>
          </w:p>
          <w:p w14:paraId="402033B1" w14:textId="77777777" w:rsidR="00B41CDE" w:rsidRPr="005811ED" w:rsidRDefault="00B41CDE" w:rsidP="00FA1C7D">
            <w:pPr>
              <w:pStyle w:val="Bezodstpw"/>
              <w:spacing w:line="288" w:lineRule="auto"/>
              <w:rPr>
                <w:rFonts w:cstheme="minorHAnsi"/>
                <w:color w:val="000000" w:themeColor="text1"/>
                <w:sz w:val="24"/>
                <w:szCs w:val="24"/>
              </w:rPr>
            </w:pPr>
          </w:p>
          <w:p w14:paraId="53143221" w14:textId="6864B68F"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3AB9D24D" w14:textId="77777777" w:rsidTr="000A4E18">
        <w:trPr>
          <w:trHeight w:val="397"/>
        </w:trPr>
        <w:tc>
          <w:tcPr>
            <w:tcW w:w="9288" w:type="dxa"/>
            <w:shd w:val="clear" w:color="auto" w:fill="D9D9D9" w:themeFill="background1" w:themeFillShade="D9"/>
            <w:vAlign w:val="center"/>
          </w:tcPr>
          <w:p w14:paraId="519420C4" w14:textId="49B9EE03"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C264E" w:rsidRPr="005811ED">
              <w:rPr>
                <w:rFonts w:cstheme="minorHAnsi"/>
                <w:b/>
                <w:bCs/>
                <w:color w:val="000000" w:themeColor="text1"/>
                <w:sz w:val="24"/>
                <w:szCs w:val="24"/>
              </w:rPr>
              <w:t>NIERUCHOMOŚCI</w:t>
            </w:r>
          </w:p>
        </w:tc>
      </w:tr>
      <w:tr w:rsidR="00932B18" w:rsidRPr="005811ED" w14:paraId="6BB20E07" w14:textId="77777777" w:rsidTr="00E6421C">
        <w:trPr>
          <w:trHeight w:val="397"/>
        </w:trPr>
        <w:tc>
          <w:tcPr>
            <w:tcW w:w="9288" w:type="dxa"/>
            <w:shd w:val="clear" w:color="auto" w:fill="FFFFFF" w:themeFill="background1"/>
            <w:vAlign w:val="center"/>
          </w:tcPr>
          <w:p w14:paraId="0A57F72C" w14:textId="4C2FE97C"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31378AEC" w14:textId="77777777" w:rsidTr="000A4E18">
        <w:trPr>
          <w:trHeight w:val="397"/>
        </w:trPr>
        <w:tc>
          <w:tcPr>
            <w:tcW w:w="9288" w:type="dxa"/>
            <w:shd w:val="clear" w:color="auto" w:fill="D9D9D9" w:themeFill="background1" w:themeFillShade="D9"/>
            <w:vAlign w:val="center"/>
          </w:tcPr>
          <w:p w14:paraId="5A47B5C0" w14:textId="0C8BE171"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C264E" w:rsidRPr="005811ED">
              <w:rPr>
                <w:rFonts w:cstheme="minorHAnsi"/>
                <w:color w:val="000000" w:themeColor="text1"/>
                <w:sz w:val="24"/>
                <w:szCs w:val="24"/>
              </w:rPr>
              <w:t>NIERUCHOMOŚCI</w:t>
            </w:r>
            <w:r w:rsidRPr="005811ED">
              <w:rPr>
                <w:rStyle w:val="ui-provider"/>
                <w:rFonts w:cstheme="minorHAnsi"/>
                <w:color w:val="000000" w:themeColor="text1"/>
                <w:sz w:val="24"/>
                <w:szCs w:val="24"/>
              </w:rPr>
              <w:t xml:space="preserve">. Uzasadnienie w sposób wyczerpujący </w:t>
            </w:r>
            <w:r w:rsidRPr="005811ED">
              <w:rPr>
                <w:rStyle w:val="ui-provider"/>
                <w:rFonts w:cstheme="minorHAnsi"/>
                <w:color w:val="000000" w:themeColor="text1"/>
                <w:sz w:val="24"/>
                <w:szCs w:val="24"/>
              </w:rPr>
              <w:lastRenderedPageBreak/>
              <w:t>powinno wskazywać na konieczność poniesienia kosztów z punktu widzenia prawidłowej realizacji projektu i ich bezpośredni związek z projektem.</w:t>
            </w:r>
          </w:p>
          <w:p w14:paraId="0C145EB8"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48275C4" w14:textId="58B391C8"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C264E" w:rsidRPr="005811ED">
              <w:rPr>
                <w:rFonts w:cstheme="minorHAnsi"/>
                <w:color w:val="000000" w:themeColor="text1"/>
                <w:sz w:val="24"/>
                <w:szCs w:val="24"/>
              </w:rPr>
              <w:t>NIERUCHOMOŚCI</w:t>
            </w:r>
            <w:r w:rsidRPr="005811ED">
              <w:rPr>
                <w:rFonts w:cstheme="minorHAnsi"/>
                <w:color w:val="000000" w:themeColor="text1"/>
                <w:sz w:val="24"/>
                <w:szCs w:val="24"/>
              </w:rPr>
              <w:t>, należy wpisać „nie dotyczy".</w:t>
            </w:r>
          </w:p>
          <w:p w14:paraId="79BAC256" w14:textId="77777777" w:rsidR="00B41CDE" w:rsidRPr="005811ED" w:rsidRDefault="00B41CDE" w:rsidP="00FA1C7D">
            <w:pPr>
              <w:pStyle w:val="Bezodstpw"/>
              <w:spacing w:line="288" w:lineRule="auto"/>
              <w:rPr>
                <w:rFonts w:cstheme="minorHAnsi"/>
                <w:color w:val="000000" w:themeColor="text1"/>
                <w:sz w:val="24"/>
                <w:szCs w:val="24"/>
              </w:rPr>
            </w:pPr>
          </w:p>
          <w:p w14:paraId="3F36B7D7" w14:textId="2E5F4595"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7243898E" w14:textId="77777777" w:rsidTr="000A4E18">
        <w:trPr>
          <w:trHeight w:val="397"/>
        </w:trPr>
        <w:tc>
          <w:tcPr>
            <w:tcW w:w="9288" w:type="dxa"/>
            <w:shd w:val="clear" w:color="auto" w:fill="D9D9D9" w:themeFill="background1" w:themeFillShade="D9"/>
            <w:vAlign w:val="center"/>
          </w:tcPr>
          <w:p w14:paraId="2F83E70C" w14:textId="1286E904"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4E36E6" w:rsidRPr="005811ED">
              <w:rPr>
                <w:rFonts w:cstheme="minorHAnsi"/>
                <w:b/>
                <w:bCs/>
                <w:color w:val="000000" w:themeColor="text1"/>
                <w:sz w:val="24"/>
                <w:szCs w:val="24"/>
              </w:rPr>
              <w:t>USŁUGI ZEWNĘTRZNE</w:t>
            </w:r>
          </w:p>
        </w:tc>
      </w:tr>
      <w:tr w:rsidR="00932B18" w:rsidRPr="005811ED" w14:paraId="15493A05" w14:textId="77777777" w:rsidTr="00C267A5">
        <w:trPr>
          <w:trHeight w:val="397"/>
        </w:trPr>
        <w:tc>
          <w:tcPr>
            <w:tcW w:w="9288" w:type="dxa"/>
            <w:shd w:val="clear" w:color="auto" w:fill="auto"/>
            <w:vAlign w:val="center"/>
          </w:tcPr>
          <w:p w14:paraId="49E5F087" w14:textId="00EF4669" w:rsidR="00151809" w:rsidRPr="005811ED" w:rsidRDefault="00E47DFB" w:rsidP="00151809">
            <w:pPr>
              <w:pStyle w:val="Bezodstpw"/>
              <w:spacing w:line="288" w:lineRule="auto"/>
              <w:jc w:val="right"/>
              <w:rPr>
                <w:rFonts w:cstheme="minorHAnsi"/>
                <w:color w:val="000000" w:themeColor="text1"/>
                <w:sz w:val="24"/>
                <w:szCs w:val="24"/>
              </w:rPr>
            </w:pPr>
            <w:r w:rsidRPr="005811ED">
              <w:rPr>
                <w:rFonts w:cstheme="minorHAnsi"/>
                <w:i/>
                <w:iCs/>
                <w:color w:val="000000" w:themeColor="text1"/>
                <w:sz w:val="24"/>
                <w:szCs w:val="24"/>
              </w:rPr>
              <w:t>&lt;pole tekstowe&gt;</w:t>
            </w:r>
          </w:p>
        </w:tc>
      </w:tr>
      <w:tr w:rsidR="00932B18" w:rsidRPr="005811ED" w14:paraId="440CC806" w14:textId="77777777" w:rsidTr="000A4E18">
        <w:trPr>
          <w:trHeight w:val="397"/>
        </w:trPr>
        <w:tc>
          <w:tcPr>
            <w:tcW w:w="9288" w:type="dxa"/>
            <w:shd w:val="clear" w:color="auto" w:fill="D9D9D9" w:themeFill="background1" w:themeFillShade="D9"/>
            <w:vAlign w:val="center"/>
          </w:tcPr>
          <w:p w14:paraId="63B12E85" w14:textId="4BC56C8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4E36E6" w:rsidRPr="005811ED">
              <w:rPr>
                <w:rFonts w:cstheme="minorHAnsi"/>
                <w:color w:val="000000" w:themeColor="text1"/>
                <w:sz w:val="24"/>
                <w:szCs w:val="24"/>
              </w:rPr>
              <w:t>USŁUGI ZEWNĘTRZNE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1F528C9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3CE95D3E" w14:textId="353E795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4E36E6" w:rsidRPr="005811ED">
              <w:rPr>
                <w:rFonts w:cstheme="minorHAnsi"/>
                <w:color w:val="000000" w:themeColor="text1"/>
                <w:sz w:val="24"/>
                <w:szCs w:val="24"/>
              </w:rPr>
              <w:t>USŁUGI ZEWNĘTRZNE</w:t>
            </w:r>
            <w:r w:rsidRPr="005811ED">
              <w:rPr>
                <w:rFonts w:cstheme="minorHAnsi"/>
                <w:color w:val="000000" w:themeColor="text1"/>
                <w:sz w:val="24"/>
                <w:szCs w:val="24"/>
              </w:rPr>
              <w:t>, należy wpisać „nie dotyczy".</w:t>
            </w:r>
          </w:p>
          <w:p w14:paraId="7D13EECC" w14:textId="77777777" w:rsidR="00B41CDE" w:rsidRPr="005811ED" w:rsidRDefault="00B41CDE" w:rsidP="00FA1C7D">
            <w:pPr>
              <w:pStyle w:val="Bezodstpw"/>
              <w:spacing w:line="288" w:lineRule="auto"/>
              <w:rPr>
                <w:rFonts w:cstheme="minorHAnsi"/>
                <w:color w:val="000000" w:themeColor="text1"/>
                <w:sz w:val="24"/>
                <w:szCs w:val="24"/>
              </w:rPr>
            </w:pPr>
          </w:p>
          <w:p w14:paraId="310C685F" w14:textId="681810C4" w:rsidR="00151809" w:rsidRPr="005811ED" w:rsidRDefault="00932B18"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1D5C31DC" w14:textId="77777777" w:rsidTr="000A4E18">
        <w:trPr>
          <w:trHeight w:val="397"/>
        </w:trPr>
        <w:tc>
          <w:tcPr>
            <w:tcW w:w="9288" w:type="dxa"/>
            <w:shd w:val="clear" w:color="auto" w:fill="D9D9D9" w:themeFill="background1" w:themeFillShade="D9"/>
            <w:vAlign w:val="center"/>
          </w:tcPr>
          <w:p w14:paraId="6490AD7B" w14:textId="63573439" w:rsidR="00151809" w:rsidRPr="005811ED" w:rsidRDefault="00151809" w:rsidP="00CE6CE2">
            <w:pPr>
              <w:pStyle w:val="Bezodstpw"/>
              <w:numPr>
                <w:ilvl w:val="0"/>
                <w:numId w:val="6"/>
              </w:numPr>
              <w:spacing w:line="288" w:lineRule="auto"/>
              <w:rPr>
                <w:rStyle w:val="ui-provide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43F9B" w:rsidRPr="005811ED">
              <w:rPr>
                <w:rFonts w:cstheme="minorHAnsi"/>
                <w:b/>
                <w:bCs/>
                <w:color w:val="000000" w:themeColor="text1"/>
                <w:sz w:val="24"/>
                <w:szCs w:val="24"/>
              </w:rPr>
              <w:t>ROBOTY BUDOWLANE</w:t>
            </w:r>
          </w:p>
        </w:tc>
      </w:tr>
      <w:tr w:rsidR="00932B18" w:rsidRPr="005811ED" w14:paraId="06F35A36" w14:textId="77777777" w:rsidTr="00C267A5">
        <w:trPr>
          <w:trHeight w:val="397"/>
        </w:trPr>
        <w:tc>
          <w:tcPr>
            <w:tcW w:w="9288" w:type="dxa"/>
            <w:shd w:val="clear" w:color="auto" w:fill="auto"/>
            <w:vAlign w:val="center"/>
          </w:tcPr>
          <w:p w14:paraId="77E0D25E" w14:textId="4A6AA3D4" w:rsidR="00151809" w:rsidRPr="005811ED" w:rsidRDefault="00E47DFB" w:rsidP="00151809">
            <w:pPr>
              <w:pStyle w:val="Bezodstpw"/>
              <w:spacing w:line="288" w:lineRule="auto"/>
              <w:jc w:val="right"/>
              <w:rPr>
                <w:rStyle w:val="ui-provider"/>
                <w:rFonts w:cstheme="minorHAnsi"/>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E61BE54" w14:textId="77777777" w:rsidTr="000A4E18">
        <w:trPr>
          <w:trHeight w:val="397"/>
        </w:trPr>
        <w:tc>
          <w:tcPr>
            <w:tcW w:w="9288" w:type="dxa"/>
            <w:shd w:val="clear" w:color="auto" w:fill="D9D9D9" w:themeFill="background1" w:themeFillShade="D9"/>
            <w:vAlign w:val="center"/>
          </w:tcPr>
          <w:p w14:paraId="7BB1C391" w14:textId="4A7BDC55"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43F9B" w:rsidRPr="005811ED">
              <w:rPr>
                <w:rStyle w:val="ui-provider"/>
                <w:rFonts w:cstheme="minorHAnsi"/>
                <w:color w:val="000000" w:themeColor="text1"/>
                <w:sz w:val="24"/>
                <w:szCs w:val="24"/>
              </w:rPr>
              <w:t>ROBOTY BUDOWLANE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DA890FA"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76CEB809" w14:textId="7AD6CC7B"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43F9B" w:rsidRPr="005811ED">
              <w:rPr>
                <w:rFonts w:cstheme="minorHAnsi"/>
                <w:color w:val="000000" w:themeColor="text1"/>
                <w:sz w:val="24"/>
                <w:szCs w:val="24"/>
              </w:rPr>
              <w:t>ROBOTY BUDOWLANE</w:t>
            </w:r>
            <w:r w:rsidRPr="005811ED">
              <w:rPr>
                <w:rFonts w:cstheme="minorHAnsi"/>
                <w:color w:val="000000" w:themeColor="text1"/>
                <w:sz w:val="24"/>
                <w:szCs w:val="24"/>
              </w:rPr>
              <w:t>, należy wpisać „nie dotyczy".</w:t>
            </w:r>
          </w:p>
          <w:p w14:paraId="6E50DE41" w14:textId="77777777" w:rsidR="00B41CDE" w:rsidRPr="005811ED" w:rsidRDefault="00B41CDE" w:rsidP="00FA1C7D">
            <w:pPr>
              <w:pStyle w:val="Bezodstpw"/>
              <w:spacing w:line="288" w:lineRule="auto"/>
              <w:rPr>
                <w:rFonts w:cstheme="minorHAnsi"/>
                <w:color w:val="000000" w:themeColor="text1"/>
                <w:sz w:val="24"/>
                <w:szCs w:val="24"/>
              </w:rPr>
            </w:pPr>
          </w:p>
          <w:p w14:paraId="5FBC1AEC" w14:textId="2F24DEED" w:rsidR="00151809" w:rsidRPr="005811ED" w:rsidRDefault="00932B18" w:rsidP="00FA1C7D">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40D9BFFB" w14:textId="77777777" w:rsidTr="00FD46AD">
        <w:trPr>
          <w:trHeight w:val="397"/>
        </w:trPr>
        <w:tc>
          <w:tcPr>
            <w:tcW w:w="9288" w:type="dxa"/>
            <w:shd w:val="clear" w:color="auto" w:fill="D9D9D9" w:themeFill="background1" w:themeFillShade="D9"/>
            <w:vAlign w:val="center"/>
          </w:tcPr>
          <w:p w14:paraId="63F1731B" w14:textId="7AE3FBE5"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bookmarkStart w:id="26" w:name="_Hlk137455459"/>
            <w:r w:rsidRPr="005811ED">
              <w:rPr>
                <w:rFonts w:cstheme="minorHAnsi"/>
                <w:b/>
                <w:bCs/>
                <w:color w:val="000000" w:themeColor="text1"/>
                <w:sz w:val="24"/>
                <w:szCs w:val="24"/>
              </w:rPr>
              <w:t>Uzasadnienie dla cross-financingu</w:t>
            </w:r>
            <w:bookmarkEnd w:id="26"/>
          </w:p>
        </w:tc>
      </w:tr>
      <w:tr w:rsidR="00932B18" w:rsidRPr="005811ED" w14:paraId="012E30A2" w14:textId="77777777" w:rsidTr="00FD46AD">
        <w:trPr>
          <w:trHeight w:val="397"/>
        </w:trPr>
        <w:tc>
          <w:tcPr>
            <w:tcW w:w="9288" w:type="dxa"/>
            <w:shd w:val="clear" w:color="auto" w:fill="auto"/>
            <w:vAlign w:val="center"/>
          </w:tcPr>
          <w:p w14:paraId="377AE84A" w14:textId="7365D899" w:rsidR="00BF21CA"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76138FCC" w14:textId="77777777" w:rsidTr="00731EA5">
        <w:trPr>
          <w:trHeight w:val="397"/>
        </w:trPr>
        <w:tc>
          <w:tcPr>
            <w:tcW w:w="9288" w:type="dxa"/>
            <w:shd w:val="clear" w:color="auto" w:fill="D9D9D9" w:themeFill="background1" w:themeFillShade="D9"/>
            <w:vAlign w:val="center"/>
          </w:tcPr>
          <w:p w14:paraId="28CDB132" w14:textId="0DA5D604" w:rsidR="00BF21CA" w:rsidRPr="005811ED" w:rsidRDefault="00BF21CA"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podać uzasadnienie wydatków ponoszonych w ramach cross-financingu.</w:t>
            </w:r>
          </w:p>
        </w:tc>
      </w:tr>
      <w:tr w:rsidR="00932B18" w:rsidRPr="005811ED" w14:paraId="153CFA7A" w14:textId="77777777" w:rsidTr="00FD46AD">
        <w:trPr>
          <w:trHeight w:val="397"/>
        </w:trPr>
        <w:tc>
          <w:tcPr>
            <w:tcW w:w="9288" w:type="dxa"/>
            <w:shd w:val="clear" w:color="auto" w:fill="D9D9D9" w:themeFill="background1" w:themeFillShade="D9"/>
            <w:vAlign w:val="center"/>
          </w:tcPr>
          <w:p w14:paraId="4977D541" w14:textId="1A042A4F"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t>
            </w:r>
            <w:r w:rsidR="00285DC2" w:rsidRPr="005811ED">
              <w:rPr>
                <w:rFonts w:cstheme="minorHAnsi"/>
                <w:b/>
                <w:bCs/>
                <w:color w:val="000000" w:themeColor="text1"/>
                <w:sz w:val="24"/>
                <w:szCs w:val="24"/>
              </w:rPr>
              <w:t xml:space="preserve">kosztów </w:t>
            </w:r>
            <w:r w:rsidR="00C04096" w:rsidRPr="005811ED">
              <w:rPr>
                <w:rFonts w:cstheme="minorHAnsi"/>
                <w:b/>
                <w:bCs/>
                <w:color w:val="000000" w:themeColor="text1"/>
                <w:sz w:val="24"/>
                <w:szCs w:val="24"/>
              </w:rPr>
              <w:t xml:space="preserve">pośrednich </w:t>
            </w:r>
            <w:r w:rsidR="00285DC2" w:rsidRPr="005811ED">
              <w:rPr>
                <w:rFonts w:cstheme="minorHAnsi"/>
                <w:b/>
                <w:bCs/>
                <w:color w:val="000000" w:themeColor="text1"/>
                <w:sz w:val="24"/>
                <w:szCs w:val="24"/>
              </w:rPr>
              <w:t>rozliczanych ryczałtem</w:t>
            </w:r>
          </w:p>
        </w:tc>
      </w:tr>
      <w:tr w:rsidR="00932B18" w:rsidRPr="005811ED" w14:paraId="0C257F7C" w14:textId="77777777" w:rsidTr="00FD46AD">
        <w:trPr>
          <w:trHeight w:val="397"/>
        </w:trPr>
        <w:tc>
          <w:tcPr>
            <w:tcW w:w="9288" w:type="dxa"/>
            <w:shd w:val="clear" w:color="auto" w:fill="auto"/>
            <w:vAlign w:val="center"/>
          </w:tcPr>
          <w:p w14:paraId="3D65F99B" w14:textId="3EF46BDB" w:rsidR="00285DC2"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lastRenderedPageBreak/>
              <w:t>&lt;pole tekstowe&gt;</w:t>
            </w:r>
          </w:p>
        </w:tc>
      </w:tr>
      <w:tr w:rsidR="00932B18" w:rsidRPr="005811ED" w14:paraId="3E0679A2" w14:textId="77777777" w:rsidTr="00731EA5">
        <w:trPr>
          <w:trHeight w:val="397"/>
        </w:trPr>
        <w:tc>
          <w:tcPr>
            <w:tcW w:w="9288" w:type="dxa"/>
            <w:shd w:val="clear" w:color="auto" w:fill="D9D9D9" w:themeFill="background1" w:themeFillShade="D9"/>
            <w:vAlign w:val="center"/>
          </w:tcPr>
          <w:p w14:paraId="6614DC8A" w14:textId="311F50D3" w:rsidR="006D5DAF" w:rsidRPr="005811ED" w:rsidRDefault="00285DC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t>
            </w:r>
            <w:r w:rsidR="00E662E7" w:rsidRPr="005811ED">
              <w:rPr>
                <w:rStyle w:val="ui-provider"/>
                <w:rFonts w:cstheme="minorHAnsi"/>
                <w:color w:val="000000" w:themeColor="text1"/>
                <w:sz w:val="24"/>
                <w:szCs w:val="24"/>
              </w:rPr>
              <w:t>wyboru</w:t>
            </w:r>
            <w:r w:rsidRPr="005811ED">
              <w:rPr>
                <w:rStyle w:val="ui-provider"/>
                <w:rFonts w:cstheme="minorHAnsi"/>
                <w:color w:val="000000" w:themeColor="text1"/>
                <w:sz w:val="24"/>
                <w:szCs w:val="24"/>
              </w:rPr>
              <w:t xml:space="preserve"> stawki ryczałtowej do rozliczenia </w:t>
            </w:r>
            <w:r w:rsidR="00E662E7" w:rsidRPr="005811ED">
              <w:rPr>
                <w:rStyle w:val="ui-provider"/>
                <w:rFonts w:cstheme="minorHAnsi"/>
                <w:color w:val="000000" w:themeColor="text1"/>
                <w:sz w:val="24"/>
                <w:szCs w:val="24"/>
              </w:rPr>
              <w:t>kosztów pośrednich</w:t>
            </w:r>
            <w:r w:rsidRPr="005811ED">
              <w:rPr>
                <w:rStyle w:val="ui-provider"/>
                <w:rFonts w:cstheme="minorHAnsi"/>
                <w:color w:val="000000" w:themeColor="text1"/>
                <w:sz w:val="24"/>
                <w:szCs w:val="24"/>
              </w:rPr>
              <w:t xml:space="preserve"> w projekcie. </w:t>
            </w:r>
          </w:p>
          <w:p w14:paraId="00FDF942" w14:textId="77777777" w:rsidR="006D5DAF" w:rsidRPr="005811ED" w:rsidRDefault="006D5DAF"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Koszty pośrednie są rozliczane przy użyciu jednej z dwóch stawek ryczałtowych, tj.</w:t>
            </w:r>
          </w:p>
          <w:p w14:paraId="2A5009AE" w14:textId="3360EE8D"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7% kwalifikowanych kosztów bezpośrednich,</w:t>
            </w:r>
          </w:p>
          <w:p w14:paraId="100C2C26" w14:textId="37F25AB6"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15% kwalifikowanych bezpośrednich kosztów personelu, tj. bezpośrednich wydatków kwalifikowalnych wykazanych w kategorii „</w:t>
            </w:r>
            <w:r w:rsidR="00D871C2" w:rsidRPr="005811ED">
              <w:rPr>
                <w:rFonts w:cstheme="minorHAnsi"/>
                <w:color w:val="000000" w:themeColor="text1"/>
                <w:sz w:val="24"/>
                <w:szCs w:val="24"/>
              </w:rPr>
              <w:t>PERSONEL PROJEKTU</w:t>
            </w:r>
            <w:r w:rsidR="006D5DAF" w:rsidRPr="005811ED">
              <w:rPr>
                <w:rStyle w:val="ui-provider"/>
                <w:rFonts w:cstheme="minorHAnsi"/>
                <w:color w:val="000000" w:themeColor="text1"/>
                <w:sz w:val="24"/>
                <w:szCs w:val="24"/>
              </w:rPr>
              <w:t>”.</w:t>
            </w:r>
          </w:p>
        </w:tc>
      </w:tr>
      <w:tr w:rsidR="00932B18" w:rsidRPr="005811ED" w14:paraId="5F8F3342" w14:textId="77777777" w:rsidTr="00156E3D">
        <w:trPr>
          <w:trHeight w:val="397"/>
        </w:trPr>
        <w:tc>
          <w:tcPr>
            <w:tcW w:w="9288" w:type="dxa"/>
            <w:shd w:val="clear" w:color="auto" w:fill="D9D9D9" w:themeFill="background1" w:themeFillShade="D9"/>
            <w:vAlign w:val="center"/>
          </w:tcPr>
          <w:p w14:paraId="0A1B977C" w14:textId="0FCCDEC5" w:rsidR="00075ED2" w:rsidRPr="005811ED" w:rsidRDefault="00787A3A" w:rsidP="00CE6CE2">
            <w:pPr>
              <w:pStyle w:val="Bezodstpw"/>
              <w:numPr>
                <w:ilvl w:val="0"/>
                <w:numId w:val="6"/>
              </w:numPr>
              <w:spacing w:line="288" w:lineRule="auto"/>
              <w:rPr>
                <w:rStyle w:val="ui-provider"/>
                <w:rFonts w:cstheme="minorHAnsi"/>
                <w:b/>
                <w:bCs/>
                <w:color w:val="000000" w:themeColor="text1"/>
                <w:sz w:val="24"/>
                <w:szCs w:val="24"/>
              </w:rPr>
            </w:pPr>
            <w:r w:rsidRPr="005811ED">
              <w:rPr>
                <w:rStyle w:val="ui-provider"/>
                <w:rFonts w:cstheme="minorHAnsi"/>
                <w:b/>
                <w:bCs/>
                <w:color w:val="000000" w:themeColor="text1"/>
                <w:sz w:val="24"/>
                <w:szCs w:val="24"/>
              </w:rPr>
              <w:t>Procent dofinansowania UE</w:t>
            </w:r>
            <w:r w:rsidR="00E84D73" w:rsidRPr="005811ED">
              <w:rPr>
                <w:rStyle w:val="ui-provider"/>
                <w:rFonts w:cstheme="minorHAnsi"/>
                <w:b/>
                <w:bCs/>
                <w:color w:val="000000" w:themeColor="text1"/>
                <w:sz w:val="24"/>
                <w:szCs w:val="24"/>
              </w:rPr>
              <w:t xml:space="preserve">, </w:t>
            </w:r>
            <w:r w:rsidRPr="005811ED">
              <w:rPr>
                <w:rStyle w:val="ui-provider"/>
                <w:rFonts w:cstheme="minorHAnsi"/>
                <w:b/>
                <w:bCs/>
                <w:color w:val="000000" w:themeColor="text1"/>
                <w:sz w:val="24"/>
                <w:szCs w:val="24"/>
              </w:rPr>
              <w:t>wkład UE</w:t>
            </w:r>
            <w:r w:rsidR="00E84D73" w:rsidRPr="005811ED">
              <w:rPr>
                <w:rStyle w:val="ui-provider"/>
                <w:rFonts w:cstheme="minorHAnsi"/>
                <w:b/>
                <w:bCs/>
                <w:color w:val="000000" w:themeColor="text1"/>
                <w:sz w:val="24"/>
                <w:szCs w:val="24"/>
              </w:rPr>
              <w:t xml:space="preserve"> i kwota podatku VAT</w:t>
            </w:r>
          </w:p>
        </w:tc>
      </w:tr>
      <w:tr w:rsidR="00932B18" w:rsidRPr="005811ED" w14:paraId="6F2BE495" w14:textId="77777777" w:rsidTr="00156E3D">
        <w:trPr>
          <w:trHeight w:val="397"/>
        </w:trPr>
        <w:tc>
          <w:tcPr>
            <w:tcW w:w="9288" w:type="dxa"/>
            <w:shd w:val="clear" w:color="auto" w:fill="auto"/>
            <w:vAlign w:val="center"/>
          </w:tcPr>
          <w:p w14:paraId="4BC567CC" w14:textId="77777777" w:rsidR="00075ED2" w:rsidRPr="005811ED" w:rsidRDefault="00075ED2" w:rsidP="00156E3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042BA3CE" w14:textId="77777777" w:rsidTr="00731EA5">
        <w:trPr>
          <w:trHeight w:val="397"/>
        </w:trPr>
        <w:tc>
          <w:tcPr>
            <w:tcW w:w="9288" w:type="dxa"/>
            <w:shd w:val="clear" w:color="auto" w:fill="D9D9D9" w:themeFill="background1" w:themeFillShade="D9"/>
            <w:vAlign w:val="center"/>
          </w:tcPr>
          <w:p w14:paraId="5CD422B2" w14:textId="77777777" w:rsidR="00511589" w:rsidRPr="005811ED" w:rsidRDefault="00075ED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wskazać</w:t>
            </w:r>
            <w:r w:rsidR="00511589" w:rsidRPr="005811ED">
              <w:rPr>
                <w:rStyle w:val="ui-provider"/>
                <w:rFonts w:cstheme="minorHAnsi"/>
                <w:color w:val="000000" w:themeColor="text1"/>
                <w:sz w:val="24"/>
                <w:szCs w:val="24"/>
              </w:rPr>
              <w:t>:</w:t>
            </w:r>
          </w:p>
          <w:p w14:paraId="2EDCA945" w14:textId="0B4FEA19" w:rsidR="00511589" w:rsidRPr="005811ED" w:rsidRDefault="002252A4"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Procent dofinansowania UE</w:t>
            </w:r>
            <w:r w:rsidRPr="005811ED">
              <w:rPr>
                <w:rStyle w:val="ui-provider"/>
                <w:rFonts w:cstheme="minorHAnsi"/>
                <w:color w:val="000000" w:themeColor="text1"/>
                <w:sz w:val="24"/>
                <w:szCs w:val="24"/>
              </w:rPr>
              <w:t xml:space="preserve"> – </w:t>
            </w:r>
            <w:r w:rsidR="002F4651" w:rsidRPr="005811ED">
              <w:rPr>
                <w:rStyle w:val="ui-provider"/>
                <w:rFonts w:cstheme="minorHAnsi"/>
                <w:color w:val="000000" w:themeColor="text1"/>
                <w:sz w:val="24"/>
                <w:szCs w:val="24"/>
              </w:rPr>
              <w:t xml:space="preserve">czyli </w:t>
            </w:r>
            <w:r w:rsidR="00075ED2" w:rsidRPr="005811ED">
              <w:rPr>
                <w:rStyle w:val="ui-provider"/>
                <w:rFonts w:cstheme="minorHAnsi"/>
                <w:color w:val="000000" w:themeColor="text1"/>
                <w:sz w:val="24"/>
                <w:szCs w:val="24"/>
              </w:rPr>
              <w:t>wnioskowany procent poziomu dofinansowania UE w projekcie</w:t>
            </w:r>
            <w:r w:rsidR="00511589" w:rsidRPr="005811ED">
              <w:rPr>
                <w:rStyle w:val="ui-provider"/>
                <w:rFonts w:cstheme="minorHAnsi"/>
                <w:color w:val="000000" w:themeColor="text1"/>
                <w:sz w:val="24"/>
                <w:szCs w:val="24"/>
              </w:rPr>
              <w:t>,</w:t>
            </w:r>
          </w:p>
          <w:p w14:paraId="48B565CA" w14:textId="06161BD9" w:rsidR="00075ED2" w:rsidRPr="005811ED" w:rsidRDefault="00445C65"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W</w:t>
            </w:r>
            <w:r w:rsidR="00187410" w:rsidRPr="005811ED">
              <w:rPr>
                <w:rStyle w:val="ui-provider"/>
                <w:rFonts w:cstheme="minorHAnsi"/>
                <w:b/>
                <w:bCs/>
                <w:color w:val="000000" w:themeColor="text1"/>
                <w:sz w:val="24"/>
                <w:szCs w:val="24"/>
                <w:u w:val="single"/>
              </w:rPr>
              <w:t>kładu UE</w:t>
            </w:r>
            <w:r w:rsidR="002252A4" w:rsidRPr="005811ED">
              <w:rPr>
                <w:rStyle w:val="ui-provider"/>
                <w:rFonts w:cstheme="minorHAnsi"/>
                <w:color w:val="000000" w:themeColor="text1"/>
                <w:sz w:val="24"/>
                <w:szCs w:val="24"/>
              </w:rPr>
              <w:t xml:space="preserve"> – </w:t>
            </w:r>
            <w:r w:rsidR="00E54704" w:rsidRPr="005811ED">
              <w:rPr>
                <w:rStyle w:val="ui-provider"/>
                <w:rFonts w:cstheme="minorHAnsi"/>
                <w:color w:val="000000" w:themeColor="text1"/>
                <w:sz w:val="24"/>
                <w:szCs w:val="24"/>
              </w:rPr>
              <w:t>czyli wartość dofinansowania finansowan</w:t>
            </w:r>
            <w:r w:rsidRPr="005811ED">
              <w:rPr>
                <w:rStyle w:val="ui-provider"/>
                <w:rFonts w:cstheme="minorHAnsi"/>
                <w:color w:val="000000" w:themeColor="text1"/>
                <w:sz w:val="24"/>
                <w:szCs w:val="24"/>
              </w:rPr>
              <w:t>ą</w:t>
            </w:r>
            <w:r w:rsidR="00E54704" w:rsidRPr="005811ED">
              <w:rPr>
                <w:rStyle w:val="ui-provider"/>
                <w:rFonts w:cstheme="minorHAnsi"/>
                <w:color w:val="000000" w:themeColor="text1"/>
                <w:sz w:val="24"/>
                <w:szCs w:val="24"/>
              </w:rPr>
              <w:t xml:space="preserve"> ze środków Unii Europejskiej</w:t>
            </w:r>
            <w:r w:rsidR="00100211" w:rsidRPr="005811ED">
              <w:rPr>
                <w:rStyle w:val="ui-provider"/>
                <w:rFonts w:cstheme="minorHAnsi"/>
                <w:color w:val="000000" w:themeColor="text1"/>
                <w:sz w:val="24"/>
                <w:szCs w:val="24"/>
              </w:rPr>
              <w:t xml:space="preserve"> (w PLN)</w:t>
            </w:r>
            <w:r w:rsidR="00356139" w:rsidRPr="005811ED">
              <w:rPr>
                <w:rStyle w:val="ui-provider"/>
                <w:rFonts w:cstheme="minorHAnsi"/>
                <w:color w:val="000000" w:themeColor="text1"/>
                <w:sz w:val="24"/>
                <w:szCs w:val="24"/>
              </w:rPr>
              <w:t>,</w:t>
            </w:r>
          </w:p>
          <w:p w14:paraId="1B6F4886" w14:textId="6A07AE6A" w:rsidR="007620EF" w:rsidRPr="007620EF" w:rsidRDefault="00356139" w:rsidP="007620EF">
            <w:pPr>
              <w:pStyle w:val="Bezodstpw"/>
              <w:numPr>
                <w:ilvl w:val="0"/>
                <w:numId w:val="14"/>
              </w:numPr>
              <w:ind w:left="315" w:hanging="284"/>
              <w:rPr>
                <w:rFonts w:cstheme="minorHAnsi"/>
                <w:b/>
                <w:bCs/>
                <w:color w:val="000000" w:themeColor="text1"/>
                <w:sz w:val="24"/>
                <w:szCs w:val="24"/>
              </w:rPr>
            </w:pPr>
            <w:r w:rsidRPr="005811ED">
              <w:rPr>
                <w:rStyle w:val="ui-provider"/>
                <w:rFonts w:cstheme="minorHAnsi"/>
                <w:b/>
                <w:bCs/>
                <w:color w:val="000000" w:themeColor="text1"/>
                <w:sz w:val="24"/>
                <w:szCs w:val="24"/>
                <w:u w:val="single"/>
              </w:rPr>
              <w:t>Wartość kwalifikowalnego podatku VAT</w:t>
            </w:r>
            <w:r w:rsidRPr="005811ED">
              <w:rPr>
                <w:rStyle w:val="ui-provider"/>
                <w:rFonts w:cstheme="minorHAnsi"/>
                <w:color w:val="000000" w:themeColor="text1"/>
                <w:sz w:val="24"/>
                <w:szCs w:val="24"/>
              </w:rPr>
              <w:t xml:space="preserve"> (w PLN)</w:t>
            </w:r>
            <w:r w:rsidR="007620EF">
              <w:rPr>
                <w:rStyle w:val="ui-provider"/>
                <w:rFonts w:cstheme="minorHAnsi"/>
                <w:color w:val="000000" w:themeColor="text1"/>
                <w:sz w:val="24"/>
                <w:szCs w:val="24"/>
              </w:rPr>
              <w:t xml:space="preserve"> – dodatkowo jeśli w części B formularza w polu „</w:t>
            </w:r>
            <w:r w:rsidR="007620EF" w:rsidRPr="007620EF">
              <w:rPr>
                <w:rFonts w:cstheme="minorHAnsi"/>
                <w:b/>
                <w:bCs/>
                <w:color w:val="000000" w:themeColor="text1"/>
                <w:sz w:val="24"/>
                <w:szCs w:val="24"/>
              </w:rPr>
              <w:t>Możliwość odzyskania VAT</w:t>
            </w:r>
            <w:r w:rsidR="007620EF">
              <w:rPr>
                <w:rFonts w:cstheme="minorHAnsi"/>
                <w:b/>
                <w:bCs/>
                <w:color w:val="000000" w:themeColor="text1"/>
                <w:sz w:val="24"/>
                <w:szCs w:val="24"/>
              </w:rPr>
              <w:t xml:space="preserve">” </w:t>
            </w:r>
            <w:r w:rsidR="007620EF" w:rsidRPr="007620EF">
              <w:t>wybrano opcję</w:t>
            </w:r>
            <w:r w:rsidR="007620EF">
              <w:rPr>
                <w:b/>
                <w:bCs/>
              </w:rPr>
              <w:t xml:space="preserve"> „Częściowo” </w:t>
            </w:r>
            <w:r w:rsidR="007620EF" w:rsidRPr="007620EF">
              <w:t>to należy uzasadnić dlaczego częściowo podać podstawę, z której to wynika.</w:t>
            </w:r>
          </w:p>
          <w:p w14:paraId="4061E955" w14:textId="77777777" w:rsidR="00075ED2" w:rsidRPr="005811ED" w:rsidRDefault="00075ED2" w:rsidP="006D5DAF">
            <w:pPr>
              <w:pStyle w:val="Bezodstpw"/>
              <w:spacing w:line="288" w:lineRule="auto"/>
              <w:rPr>
                <w:rStyle w:val="ui-provider"/>
                <w:rFonts w:cstheme="minorHAnsi"/>
                <w:color w:val="000000" w:themeColor="text1"/>
                <w:sz w:val="24"/>
                <w:szCs w:val="24"/>
              </w:rPr>
            </w:pPr>
          </w:p>
          <w:p w14:paraId="4645F097" w14:textId="516F5D66" w:rsidR="00100211" w:rsidRPr="005811ED" w:rsidRDefault="00075ED2" w:rsidP="00DA04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UWAGA!</w:t>
            </w:r>
            <w:r w:rsidR="00516172" w:rsidRPr="005811ED">
              <w:rPr>
                <w:rStyle w:val="ui-provider"/>
                <w:rFonts w:cstheme="minorHAnsi"/>
                <w:color w:val="000000" w:themeColor="text1"/>
                <w:sz w:val="24"/>
                <w:szCs w:val="24"/>
              </w:rPr>
              <w:t xml:space="preserve"> </w:t>
            </w:r>
            <w:r w:rsidRPr="005811ED">
              <w:rPr>
                <w:rStyle w:val="ui-provider"/>
                <w:rFonts w:cstheme="minorHAnsi"/>
                <w:color w:val="000000" w:themeColor="text1"/>
                <w:sz w:val="24"/>
                <w:szCs w:val="24"/>
              </w:rPr>
              <w:t>Maksymalny procent poziomu dofinansowania UE w projekcie wskazany dla działania 2.</w:t>
            </w:r>
            <w:r w:rsidR="00072358" w:rsidRPr="005811ED">
              <w:rPr>
                <w:rStyle w:val="ui-provider"/>
                <w:rFonts w:cstheme="minorHAnsi"/>
                <w:color w:val="000000" w:themeColor="text1"/>
                <w:sz w:val="24"/>
                <w:szCs w:val="24"/>
              </w:rPr>
              <w:t>1</w:t>
            </w:r>
            <w:r w:rsidRPr="005811ED">
              <w:rPr>
                <w:rStyle w:val="ui-provider"/>
                <w:rFonts w:cstheme="minorHAnsi"/>
                <w:color w:val="000000" w:themeColor="text1"/>
                <w:sz w:val="24"/>
                <w:szCs w:val="24"/>
              </w:rPr>
              <w:t xml:space="preserve"> FERC w SZOP</w:t>
            </w:r>
            <w:r w:rsidR="0096270D" w:rsidRPr="005811ED">
              <w:rPr>
                <w:rStyle w:val="ui-provider"/>
                <w:rFonts w:cstheme="minorHAnsi"/>
                <w:color w:val="000000" w:themeColor="text1"/>
                <w:sz w:val="24"/>
                <w:szCs w:val="24"/>
              </w:rPr>
              <w:t>,</w:t>
            </w:r>
            <w:r w:rsidRPr="005811ED">
              <w:rPr>
                <w:rStyle w:val="ui-provider"/>
                <w:rFonts w:cstheme="minorHAnsi"/>
                <w:color w:val="000000" w:themeColor="text1"/>
                <w:sz w:val="24"/>
                <w:szCs w:val="24"/>
              </w:rPr>
              <w:t xml:space="preserve"> to 79,71%.</w:t>
            </w:r>
          </w:p>
        </w:tc>
      </w:tr>
      <w:tr w:rsidR="00F16B4D" w:rsidRPr="005811ED" w14:paraId="2C69E513" w14:textId="77777777" w:rsidTr="00F16B4D">
        <w:trPr>
          <w:trHeight w:val="397"/>
        </w:trPr>
        <w:tc>
          <w:tcPr>
            <w:tcW w:w="9288" w:type="dxa"/>
            <w:shd w:val="clear" w:color="auto" w:fill="D9D9D9" w:themeFill="background1" w:themeFillShade="D9"/>
          </w:tcPr>
          <w:p w14:paraId="570315D8" w14:textId="0B78957E" w:rsidR="00F16B4D" w:rsidRPr="00F16B4D" w:rsidRDefault="00F16B4D" w:rsidP="00F86602">
            <w:pPr>
              <w:pStyle w:val="Bezodstpw"/>
              <w:numPr>
                <w:ilvl w:val="0"/>
                <w:numId w:val="6"/>
              </w:numPr>
              <w:spacing w:line="288" w:lineRule="auto"/>
              <w:rPr>
                <w:rStyle w:val="ui-provider"/>
                <w:rFonts w:cstheme="minorHAnsi"/>
                <w:b/>
                <w:bCs/>
                <w:color w:val="000000" w:themeColor="text1"/>
                <w:sz w:val="24"/>
                <w:szCs w:val="24"/>
              </w:rPr>
            </w:pPr>
            <w:r w:rsidRPr="00F16B4D">
              <w:rPr>
                <w:rStyle w:val="ui-provider"/>
                <w:rFonts w:cstheme="minorHAnsi"/>
                <w:b/>
                <w:bCs/>
                <w:color w:val="000000" w:themeColor="text1"/>
                <w:sz w:val="24"/>
                <w:szCs w:val="24"/>
              </w:rPr>
              <w:t>W</w:t>
            </w:r>
            <w:r w:rsidRPr="00F16B4D">
              <w:rPr>
                <w:rStyle w:val="ui-provider"/>
                <w:b/>
                <w:bCs/>
                <w:sz w:val="24"/>
                <w:szCs w:val="24"/>
              </w:rPr>
              <w:t>ydatki na dostępność - uzasadnienie</w:t>
            </w:r>
          </w:p>
        </w:tc>
      </w:tr>
      <w:tr w:rsidR="00F16B4D" w:rsidRPr="005811ED" w14:paraId="287F6FBD" w14:textId="77777777" w:rsidTr="00F16B4D">
        <w:trPr>
          <w:trHeight w:val="397"/>
        </w:trPr>
        <w:tc>
          <w:tcPr>
            <w:tcW w:w="9288" w:type="dxa"/>
          </w:tcPr>
          <w:p w14:paraId="7585C910" w14:textId="77777777" w:rsidR="00F16B4D" w:rsidRPr="005811ED" w:rsidRDefault="00F16B4D" w:rsidP="00F86602">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F16B4D" w:rsidRPr="005811ED" w14:paraId="0C43C753" w14:textId="77777777" w:rsidTr="00F16B4D">
        <w:trPr>
          <w:trHeight w:val="397"/>
        </w:trPr>
        <w:tc>
          <w:tcPr>
            <w:tcW w:w="9288" w:type="dxa"/>
            <w:shd w:val="clear" w:color="auto" w:fill="D9D9D9" w:themeFill="background1" w:themeFillShade="D9"/>
          </w:tcPr>
          <w:p w14:paraId="4502820B" w14:textId="038E0090" w:rsidR="00F16B4D" w:rsidRPr="005811ED" w:rsidRDefault="00762BAD" w:rsidP="00762BAD">
            <w:pPr>
              <w:pStyle w:val="Bezodstpw"/>
              <w:spacing w:line="288" w:lineRule="auto"/>
              <w:rPr>
                <w:rFonts w:cstheme="minorHAnsi"/>
                <w:i/>
                <w:iCs/>
                <w:color w:val="000000" w:themeColor="text1"/>
                <w:sz w:val="24"/>
                <w:szCs w:val="24"/>
              </w:rPr>
            </w:pPr>
            <w:r w:rsidRPr="00762BAD">
              <w:rPr>
                <w:rFonts w:cstheme="minorHAnsi"/>
                <w:color w:val="000000" w:themeColor="text1"/>
                <w:sz w:val="24"/>
                <w:szCs w:val="24"/>
              </w:rPr>
              <w:t xml:space="preserve">Należy podać uzasadnienie </w:t>
            </w:r>
            <w:r>
              <w:rPr>
                <w:rFonts w:cstheme="minorHAnsi"/>
                <w:color w:val="000000" w:themeColor="text1"/>
                <w:sz w:val="24"/>
                <w:szCs w:val="24"/>
              </w:rPr>
              <w:t>dla pozycji budżetowych, w ramach których zostały w polu „Limit” wybrane „Wydatki na dostępność”. Należy wskazać dlaczego i jakie środki zostały przeznaczone na działania związane z dostępnością.</w:t>
            </w:r>
          </w:p>
        </w:tc>
      </w:tr>
    </w:tbl>
    <w:p w14:paraId="3C811503" w14:textId="77777777" w:rsidR="00E00B34" w:rsidRPr="005811ED" w:rsidRDefault="00E00B34" w:rsidP="00F16B4D">
      <w:pPr>
        <w:pStyle w:val="Akapitzlist"/>
        <w:shd w:val="clear" w:color="auto" w:fill="FFFFFF" w:themeFill="background1"/>
        <w:spacing w:after="0" w:line="288" w:lineRule="auto"/>
        <w:ind w:left="0"/>
        <w:jc w:val="both"/>
        <w:rPr>
          <w:rStyle w:val="ui-provider"/>
          <w:rFonts w:cstheme="minorHAnsi"/>
          <w:color w:val="000000" w:themeColor="text1"/>
          <w:sz w:val="24"/>
          <w:szCs w:val="24"/>
          <w:highlight w:val="red"/>
        </w:rPr>
      </w:pPr>
    </w:p>
    <w:p w14:paraId="4A589975" w14:textId="19B9FD4D" w:rsidR="00BC6B4F" w:rsidRPr="005811ED" w:rsidRDefault="00C80ACE" w:rsidP="002D1310">
      <w:pPr>
        <w:pStyle w:val="Nagwek2"/>
        <w:jc w:val="left"/>
        <w:rPr>
          <w:rFonts w:cstheme="minorHAnsi"/>
          <w:color w:val="000000" w:themeColor="text1"/>
          <w:sz w:val="24"/>
          <w:szCs w:val="24"/>
        </w:rPr>
      </w:pPr>
      <w:bookmarkStart w:id="27" w:name="_Toc137801384"/>
      <w:r w:rsidRPr="005811ED">
        <w:rPr>
          <w:rFonts w:cstheme="minorHAnsi"/>
          <w:color w:val="000000" w:themeColor="text1"/>
          <w:sz w:val="24"/>
          <w:szCs w:val="24"/>
        </w:rPr>
        <w:t>J</w:t>
      </w:r>
      <w:r w:rsidR="00BC6B4F" w:rsidRPr="005811ED">
        <w:rPr>
          <w:rFonts w:cstheme="minorHAnsi"/>
          <w:color w:val="000000" w:themeColor="text1"/>
          <w:sz w:val="24"/>
          <w:szCs w:val="24"/>
        </w:rPr>
        <w:t>. Załączniki</w:t>
      </w:r>
      <w:bookmarkEnd w:id="27"/>
    </w:p>
    <w:p w14:paraId="33AE49F4" w14:textId="2AEE77A8" w:rsidR="004A6E5C" w:rsidRPr="005811ED" w:rsidRDefault="004A6E5C" w:rsidP="00BA66DE">
      <w:pPr>
        <w:rPr>
          <w:rFonts w:cstheme="minorHAnsi"/>
          <w:color w:val="000000" w:themeColor="text1"/>
          <w:sz w:val="24"/>
          <w:szCs w:val="24"/>
        </w:rPr>
      </w:pPr>
      <w:r w:rsidRPr="005811ED">
        <w:rPr>
          <w:rFonts w:cstheme="minorHAnsi"/>
          <w:color w:val="000000" w:themeColor="text1"/>
          <w:sz w:val="24"/>
          <w:szCs w:val="24"/>
        </w:rPr>
        <w:t xml:space="preserve">Załączniki do wniosku powinny zostać złożone zgodnie z wymogami dotyczącymi przygotowania wniosku określonymi na początku </w:t>
      </w:r>
      <w:r w:rsidR="001D3A80" w:rsidRPr="005811ED">
        <w:rPr>
          <w:rFonts w:cstheme="minorHAnsi"/>
          <w:color w:val="000000" w:themeColor="text1"/>
          <w:sz w:val="24"/>
          <w:szCs w:val="24"/>
        </w:rPr>
        <w:t>I</w:t>
      </w:r>
      <w:r w:rsidRPr="005811ED">
        <w:rPr>
          <w:rFonts w:cstheme="minorHAnsi"/>
          <w:color w:val="000000" w:themeColor="text1"/>
          <w:sz w:val="24"/>
          <w:szCs w:val="24"/>
        </w:rPr>
        <w:t>nstrukcji.</w:t>
      </w:r>
    </w:p>
    <w:p w14:paraId="7C7BC371" w14:textId="37EA543C" w:rsidR="00C2581E" w:rsidRPr="005811ED" w:rsidRDefault="00C2581E" w:rsidP="00BA66DE">
      <w:pPr>
        <w:rPr>
          <w:rFonts w:cstheme="minorHAnsi"/>
          <w:color w:val="000000" w:themeColor="text1"/>
          <w:sz w:val="24"/>
          <w:szCs w:val="24"/>
        </w:rPr>
      </w:pPr>
      <w:r w:rsidRPr="005811ED">
        <w:rPr>
          <w:rFonts w:cstheme="minorHAnsi"/>
          <w:color w:val="000000" w:themeColor="text1"/>
          <w:sz w:val="24"/>
          <w:szCs w:val="24"/>
        </w:rPr>
        <w:t>Lista załączników, które należy złożyć wraz z wnioskiem w formacie PDF za pośrednictwem platformy ePUAP:</w:t>
      </w:r>
    </w:p>
    <w:p w14:paraId="6DD166B6" w14:textId="555FE260" w:rsidR="007B1C92" w:rsidRPr="005811ED" w:rsidRDefault="00735CE9" w:rsidP="00CE6CE2">
      <w:pPr>
        <w:pStyle w:val="Akapitzlist"/>
        <w:numPr>
          <w:ilvl w:val="0"/>
          <w:numId w:val="5"/>
        </w:numPr>
        <w:rPr>
          <w:rFonts w:cstheme="minorHAnsi"/>
          <w:b/>
          <w:bCs/>
          <w:i/>
          <w:iCs/>
          <w:color w:val="000000" w:themeColor="text1"/>
          <w:sz w:val="24"/>
          <w:szCs w:val="24"/>
        </w:rPr>
      </w:pPr>
      <w:r w:rsidRPr="005811ED">
        <w:rPr>
          <w:rFonts w:cstheme="minorHAnsi"/>
          <w:b/>
          <w:bCs/>
          <w:color w:val="000000" w:themeColor="text1"/>
          <w:sz w:val="24"/>
          <w:szCs w:val="24"/>
        </w:rPr>
        <w:t xml:space="preserve">Dokumenty potwierdzające prawo do reprezentacji </w:t>
      </w:r>
      <w:r w:rsidR="00F40ED1" w:rsidRPr="005811ED">
        <w:rPr>
          <w:rFonts w:cstheme="minorHAnsi"/>
          <w:b/>
          <w:bCs/>
          <w:color w:val="000000" w:themeColor="text1"/>
          <w:sz w:val="24"/>
          <w:szCs w:val="24"/>
        </w:rPr>
        <w:t>wnioskodawcy</w:t>
      </w:r>
    </w:p>
    <w:p w14:paraId="06F141B4" w14:textId="455BAEF3" w:rsidR="000351B2" w:rsidRPr="005811ED" w:rsidRDefault="000351B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Umowa/porozumienie o partnerstwie </w:t>
      </w:r>
      <w:r w:rsidR="00C2581E" w:rsidRPr="005811ED">
        <w:rPr>
          <w:rFonts w:cstheme="minorHAnsi"/>
          <w:color w:val="000000" w:themeColor="text1"/>
          <w:sz w:val="24"/>
          <w:szCs w:val="24"/>
        </w:rPr>
        <w:t xml:space="preserve">– </w:t>
      </w:r>
      <w:r w:rsidR="00C2581E" w:rsidRPr="005811ED">
        <w:rPr>
          <w:rFonts w:cstheme="minorHAnsi"/>
          <w:i/>
          <w:iCs/>
          <w:color w:val="000000" w:themeColor="text1"/>
          <w:sz w:val="24"/>
          <w:szCs w:val="24"/>
        </w:rPr>
        <w:t>należy złożyć tylko w przypadku</w:t>
      </w:r>
      <w:r w:rsidR="00A42C88" w:rsidRPr="005811ED">
        <w:rPr>
          <w:rFonts w:cstheme="minorHAnsi"/>
          <w:i/>
          <w:iCs/>
          <w:color w:val="000000" w:themeColor="text1"/>
          <w:sz w:val="24"/>
          <w:szCs w:val="24"/>
        </w:rPr>
        <w:t xml:space="preserve">, gdy </w:t>
      </w:r>
      <w:r w:rsidR="00C2581E" w:rsidRPr="005811ED">
        <w:rPr>
          <w:rFonts w:cstheme="minorHAnsi"/>
          <w:i/>
          <w:iCs/>
          <w:color w:val="000000" w:themeColor="text1"/>
          <w:sz w:val="24"/>
          <w:szCs w:val="24"/>
        </w:rPr>
        <w:t>pr</w:t>
      </w:r>
      <w:r w:rsidR="00F40ED1" w:rsidRPr="005811ED">
        <w:rPr>
          <w:rFonts w:cstheme="minorHAnsi"/>
          <w:i/>
          <w:iCs/>
          <w:color w:val="000000" w:themeColor="text1"/>
          <w:sz w:val="24"/>
          <w:szCs w:val="24"/>
        </w:rPr>
        <w:t>ojekt</w:t>
      </w:r>
      <w:r w:rsidR="00A42C88" w:rsidRPr="005811ED">
        <w:rPr>
          <w:rFonts w:cstheme="minorHAnsi"/>
          <w:i/>
          <w:iCs/>
          <w:color w:val="000000" w:themeColor="text1"/>
          <w:sz w:val="24"/>
          <w:szCs w:val="24"/>
        </w:rPr>
        <w:t xml:space="preserve"> jest realizowan</w:t>
      </w:r>
      <w:r w:rsidR="00F40ED1" w:rsidRPr="005811ED">
        <w:rPr>
          <w:rFonts w:cstheme="minorHAnsi"/>
          <w:i/>
          <w:iCs/>
          <w:color w:val="000000" w:themeColor="text1"/>
          <w:sz w:val="24"/>
          <w:szCs w:val="24"/>
        </w:rPr>
        <w:t>y</w:t>
      </w:r>
      <w:r w:rsidR="00A42C88" w:rsidRPr="005811ED">
        <w:rPr>
          <w:rFonts w:cstheme="minorHAnsi"/>
          <w:i/>
          <w:iCs/>
          <w:color w:val="000000" w:themeColor="text1"/>
          <w:sz w:val="24"/>
          <w:szCs w:val="24"/>
        </w:rPr>
        <w:t xml:space="preserve"> </w:t>
      </w:r>
      <w:r w:rsidR="00C2581E" w:rsidRPr="005811ED">
        <w:rPr>
          <w:rFonts w:cstheme="minorHAnsi"/>
          <w:i/>
          <w:iCs/>
          <w:color w:val="000000" w:themeColor="text1"/>
          <w:sz w:val="24"/>
          <w:szCs w:val="24"/>
        </w:rPr>
        <w:t>w partnerstwie</w:t>
      </w:r>
    </w:p>
    <w:p w14:paraId="4B2E2D8F" w14:textId="0434A949" w:rsidR="00D42AF1" w:rsidRPr="005811ED" w:rsidRDefault="00D42AF1" w:rsidP="00CE6CE2">
      <w:pPr>
        <w:pStyle w:val="Akapitzlist"/>
        <w:numPr>
          <w:ilvl w:val="0"/>
          <w:numId w:val="5"/>
        </w:numPr>
        <w:rPr>
          <w:rFonts w:cstheme="minorHAnsi"/>
          <w:b/>
          <w:bCs/>
          <w:color w:val="000000" w:themeColor="text1"/>
          <w:sz w:val="24"/>
          <w:szCs w:val="24"/>
        </w:rPr>
      </w:pPr>
      <w:bookmarkStart w:id="28" w:name="_Hlk135992889"/>
      <w:r w:rsidRPr="005811ED">
        <w:rPr>
          <w:rFonts w:cstheme="minorHAnsi"/>
          <w:b/>
          <w:bCs/>
          <w:color w:val="000000" w:themeColor="text1"/>
          <w:sz w:val="24"/>
          <w:szCs w:val="24"/>
        </w:rPr>
        <w:t>Studium wykonalności wraz z analizą finansową i ekonomiczną</w:t>
      </w:r>
      <w:r w:rsidRPr="005811ED">
        <w:rPr>
          <w:rFonts w:cstheme="minorHAnsi"/>
          <w:color w:val="000000" w:themeColor="text1"/>
          <w:sz w:val="24"/>
          <w:szCs w:val="24"/>
        </w:rPr>
        <w:t xml:space="preserve"> w formie pliku sporządzonego w arkuszu kalkulacyjnym z otwartymi formułami</w:t>
      </w:r>
    </w:p>
    <w:bookmarkEnd w:id="28"/>
    <w:p w14:paraId="497FF943" w14:textId="7C510D59" w:rsidR="00DB6F26" w:rsidRPr="005811ED" w:rsidRDefault="00054415"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Ośw</w:t>
      </w:r>
      <w:r w:rsidR="00DB6F26" w:rsidRPr="005811ED">
        <w:rPr>
          <w:rFonts w:cstheme="minorHAnsi"/>
          <w:b/>
          <w:bCs/>
          <w:color w:val="000000" w:themeColor="text1"/>
          <w:sz w:val="24"/>
          <w:szCs w:val="24"/>
        </w:rPr>
        <w:t>iadczenie dotyczące kwalifikowalności VAT</w:t>
      </w:r>
      <w:r w:rsidR="00DB6F26" w:rsidRPr="005811ED">
        <w:rPr>
          <w:rFonts w:cstheme="minorHAnsi"/>
          <w:bCs/>
          <w:color w:val="000000" w:themeColor="text1"/>
          <w:sz w:val="24"/>
          <w:szCs w:val="24"/>
        </w:rPr>
        <w:t xml:space="preserve"> –</w:t>
      </w:r>
      <w:r w:rsidR="00FA54EB" w:rsidRPr="005811ED">
        <w:rPr>
          <w:rFonts w:cstheme="minorHAnsi"/>
          <w:bCs/>
          <w:color w:val="000000" w:themeColor="text1"/>
          <w:sz w:val="24"/>
          <w:szCs w:val="24"/>
        </w:rPr>
        <w:t xml:space="preserve"> </w:t>
      </w:r>
      <w:r w:rsidR="00DB6F26" w:rsidRPr="005811ED">
        <w:rPr>
          <w:rFonts w:cstheme="minorHAnsi"/>
          <w:i/>
          <w:iCs/>
          <w:color w:val="000000" w:themeColor="text1"/>
          <w:sz w:val="24"/>
          <w:szCs w:val="24"/>
        </w:rPr>
        <w:t xml:space="preserve">należy posłużyć się wzorem załącznika; należy złożyć zarówno dla wnioskodawcy, jak i dla partnera jeśli projekt jest realizowane w </w:t>
      </w:r>
      <w:r w:rsidR="00DB6F26" w:rsidRPr="005811ED">
        <w:rPr>
          <w:rFonts w:cstheme="minorHAnsi"/>
          <w:i/>
          <w:iCs/>
          <w:color w:val="000000" w:themeColor="text1"/>
          <w:sz w:val="24"/>
          <w:szCs w:val="24"/>
        </w:rPr>
        <w:lastRenderedPageBreak/>
        <w:t>partnerstwie</w:t>
      </w:r>
      <w:r w:rsidR="00EE715A" w:rsidRPr="005811ED">
        <w:rPr>
          <w:rFonts w:cstheme="minorHAnsi"/>
          <w:i/>
          <w:iCs/>
          <w:color w:val="000000" w:themeColor="text1"/>
          <w:sz w:val="24"/>
          <w:szCs w:val="24"/>
        </w:rPr>
        <w:t>;</w:t>
      </w:r>
      <w:r w:rsidR="00EE715A" w:rsidRPr="005811ED">
        <w:rPr>
          <w:rFonts w:cstheme="minorHAnsi"/>
          <w:bCs/>
          <w:i/>
          <w:iCs/>
          <w:color w:val="000000" w:themeColor="text1"/>
          <w:sz w:val="24"/>
          <w:szCs w:val="24"/>
          <w:u w:val="single"/>
        </w:rPr>
        <w:t xml:space="preserve"> załącznik składany jest wyłącznie w przypadku projektów, w których VAT jest wydatkiem kwalifikowalnym</w:t>
      </w:r>
    </w:p>
    <w:p w14:paraId="6B77593D" w14:textId="5D19BF68" w:rsidR="007B1C92" w:rsidRPr="005811ED" w:rsidRDefault="007B1C92" w:rsidP="00CE6CE2">
      <w:pPr>
        <w:pStyle w:val="Akapitzlist"/>
        <w:numPr>
          <w:ilvl w:val="0"/>
          <w:numId w:val="5"/>
        </w:numPr>
        <w:rPr>
          <w:rStyle w:val="ui-provider"/>
          <w:rFonts w:cstheme="minorHAnsi"/>
          <w:i/>
          <w:iCs/>
          <w:color w:val="000000" w:themeColor="text1"/>
          <w:sz w:val="24"/>
          <w:szCs w:val="24"/>
        </w:rPr>
      </w:pPr>
      <w:r w:rsidRPr="005811ED">
        <w:rPr>
          <w:rStyle w:val="ui-provider"/>
          <w:rFonts w:cstheme="minorHAnsi"/>
          <w:b/>
          <w:bCs/>
          <w:color w:val="000000" w:themeColor="text1"/>
          <w:sz w:val="24"/>
          <w:szCs w:val="24"/>
        </w:rPr>
        <w:t xml:space="preserve">Dokumenty finansowe (zatwierdzone sprawozdania finansowe wraz informacją dodatkową – jeśli jest sporządzana) za okres </w:t>
      </w:r>
      <w:r w:rsidR="00A26C1D" w:rsidRPr="005811ED">
        <w:rPr>
          <w:rStyle w:val="ui-provider"/>
          <w:rFonts w:cstheme="minorHAnsi"/>
          <w:b/>
          <w:bCs/>
          <w:color w:val="000000" w:themeColor="text1"/>
          <w:sz w:val="24"/>
          <w:szCs w:val="24"/>
        </w:rPr>
        <w:t xml:space="preserve">nie dłuższy niż </w:t>
      </w:r>
      <w:r w:rsidRPr="005811ED">
        <w:rPr>
          <w:rStyle w:val="ui-provider"/>
          <w:rFonts w:cstheme="minorHAnsi"/>
          <w:b/>
          <w:bCs/>
          <w:color w:val="000000" w:themeColor="text1"/>
          <w:sz w:val="24"/>
          <w:szCs w:val="24"/>
        </w:rPr>
        <w:t>3 ostatni</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lat</w:t>
      </w:r>
      <w:r w:rsidR="00A26C1D" w:rsidRPr="005811ED">
        <w:rPr>
          <w:rStyle w:val="ui-provider"/>
          <w:rFonts w:cstheme="minorHAnsi"/>
          <w:b/>
          <w:bCs/>
          <w:color w:val="000000" w:themeColor="text1"/>
          <w:sz w:val="24"/>
          <w:szCs w:val="24"/>
        </w:rPr>
        <w:t>a</w:t>
      </w:r>
      <w:r w:rsidRPr="005811ED">
        <w:rPr>
          <w:rStyle w:val="ui-provider"/>
          <w:rFonts w:cstheme="minorHAnsi"/>
          <w:b/>
          <w:bCs/>
          <w:color w:val="000000" w:themeColor="text1"/>
          <w:sz w:val="24"/>
          <w:szCs w:val="24"/>
        </w:rPr>
        <w:t xml:space="preserve"> obrotow</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w:t>
      </w:r>
      <w:r w:rsidR="00A16402" w:rsidRPr="005811ED">
        <w:rPr>
          <w:rStyle w:val="ui-provider"/>
          <w:rFonts w:cstheme="minorHAnsi"/>
          <w:color w:val="000000" w:themeColor="text1"/>
          <w:sz w:val="24"/>
          <w:szCs w:val="24"/>
        </w:rPr>
        <w:t xml:space="preserve">– </w:t>
      </w:r>
      <w:bookmarkStart w:id="29" w:name="_Hlk135651917"/>
      <w:r w:rsidR="00A16402" w:rsidRPr="005811ED">
        <w:rPr>
          <w:rStyle w:val="ui-provider"/>
          <w:rFonts w:cstheme="minorHAnsi"/>
          <w:i/>
          <w:iCs/>
          <w:color w:val="000000" w:themeColor="text1"/>
          <w:sz w:val="24"/>
          <w:szCs w:val="24"/>
        </w:rPr>
        <w:t xml:space="preserve">należy złożyć zarówno dla </w:t>
      </w:r>
      <w:r w:rsidR="00FA54EB" w:rsidRPr="005811ED">
        <w:rPr>
          <w:rStyle w:val="ui-provider"/>
          <w:rFonts w:cstheme="minorHAnsi"/>
          <w:i/>
          <w:iCs/>
          <w:color w:val="000000" w:themeColor="text1"/>
          <w:sz w:val="24"/>
          <w:szCs w:val="24"/>
        </w:rPr>
        <w:t>wnioskodawcy</w:t>
      </w:r>
      <w:r w:rsidR="00A16402" w:rsidRPr="005811ED">
        <w:rPr>
          <w:rStyle w:val="ui-provider"/>
          <w:rFonts w:cstheme="minorHAnsi"/>
          <w:i/>
          <w:iCs/>
          <w:color w:val="000000" w:themeColor="text1"/>
          <w:sz w:val="24"/>
          <w:szCs w:val="24"/>
        </w:rPr>
        <w:t>, jak i dla partne</w:t>
      </w:r>
      <w:r w:rsidR="00BD20ED" w:rsidRPr="005811ED">
        <w:rPr>
          <w:rStyle w:val="ui-provider"/>
          <w:rFonts w:cstheme="minorHAnsi"/>
          <w:i/>
          <w:iCs/>
          <w:color w:val="000000" w:themeColor="text1"/>
          <w:sz w:val="24"/>
          <w:szCs w:val="24"/>
        </w:rPr>
        <w:t>ra</w:t>
      </w:r>
      <w:r w:rsidR="007C1E15" w:rsidRPr="005811ED">
        <w:rPr>
          <w:rStyle w:val="ui-provider"/>
          <w:rFonts w:cstheme="minorHAnsi"/>
          <w:i/>
          <w:iCs/>
          <w:color w:val="000000" w:themeColor="text1"/>
          <w:sz w:val="24"/>
          <w:szCs w:val="24"/>
        </w:rPr>
        <w:t xml:space="preserve"> jeśli </w:t>
      </w:r>
      <w:r w:rsidR="007C1E15" w:rsidRPr="005811ED">
        <w:rPr>
          <w:rFonts w:cstheme="minorHAnsi"/>
          <w:i/>
          <w:iCs/>
          <w:color w:val="000000" w:themeColor="text1"/>
          <w:sz w:val="24"/>
          <w:szCs w:val="24"/>
        </w:rPr>
        <w:t>pr</w:t>
      </w:r>
      <w:r w:rsidR="00FA54EB" w:rsidRPr="005811ED">
        <w:rPr>
          <w:rFonts w:cstheme="minorHAnsi"/>
          <w:i/>
          <w:iCs/>
          <w:color w:val="000000" w:themeColor="text1"/>
          <w:sz w:val="24"/>
          <w:szCs w:val="24"/>
        </w:rPr>
        <w:t>ojekt</w:t>
      </w:r>
      <w:r w:rsidR="007C1E15" w:rsidRPr="005811ED">
        <w:rPr>
          <w:rFonts w:cstheme="minorHAnsi"/>
          <w:i/>
          <w:iCs/>
          <w:color w:val="000000" w:themeColor="text1"/>
          <w:sz w:val="24"/>
          <w:szCs w:val="24"/>
        </w:rPr>
        <w:t xml:space="preserve"> jest realizowane w partnerstwie</w:t>
      </w:r>
      <w:r w:rsidR="007C1E15" w:rsidRPr="005811ED" w:rsidDel="00A16402">
        <w:rPr>
          <w:rStyle w:val="ui-provider"/>
          <w:rFonts w:cstheme="minorHAnsi"/>
          <w:color w:val="000000" w:themeColor="text1"/>
          <w:sz w:val="24"/>
          <w:szCs w:val="24"/>
        </w:rPr>
        <w:t xml:space="preserve"> </w:t>
      </w:r>
      <w:bookmarkEnd w:id="29"/>
    </w:p>
    <w:p w14:paraId="7612A388" w14:textId="465BF1B4" w:rsidR="00423BE4" w:rsidRPr="005811ED" w:rsidRDefault="00511E3B" w:rsidP="00CE6CE2">
      <w:pPr>
        <w:pStyle w:val="Akapitzlist"/>
        <w:numPr>
          <w:ilvl w:val="0"/>
          <w:numId w:val="5"/>
        </w:numPr>
        <w:rPr>
          <w:rFonts w:cstheme="minorHAnsi"/>
          <w:b/>
          <w:bCs/>
          <w:color w:val="000000" w:themeColor="text1"/>
          <w:sz w:val="24"/>
          <w:szCs w:val="24"/>
        </w:rPr>
      </w:pPr>
      <w:r w:rsidRPr="00511E3B">
        <w:rPr>
          <w:rFonts w:cstheme="minorHAnsi"/>
          <w:b/>
          <w:bCs/>
          <w:color w:val="000000" w:themeColor="text1"/>
          <w:sz w:val="24"/>
          <w:szCs w:val="24"/>
        </w:rPr>
        <w:t>Oświadczenie o wyborze wskaźnika monitorowania działalności gospodarczej prowadzonej na infrastrukturze wytworzonej w ramach Projektu</w:t>
      </w:r>
      <w:r w:rsidRPr="00511E3B">
        <w:rPr>
          <w:rFonts w:cstheme="minorHAnsi"/>
          <w:b/>
          <w:bCs/>
          <w:i/>
          <w:iCs/>
          <w:color w:val="000000" w:themeColor="text1"/>
          <w:sz w:val="24"/>
          <w:szCs w:val="24"/>
        </w:rPr>
        <w:t xml:space="preserve"> </w:t>
      </w:r>
      <w:r w:rsidR="00423BE4" w:rsidRPr="005811ED">
        <w:rPr>
          <w:rFonts w:cstheme="minorHAnsi"/>
          <w:i/>
          <w:iCs/>
          <w:color w:val="000000" w:themeColor="text1"/>
          <w:sz w:val="24"/>
          <w:szCs w:val="24"/>
        </w:rPr>
        <w:t>(jeśli dotyczy) Wnioskodawcy i Partnerów</w:t>
      </w:r>
      <w:r w:rsidR="007843C9">
        <w:rPr>
          <w:rFonts w:cstheme="minorHAnsi"/>
          <w:i/>
          <w:iCs/>
          <w:color w:val="000000" w:themeColor="text1"/>
          <w:sz w:val="24"/>
          <w:szCs w:val="24"/>
        </w:rPr>
        <w:t>, Podmiotów upoważnionych do ponoszenia wydatków</w:t>
      </w:r>
    </w:p>
    <w:p w14:paraId="66E15908" w14:textId="62104A9B" w:rsidR="00423BE4" w:rsidRPr="005811ED" w:rsidRDefault="00423BE4" w:rsidP="00CE6CE2">
      <w:pPr>
        <w:pStyle w:val="Akapitzlist"/>
        <w:numPr>
          <w:ilvl w:val="0"/>
          <w:numId w:val="5"/>
        </w:numPr>
        <w:rPr>
          <w:rFonts w:cstheme="minorHAnsi"/>
          <w:b/>
          <w:bCs/>
          <w:color w:val="000000" w:themeColor="text1"/>
          <w:sz w:val="24"/>
          <w:szCs w:val="24"/>
        </w:rPr>
      </w:pPr>
      <w:r w:rsidRPr="005811ED">
        <w:rPr>
          <w:rFonts w:cstheme="minorHAnsi"/>
          <w:b/>
          <w:bCs/>
          <w:color w:val="000000" w:themeColor="text1"/>
          <w:sz w:val="24"/>
          <w:szCs w:val="24"/>
        </w:rPr>
        <w:t xml:space="preserve">Oświadczenie o wybranej metodzie amortyzacji, do celów monitorowania działalności gospodarczej wykonywanej na przedmiocie projektu </w:t>
      </w:r>
      <w:r w:rsidRPr="005811ED">
        <w:rPr>
          <w:rFonts w:eastAsia="Calibri" w:cstheme="minorHAnsi"/>
          <w:i/>
          <w:iCs/>
          <w:color w:val="000000" w:themeColor="text1"/>
          <w:sz w:val="24"/>
          <w:szCs w:val="24"/>
        </w:rPr>
        <w:t>(jeśli dotyczy) Wnioskodawcy i Partnerów</w:t>
      </w:r>
      <w:r w:rsidR="007843C9">
        <w:rPr>
          <w:rFonts w:eastAsia="Calibri" w:cstheme="minorHAnsi"/>
          <w:i/>
          <w:iCs/>
          <w:color w:val="000000" w:themeColor="text1"/>
          <w:sz w:val="24"/>
          <w:szCs w:val="24"/>
        </w:rPr>
        <w:t xml:space="preserve">, </w:t>
      </w:r>
      <w:r w:rsidR="007843C9">
        <w:rPr>
          <w:rFonts w:cstheme="minorHAnsi"/>
          <w:i/>
          <w:iCs/>
          <w:color w:val="000000" w:themeColor="text1"/>
          <w:sz w:val="24"/>
          <w:szCs w:val="24"/>
        </w:rPr>
        <w:t>Podmiotów upoważnionych do ponoszenia wydatków</w:t>
      </w:r>
    </w:p>
    <w:p w14:paraId="4CC1C71E" w14:textId="4006CF84" w:rsidR="001159E3" w:rsidRPr="005811ED" w:rsidRDefault="001159E3" w:rsidP="00CE6CE2">
      <w:pPr>
        <w:pStyle w:val="Akapitzlist"/>
        <w:numPr>
          <w:ilvl w:val="0"/>
          <w:numId w:val="5"/>
        </w:numPr>
        <w:rPr>
          <w:rFonts w:cstheme="minorHAnsi"/>
          <w:b/>
          <w:bCs/>
          <w:color w:val="000000" w:themeColor="text1"/>
          <w:sz w:val="24"/>
          <w:szCs w:val="24"/>
        </w:rPr>
      </w:pPr>
      <w:r w:rsidRPr="005811ED">
        <w:rPr>
          <w:rFonts w:cstheme="minorHAnsi"/>
          <w:b/>
          <w:bCs/>
          <w:color w:val="000000" w:themeColor="text1"/>
          <w:sz w:val="24"/>
          <w:szCs w:val="24"/>
        </w:rPr>
        <w:t xml:space="preserve">Kwestionariusz szacowania wartości wskaźnika rezultatu, powiązanego z liczbą użytkowników e-usług, produktów i procesów cyfrowych, opracowanych w projekcie </w:t>
      </w:r>
      <w:r w:rsidRPr="005811ED">
        <w:rPr>
          <w:rFonts w:cstheme="minorHAnsi"/>
          <w:color w:val="000000" w:themeColor="text1"/>
          <w:sz w:val="24"/>
          <w:szCs w:val="24"/>
        </w:rPr>
        <w:t xml:space="preserve">– </w:t>
      </w:r>
      <w:r w:rsidRPr="005811ED">
        <w:rPr>
          <w:rFonts w:cstheme="minorHAnsi"/>
          <w:i/>
          <w:iCs/>
          <w:color w:val="000000" w:themeColor="text1"/>
          <w:sz w:val="24"/>
          <w:szCs w:val="24"/>
        </w:rPr>
        <w:t>należy posłużyć się wzorem załącznika</w:t>
      </w:r>
    </w:p>
    <w:p w14:paraId="0ED46A6C" w14:textId="3307C949" w:rsidR="007B1C92" w:rsidRPr="005811ED" w:rsidRDefault="00735CE9"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Zbiór oświadczeń </w:t>
      </w:r>
      <w:r w:rsidR="00F40ED1" w:rsidRPr="005811ED">
        <w:rPr>
          <w:rFonts w:cstheme="minorHAnsi"/>
          <w:b/>
          <w:bCs/>
          <w:color w:val="000000" w:themeColor="text1"/>
          <w:sz w:val="24"/>
          <w:szCs w:val="24"/>
        </w:rPr>
        <w:t>wnioskodawcy</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A42C88" w:rsidRPr="005811ED" w:rsidDel="00A16402">
        <w:rPr>
          <w:rFonts w:cstheme="minorHAnsi"/>
          <w:color w:val="000000" w:themeColor="text1"/>
          <w:sz w:val="24"/>
          <w:szCs w:val="24"/>
        </w:rPr>
        <w:t xml:space="preserve"> </w:t>
      </w:r>
    </w:p>
    <w:p w14:paraId="34F8313C" w14:textId="1BBF8755" w:rsidR="00A16402" w:rsidRPr="005811ED" w:rsidRDefault="00A1640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Zbiór oświadczeń partnera</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D439F5" w:rsidRPr="005811ED">
        <w:rPr>
          <w:rFonts w:cstheme="minorHAnsi"/>
          <w:i/>
          <w:iCs/>
          <w:color w:val="000000" w:themeColor="text1"/>
          <w:sz w:val="24"/>
          <w:szCs w:val="24"/>
        </w:rPr>
        <w:t>; należy złożyć tylko w przypadku, gdy projekt jest realizowany w partnerstwie</w:t>
      </w:r>
    </w:p>
    <w:p w14:paraId="7780EF66" w14:textId="7EB90075" w:rsidR="00735CE9" w:rsidRPr="005811ED" w:rsidRDefault="00735CE9" w:rsidP="00CE6CE2">
      <w:pPr>
        <w:pStyle w:val="Akapitzlist"/>
        <w:numPr>
          <w:ilvl w:val="0"/>
          <w:numId w:val="5"/>
        </w:numPr>
        <w:spacing w:after="0"/>
        <w:ind w:left="357" w:hanging="357"/>
        <w:rPr>
          <w:rFonts w:cstheme="minorHAnsi"/>
          <w:color w:val="000000" w:themeColor="text1"/>
          <w:sz w:val="24"/>
          <w:szCs w:val="24"/>
        </w:rPr>
      </w:pPr>
      <w:r w:rsidRPr="005811ED">
        <w:rPr>
          <w:rFonts w:cstheme="minorHAnsi"/>
          <w:b/>
          <w:bCs/>
          <w:color w:val="000000" w:themeColor="text1"/>
          <w:sz w:val="24"/>
          <w:szCs w:val="24"/>
        </w:rPr>
        <w:t>Inne</w:t>
      </w:r>
      <w:r w:rsidRPr="005811ED">
        <w:rPr>
          <w:rFonts w:cstheme="minorHAnsi"/>
          <w:color w:val="000000" w:themeColor="text1"/>
          <w:sz w:val="24"/>
          <w:szCs w:val="24"/>
        </w:rPr>
        <w:t xml:space="preserve"> (opcjonalne)</w:t>
      </w:r>
    </w:p>
    <w:p w14:paraId="6236402A" w14:textId="77777777" w:rsidR="001B0615" w:rsidRPr="005811ED" w:rsidRDefault="001B0615" w:rsidP="006F3DEE">
      <w:pPr>
        <w:rPr>
          <w:rFonts w:cstheme="minorHAnsi"/>
          <w:color w:val="000000" w:themeColor="text1"/>
          <w:sz w:val="24"/>
          <w:szCs w:val="24"/>
        </w:rPr>
      </w:pPr>
    </w:p>
    <w:p w14:paraId="1382C03A" w14:textId="1C965A87" w:rsidR="00AD468C" w:rsidRPr="005811ED" w:rsidRDefault="00C80ACE" w:rsidP="00254086">
      <w:pPr>
        <w:pStyle w:val="Nagwek2"/>
        <w:jc w:val="left"/>
        <w:rPr>
          <w:rStyle w:val="ui-provider"/>
          <w:rFonts w:cstheme="minorHAnsi"/>
          <w:color w:val="000000" w:themeColor="text1"/>
          <w:sz w:val="24"/>
          <w:szCs w:val="24"/>
        </w:rPr>
      </w:pPr>
      <w:bookmarkStart w:id="30" w:name="_Toc137801385"/>
      <w:r w:rsidRPr="005811ED">
        <w:rPr>
          <w:rStyle w:val="ui-provider"/>
          <w:rFonts w:cstheme="minorHAnsi"/>
          <w:color w:val="000000" w:themeColor="text1"/>
          <w:sz w:val="24"/>
          <w:szCs w:val="24"/>
        </w:rPr>
        <w:t>K</w:t>
      </w:r>
      <w:r w:rsidR="00AD468C" w:rsidRPr="005811ED">
        <w:rPr>
          <w:rStyle w:val="ui-provider"/>
          <w:rFonts w:cstheme="minorHAnsi"/>
          <w:color w:val="000000" w:themeColor="text1"/>
          <w:sz w:val="24"/>
          <w:szCs w:val="24"/>
        </w:rPr>
        <w:t>. Informacje o wniosku o dofinansowanie</w:t>
      </w:r>
      <w:bookmarkEnd w:id="30"/>
    </w:p>
    <w:p w14:paraId="65B97DAF" w14:textId="18D89DB8" w:rsidR="00A51B32" w:rsidRPr="005811ED" w:rsidRDefault="00A51B32" w:rsidP="002D1310">
      <w:pPr>
        <w:spacing w:after="0" w:line="288" w:lineRule="auto"/>
        <w:rPr>
          <w:rFonts w:cstheme="minorHAnsi"/>
          <w:color w:val="000000" w:themeColor="text1"/>
          <w:sz w:val="24"/>
          <w:szCs w:val="24"/>
        </w:rPr>
      </w:pPr>
      <w:r w:rsidRPr="005811ED">
        <w:rPr>
          <w:rFonts w:cstheme="minorHAnsi"/>
          <w:color w:val="000000" w:themeColor="text1"/>
          <w:sz w:val="24"/>
          <w:szCs w:val="24"/>
        </w:rPr>
        <w:t>W tej sekcji wyświetlają się wyłącznie informacje będące podsumowaniem wniosku. Sekcja ta nie jest edytowalna.</w:t>
      </w:r>
    </w:p>
    <w:tbl>
      <w:tblPr>
        <w:tblStyle w:val="Tabela-Siatka"/>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4"/>
      </w:tblGrid>
      <w:tr w:rsidR="00932B18" w:rsidRPr="005811ED" w14:paraId="78F1B78A" w14:textId="77777777" w:rsidTr="003276BF">
        <w:trPr>
          <w:trHeight w:val="467"/>
        </w:trPr>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5BF1F" w14:textId="0CF8D5AB" w:rsidR="00176F3C" w:rsidRPr="005811ED" w:rsidRDefault="00DA3447" w:rsidP="003276B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w:t>
            </w:r>
            <w:r w:rsidR="00176F3C" w:rsidRPr="005811ED">
              <w:rPr>
                <w:rFonts w:cstheme="minorHAnsi"/>
                <w:b/>
                <w:bCs/>
                <w:color w:val="000000" w:themeColor="text1"/>
                <w:sz w:val="24"/>
                <w:szCs w:val="24"/>
              </w:rPr>
              <w:t xml:space="preserve"> Informacje o wniosku o dofinansowanie</w:t>
            </w:r>
          </w:p>
        </w:tc>
      </w:tr>
      <w:tr w:rsidR="00932B18" w:rsidRPr="005811ED" w14:paraId="595621D4" w14:textId="77777777" w:rsidTr="003276BF">
        <w:tc>
          <w:tcPr>
            <w:tcW w:w="4644" w:type="dxa"/>
            <w:tcBorders>
              <w:top w:val="single" w:sz="4" w:space="0" w:color="auto"/>
              <w:left w:val="single" w:sz="4" w:space="0" w:color="auto"/>
              <w:right w:val="single" w:sz="4" w:space="0" w:color="auto"/>
            </w:tcBorders>
          </w:tcPr>
          <w:p w14:paraId="6E01A2B4" w14:textId="2D153ED7"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Program</w:t>
            </w:r>
          </w:p>
        </w:tc>
        <w:tc>
          <w:tcPr>
            <w:tcW w:w="4644" w:type="dxa"/>
            <w:tcBorders>
              <w:top w:val="single" w:sz="4" w:space="0" w:color="auto"/>
              <w:left w:val="single" w:sz="4" w:space="0" w:color="auto"/>
              <w:right w:val="single" w:sz="4" w:space="0" w:color="auto"/>
            </w:tcBorders>
          </w:tcPr>
          <w:p w14:paraId="4FCBD278" w14:textId="253783DD"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Priorytet</w:t>
            </w:r>
          </w:p>
        </w:tc>
      </w:tr>
      <w:tr w:rsidR="00932B18" w:rsidRPr="005811ED" w14:paraId="1FEA98A0" w14:textId="77777777" w:rsidTr="003276BF">
        <w:tc>
          <w:tcPr>
            <w:tcW w:w="4644" w:type="dxa"/>
            <w:tcBorders>
              <w:left w:val="single" w:sz="4" w:space="0" w:color="auto"/>
              <w:bottom w:val="single" w:sz="4" w:space="0" w:color="auto"/>
              <w:right w:val="single" w:sz="4" w:space="0" w:color="auto"/>
            </w:tcBorders>
          </w:tcPr>
          <w:p w14:paraId="74251718" w14:textId="5531D42F" w:rsidR="00176F3C" w:rsidRPr="005811ED" w:rsidRDefault="00AE6476" w:rsidP="00176F3C">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Fundusze Europejskie na Rozwój Cyfrowy 2021-2027</w:t>
            </w:r>
          </w:p>
        </w:tc>
        <w:tc>
          <w:tcPr>
            <w:tcW w:w="4644" w:type="dxa"/>
            <w:tcBorders>
              <w:left w:val="single" w:sz="4" w:space="0" w:color="auto"/>
              <w:bottom w:val="single" w:sz="4" w:space="0" w:color="auto"/>
              <w:right w:val="single" w:sz="4" w:space="0" w:color="auto"/>
            </w:tcBorders>
          </w:tcPr>
          <w:p w14:paraId="4DF3E024" w14:textId="4CCE0361" w:rsidR="00176F3C" w:rsidRPr="005811ED" w:rsidRDefault="00AE6476" w:rsidP="003276BF">
            <w:pPr>
              <w:pStyle w:val="Tekstkomentarza"/>
              <w:spacing w:line="288" w:lineRule="auto"/>
              <w:rPr>
                <w:rFonts w:cstheme="minorHAnsi"/>
                <w:b/>
                <w:bCs/>
                <w:color w:val="000000" w:themeColor="text1"/>
                <w:sz w:val="24"/>
                <w:szCs w:val="24"/>
              </w:rPr>
            </w:pPr>
            <w:r w:rsidRPr="005811ED">
              <w:rPr>
                <w:rStyle w:val="mb-0"/>
                <w:rFonts w:cstheme="minorHAnsi"/>
                <w:color w:val="000000" w:themeColor="text1"/>
                <w:sz w:val="24"/>
                <w:szCs w:val="24"/>
              </w:rPr>
              <w:t>Zaawansowane usługi cyfrowe</w:t>
            </w:r>
          </w:p>
        </w:tc>
      </w:tr>
      <w:tr w:rsidR="00932B18" w:rsidRPr="005811ED" w14:paraId="53627535" w14:textId="77777777" w:rsidTr="003276BF">
        <w:tc>
          <w:tcPr>
            <w:tcW w:w="4644" w:type="dxa"/>
            <w:tcBorders>
              <w:top w:val="single" w:sz="4" w:space="0" w:color="auto"/>
              <w:left w:val="single" w:sz="4" w:space="0" w:color="auto"/>
              <w:right w:val="single" w:sz="4" w:space="0" w:color="auto"/>
            </w:tcBorders>
          </w:tcPr>
          <w:p w14:paraId="259BE15A" w14:textId="6071274D"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Działanie</w:t>
            </w:r>
          </w:p>
        </w:tc>
        <w:tc>
          <w:tcPr>
            <w:tcW w:w="4644" w:type="dxa"/>
            <w:tcBorders>
              <w:top w:val="single" w:sz="4" w:space="0" w:color="auto"/>
              <w:left w:val="single" w:sz="4" w:space="0" w:color="auto"/>
              <w:right w:val="single" w:sz="4" w:space="0" w:color="auto"/>
            </w:tcBorders>
          </w:tcPr>
          <w:p w14:paraId="6820F4F6" w14:textId="466C6A33"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Numer naboru</w:t>
            </w:r>
          </w:p>
        </w:tc>
      </w:tr>
      <w:tr w:rsidR="00932B18" w:rsidRPr="005811ED" w14:paraId="3A7B7CF0" w14:textId="77777777" w:rsidTr="003276BF">
        <w:tc>
          <w:tcPr>
            <w:tcW w:w="4644" w:type="dxa"/>
            <w:tcBorders>
              <w:left w:val="single" w:sz="4" w:space="0" w:color="auto"/>
              <w:bottom w:val="single" w:sz="4" w:space="0" w:color="auto"/>
              <w:right w:val="single" w:sz="4" w:space="0" w:color="auto"/>
            </w:tcBorders>
          </w:tcPr>
          <w:p w14:paraId="429DBFFA" w14:textId="35E4E49C" w:rsidR="00176F3C" w:rsidRPr="005811ED" w:rsidRDefault="00D05A33" w:rsidP="00AE6476">
            <w:pPr>
              <w:autoSpaceDE w:val="0"/>
              <w:autoSpaceDN w:val="0"/>
              <w:adjustRightInd w:val="0"/>
              <w:rPr>
                <w:rFonts w:cstheme="minorHAnsi"/>
                <w:b/>
                <w:bCs/>
                <w:color w:val="000000" w:themeColor="text1"/>
                <w:sz w:val="24"/>
                <w:szCs w:val="24"/>
              </w:rPr>
            </w:pPr>
            <w:r w:rsidRPr="005811ED">
              <w:rPr>
                <w:rFonts w:cstheme="minorHAnsi"/>
                <w:b/>
                <w:bCs/>
                <w:i/>
                <w:iCs/>
                <w:color w:val="000000" w:themeColor="text1"/>
                <w:sz w:val="24"/>
                <w:szCs w:val="24"/>
              </w:rPr>
              <w:t>Wysoka jakość i dostępność e-usług publicznych</w:t>
            </w:r>
          </w:p>
        </w:tc>
        <w:tc>
          <w:tcPr>
            <w:tcW w:w="4644" w:type="dxa"/>
            <w:tcBorders>
              <w:left w:val="single" w:sz="4" w:space="0" w:color="auto"/>
              <w:bottom w:val="single" w:sz="4" w:space="0" w:color="auto"/>
              <w:right w:val="single" w:sz="4" w:space="0" w:color="auto"/>
            </w:tcBorders>
            <w:vAlign w:val="bottom"/>
          </w:tcPr>
          <w:p w14:paraId="38DABC6D" w14:textId="7C51D534" w:rsidR="00176F3C" w:rsidRPr="005811ED" w:rsidRDefault="003735FA" w:rsidP="003735FA">
            <w:pPr>
              <w:pStyle w:val="Tekstkomentarza"/>
              <w:spacing w:line="288" w:lineRule="auto"/>
              <w:rPr>
                <w:rStyle w:val="mb-0"/>
                <w:rFonts w:cstheme="minorHAnsi"/>
                <w:color w:val="000000" w:themeColor="text1"/>
                <w:sz w:val="24"/>
                <w:szCs w:val="24"/>
              </w:rPr>
            </w:pPr>
            <w:r w:rsidRPr="005811ED">
              <w:rPr>
                <w:rStyle w:val="mb-0"/>
                <w:rFonts w:cstheme="minorHAnsi"/>
                <w:color w:val="000000" w:themeColor="text1"/>
                <w:sz w:val="24"/>
                <w:szCs w:val="24"/>
              </w:rPr>
              <w:t>FERC.02.0</w:t>
            </w:r>
            <w:r w:rsidR="00D05A33" w:rsidRPr="005811ED">
              <w:rPr>
                <w:rStyle w:val="mb-0"/>
                <w:rFonts w:cstheme="minorHAnsi"/>
                <w:color w:val="000000" w:themeColor="text1"/>
                <w:sz w:val="24"/>
                <w:szCs w:val="24"/>
              </w:rPr>
              <w:t>1</w:t>
            </w:r>
            <w:r w:rsidRPr="005811ED">
              <w:rPr>
                <w:rStyle w:val="mb-0"/>
                <w:rFonts w:cstheme="minorHAnsi"/>
                <w:color w:val="000000" w:themeColor="text1"/>
                <w:sz w:val="24"/>
                <w:szCs w:val="24"/>
              </w:rPr>
              <w:t>-IP.01-001/23</w:t>
            </w:r>
          </w:p>
        </w:tc>
      </w:tr>
      <w:tr w:rsidR="00932B18" w:rsidRPr="005811ED" w14:paraId="1C9B7AA7" w14:textId="77777777" w:rsidTr="003276BF">
        <w:tc>
          <w:tcPr>
            <w:tcW w:w="4644" w:type="dxa"/>
            <w:tcBorders>
              <w:top w:val="single" w:sz="4" w:space="0" w:color="auto"/>
              <w:left w:val="single" w:sz="4" w:space="0" w:color="auto"/>
              <w:right w:val="single" w:sz="4" w:space="0" w:color="auto"/>
            </w:tcBorders>
          </w:tcPr>
          <w:p w14:paraId="19C61081" w14:textId="297BA195" w:rsidR="00176F3C" w:rsidRPr="005811ED" w:rsidRDefault="00176F3C" w:rsidP="00153708">
            <w:pPr>
              <w:rPr>
                <w:rFonts w:cstheme="minorHAnsi"/>
                <w:b/>
                <w:bCs/>
                <w:color w:val="000000" w:themeColor="text1"/>
                <w:sz w:val="24"/>
                <w:szCs w:val="24"/>
              </w:rPr>
            </w:pPr>
            <w:r w:rsidRPr="005811ED">
              <w:rPr>
                <w:rFonts w:cstheme="minorHAnsi"/>
                <w:b/>
                <w:bCs/>
                <w:color w:val="000000" w:themeColor="text1"/>
                <w:sz w:val="24"/>
                <w:szCs w:val="24"/>
              </w:rPr>
              <w:t>Numer wniosku</w:t>
            </w:r>
          </w:p>
        </w:tc>
        <w:tc>
          <w:tcPr>
            <w:tcW w:w="4644" w:type="dxa"/>
            <w:tcBorders>
              <w:top w:val="single" w:sz="4" w:space="0" w:color="auto"/>
              <w:left w:val="single" w:sz="4" w:space="0" w:color="auto"/>
              <w:right w:val="single" w:sz="4" w:space="0" w:color="auto"/>
            </w:tcBorders>
          </w:tcPr>
          <w:p w14:paraId="5E73D411" w14:textId="33E26CFE"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Status wniosku</w:t>
            </w:r>
          </w:p>
        </w:tc>
      </w:tr>
      <w:tr w:rsidR="00932B18" w:rsidRPr="005811ED" w14:paraId="09D23C17" w14:textId="77777777" w:rsidTr="003276BF">
        <w:tc>
          <w:tcPr>
            <w:tcW w:w="4644" w:type="dxa"/>
            <w:tcBorders>
              <w:left w:val="single" w:sz="4" w:space="0" w:color="auto"/>
              <w:bottom w:val="single" w:sz="4" w:space="0" w:color="auto"/>
              <w:right w:val="single" w:sz="4" w:space="0" w:color="auto"/>
            </w:tcBorders>
            <w:vAlign w:val="center"/>
          </w:tcPr>
          <w:p w14:paraId="08A12E48" w14:textId="3F09A9AC" w:rsidR="00176F3C" w:rsidRPr="005811ED" w:rsidRDefault="00176F3C" w:rsidP="003276BF">
            <w:pPr>
              <w:pStyle w:val="Tematkomentarza"/>
              <w:autoSpaceDE w:val="0"/>
              <w:autoSpaceDN w:val="0"/>
              <w:adjustRightInd w:val="0"/>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2A79482A" w14:textId="0EA772F9" w:rsidR="00176F3C" w:rsidRPr="005811ED" w:rsidRDefault="00176F3C" w:rsidP="003276BF">
            <w:pPr>
              <w:pStyle w:val="Tematkomentarza"/>
              <w:spacing w:line="288"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r>
      <w:tr w:rsidR="00932B18" w:rsidRPr="00932B18" w14:paraId="358BB03E" w14:textId="77777777" w:rsidTr="003276BF">
        <w:tc>
          <w:tcPr>
            <w:tcW w:w="4644" w:type="dxa"/>
            <w:tcBorders>
              <w:top w:val="single" w:sz="4" w:space="0" w:color="auto"/>
              <w:left w:val="single" w:sz="4" w:space="0" w:color="auto"/>
              <w:right w:val="single" w:sz="4" w:space="0" w:color="auto"/>
            </w:tcBorders>
          </w:tcPr>
          <w:p w14:paraId="125256CB" w14:textId="1B23DA61"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Data złożenia wniosku</w:t>
            </w:r>
          </w:p>
        </w:tc>
        <w:tc>
          <w:tcPr>
            <w:tcW w:w="4644" w:type="dxa"/>
            <w:tcBorders>
              <w:top w:val="single" w:sz="4" w:space="0" w:color="auto"/>
              <w:left w:val="single" w:sz="4" w:space="0" w:color="auto"/>
              <w:right w:val="single" w:sz="4" w:space="0" w:color="auto"/>
            </w:tcBorders>
          </w:tcPr>
          <w:p w14:paraId="7BD856ED" w14:textId="42458A46" w:rsidR="00176F3C" w:rsidRPr="00932B18" w:rsidRDefault="00176F3C" w:rsidP="00176F3C">
            <w:pPr>
              <w:spacing w:line="288" w:lineRule="auto"/>
              <w:rPr>
                <w:rFonts w:cstheme="minorHAnsi"/>
                <w:b/>
                <w:bCs/>
                <w:color w:val="000000" w:themeColor="text1"/>
              </w:rPr>
            </w:pPr>
            <w:r w:rsidRPr="00932B18">
              <w:rPr>
                <w:rFonts w:cstheme="minorHAnsi"/>
                <w:b/>
                <w:bCs/>
                <w:color w:val="000000" w:themeColor="text1"/>
              </w:rPr>
              <w:t>Data złożenia wersji</w:t>
            </w:r>
          </w:p>
        </w:tc>
      </w:tr>
      <w:tr w:rsidR="00932B18" w:rsidRPr="00932B18" w14:paraId="6408FBD3" w14:textId="77777777" w:rsidTr="003276BF">
        <w:tc>
          <w:tcPr>
            <w:tcW w:w="4644" w:type="dxa"/>
            <w:tcBorders>
              <w:left w:val="single" w:sz="4" w:space="0" w:color="auto"/>
              <w:bottom w:val="single" w:sz="4" w:space="0" w:color="auto"/>
              <w:right w:val="single" w:sz="4" w:space="0" w:color="auto"/>
            </w:tcBorders>
            <w:vAlign w:val="center"/>
          </w:tcPr>
          <w:p w14:paraId="322FA875" w14:textId="1F41868B"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695E5C54" w14:textId="561B09AB" w:rsidR="00176F3C" w:rsidRPr="00932B18" w:rsidRDefault="00176F3C" w:rsidP="003276BF">
            <w:pPr>
              <w:pStyle w:val="Nagwek"/>
              <w:tabs>
                <w:tab w:val="clear" w:pos="4536"/>
                <w:tab w:val="clear" w:pos="9072"/>
              </w:tabs>
              <w:spacing w:line="288" w:lineRule="auto"/>
              <w:jc w:val="right"/>
              <w:rPr>
                <w:rFonts w:cstheme="minorHAnsi"/>
                <w:i/>
                <w:iCs/>
                <w:color w:val="000000" w:themeColor="text1"/>
              </w:rPr>
            </w:pPr>
            <w:r w:rsidRPr="00932B18">
              <w:rPr>
                <w:rFonts w:cstheme="minorHAnsi"/>
                <w:i/>
                <w:iCs/>
                <w:color w:val="000000" w:themeColor="text1"/>
              </w:rPr>
              <w:t>&lt;pole tekstowe wypełniane automatycznie&gt;</w:t>
            </w:r>
          </w:p>
        </w:tc>
      </w:tr>
      <w:tr w:rsidR="00932B18" w:rsidRPr="00932B18" w14:paraId="461D32D7" w14:textId="77777777" w:rsidTr="003276BF">
        <w:tc>
          <w:tcPr>
            <w:tcW w:w="4644" w:type="dxa"/>
            <w:tcBorders>
              <w:top w:val="single" w:sz="4" w:space="0" w:color="auto"/>
              <w:left w:val="single" w:sz="4" w:space="0" w:color="auto"/>
              <w:right w:val="single" w:sz="4" w:space="0" w:color="auto"/>
            </w:tcBorders>
          </w:tcPr>
          <w:p w14:paraId="183340AC" w14:textId="427002EA"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Suma kontrolna</w:t>
            </w:r>
          </w:p>
        </w:tc>
        <w:tc>
          <w:tcPr>
            <w:tcW w:w="4644" w:type="dxa"/>
            <w:tcBorders>
              <w:top w:val="single" w:sz="4" w:space="0" w:color="auto"/>
              <w:left w:val="single" w:sz="4" w:space="0" w:color="auto"/>
            </w:tcBorders>
            <w:shd w:val="clear" w:color="auto" w:fill="D9D9D9" w:themeFill="background1" w:themeFillShade="D9"/>
          </w:tcPr>
          <w:p w14:paraId="0144C3EE" w14:textId="77777777" w:rsidR="00176F3C" w:rsidRPr="00932B18" w:rsidRDefault="00176F3C" w:rsidP="00176F3C">
            <w:pPr>
              <w:spacing w:line="288" w:lineRule="auto"/>
              <w:rPr>
                <w:rFonts w:cstheme="minorHAnsi"/>
                <w:b/>
                <w:bCs/>
                <w:color w:val="000000" w:themeColor="text1"/>
              </w:rPr>
            </w:pPr>
          </w:p>
        </w:tc>
      </w:tr>
      <w:tr w:rsidR="00932B18" w:rsidRPr="00932B18" w14:paraId="552B2D20" w14:textId="77777777" w:rsidTr="003276BF">
        <w:tc>
          <w:tcPr>
            <w:tcW w:w="4644" w:type="dxa"/>
            <w:tcBorders>
              <w:left w:val="single" w:sz="4" w:space="0" w:color="auto"/>
              <w:bottom w:val="single" w:sz="4" w:space="0" w:color="auto"/>
              <w:right w:val="single" w:sz="4" w:space="0" w:color="auto"/>
            </w:tcBorders>
            <w:vAlign w:val="center"/>
          </w:tcPr>
          <w:p w14:paraId="219D4D9D" w14:textId="65365F1D"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tcBorders>
            <w:shd w:val="clear" w:color="auto" w:fill="D9D9D9" w:themeFill="background1" w:themeFillShade="D9"/>
          </w:tcPr>
          <w:p w14:paraId="2AB74DAA" w14:textId="77777777" w:rsidR="00176F3C" w:rsidRPr="00932B18" w:rsidRDefault="00176F3C" w:rsidP="00176F3C">
            <w:pPr>
              <w:spacing w:line="288" w:lineRule="auto"/>
              <w:rPr>
                <w:rFonts w:cstheme="minorHAnsi"/>
                <w:b/>
                <w:bCs/>
                <w:color w:val="000000" w:themeColor="text1"/>
              </w:rPr>
            </w:pPr>
          </w:p>
        </w:tc>
      </w:tr>
    </w:tbl>
    <w:p w14:paraId="5605E7C2" w14:textId="30E8A1A7" w:rsidR="00CC7FF0" w:rsidRPr="00932B18" w:rsidRDefault="00CC7FF0" w:rsidP="00FD6415">
      <w:pPr>
        <w:pStyle w:val="Nagwek"/>
        <w:tabs>
          <w:tab w:val="clear" w:pos="4536"/>
          <w:tab w:val="clear" w:pos="9072"/>
        </w:tabs>
        <w:spacing w:line="288" w:lineRule="auto"/>
        <w:jc w:val="both"/>
        <w:rPr>
          <w:color w:val="000000" w:themeColor="text1"/>
        </w:rPr>
      </w:pPr>
    </w:p>
    <w:sectPr w:rsidR="00CC7FF0" w:rsidRPr="00932B18" w:rsidSect="008A3B10">
      <w:headerReference w:type="default" r:id="rId10"/>
      <w:footerReference w:type="default" r:id="rId11"/>
      <w:headerReference w:type="first" r:id="rId12"/>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F232" w14:textId="77777777" w:rsidR="00F86605" w:rsidRDefault="00F86605" w:rsidP="006117BD">
      <w:pPr>
        <w:spacing w:after="0" w:line="240" w:lineRule="auto"/>
      </w:pPr>
      <w:r>
        <w:separator/>
      </w:r>
    </w:p>
  </w:endnote>
  <w:endnote w:type="continuationSeparator" w:id="0">
    <w:p w14:paraId="547FE590" w14:textId="77777777" w:rsidR="00F86605" w:rsidRDefault="00F86605"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B2B4" w14:textId="77777777" w:rsidR="00F86605" w:rsidRDefault="00F86605" w:rsidP="006117BD">
      <w:pPr>
        <w:spacing w:after="0" w:line="240" w:lineRule="auto"/>
      </w:pPr>
      <w:r>
        <w:separator/>
      </w:r>
    </w:p>
  </w:footnote>
  <w:footnote w:type="continuationSeparator" w:id="0">
    <w:p w14:paraId="2B3EB19B" w14:textId="77777777" w:rsidR="00F86605" w:rsidRDefault="00F86605" w:rsidP="006117BD">
      <w:pPr>
        <w:spacing w:after="0" w:line="240" w:lineRule="auto"/>
      </w:pPr>
      <w:r>
        <w:continuationSeparator/>
      </w:r>
    </w:p>
  </w:footnote>
  <w:footnote w:id="1">
    <w:p w14:paraId="1D02BC48" w14:textId="77777777" w:rsidR="00EF030A" w:rsidRPr="00292FA4" w:rsidRDefault="00EF030A" w:rsidP="00EF030A">
      <w:pPr>
        <w:pStyle w:val="Tekstprzypisudolnego"/>
        <w:rPr>
          <w:rFonts w:cstheme="minorHAnsi"/>
        </w:rPr>
      </w:pPr>
      <w:r>
        <w:rPr>
          <w:rStyle w:val="Odwoanieprzypisudolnego"/>
        </w:rPr>
        <w:footnoteRef/>
      </w:r>
      <w:r>
        <w:t xml:space="preserve"> </w:t>
      </w:r>
      <w:r w:rsidRPr="00292FA4">
        <w:rPr>
          <w:rFonts w:cstheme="minorHAnsi"/>
        </w:rPr>
        <w:t xml:space="preserve">W wytycznych dotyczących monitorowania postępu rzeczowego realizacji programów na lata 2021-2027 </w:t>
      </w:r>
      <w:r>
        <w:rPr>
          <w:rFonts w:cstheme="minorHAnsi"/>
        </w:rPr>
        <w:t>M</w:t>
      </w:r>
      <w:r w:rsidRPr="00292FA4">
        <w:rPr>
          <w:rFonts w:cstheme="minorHAnsi"/>
        </w:rPr>
        <w:t>inistra Funduszy i Polityki Regionalnej z 12 października 2022 r., jest mowa o wskaźnikach kluczowych, specyficznych dla programu, specyficznych dla projektu, informacyjnych. Nazewnictwo podane w niniejszej instrukcji odpowiada nomenklaturze przyjętej w CST</w:t>
      </w:r>
      <w:r>
        <w:rPr>
          <w:rFonts w:cstheme="minorHAnsi"/>
        </w:rPr>
        <w:t>2021</w:t>
      </w:r>
      <w:r w:rsidRPr="00292FA4">
        <w:rPr>
          <w:rFonts w:cstheme="minorHAnsi"/>
        </w:rPr>
        <w:t xml:space="preserve"> i oznacza: wskaźniki obowiązkowe – wskaźniki kluczowe, wskaźniki dodatkowe – wskaźniki specyficzne dla programu, wskaźniki własne – wskaźniki specyficzne dla projektu / informacyjne.</w:t>
      </w:r>
      <w:r>
        <w:rPr>
          <w:rFonts w:cstheme="minorHAnsi"/>
        </w:rPr>
        <w:t xml:space="preserve"> Więcej nt. wskaźników kluczowych, specyficznych dla programu oraz wskaźników specyficznych dla projektu / informacyjnych w ww. 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145F5F4B" w:rsidR="00EE30C8" w:rsidRDefault="00170DA3" w:rsidP="00BD489D">
    <w:pPr>
      <w:pStyle w:val="Nagwek"/>
      <w:ind w:left="-851"/>
    </w:pPr>
    <w:r>
      <w:rPr>
        <w:noProof/>
      </w:rPr>
      <w:drawing>
        <wp:inline distT="0" distB="0" distL="0" distR="0" wp14:anchorId="7DC51B7E" wp14:editId="7B5CE4C7">
          <wp:extent cx="6713533" cy="695325"/>
          <wp:effectExtent l="0" t="0" r="0" b="0"/>
          <wp:docPr id="247470826" name="Obraz 2"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70826" name="Obraz 2"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464AA300">
          <wp:extent cx="6689725" cy="692859"/>
          <wp:effectExtent l="0" t="0" r="0" b="0"/>
          <wp:docPr id="607883011" name="Obraz 1"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50F"/>
    <w:multiLevelType w:val="hybridMultilevel"/>
    <w:tmpl w:val="FF483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34AD2"/>
    <w:multiLevelType w:val="hybridMultilevel"/>
    <w:tmpl w:val="31BECF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C44EA6"/>
    <w:multiLevelType w:val="hybridMultilevel"/>
    <w:tmpl w:val="AFC48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16682"/>
    <w:multiLevelType w:val="hybridMultilevel"/>
    <w:tmpl w:val="A2762EAA"/>
    <w:lvl w:ilvl="0" w:tplc="B46AE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1F69F1"/>
    <w:multiLevelType w:val="hybridMultilevel"/>
    <w:tmpl w:val="0D5CF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193E87"/>
    <w:multiLevelType w:val="hybridMultilevel"/>
    <w:tmpl w:val="10700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595DC5"/>
    <w:multiLevelType w:val="hybridMultilevel"/>
    <w:tmpl w:val="456230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 w15:restartNumberingAfterBreak="0">
    <w:nsid w:val="21BE275A"/>
    <w:multiLevelType w:val="hybridMultilevel"/>
    <w:tmpl w:val="14CC5916"/>
    <w:lvl w:ilvl="0" w:tplc="15B40CC0">
      <w:start w:val="1"/>
      <w:numFmt w:val="decimal"/>
      <w:lvlText w:val="%1)"/>
      <w:lvlJc w:val="left"/>
      <w:pPr>
        <w:ind w:left="360" w:hanging="360"/>
      </w:pPr>
      <w:rPr>
        <w:color w:val="auto"/>
      </w:rPr>
    </w:lvl>
    <w:lvl w:ilvl="1" w:tplc="6EFE9AC2">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6CE757A"/>
    <w:multiLevelType w:val="hybridMultilevel"/>
    <w:tmpl w:val="38989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D6F51"/>
    <w:multiLevelType w:val="hybridMultilevel"/>
    <w:tmpl w:val="8638B2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CD477E9"/>
    <w:multiLevelType w:val="hybridMultilevel"/>
    <w:tmpl w:val="852EC982"/>
    <w:lvl w:ilvl="0" w:tplc="FFDC252C">
      <w:start w:val="1"/>
      <w:numFmt w:val="decimal"/>
      <w:lvlText w:val="%1)"/>
      <w:lvlJc w:val="left"/>
      <w:pPr>
        <w:ind w:left="1146" w:hanging="360"/>
      </w:pPr>
      <w:rPr>
        <w:rFonts w:asciiTheme="minorHAnsi" w:eastAsia="Times New Roman" w:hAnsiTheme="minorHAnsi" w:cstheme="minorBidi"/>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1" w15:restartNumberingAfterBreak="0">
    <w:nsid w:val="2D5F4E62"/>
    <w:multiLevelType w:val="hybridMultilevel"/>
    <w:tmpl w:val="37E6F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3045FD6"/>
    <w:multiLevelType w:val="hybridMultilevel"/>
    <w:tmpl w:val="1F70882A"/>
    <w:lvl w:ilvl="0" w:tplc="36D88742">
      <w:start w:val="1"/>
      <w:numFmt w:val="decimal"/>
      <w:lvlText w:val="%1."/>
      <w:lvlJc w:val="left"/>
      <w:pPr>
        <w:ind w:left="502"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BEA3734"/>
    <w:multiLevelType w:val="hybridMultilevel"/>
    <w:tmpl w:val="94DEB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B32A8F"/>
    <w:multiLevelType w:val="hybridMultilevel"/>
    <w:tmpl w:val="42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100FF4"/>
    <w:multiLevelType w:val="hybridMultilevel"/>
    <w:tmpl w:val="59A21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9E92A22"/>
    <w:multiLevelType w:val="hybridMultilevel"/>
    <w:tmpl w:val="17604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AD51086"/>
    <w:multiLevelType w:val="hybridMultilevel"/>
    <w:tmpl w:val="10FE1E3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D2F4BC9"/>
    <w:multiLevelType w:val="hybridMultilevel"/>
    <w:tmpl w:val="4B2C5E1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5F42F3"/>
    <w:multiLevelType w:val="hybridMultilevel"/>
    <w:tmpl w:val="0DC6E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D5F6F"/>
    <w:multiLevelType w:val="hybridMultilevel"/>
    <w:tmpl w:val="BFB89A3E"/>
    <w:lvl w:ilvl="0" w:tplc="E536ECAA">
      <w:start w:val="1"/>
      <w:numFmt w:val="decimal"/>
      <w:lvlText w:val="%1."/>
      <w:lvlJc w:val="left"/>
      <w:pPr>
        <w:ind w:left="360" w:hanging="360"/>
      </w:pPr>
      <w:rPr>
        <w:b/>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0E22C88"/>
    <w:multiLevelType w:val="hybridMultilevel"/>
    <w:tmpl w:val="8ADA6696"/>
    <w:lvl w:ilvl="0" w:tplc="19564CC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527C383F"/>
    <w:multiLevelType w:val="hybridMultilevel"/>
    <w:tmpl w:val="FD80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AD5643"/>
    <w:multiLevelType w:val="hybridMultilevel"/>
    <w:tmpl w:val="326A5C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A5526C5"/>
    <w:multiLevelType w:val="hybridMultilevel"/>
    <w:tmpl w:val="2034CD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B713E27"/>
    <w:multiLevelType w:val="hybridMultilevel"/>
    <w:tmpl w:val="76F4FC8E"/>
    <w:lvl w:ilvl="0" w:tplc="8158B4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D82450"/>
    <w:multiLevelType w:val="hybridMultilevel"/>
    <w:tmpl w:val="7ABAB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53577A6"/>
    <w:multiLevelType w:val="hybridMultilevel"/>
    <w:tmpl w:val="CE180AF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8D16BBD"/>
    <w:multiLevelType w:val="hybridMultilevel"/>
    <w:tmpl w:val="DA08EC0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0"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72200EA8"/>
    <w:multiLevelType w:val="hybridMultilevel"/>
    <w:tmpl w:val="6D1EB1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846AB5"/>
    <w:multiLevelType w:val="hybridMultilevel"/>
    <w:tmpl w:val="F87C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7D62CEE"/>
    <w:multiLevelType w:val="hybridMultilevel"/>
    <w:tmpl w:val="C59A3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9336538"/>
    <w:multiLevelType w:val="hybridMultilevel"/>
    <w:tmpl w:val="12A48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6D7065"/>
    <w:multiLevelType w:val="hybridMultilevel"/>
    <w:tmpl w:val="4A562BE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7" w15:restartNumberingAfterBreak="0">
    <w:nsid w:val="7D4C21A8"/>
    <w:multiLevelType w:val="hybridMultilevel"/>
    <w:tmpl w:val="E772A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7477714">
    <w:abstractNumId w:val="7"/>
  </w:num>
  <w:num w:numId="2" w16cid:durableId="1207987342">
    <w:abstractNumId w:val="24"/>
  </w:num>
  <w:num w:numId="3" w16cid:durableId="109974807">
    <w:abstractNumId w:val="25"/>
  </w:num>
  <w:num w:numId="4" w16cid:durableId="1848135056">
    <w:abstractNumId w:val="22"/>
  </w:num>
  <w:num w:numId="5" w16cid:durableId="2050761138">
    <w:abstractNumId w:val="21"/>
  </w:num>
  <w:num w:numId="6" w16cid:durableId="2011374517">
    <w:abstractNumId w:val="13"/>
  </w:num>
  <w:num w:numId="7" w16cid:durableId="348483958">
    <w:abstractNumId w:val="36"/>
  </w:num>
  <w:num w:numId="8" w16cid:durableId="1967853396">
    <w:abstractNumId w:val="20"/>
  </w:num>
  <w:num w:numId="9" w16cid:durableId="168562236">
    <w:abstractNumId w:val="15"/>
  </w:num>
  <w:num w:numId="10" w16cid:durableId="2023971723">
    <w:abstractNumId w:val="11"/>
  </w:num>
  <w:num w:numId="11" w16cid:durableId="370227749">
    <w:abstractNumId w:val="28"/>
  </w:num>
  <w:num w:numId="12" w16cid:durableId="911306544">
    <w:abstractNumId w:val="19"/>
  </w:num>
  <w:num w:numId="13" w16cid:durableId="859127297">
    <w:abstractNumId w:val="35"/>
  </w:num>
  <w:num w:numId="14" w16cid:durableId="1796561554">
    <w:abstractNumId w:val="23"/>
  </w:num>
  <w:num w:numId="15" w16cid:durableId="1962608559">
    <w:abstractNumId w:val="33"/>
  </w:num>
  <w:num w:numId="16" w16cid:durableId="768157116">
    <w:abstractNumId w:val="27"/>
  </w:num>
  <w:num w:numId="17" w16cid:durableId="1772430124">
    <w:abstractNumId w:val="3"/>
  </w:num>
  <w:num w:numId="18" w16cid:durableId="1905949153">
    <w:abstractNumId w:val="32"/>
  </w:num>
  <w:num w:numId="19" w16cid:durableId="710888110">
    <w:abstractNumId w:val="14"/>
  </w:num>
  <w:num w:numId="20" w16cid:durableId="139881295">
    <w:abstractNumId w:val="0"/>
  </w:num>
  <w:num w:numId="21" w16cid:durableId="1625504234">
    <w:abstractNumId w:val="2"/>
  </w:num>
  <w:num w:numId="22" w16cid:durableId="1361737919">
    <w:abstractNumId w:val="5"/>
  </w:num>
  <w:num w:numId="23" w16cid:durableId="332419634">
    <w:abstractNumId w:val="6"/>
  </w:num>
  <w:num w:numId="24" w16cid:durableId="2045864472">
    <w:abstractNumId w:val="29"/>
  </w:num>
  <w:num w:numId="25" w16cid:durableId="1447239220">
    <w:abstractNumId w:val="34"/>
  </w:num>
  <w:num w:numId="26" w16cid:durableId="1705641959">
    <w:abstractNumId w:val="26"/>
  </w:num>
  <w:num w:numId="27" w16cid:durableId="1673878297">
    <w:abstractNumId w:val="4"/>
  </w:num>
  <w:num w:numId="28" w16cid:durableId="942149237">
    <w:abstractNumId w:val="17"/>
  </w:num>
  <w:num w:numId="29" w16cid:durableId="823736398">
    <w:abstractNumId w:val="16"/>
  </w:num>
  <w:num w:numId="30" w16cid:durableId="1727801190">
    <w:abstractNumId w:val="31"/>
  </w:num>
  <w:num w:numId="31" w16cid:durableId="1828937837">
    <w:abstractNumId w:val="30"/>
  </w:num>
  <w:num w:numId="32" w16cid:durableId="2141681075">
    <w:abstractNumId w:val="12"/>
  </w:num>
  <w:num w:numId="33" w16cid:durableId="488791923">
    <w:abstractNumId w:val="37"/>
  </w:num>
  <w:num w:numId="34" w16cid:durableId="703138463">
    <w:abstractNumId w:val="8"/>
  </w:num>
  <w:num w:numId="35" w16cid:durableId="150827480">
    <w:abstractNumId w:val="18"/>
  </w:num>
  <w:num w:numId="36" w16cid:durableId="55278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2332820">
    <w:abstractNumId w:val="10"/>
  </w:num>
  <w:num w:numId="38" w16cid:durableId="9951859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059"/>
    <w:rsid w:val="00002BBA"/>
    <w:rsid w:val="00003F1E"/>
    <w:rsid w:val="00004197"/>
    <w:rsid w:val="000051EF"/>
    <w:rsid w:val="0000554A"/>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371A"/>
    <w:rsid w:val="000542F6"/>
    <w:rsid w:val="00054415"/>
    <w:rsid w:val="00054E51"/>
    <w:rsid w:val="0005592C"/>
    <w:rsid w:val="0005706E"/>
    <w:rsid w:val="00057258"/>
    <w:rsid w:val="00061501"/>
    <w:rsid w:val="000618B2"/>
    <w:rsid w:val="000618F8"/>
    <w:rsid w:val="000621C4"/>
    <w:rsid w:val="00065ECC"/>
    <w:rsid w:val="00065FAD"/>
    <w:rsid w:val="0006622F"/>
    <w:rsid w:val="0006712A"/>
    <w:rsid w:val="000700C3"/>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541"/>
    <w:rsid w:val="0009491B"/>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6B0"/>
    <w:rsid w:val="000B7819"/>
    <w:rsid w:val="000C070F"/>
    <w:rsid w:val="000C185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59E3"/>
    <w:rsid w:val="00116A2A"/>
    <w:rsid w:val="00120853"/>
    <w:rsid w:val="0012107D"/>
    <w:rsid w:val="001210AD"/>
    <w:rsid w:val="00121A36"/>
    <w:rsid w:val="00121C62"/>
    <w:rsid w:val="00124CFD"/>
    <w:rsid w:val="001256EF"/>
    <w:rsid w:val="00125A6B"/>
    <w:rsid w:val="00125D6E"/>
    <w:rsid w:val="0012610B"/>
    <w:rsid w:val="00126205"/>
    <w:rsid w:val="00126BD4"/>
    <w:rsid w:val="00130183"/>
    <w:rsid w:val="001311E7"/>
    <w:rsid w:val="001325CB"/>
    <w:rsid w:val="001339D8"/>
    <w:rsid w:val="00133E44"/>
    <w:rsid w:val="0013601C"/>
    <w:rsid w:val="00136C38"/>
    <w:rsid w:val="00137E5C"/>
    <w:rsid w:val="001408A7"/>
    <w:rsid w:val="00141195"/>
    <w:rsid w:val="0014162C"/>
    <w:rsid w:val="00141CC0"/>
    <w:rsid w:val="0014325E"/>
    <w:rsid w:val="001433E8"/>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2A12"/>
    <w:rsid w:val="001A34D5"/>
    <w:rsid w:val="001A356C"/>
    <w:rsid w:val="001A3A88"/>
    <w:rsid w:val="001A3C2B"/>
    <w:rsid w:val="001A3FA9"/>
    <w:rsid w:val="001A7036"/>
    <w:rsid w:val="001A737D"/>
    <w:rsid w:val="001B0257"/>
    <w:rsid w:val="001B0615"/>
    <w:rsid w:val="001B11E0"/>
    <w:rsid w:val="001B251A"/>
    <w:rsid w:val="001B30AD"/>
    <w:rsid w:val="001B464F"/>
    <w:rsid w:val="001B5618"/>
    <w:rsid w:val="001B73FD"/>
    <w:rsid w:val="001B7DF1"/>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E082E"/>
    <w:rsid w:val="001E085C"/>
    <w:rsid w:val="001E1200"/>
    <w:rsid w:val="001E190A"/>
    <w:rsid w:val="001E304D"/>
    <w:rsid w:val="001E3D6A"/>
    <w:rsid w:val="001E54BA"/>
    <w:rsid w:val="001E56DF"/>
    <w:rsid w:val="001E72CD"/>
    <w:rsid w:val="001E737D"/>
    <w:rsid w:val="001E7599"/>
    <w:rsid w:val="001E7B4A"/>
    <w:rsid w:val="001E7B9A"/>
    <w:rsid w:val="001F040F"/>
    <w:rsid w:val="001F2147"/>
    <w:rsid w:val="001F547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7751"/>
    <w:rsid w:val="00227922"/>
    <w:rsid w:val="00227CBC"/>
    <w:rsid w:val="00230EBC"/>
    <w:rsid w:val="00230FCF"/>
    <w:rsid w:val="0023102E"/>
    <w:rsid w:val="002331A2"/>
    <w:rsid w:val="00233C15"/>
    <w:rsid w:val="00233EA4"/>
    <w:rsid w:val="00234634"/>
    <w:rsid w:val="00235023"/>
    <w:rsid w:val="0023659C"/>
    <w:rsid w:val="002375ED"/>
    <w:rsid w:val="00241659"/>
    <w:rsid w:val="0024220C"/>
    <w:rsid w:val="0024549E"/>
    <w:rsid w:val="00245892"/>
    <w:rsid w:val="002467A8"/>
    <w:rsid w:val="00251672"/>
    <w:rsid w:val="00251D09"/>
    <w:rsid w:val="00252D55"/>
    <w:rsid w:val="00254086"/>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74"/>
    <w:rsid w:val="00280BB3"/>
    <w:rsid w:val="002814AA"/>
    <w:rsid w:val="00282203"/>
    <w:rsid w:val="002832DA"/>
    <w:rsid w:val="00283BC6"/>
    <w:rsid w:val="00285DC2"/>
    <w:rsid w:val="0028607E"/>
    <w:rsid w:val="00286AFC"/>
    <w:rsid w:val="002912C1"/>
    <w:rsid w:val="00292098"/>
    <w:rsid w:val="002926A2"/>
    <w:rsid w:val="00293640"/>
    <w:rsid w:val="0029593A"/>
    <w:rsid w:val="00297372"/>
    <w:rsid w:val="002975C7"/>
    <w:rsid w:val="00297FAF"/>
    <w:rsid w:val="002A2742"/>
    <w:rsid w:val="002A5284"/>
    <w:rsid w:val="002A62D5"/>
    <w:rsid w:val="002B0771"/>
    <w:rsid w:val="002B08B2"/>
    <w:rsid w:val="002B09CA"/>
    <w:rsid w:val="002B1B56"/>
    <w:rsid w:val="002B29E5"/>
    <w:rsid w:val="002B3663"/>
    <w:rsid w:val="002B5734"/>
    <w:rsid w:val="002B6AB7"/>
    <w:rsid w:val="002B6C83"/>
    <w:rsid w:val="002B7FB0"/>
    <w:rsid w:val="002C36F9"/>
    <w:rsid w:val="002C3FD9"/>
    <w:rsid w:val="002C4BBF"/>
    <w:rsid w:val="002C5C6B"/>
    <w:rsid w:val="002C6394"/>
    <w:rsid w:val="002C681E"/>
    <w:rsid w:val="002D1310"/>
    <w:rsid w:val="002D17A5"/>
    <w:rsid w:val="002D233D"/>
    <w:rsid w:val="002D27EE"/>
    <w:rsid w:val="002D3E1D"/>
    <w:rsid w:val="002D4A0A"/>
    <w:rsid w:val="002D5DB5"/>
    <w:rsid w:val="002D7108"/>
    <w:rsid w:val="002E1714"/>
    <w:rsid w:val="002E32B3"/>
    <w:rsid w:val="002E44B2"/>
    <w:rsid w:val="002E5862"/>
    <w:rsid w:val="002E6972"/>
    <w:rsid w:val="002E7D51"/>
    <w:rsid w:val="002F1362"/>
    <w:rsid w:val="002F1AB6"/>
    <w:rsid w:val="002F2C9D"/>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16E1"/>
    <w:rsid w:val="00321C58"/>
    <w:rsid w:val="00323320"/>
    <w:rsid w:val="0032384D"/>
    <w:rsid w:val="00324D9B"/>
    <w:rsid w:val="00325C0F"/>
    <w:rsid w:val="0032692C"/>
    <w:rsid w:val="003276BF"/>
    <w:rsid w:val="0033054D"/>
    <w:rsid w:val="003310B8"/>
    <w:rsid w:val="00332277"/>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3173"/>
    <w:rsid w:val="00393ACD"/>
    <w:rsid w:val="0039400A"/>
    <w:rsid w:val="00395A56"/>
    <w:rsid w:val="00395DD0"/>
    <w:rsid w:val="003A1816"/>
    <w:rsid w:val="003A1BED"/>
    <w:rsid w:val="003A2314"/>
    <w:rsid w:val="003A360D"/>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3F7B3B"/>
    <w:rsid w:val="00402C5E"/>
    <w:rsid w:val="00402D79"/>
    <w:rsid w:val="00406CA5"/>
    <w:rsid w:val="00411E64"/>
    <w:rsid w:val="00412948"/>
    <w:rsid w:val="00414EDA"/>
    <w:rsid w:val="004152E4"/>
    <w:rsid w:val="00420DEA"/>
    <w:rsid w:val="00423A38"/>
    <w:rsid w:val="00423BE4"/>
    <w:rsid w:val="00423BE5"/>
    <w:rsid w:val="00424666"/>
    <w:rsid w:val="004256DF"/>
    <w:rsid w:val="00426906"/>
    <w:rsid w:val="00430E1D"/>
    <w:rsid w:val="00431B89"/>
    <w:rsid w:val="0043352C"/>
    <w:rsid w:val="00433AF2"/>
    <w:rsid w:val="00433D0F"/>
    <w:rsid w:val="00437040"/>
    <w:rsid w:val="00440244"/>
    <w:rsid w:val="004423B8"/>
    <w:rsid w:val="00442E3B"/>
    <w:rsid w:val="004434B0"/>
    <w:rsid w:val="00443FD2"/>
    <w:rsid w:val="0044429A"/>
    <w:rsid w:val="00445C65"/>
    <w:rsid w:val="00446F3F"/>
    <w:rsid w:val="004512D0"/>
    <w:rsid w:val="004518F5"/>
    <w:rsid w:val="00455B60"/>
    <w:rsid w:val="00455EA3"/>
    <w:rsid w:val="00457ADF"/>
    <w:rsid w:val="00460A0D"/>
    <w:rsid w:val="00460FC2"/>
    <w:rsid w:val="00462658"/>
    <w:rsid w:val="00463C80"/>
    <w:rsid w:val="00463E44"/>
    <w:rsid w:val="0046480B"/>
    <w:rsid w:val="00466E72"/>
    <w:rsid w:val="004713FB"/>
    <w:rsid w:val="0047211B"/>
    <w:rsid w:val="00472AED"/>
    <w:rsid w:val="0047339D"/>
    <w:rsid w:val="0047475A"/>
    <w:rsid w:val="00474D79"/>
    <w:rsid w:val="00475F51"/>
    <w:rsid w:val="00480164"/>
    <w:rsid w:val="00480FA9"/>
    <w:rsid w:val="0048117C"/>
    <w:rsid w:val="004842B0"/>
    <w:rsid w:val="0048433C"/>
    <w:rsid w:val="004844A5"/>
    <w:rsid w:val="00485361"/>
    <w:rsid w:val="0048544E"/>
    <w:rsid w:val="00487373"/>
    <w:rsid w:val="00487E93"/>
    <w:rsid w:val="00487F1C"/>
    <w:rsid w:val="00492AF3"/>
    <w:rsid w:val="00492BBD"/>
    <w:rsid w:val="00492C8D"/>
    <w:rsid w:val="0049316A"/>
    <w:rsid w:val="00493185"/>
    <w:rsid w:val="004931EB"/>
    <w:rsid w:val="004934CC"/>
    <w:rsid w:val="0049356F"/>
    <w:rsid w:val="004936DD"/>
    <w:rsid w:val="00495E1A"/>
    <w:rsid w:val="0049664A"/>
    <w:rsid w:val="004968D8"/>
    <w:rsid w:val="00496FC6"/>
    <w:rsid w:val="00497B47"/>
    <w:rsid w:val="004A168A"/>
    <w:rsid w:val="004A202A"/>
    <w:rsid w:val="004A2071"/>
    <w:rsid w:val="004A26E4"/>
    <w:rsid w:val="004A421F"/>
    <w:rsid w:val="004A49C7"/>
    <w:rsid w:val="004A524E"/>
    <w:rsid w:val="004A5AD8"/>
    <w:rsid w:val="004A6E5C"/>
    <w:rsid w:val="004A729D"/>
    <w:rsid w:val="004A7F01"/>
    <w:rsid w:val="004B0474"/>
    <w:rsid w:val="004B1630"/>
    <w:rsid w:val="004B1762"/>
    <w:rsid w:val="004B1F06"/>
    <w:rsid w:val="004B2AEF"/>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A3F"/>
    <w:rsid w:val="004D6E61"/>
    <w:rsid w:val="004E1C54"/>
    <w:rsid w:val="004E27C4"/>
    <w:rsid w:val="004E2F0D"/>
    <w:rsid w:val="004E33EC"/>
    <w:rsid w:val="004E365E"/>
    <w:rsid w:val="004E36E6"/>
    <w:rsid w:val="004E3704"/>
    <w:rsid w:val="004E3C79"/>
    <w:rsid w:val="004E5EC5"/>
    <w:rsid w:val="004E7CAD"/>
    <w:rsid w:val="004F016B"/>
    <w:rsid w:val="004F2C03"/>
    <w:rsid w:val="004F3D5D"/>
    <w:rsid w:val="004F68E8"/>
    <w:rsid w:val="004F6E3E"/>
    <w:rsid w:val="0050199F"/>
    <w:rsid w:val="00501D08"/>
    <w:rsid w:val="00501EF4"/>
    <w:rsid w:val="00502193"/>
    <w:rsid w:val="00502660"/>
    <w:rsid w:val="00504854"/>
    <w:rsid w:val="0050577A"/>
    <w:rsid w:val="0050596B"/>
    <w:rsid w:val="005101D5"/>
    <w:rsid w:val="00511589"/>
    <w:rsid w:val="00511B1F"/>
    <w:rsid w:val="00511E3B"/>
    <w:rsid w:val="00512828"/>
    <w:rsid w:val="005129D0"/>
    <w:rsid w:val="005134FE"/>
    <w:rsid w:val="00515374"/>
    <w:rsid w:val="00516172"/>
    <w:rsid w:val="00520DE5"/>
    <w:rsid w:val="005226B8"/>
    <w:rsid w:val="00524306"/>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7B7"/>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222F"/>
    <w:rsid w:val="005644C9"/>
    <w:rsid w:val="0056450F"/>
    <w:rsid w:val="00564C2C"/>
    <w:rsid w:val="005670C2"/>
    <w:rsid w:val="005675AB"/>
    <w:rsid w:val="00567ED9"/>
    <w:rsid w:val="005703F7"/>
    <w:rsid w:val="00571E84"/>
    <w:rsid w:val="00573C8A"/>
    <w:rsid w:val="005811ED"/>
    <w:rsid w:val="0058148C"/>
    <w:rsid w:val="00582B77"/>
    <w:rsid w:val="0058397B"/>
    <w:rsid w:val="005840F4"/>
    <w:rsid w:val="00587EEA"/>
    <w:rsid w:val="005909D1"/>
    <w:rsid w:val="005946D9"/>
    <w:rsid w:val="00594C72"/>
    <w:rsid w:val="005962A1"/>
    <w:rsid w:val="005965CA"/>
    <w:rsid w:val="00596E94"/>
    <w:rsid w:val="0059791A"/>
    <w:rsid w:val="00597C0B"/>
    <w:rsid w:val="00597E13"/>
    <w:rsid w:val="005A0175"/>
    <w:rsid w:val="005A1014"/>
    <w:rsid w:val="005A1972"/>
    <w:rsid w:val="005A2EE9"/>
    <w:rsid w:val="005A359F"/>
    <w:rsid w:val="005A38D3"/>
    <w:rsid w:val="005A439E"/>
    <w:rsid w:val="005A4F6D"/>
    <w:rsid w:val="005A540B"/>
    <w:rsid w:val="005A6006"/>
    <w:rsid w:val="005B1CE3"/>
    <w:rsid w:val="005B443E"/>
    <w:rsid w:val="005B6A46"/>
    <w:rsid w:val="005B6BA7"/>
    <w:rsid w:val="005B713C"/>
    <w:rsid w:val="005B771C"/>
    <w:rsid w:val="005C0018"/>
    <w:rsid w:val="005C1361"/>
    <w:rsid w:val="005C179B"/>
    <w:rsid w:val="005C1BA9"/>
    <w:rsid w:val="005C2A60"/>
    <w:rsid w:val="005C374A"/>
    <w:rsid w:val="005C4B53"/>
    <w:rsid w:val="005C769C"/>
    <w:rsid w:val="005C76C8"/>
    <w:rsid w:val="005D0859"/>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F162F"/>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6F7C"/>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2D31"/>
    <w:rsid w:val="006338FE"/>
    <w:rsid w:val="00636434"/>
    <w:rsid w:val="0063781A"/>
    <w:rsid w:val="00642104"/>
    <w:rsid w:val="0064407E"/>
    <w:rsid w:val="00644CFF"/>
    <w:rsid w:val="0064539F"/>
    <w:rsid w:val="00646E8E"/>
    <w:rsid w:val="00650FCE"/>
    <w:rsid w:val="00652D12"/>
    <w:rsid w:val="00654581"/>
    <w:rsid w:val="00655DF7"/>
    <w:rsid w:val="006603F3"/>
    <w:rsid w:val="00661FAA"/>
    <w:rsid w:val="00662788"/>
    <w:rsid w:val="006636C0"/>
    <w:rsid w:val="0066746C"/>
    <w:rsid w:val="00667B90"/>
    <w:rsid w:val="00671B70"/>
    <w:rsid w:val="00671EC2"/>
    <w:rsid w:val="006729A2"/>
    <w:rsid w:val="0067323C"/>
    <w:rsid w:val="006758C8"/>
    <w:rsid w:val="0067652E"/>
    <w:rsid w:val="00676ABF"/>
    <w:rsid w:val="00677058"/>
    <w:rsid w:val="00677250"/>
    <w:rsid w:val="00677651"/>
    <w:rsid w:val="00677750"/>
    <w:rsid w:val="006825DA"/>
    <w:rsid w:val="00683AAD"/>
    <w:rsid w:val="006843F0"/>
    <w:rsid w:val="00687710"/>
    <w:rsid w:val="0068777A"/>
    <w:rsid w:val="0069114D"/>
    <w:rsid w:val="006930F3"/>
    <w:rsid w:val="00693C58"/>
    <w:rsid w:val="00693DB9"/>
    <w:rsid w:val="00693E02"/>
    <w:rsid w:val="00693F55"/>
    <w:rsid w:val="0069472B"/>
    <w:rsid w:val="00697423"/>
    <w:rsid w:val="006A0E78"/>
    <w:rsid w:val="006A28F8"/>
    <w:rsid w:val="006A2E4B"/>
    <w:rsid w:val="006A4447"/>
    <w:rsid w:val="006A4F67"/>
    <w:rsid w:val="006A58DC"/>
    <w:rsid w:val="006A59F8"/>
    <w:rsid w:val="006A5C65"/>
    <w:rsid w:val="006A6274"/>
    <w:rsid w:val="006A7D53"/>
    <w:rsid w:val="006B062F"/>
    <w:rsid w:val="006B10A0"/>
    <w:rsid w:val="006B227A"/>
    <w:rsid w:val="006B4EC4"/>
    <w:rsid w:val="006B5D8C"/>
    <w:rsid w:val="006B70BE"/>
    <w:rsid w:val="006B7792"/>
    <w:rsid w:val="006C1FDF"/>
    <w:rsid w:val="006C36E2"/>
    <w:rsid w:val="006D1104"/>
    <w:rsid w:val="006D2E98"/>
    <w:rsid w:val="006D3DEE"/>
    <w:rsid w:val="006D4124"/>
    <w:rsid w:val="006D420F"/>
    <w:rsid w:val="006D463C"/>
    <w:rsid w:val="006D4F0D"/>
    <w:rsid w:val="006D5B49"/>
    <w:rsid w:val="006D5DAF"/>
    <w:rsid w:val="006D787B"/>
    <w:rsid w:val="006E0969"/>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7BC9"/>
    <w:rsid w:val="00707DCB"/>
    <w:rsid w:val="007100CC"/>
    <w:rsid w:val="00711F93"/>
    <w:rsid w:val="00713609"/>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6EB6"/>
    <w:rsid w:val="00747033"/>
    <w:rsid w:val="00747AE3"/>
    <w:rsid w:val="00753157"/>
    <w:rsid w:val="00753524"/>
    <w:rsid w:val="00755024"/>
    <w:rsid w:val="00760356"/>
    <w:rsid w:val="00761D52"/>
    <w:rsid w:val="00761FAE"/>
    <w:rsid w:val="007620EF"/>
    <w:rsid w:val="00762BAD"/>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43C9"/>
    <w:rsid w:val="00787226"/>
    <w:rsid w:val="00787A3A"/>
    <w:rsid w:val="00787A89"/>
    <w:rsid w:val="0079015F"/>
    <w:rsid w:val="007914CA"/>
    <w:rsid w:val="00791780"/>
    <w:rsid w:val="00794331"/>
    <w:rsid w:val="00794656"/>
    <w:rsid w:val="00797AA7"/>
    <w:rsid w:val="007A0064"/>
    <w:rsid w:val="007A0A44"/>
    <w:rsid w:val="007A128F"/>
    <w:rsid w:val="007A2A1D"/>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230A"/>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E6F67"/>
    <w:rsid w:val="007F32FA"/>
    <w:rsid w:val="007F33D7"/>
    <w:rsid w:val="007F495E"/>
    <w:rsid w:val="007F56B6"/>
    <w:rsid w:val="007F69B0"/>
    <w:rsid w:val="007F7C0A"/>
    <w:rsid w:val="00801576"/>
    <w:rsid w:val="00806829"/>
    <w:rsid w:val="00806A06"/>
    <w:rsid w:val="00811F7E"/>
    <w:rsid w:val="00812A62"/>
    <w:rsid w:val="0081443F"/>
    <w:rsid w:val="00816093"/>
    <w:rsid w:val="00816271"/>
    <w:rsid w:val="008201A5"/>
    <w:rsid w:val="0082168F"/>
    <w:rsid w:val="008216A2"/>
    <w:rsid w:val="00823175"/>
    <w:rsid w:val="008242A7"/>
    <w:rsid w:val="00826E19"/>
    <w:rsid w:val="00827FF9"/>
    <w:rsid w:val="00832E07"/>
    <w:rsid w:val="0083413C"/>
    <w:rsid w:val="00834F80"/>
    <w:rsid w:val="00840C08"/>
    <w:rsid w:val="00840E0D"/>
    <w:rsid w:val="00842E48"/>
    <w:rsid w:val="00843BF9"/>
    <w:rsid w:val="00843F9B"/>
    <w:rsid w:val="0084431C"/>
    <w:rsid w:val="008449C9"/>
    <w:rsid w:val="008451FC"/>
    <w:rsid w:val="00846720"/>
    <w:rsid w:val="00846B02"/>
    <w:rsid w:val="00847DCE"/>
    <w:rsid w:val="00850662"/>
    <w:rsid w:val="00850E2E"/>
    <w:rsid w:val="00850E6B"/>
    <w:rsid w:val="00851ECD"/>
    <w:rsid w:val="008522C8"/>
    <w:rsid w:val="00855196"/>
    <w:rsid w:val="00855E3F"/>
    <w:rsid w:val="008565B7"/>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90391"/>
    <w:rsid w:val="0089163A"/>
    <w:rsid w:val="00891EF5"/>
    <w:rsid w:val="0089362F"/>
    <w:rsid w:val="008965C5"/>
    <w:rsid w:val="00897054"/>
    <w:rsid w:val="008972B6"/>
    <w:rsid w:val="00897F1F"/>
    <w:rsid w:val="008A2EC5"/>
    <w:rsid w:val="008A2FCA"/>
    <w:rsid w:val="008A3794"/>
    <w:rsid w:val="008A3B10"/>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FB6"/>
    <w:rsid w:val="008C5353"/>
    <w:rsid w:val="008C5A3E"/>
    <w:rsid w:val="008C6CCA"/>
    <w:rsid w:val="008D0860"/>
    <w:rsid w:val="008D2CCA"/>
    <w:rsid w:val="008D34A8"/>
    <w:rsid w:val="008D3E2C"/>
    <w:rsid w:val="008D3E52"/>
    <w:rsid w:val="008D47AD"/>
    <w:rsid w:val="008D506A"/>
    <w:rsid w:val="008D5FAE"/>
    <w:rsid w:val="008D61BB"/>
    <w:rsid w:val="008D73BC"/>
    <w:rsid w:val="008D7468"/>
    <w:rsid w:val="008D7C4E"/>
    <w:rsid w:val="008E1801"/>
    <w:rsid w:val="008E301B"/>
    <w:rsid w:val="008E32F3"/>
    <w:rsid w:val="008E3909"/>
    <w:rsid w:val="008E4A07"/>
    <w:rsid w:val="008E555D"/>
    <w:rsid w:val="008E5F61"/>
    <w:rsid w:val="008E6019"/>
    <w:rsid w:val="008E6C96"/>
    <w:rsid w:val="008F08A6"/>
    <w:rsid w:val="008F43C7"/>
    <w:rsid w:val="008F4AAF"/>
    <w:rsid w:val="00901823"/>
    <w:rsid w:val="00902B6C"/>
    <w:rsid w:val="00902F7F"/>
    <w:rsid w:val="00902FBD"/>
    <w:rsid w:val="009034CA"/>
    <w:rsid w:val="009047E0"/>
    <w:rsid w:val="0090563C"/>
    <w:rsid w:val="00906E04"/>
    <w:rsid w:val="00907810"/>
    <w:rsid w:val="009100D3"/>
    <w:rsid w:val="00911302"/>
    <w:rsid w:val="009116BA"/>
    <w:rsid w:val="00912669"/>
    <w:rsid w:val="00912917"/>
    <w:rsid w:val="00914C81"/>
    <w:rsid w:val="00914FDF"/>
    <w:rsid w:val="00916BA1"/>
    <w:rsid w:val="00921B47"/>
    <w:rsid w:val="00921FD6"/>
    <w:rsid w:val="009223D2"/>
    <w:rsid w:val="00923725"/>
    <w:rsid w:val="00923912"/>
    <w:rsid w:val="00924A26"/>
    <w:rsid w:val="009250D6"/>
    <w:rsid w:val="0092577A"/>
    <w:rsid w:val="00927744"/>
    <w:rsid w:val="009302B5"/>
    <w:rsid w:val="00932B18"/>
    <w:rsid w:val="0093461B"/>
    <w:rsid w:val="00934C50"/>
    <w:rsid w:val="0093695F"/>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2095"/>
    <w:rsid w:val="0096225E"/>
    <w:rsid w:val="0096270D"/>
    <w:rsid w:val="009628FD"/>
    <w:rsid w:val="00963110"/>
    <w:rsid w:val="00964E74"/>
    <w:rsid w:val="009715BC"/>
    <w:rsid w:val="00972E26"/>
    <w:rsid w:val="0097416A"/>
    <w:rsid w:val="00976580"/>
    <w:rsid w:val="00976864"/>
    <w:rsid w:val="00976A8C"/>
    <w:rsid w:val="0097728E"/>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1C04"/>
    <w:rsid w:val="009A2398"/>
    <w:rsid w:val="009A6318"/>
    <w:rsid w:val="009A7CA8"/>
    <w:rsid w:val="009B0123"/>
    <w:rsid w:val="009B05FC"/>
    <w:rsid w:val="009B1DBC"/>
    <w:rsid w:val="009B2D97"/>
    <w:rsid w:val="009B680F"/>
    <w:rsid w:val="009B69C8"/>
    <w:rsid w:val="009B7284"/>
    <w:rsid w:val="009C1950"/>
    <w:rsid w:val="009C442F"/>
    <w:rsid w:val="009C47EF"/>
    <w:rsid w:val="009C59ED"/>
    <w:rsid w:val="009C6720"/>
    <w:rsid w:val="009C7C32"/>
    <w:rsid w:val="009C7F6F"/>
    <w:rsid w:val="009D2E73"/>
    <w:rsid w:val="009D382C"/>
    <w:rsid w:val="009D547B"/>
    <w:rsid w:val="009E0649"/>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6111"/>
    <w:rsid w:val="009F6AF3"/>
    <w:rsid w:val="009F702D"/>
    <w:rsid w:val="00A0267D"/>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3090"/>
    <w:rsid w:val="00A24263"/>
    <w:rsid w:val="00A24800"/>
    <w:rsid w:val="00A25D65"/>
    <w:rsid w:val="00A26522"/>
    <w:rsid w:val="00A269F2"/>
    <w:rsid w:val="00A26C1D"/>
    <w:rsid w:val="00A26FC3"/>
    <w:rsid w:val="00A307B4"/>
    <w:rsid w:val="00A30BCF"/>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58CA"/>
    <w:rsid w:val="00A55CA1"/>
    <w:rsid w:val="00A55E9E"/>
    <w:rsid w:val="00A56633"/>
    <w:rsid w:val="00A56927"/>
    <w:rsid w:val="00A57841"/>
    <w:rsid w:val="00A60C7B"/>
    <w:rsid w:val="00A624E9"/>
    <w:rsid w:val="00A6297F"/>
    <w:rsid w:val="00A62F75"/>
    <w:rsid w:val="00A66092"/>
    <w:rsid w:val="00A713F8"/>
    <w:rsid w:val="00A72F3D"/>
    <w:rsid w:val="00A72F90"/>
    <w:rsid w:val="00A73A52"/>
    <w:rsid w:val="00A833CC"/>
    <w:rsid w:val="00A85953"/>
    <w:rsid w:val="00A90468"/>
    <w:rsid w:val="00A90CA0"/>
    <w:rsid w:val="00A933A8"/>
    <w:rsid w:val="00A93ECE"/>
    <w:rsid w:val="00A94863"/>
    <w:rsid w:val="00A967DF"/>
    <w:rsid w:val="00A96A13"/>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B598B"/>
    <w:rsid w:val="00AC0116"/>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D7CA9"/>
    <w:rsid w:val="00AE00E4"/>
    <w:rsid w:val="00AE03EE"/>
    <w:rsid w:val="00AE10A2"/>
    <w:rsid w:val="00AE200F"/>
    <w:rsid w:val="00AE2326"/>
    <w:rsid w:val="00AE40FF"/>
    <w:rsid w:val="00AE4D8D"/>
    <w:rsid w:val="00AE4D8E"/>
    <w:rsid w:val="00AE6476"/>
    <w:rsid w:val="00AE6AB7"/>
    <w:rsid w:val="00AE6BBD"/>
    <w:rsid w:val="00AE713B"/>
    <w:rsid w:val="00AE71A3"/>
    <w:rsid w:val="00AE7271"/>
    <w:rsid w:val="00AF090F"/>
    <w:rsid w:val="00AF0CF3"/>
    <w:rsid w:val="00AF1712"/>
    <w:rsid w:val="00AF1D8B"/>
    <w:rsid w:val="00AF22C6"/>
    <w:rsid w:val="00AF28B3"/>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7F3E"/>
    <w:rsid w:val="00B11A46"/>
    <w:rsid w:val="00B126E2"/>
    <w:rsid w:val="00B14CF3"/>
    <w:rsid w:val="00B154C4"/>
    <w:rsid w:val="00B20064"/>
    <w:rsid w:val="00B2071C"/>
    <w:rsid w:val="00B20C96"/>
    <w:rsid w:val="00B21D38"/>
    <w:rsid w:val="00B241FB"/>
    <w:rsid w:val="00B24382"/>
    <w:rsid w:val="00B24522"/>
    <w:rsid w:val="00B276D3"/>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42F1"/>
    <w:rsid w:val="00B546F8"/>
    <w:rsid w:val="00B54993"/>
    <w:rsid w:val="00B577E4"/>
    <w:rsid w:val="00B603B1"/>
    <w:rsid w:val="00B624E8"/>
    <w:rsid w:val="00B62814"/>
    <w:rsid w:val="00B634A3"/>
    <w:rsid w:val="00B6428F"/>
    <w:rsid w:val="00B6511E"/>
    <w:rsid w:val="00B6587D"/>
    <w:rsid w:val="00B66935"/>
    <w:rsid w:val="00B66AF4"/>
    <w:rsid w:val="00B66D6C"/>
    <w:rsid w:val="00B70880"/>
    <w:rsid w:val="00B742C1"/>
    <w:rsid w:val="00B74826"/>
    <w:rsid w:val="00B805E1"/>
    <w:rsid w:val="00B813D9"/>
    <w:rsid w:val="00B81610"/>
    <w:rsid w:val="00B824FE"/>
    <w:rsid w:val="00B8410C"/>
    <w:rsid w:val="00B85150"/>
    <w:rsid w:val="00B8600F"/>
    <w:rsid w:val="00B86649"/>
    <w:rsid w:val="00B8716C"/>
    <w:rsid w:val="00B92473"/>
    <w:rsid w:val="00B9263D"/>
    <w:rsid w:val="00B94AEB"/>
    <w:rsid w:val="00B95151"/>
    <w:rsid w:val="00B95D29"/>
    <w:rsid w:val="00BA0338"/>
    <w:rsid w:val="00BA1481"/>
    <w:rsid w:val="00BA1C55"/>
    <w:rsid w:val="00BA2016"/>
    <w:rsid w:val="00BA2B40"/>
    <w:rsid w:val="00BA42D2"/>
    <w:rsid w:val="00BA66DE"/>
    <w:rsid w:val="00BA797B"/>
    <w:rsid w:val="00BB146E"/>
    <w:rsid w:val="00BB173C"/>
    <w:rsid w:val="00BB1756"/>
    <w:rsid w:val="00BB4248"/>
    <w:rsid w:val="00BB78EF"/>
    <w:rsid w:val="00BC01B0"/>
    <w:rsid w:val="00BC0AAA"/>
    <w:rsid w:val="00BC2756"/>
    <w:rsid w:val="00BC3190"/>
    <w:rsid w:val="00BC6818"/>
    <w:rsid w:val="00BC6B4F"/>
    <w:rsid w:val="00BD1CF1"/>
    <w:rsid w:val="00BD2062"/>
    <w:rsid w:val="00BD20ED"/>
    <w:rsid w:val="00BD389C"/>
    <w:rsid w:val="00BD3E28"/>
    <w:rsid w:val="00BD4317"/>
    <w:rsid w:val="00BD489D"/>
    <w:rsid w:val="00BD5C4E"/>
    <w:rsid w:val="00BD5FA1"/>
    <w:rsid w:val="00BE097D"/>
    <w:rsid w:val="00BE1B17"/>
    <w:rsid w:val="00BE2021"/>
    <w:rsid w:val="00BE384B"/>
    <w:rsid w:val="00BE653B"/>
    <w:rsid w:val="00BE667C"/>
    <w:rsid w:val="00BE6C43"/>
    <w:rsid w:val="00BF21CA"/>
    <w:rsid w:val="00BF280C"/>
    <w:rsid w:val="00BF463B"/>
    <w:rsid w:val="00BF6B01"/>
    <w:rsid w:val="00C00A9C"/>
    <w:rsid w:val="00C00CFA"/>
    <w:rsid w:val="00C011BE"/>
    <w:rsid w:val="00C02290"/>
    <w:rsid w:val="00C0370E"/>
    <w:rsid w:val="00C04096"/>
    <w:rsid w:val="00C065C4"/>
    <w:rsid w:val="00C069A6"/>
    <w:rsid w:val="00C10B83"/>
    <w:rsid w:val="00C12A81"/>
    <w:rsid w:val="00C12F9D"/>
    <w:rsid w:val="00C14A36"/>
    <w:rsid w:val="00C17F8C"/>
    <w:rsid w:val="00C17FDF"/>
    <w:rsid w:val="00C2003B"/>
    <w:rsid w:val="00C20650"/>
    <w:rsid w:val="00C226B8"/>
    <w:rsid w:val="00C22AE3"/>
    <w:rsid w:val="00C24C3B"/>
    <w:rsid w:val="00C24E9E"/>
    <w:rsid w:val="00C24EC0"/>
    <w:rsid w:val="00C2581E"/>
    <w:rsid w:val="00C267A5"/>
    <w:rsid w:val="00C2681B"/>
    <w:rsid w:val="00C2749E"/>
    <w:rsid w:val="00C2755D"/>
    <w:rsid w:val="00C27CF3"/>
    <w:rsid w:val="00C27E58"/>
    <w:rsid w:val="00C3082F"/>
    <w:rsid w:val="00C30855"/>
    <w:rsid w:val="00C31525"/>
    <w:rsid w:val="00C34230"/>
    <w:rsid w:val="00C34EE5"/>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72A3"/>
    <w:rsid w:val="00C67B4D"/>
    <w:rsid w:val="00C702A9"/>
    <w:rsid w:val="00C71983"/>
    <w:rsid w:val="00C77C97"/>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9212F"/>
    <w:rsid w:val="00C92E26"/>
    <w:rsid w:val="00C93891"/>
    <w:rsid w:val="00C9642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69B7"/>
    <w:rsid w:val="00CC6F20"/>
    <w:rsid w:val="00CC7FF0"/>
    <w:rsid w:val="00CD0ADA"/>
    <w:rsid w:val="00CD14D4"/>
    <w:rsid w:val="00CD4096"/>
    <w:rsid w:val="00CD5816"/>
    <w:rsid w:val="00CD5A42"/>
    <w:rsid w:val="00CD7DF0"/>
    <w:rsid w:val="00CE0CC0"/>
    <w:rsid w:val="00CE16C5"/>
    <w:rsid w:val="00CE1841"/>
    <w:rsid w:val="00CE1877"/>
    <w:rsid w:val="00CE1DA6"/>
    <w:rsid w:val="00CE32D1"/>
    <w:rsid w:val="00CE422A"/>
    <w:rsid w:val="00CE4C12"/>
    <w:rsid w:val="00CE6CE2"/>
    <w:rsid w:val="00CE71A4"/>
    <w:rsid w:val="00CE7BD7"/>
    <w:rsid w:val="00CE7C63"/>
    <w:rsid w:val="00CF02CA"/>
    <w:rsid w:val="00CF0A81"/>
    <w:rsid w:val="00CF1474"/>
    <w:rsid w:val="00CF1E4B"/>
    <w:rsid w:val="00CF2872"/>
    <w:rsid w:val="00CF6B96"/>
    <w:rsid w:val="00D0073B"/>
    <w:rsid w:val="00D04E9C"/>
    <w:rsid w:val="00D05393"/>
    <w:rsid w:val="00D05A33"/>
    <w:rsid w:val="00D0679A"/>
    <w:rsid w:val="00D06AC4"/>
    <w:rsid w:val="00D074F3"/>
    <w:rsid w:val="00D07B1D"/>
    <w:rsid w:val="00D1159C"/>
    <w:rsid w:val="00D137FC"/>
    <w:rsid w:val="00D17992"/>
    <w:rsid w:val="00D201F9"/>
    <w:rsid w:val="00D21B14"/>
    <w:rsid w:val="00D22494"/>
    <w:rsid w:val="00D23B71"/>
    <w:rsid w:val="00D23E95"/>
    <w:rsid w:val="00D2495A"/>
    <w:rsid w:val="00D26281"/>
    <w:rsid w:val="00D26732"/>
    <w:rsid w:val="00D31177"/>
    <w:rsid w:val="00D32E54"/>
    <w:rsid w:val="00D368E9"/>
    <w:rsid w:val="00D37675"/>
    <w:rsid w:val="00D409EC"/>
    <w:rsid w:val="00D42AF1"/>
    <w:rsid w:val="00D42D64"/>
    <w:rsid w:val="00D43333"/>
    <w:rsid w:val="00D439F5"/>
    <w:rsid w:val="00D44A4D"/>
    <w:rsid w:val="00D45620"/>
    <w:rsid w:val="00D458F5"/>
    <w:rsid w:val="00D46AEB"/>
    <w:rsid w:val="00D4710B"/>
    <w:rsid w:val="00D508EA"/>
    <w:rsid w:val="00D51C3B"/>
    <w:rsid w:val="00D53842"/>
    <w:rsid w:val="00D5500A"/>
    <w:rsid w:val="00D6426E"/>
    <w:rsid w:val="00D644C6"/>
    <w:rsid w:val="00D64EAC"/>
    <w:rsid w:val="00D6520C"/>
    <w:rsid w:val="00D656C6"/>
    <w:rsid w:val="00D67ABC"/>
    <w:rsid w:val="00D67CE2"/>
    <w:rsid w:val="00D70292"/>
    <w:rsid w:val="00D729BE"/>
    <w:rsid w:val="00D73F80"/>
    <w:rsid w:val="00D75179"/>
    <w:rsid w:val="00D772EA"/>
    <w:rsid w:val="00D814D7"/>
    <w:rsid w:val="00D82A33"/>
    <w:rsid w:val="00D8304C"/>
    <w:rsid w:val="00D83E16"/>
    <w:rsid w:val="00D848A7"/>
    <w:rsid w:val="00D84A46"/>
    <w:rsid w:val="00D84D1B"/>
    <w:rsid w:val="00D85288"/>
    <w:rsid w:val="00D854E5"/>
    <w:rsid w:val="00D8660F"/>
    <w:rsid w:val="00D871C2"/>
    <w:rsid w:val="00D94C06"/>
    <w:rsid w:val="00D961E3"/>
    <w:rsid w:val="00D966D8"/>
    <w:rsid w:val="00DA0409"/>
    <w:rsid w:val="00DA07DD"/>
    <w:rsid w:val="00DA0ACA"/>
    <w:rsid w:val="00DA1E83"/>
    <w:rsid w:val="00DA2A22"/>
    <w:rsid w:val="00DA3447"/>
    <w:rsid w:val="00DA3B78"/>
    <w:rsid w:val="00DA4723"/>
    <w:rsid w:val="00DA50E4"/>
    <w:rsid w:val="00DA54F7"/>
    <w:rsid w:val="00DB09DD"/>
    <w:rsid w:val="00DB2132"/>
    <w:rsid w:val="00DB24F7"/>
    <w:rsid w:val="00DB5C88"/>
    <w:rsid w:val="00DB5D27"/>
    <w:rsid w:val="00DB6F26"/>
    <w:rsid w:val="00DB7DD6"/>
    <w:rsid w:val="00DC110A"/>
    <w:rsid w:val="00DC1698"/>
    <w:rsid w:val="00DC1C70"/>
    <w:rsid w:val="00DC289B"/>
    <w:rsid w:val="00DC2D7A"/>
    <w:rsid w:val="00DC452C"/>
    <w:rsid w:val="00DC62F6"/>
    <w:rsid w:val="00DC7076"/>
    <w:rsid w:val="00DD003D"/>
    <w:rsid w:val="00DD1B00"/>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7AD"/>
    <w:rsid w:val="00DF413B"/>
    <w:rsid w:val="00DF41BE"/>
    <w:rsid w:val="00DF5019"/>
    <w:rsid w:val="00DF6240"/>
    <w:rsid w:val="00E00B34"/>
    <w:rsid w:val="00E00FA2"/>
    <w:rsid w:val="00E0164C"/>
    <w:rsid w:val="00E016E0"/>
    <w:rsid w:val="00E01790"/>
    <w:rsid w:val="00E034B9"/>
    <w:rsid w:val="00E05C44"/>
    <w:rsid w:val="00E07012"/>
    <w:rsid w:val="00E07643"/>
    <w:rsid w:val="00E10103"/>
    <w:rsid w:val="00E132B6"/>
    <w:rsid w:val="00E13F57"/>
    <w:rsid w:val="00E15055"/>
    <w:rsid w:val="00E15559"/>
    <w:rsid w:val="00E163AD"/>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D2E"/>
    <w:rsid w:val="00E47DFB"/>
    <w:rsid w:val="00E507A8"/>
    <w:rsid w:val="00E51F56"/>
    <w:rsid w:val="00E54704"/>
    <w:rsid w:val="00E54DA8"/>
    <w:rsid w:val="00E552CE"/>
    <w:rsid w:val="00E56E18"/>
    <w:rsid w:val="00E616F1"/>
    <w:rsid w:val="00E61F83"/>
    <w:rsid w:val="00E6421C"/>
    <w:rsid w:val="00E64DD2"/>
    <w:rsid w:val="00E64F52"/>
    <w:rsid w:val="00E6541E"/>
    <w:rsid w:val="00E662E7"/>
    <w:rsid w:val="00E70613"/>
    <w:rsid w:val="00E73621"/>
    <w:rsid w:val="00E741B5"/>
    <w:rsid w:val="00E7619D"/>
    <w:rsid w:val="00E77639"/>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3990"/>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3F6"/>
    <w:rsid w:val="00ED1766"/>
    <w:rsid w:val="00ED2954"/>
    <w:rsid w:val="00ED2B74"/>
    <w:rsid w:val="00ED3936"/>
    <w:rsid w:val="00ED6329"/>
    <w:rsid w:val="00ED6ADF"/>
    <w:rsid w:val="00ED747D"/>
    <w:rsid w:val="00ED7ABD"/>
    <w:rsid w:val="00EE1405"/>
    <w:rsid w:val="00EE25BD"/>
    <w:rsid w:val="00EE30C8"/>
    <w:rsid w:val="00EE35AA"/>
    <w:rsid w:val="00EE4A67"/>
    <w:rsid w:val="00EE52B4"/>
    <w:rsid w:val="00EE54C9"/>
    <w:rsid w:val="00EE69FC"/>
    <w:rsid w:val="00EE6E7F"/>
    <w:rsid w:val="00EE715A"/>
    <w:rsid w:val="00EE7A81"/>
    <w:rsid w:val="00EF030A"/>
    <w:rsid w:val="00EF1CEB"/>
    <w:rsid w:val="00EF27A8"/>
    <w:rsid w:val="00EF2CD8"/>
    <w:rsid w:val="00EF2EF5"/>
    <w:rsid w:val="00EF369A"/>
    <w:rsid w:val="00EF3CC6"/>
    <w:rsid w:val="00EF3D2E"/>
    <w:rsid w:val="00EF4A3B"/>
    <w:rsid w:val="00EF4A4A"/>
    <w:rsid w:val="00EF59E9"/>
    <w:rsid w:val="00EF5D80"/>
    <w:rsid w:val="00EF7ECE"/>
    <w:rsid w:val="00F00551"/>
    <w:rsid w:val="00F00D80"/>
    <w:rsid w:val="00F0195E"/>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6B4D"/>
    <w:rsid w:val="00F17731"/>
    <w:rsid w:val="00F21C85"/>
    <w:rsid w:val="00F221A3"/>
    <w:rsid w:val="00F2310B"/>
    <w:rsid w:val="00F24D79"/>
    <w:rsid w:val="00F27BE6"/>
    <w:rsid w:val="00F30786"/>
    <w:rsid w:val="00F3103A"/>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5D00"/>
    <w:rsid w:val="00F46591"/>
    <w:rsid w:val="00F46BC5"/>
    <w:rsid w:val="00F474A8"/>
    <w:rsid w:val="00F47715"/>
    <w:rsid w:val="00F47D59"/>
    <w:rsid w:val="00F50777"/>
    <w:rsid w:val="00F50FCD"/>
    <w:rsid w:val="00F52E3C"/>
    <w:rsid w:val="00F53841"/>
    <w:rsid w:val="00F5463F"/>
    <w:rsid w:val="00F55070"/>
    <w:rsid w:val="00F562B4"/>
    <w:rsid w:val="00F60515"/>
    <w:rsid w:val="00F60A94"/>
    <w:rsid w:val="00F60C6D"/>
    <w:rsid w:val="00F6586E"/>
    <w:rsid w:val="00F6672E"/>
    <w:rsid w:val="00F67289"/>
    <w:rsid w:val="00F67C38"/>
    <w:rsid w:val="00F70F14"/>
    <w:rsid w:val="00F76C93"/>
    <w:rsid w:val="00F77E14"/>
    <w:rsid w:val="00F81199"/>
    <w:rsid w:val="00F8286F"/>
    <w:rsid w:val="00F82E6D"/>
    <w:rsid w:val="00F843FC"/>
    <w:rsid w:val="00F84437"/>
    <w:rsid w:val="00F84BB9"/>
    <w:rsid w:val="00F862CC"/>
    <w:rsid w:val="00F86605"/>
    <w:rsid w:val="00F91D27"/>
    <w:rsid w:val="00F92991"/>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A7C"/>
    <w:rsid w:val="00FB3E59"/>
    <w:rsid w:val="00FB52F1"/>
    <w:rsid w:val="00FB5C8F"/>
    <w:rsid w:val="00FB70EF"/>
    <w:rsid w:val="00FB7CCE"/>
    <w:rsid w:val="00FC026C"/>
    <w:rsid w:val="00FC0FE4"/>
    <w:rsid w:val="00FC17C6"/>
    <w:rsid w:val="00FC3E41"/>
    <w:rsid w:val="00FC405F"/>
    <w:rsid w:val="00FC52EA"/>
    <w:rsid w:val="00FC5E58"/>
    <w:rsid w:val="00FC6936"/>
    <w:rsid w:val="00FC6E2A"/>
    <w:rsid w:val="00FD067D"/>
    <w:rsid w:val="00FD4EB9"/>
    <w:rsid w:val="00FD6415"/>
    <w:rsid w:val="00FD64C1"/>
    <w:rsid w:val="00FE2205"/>
    <w:rsid w:val="00FE5BC8"/>
    <w:rsid w:val="00FE6111"/>
    <w:rsid w:val="00FE7D27"/>
    <w:rsid w:val="00FF3EB5"/>
    <w:rsid w:val="00FF421F"/>
    <w:rsid w:val="00FF6837"/>
    <w:rsid w:val="00FF684E"/>
    <w:rsid w:val="00FF6B19"/>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36839300">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2431801">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03041132">
      <w:bodyDiv w:val="1"/>
      <w:marLeft w:val="0"/>
      <w:marRight w:val="0"/>
      <w:marTop w:val="0"/>
      <w:marBottom w:val="0"/>
      <w:divBdr>
        <w:top w:val="none" w:sz="0" w:space="0" w:color="auto"/>
        <w:left w:val="none" w:sz="0" w:space="0" w:color="auto"/>
        <w:bottom w:val="none" w:sz="0" w:space="0" w:color="auto"/>
        <w:right w:val="none" w:sz="0" w:space="0" w:color="auto"/>
      </w:divBdr>
    </w:div>
    <w:div w:id="1805196645">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rukcje.cst2021.gov.pl/?app=wo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48</Pages>
  <Words>11761</Words>
  <Characters>70568</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Instrukcja do wniosku 2.1 FERC</vt:lpstr>
    </vt:vector>
  </TitlesOfParts>
  <Company/>
  <LinksUpToDate>false</LinksUpToDate>
  <CharactersWithSpaces>82165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wniosku 2.1 FERC</dc:title>
  <dc:subject/>
  <dc:creator>Łukasz Szojda</dc:creator>
  <cp:keywords/>
  <dc:description/>
  <cp:lastModifiedBy>Małgorzata</cp:lastModifiedBy>
  <cp:revision>38</cp:revision>
  <dcterms:created xsi:type="dcterms:W3CDTF">2023-08-30T10:51:00Z</dcterms:created>
  <dcterms:modified xsi:type="dcterms:W3CDTF">2023-11-27T15:09:00Z</dcterms:modified>
</cp:coreProperties>
</file>