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57B5FB02" w:rsidR="00A82F78" w:rsidRPr="00EF3DFB" w:rsidRDefault="000E4724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EF3DFB">
        <w:rPr>
          <w:rFonts w:ascii="Lato" w:hAnsi="Lato"/>
          <w:spacing w:val="4"/>
          <w:sz w:val="20"/>
        </w:rPr>
        <w:t xml:space="preserve">Znak </w:t>
      </w:r>
      <w:r w:rsidR="003B2B91" w:rsidRPr="00EF3D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bookmarkStart w:id="0" w:name="_Hlk115278638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DLI-II.7621.</w:t>
      </w:r>
      <w:r w:rsidR="00944E7A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8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</w:t>
      </w:r>
      <w:r w:rsidR="00675FC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3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KM.</w:t>
      </w:r>
      <w:r w:rsidR="00675FC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</w:t>
      </w:r>
      <w:r w:rsidR="00944E7A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4</w:t>
      </w:r>
    </w:p>
    <w:p w14:paraId="71CC50D1" w14:textId="77777777" w:rsidR="00345B93" w:rsidRPr="00345B93" w:rsidRDefault="00345B93" w:rsidP="00345B93">
      <w:pPr>
        <w:spacing w:after="0" w:line="240" w:lineRule="exact"/>
        <w:rPr>
          <w:rFonts w:ascii="Lato" w:hAnsi="Lato"/>
          <w:sz w:val="20"/>
        </w:rPr>
      </w:pPr>
    </w:p>
    <w:p w14:paraId="2C1CE735" w14:textId="77777777" w:rsidR="00DD46D3" w:rsidRDefault="00DD46D3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65F8AEE2" w14:textId="77777777" w:rsidR="005F4F13" w:rsidRDefault="005F4F13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0A8641BD" w14:textId="77777777" w:rsidR="00B75583" w:rsidRPr="00E34A9C" w:rsidRDefault="00B75583" w:rsidP="00B75583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1" w:name="_Hlk114122246"/>
      <w:r w:rsidRPr="00E34A9C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B949C64" w14:textId="77777777" w:rsidR="00B75583" w:rsidRPr="00A660ED" w:rsidRDefault="00B75583" w:rsidP="00B7558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2" w:name="_Hlk213067134"/>
      <w:r w:rsidRPr="00A660ED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A660ED">
        <w:rPr>
          <w:rFonts w:ascii="Lato" w:hAnsi="Lato" w:cs="Arial"/>
          <w:spacing w:val="4"/>
          <w:sz w:val="20"/>
          <w:szCs w:val="20"/>
        </w:rPr>
        <w:t xml:space="preserve"> r. poz.</w:t>
      </w:r>
      <w:r>
        <w:rPr>
          <w:rFonts w:ascii="Lato" w:hAnsi="Lato" w:cs="Arial"/>
          <w:spacing w:val="4"/>
          <w:sz w:val="20"/>
          <w:szCs w:val="20"/>
        </w:rPr>
        <w:t xml:space="preserve"> 1691</w:t>
      </w:r>
      <w:r w:rsidRPr="00A660ED">
        <w:rPr>
          <w:rFonts w:ascii="Lato" w:hAnsi="Lato" w:cs="Arial"/>
          <w:spacing w:val="4"/>
          <w:sz w:val="20"/>
          <w:szCs w:val="20"/>
        </w:rPr>
        <w:t>), oraz art. 11f ust. 3 i 6 ustawy z dnia 10 kwietnia 2003 r. o szczególnych zasadach przygotowania i realizacji inwestycji w zakresie dróg publicznych (</w:t>
      </w:r>
      <w:hyperlink r:id="rId8" w:history="1">
        <w:r w:rsidRPr="00A660ED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2024 r. poz. 311</w:t>
        </w:r>
      </w:hyperlink>
      <w:r w:rsidRPr="00A660ED">
        <w:rPr>
          <w:rFonts w:ascii="Lato" w:hAnsi="Lato" w:cs="Arial"/>
          <w:spacing w:val="4"/>
          <w:sz w:val="20"/>
          <w:szCs w:val="20"/>
        </w:rPr>
        <w:t>)</w:t>
      </w:r>
      <w:r>
        <w:rPr>
          <w:rFonts w:ascii="Lato" w:hAnsi="Lato" w:cs="Arial"/>
          <w:spacing w:val="4"/>
          <w:sz w:val="20"/>
          <w:szCs w:val="20"/>
        </w:rPr>
        <w:t>,</w:t>
      </w:r>
    </w:p>
    <w:p w14:paraId="6F409306" w14:textId="77777777" w:rsidR="00B75583" w:rsidRPr="00A660ED" w:rsidRDefault="00B75583" w:rsidP="00B75583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660ED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Pr="006B6D8B">
        <w:rPr>
          <w:rFonts w:ascii="Lato" w:hAnsi="Lato" w:cs="Arial"/>
          <w:b/>
          <w:bCs/>
          <w:spacing w:val="4"/>
          <w:sz w:val="20"/>
          <w:szCs w:val="20"/>
        </w:rPr>
        <w:t xml:space="preserve">Finansów i Gospodarki </w:t>
      </w:r>
    </w:p>
    <w:p w14:paraId="1B554032" w14:textId="5316E279" w:rsidR="00B75583" w:rsidRPr="0092434E" w:rsidRDefault="00B75583" w:rsidP="00B7558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3" w:name="_Hlk210199380"/>
      <w:r w:rsidRPr="008A6927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013C74">
        <w:rPr>
          <w:rFonts w:ascii="Lato" w:hAnsi="Lato" w:cs="Arial"/>
          <w:spacing w:val="4"/>
          <w:sz w:val="20"/>
          <w:szCs w:val="20"/>
        </w:rPr>
        <w:t>28</w:t>
      </w:r>
      <w:r w:rsidRPr="008A6927">
        <w:rPr>
          <w:rFonts w:ascii="Lato" w:hAnsi="Lato" w:cs="Arial"/>
          <w:spacing w:val="4"/>
          <w:sz w:val="20"/>
          <w:szCs w:val="20"/>
        </w:rPr>
        <w:t xml:space="preserve"> </w:t>
      </w:r>
      <w:r w:rsidR="00013C74">
        <w:rPr>
          <w:rFonts w:ascii="Lato" w:hAnsi="Lato" w:cs="Arial"/>
          <w:spacing w:val="4"/>
          <w:sz w:val="20"/>
          <w:szCs w:val="20"/>
        </w:rPr>
        <w:t>stycznia</w:t>
      </w:r>
      <w:r w:rsidRPr="008A6927">
        <w:rPr>
          <w:rFonts w:ascii="Lato" w:hAnsi="Lato" w:cs="Arial"/>
          <w:spacing w:val="4"/>
          <w:sz w:val="20"/>
          <w:szCs w:val="20"/>
        </w:rPr>
        <w:t xml:space="preserve"> 202</w:t>
      </w:r>
      <w:r w:rsidR="00013C74">
        <w:rPr>
          <w:rFonts w:ascii="Lato" w:hAnsi="Lato" w:cs="Arial"/>
          <w:spacing w:val="4"/>
          <w:sz w:val="20"/>
          <w:szCs w:val="20"/>
        </w:rPr>
        <w:t>6</w:t>
      </w:r>
      <w:r w:rsidRPr="008A6927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013C74">
        <w:rPr>
          <w:rFonts w:ascii="Lato" w:hAnsi="Lato" w:cs="Arial"/>
          <w:spacing w:val="4"/>
          <w:sz w:val="20"/>
          <w:szCs w:val="20"/>
        </w:rPr>
        <w:t>8</w:t>
      </w:r>
      <w:r w:rsidRPr="008A6927">
        <w:rPr>
          <w:rFonts w:ascii="Lato" w:hAnsi="Lato" w:cs="Arial"/>
          <w:spacing w:val="4"/>
          <w:sz w:val="20"/>
          <w:szCs w:val="20"/>
        </w:rPr>
        <w:t>.202</w:t>
      </w:r>
      <w:r w:rsidR="00013C74">
        <w:rPr>
          <w:rFonts w:ascii="Lato" w:hAnsi="Lato" w:cs="Arial"/>
          <w:spacing w:val="4"/>
          <w:sz w:val="20"/>
          <w:szCs w:val="20"/>
        </w:rPr>
        <w:t>3</w:t>
      </w:r>
      <w:r w:rsidRPr="008A6927">
        <w:rPr>
          <w:rFonts w:ascii="Lato" w:hAnsi="Lato" w:cs="Arial"/>
          <w:spacing w:val="4"/>
          <w:sz w:val="20"/>
          <w:szCs w:val="20"/>
        </w:rPr>
        <w:t>.</w:t>
      </w:r>
      <w:r>
        <w:rPr>
          <w:rFonts w:ascii="Lato" w:hAnsi="Lato" w:cs="Arial"/>
          <w:spacing w:val="4"/>
          <w:sz w:val="20"/>
          <w:szCs w:val="20"/>
        </w:rPr>
        <w:t>KM</w:t>
      </w:r>
      <w:r w:rsidRPr="008A6927">
        <w:rPr>
          <w:rFonts w:ascii="Lato" w:hAnsi="Lato" w:cs="Arial"/>
          <w:spacing w:val="4"/>
          <w:sz w:val="20"/>
          <w:szCs w:val="20"/>
        </w:rPr>
        <w:t>.</w:t>
      </w:r>
      <w:r w:rsidR="00013C74">
        <w:rPr>
          <w:rFonts w:ascii="Lato" w:hAnsi="Lato" w:cs="Arial"/>
          <w:spacing w:val="4"/>
          <w:sz w:val="20"/>
          <w:szCs w:val="20"/>
        </w:rPr>
        <w:t>23</w:t>
      </w:r>
      <w:r w:rsidRPr="008A6927">
        <w:rPr>
          <w:rFonts w:ascii="Lato" w:hAnsi="Lato" w:cs="Arial"/>
          <w:spacing w:val="4"/>
          <w:sz w:val="20"/>
          <w:szCs w:val="20"/>
        </w:rPr>
        <w:t xml:space="preserve">, </w:t>
      </w:r>
      <w:r w:rsidR="00013C74" w:rsidRPr="003E4D7D">
        <w:rPr>
          <w:rFonts w:ascii="Lato" w:hAnsi="Lato" w:cs="Arial"/>
          <w:spacing w:val="4"/>
          <w:sz w:val="20"/>
          <w:szCs w:val="20"/>
        </w:rPr>
        <w:t xml:space="preserve">uchylającą w części i </w:t>
      </w:r>
      <w:r w:rsidR="00013C74" w:rsidRPr="003E4D7D">
        <w:rPr>
          <w:rFonts w:ascii="Lato" w:hAnsi="Lato" w:cs="Arial"/>
          <w:bCs/>
          <w:spacing w:val="4"/>
          <w:sz w:val="20"/>
          <w:szCs w:val="20"/>
        </w:rPr>
        <w:t>orzekającą w tym zakresie co do istoty sprawy, a w pozostałej części utrzymującą w mocy</w:t>
      </w:r>
      <w:r w:rsidR="00013C74" w:rsidRPr="003E4D7D">
        <w:rPr>
          <w:rFonts w:ascii="Lato" w:hAnsi="Lato" w:cs="Arial"/>
          <w:spacing w:val="4"/>
          <w:sz w:val="20"/>
          <w:szCs w:val="20"/>
        </w:rPr>
        <w:t xml:space="preserve"> decyzję </w:t>
      </w:r>
      <w:r w:rsidRPr="00BB18B6">
        <w:rPr>
          <w:rFonts w:ascii="Lato" w:hAnsi="Lato" w:cs="Arial"/>
          <w:bCs/>
          <w:spacing w:val="4"/>
          <w:sz w:val="20"/>
          <w:szCs w:val="20"/>
        </w:rPr>
        <w:t xml:space="preserve">Wojewody </w:t>
      </w:r>
      <w:r w:rsidR="00013C74" w:rsidRPr="009A6A9F">
        <w:rPr>
          <w:rFonts w:ascii="Lato" w:hAnsi="Lato" w:cs="Arial"/>
          <w:spacing w:val="4"/>
          <w:sz w:val="20"/>
          <w:szCs w:val="20"/>
        </w:rPr>
        <w:t>Mazowieckiego Nr 238/SPEC/2022 z dnia 18 listopada 2022 r., znak: WI-I.7820.2.29.2022.LK, o zezwoleniu na realizację</w:t>
      </w:r>
      <w:r w:rsidR="00013C74" w:rsidRPr="009A6A9F">
        <w:rPr>
          <w:rFonts w:ascii="Lato" w:hAnsi="Lato"/>
          <w:spacing w:val="4"/>
          <w:sz w:val="20"/>
          <w:szCs w:val="20"/>
        </w:rPr>
        <w:t xml:space="preserve"> </w:t>
      </w:r>
      <w:r w:rsidR="00013C74" w:rsidRPr="009A6A9F">
        <w:rPr>
          <w:rFonts w:ascii="Lato" w:hAnsi="Lato" w:cs="Arial"/>
          <w:spacing w:val="4"/>
          <w:sz w:val="20"/>
          <w:szCs w:val="20"/>
        </w:rPr>
        <w:t xml:space="preserve">inwestycji drogowej </w:t>
      </w:r>
      <w:r w:rsidR="00013C74">
        <w:rPr>
          <w:rFonts w:ascii="Lato" w:hAnsi="Lato" w:cs="Arial"/>
          <w:spacing w:val="4"/>
          <w:sz w:val="20"/>
          <w:szCs w:val="20"/>
        </w:rPr>
        <w:br/>
      </w:r>
      <w:r w:rsidR="00013C74" w:rsidRPr="009A6A9F">
        <w:rPr>
          <w:rFonts w:ascii="Lato" w:hAnsi="Lato" w:cs="Arial"/>
          <w:spacing w:val="4"/>
          <w:sz w:val="20"/>
          <w:szCs w:val="20"/>
        </w:rPr>
        <w:t xml:space="preserve">pn.: „Rozbudowa drogi wojewódzkiej (dawna droga krajowa nr 8) na odcinku skrzyżowania </w:t>
      </w:r>
      <w:r w:rsidR="00013C74">
        <w:rPr>
          <w:rFonts w:ascii="Lato" w:hAnsi="Lato" w:cs="Arial"/>
          <w:spacing w:val="4"/>
          <w:sz w:val="20"/>
          <w:szCs w:val="20"/>
        </w:rPr>
        <w:br/>
      </w:r>
      <w:r w:rsidR="00013C74" w:rsidRPr="009A6A9F">
        <w:rPr>
          <w:rFonts w:ascii="Lato" w:hAnsi="Lato" w:cs="Arial"/>
          <w:spacing w:val="4"/>
          <w:sz w:val="20"/>
          <w:szCs w:val="20"/>
        </w:rPr>
        <w:t>z ul. Legionową do granicy Miasta Marki”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.</w:t>
      </w:r>
    </w:p>
    <w:p w14:paraId="308C911C" w14:textId="561A8F60" w:rsidR="00B75583" w:rsidRDefault="00B75583" w:rsidP="00B7558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Z</w:t>
      </w:r>
      <w:r w:rsidRPr="00A660ED">
        <w:rPr>
          <w:rFonts w:ascii="Lato" w:hAnsi="Lato" w:cs="Arial"/>
          <w:spacing w:val="4"/>
          <w:sz w:val="20"/>
          <w:szCs w:val="20"/>
        </w:rPr>
        <w:t xml:space="preserve"> treścią ww. decyzji z dnia </w:t>
      </w:r>
      <w:r w:rsidR="00CC1BE9">
        <w:rPr>
          <w:rFonts w:ascii="Lato" w:hAnsi="Lato" w:cs="Arial"/>
          <w:spacing w:val="4"/>
          <w:sz w:val="20"/>
          <w:szCs w:val="20"/>
        </w:rPr>
        <w:t>28</w:t>
      </w:r>
      <w:r w:rsidR="00CC1BE9" w:rsidRPr="008A6927">
        <w:rPr>
          <w:rFonts w:ascii="Lato" w:hAnsi="Lato" w:cs="Arial"/>
          <w:spacing w:val="4"/>
          <w:sz w:val="20"/>
          <w:szCs w:val="20"/>
        </w:rPr>
        <w:t xml:space="preserve"> </w:t>
      </w:r>
      <w:r w:rsidR="00CC1BE9">
        <w:rPr>
          <w:rFonts w:ascii="Lato" w:hAnsi="Lato" w:cs="Arial"/>
          <w:spacing w:val="4"/>
          <w:sz w:val="20"/>
          <w:szCs w:val="20"/>
        </w:rPr>
        <w:t>stycznia</w:t>
      </w:r>
      <w:r w:rsidR="00CC1BE9" w:rsidRPr="008A6927">
        <w:rPr>
          <w:rFonts w:ascii="Lato" w:hAnsi="Lato" w:cs="Arial"/>
          <w:spacing w:val="4"/>
          <w:sz w:val="20"/>
          <w:szCs w:val="20"/>
        </w:rPr>
        <w:t xml:space="preserve"> 202</w:t>
      </w:r>
      <w:r w:rsidR="00CC1BE9">
        <w:rPr>
          <w:rFonts w:ascii="Lato" w:hAnsi="Lato" w:cs="Arial"/>
          <w:spacing w:val="4"/>
          <w:sz w:val="20"/>
          <w:szCs w:val="20"/>
        </w:rPr>
        <w:t>6</w:t>
      </w:r>
      <w:r w:rsidR="00CC1BE9" w:rsidRPr="008A6927">
        <w:rPr>
          <w:rFonts w:ascii="Lato" w:hAnsi="Lato" w:cs="Arial"/>
          <w:spacing w:val="4"/>
          <w:sz w:val="20"/>
          <w:szCs w:val="20"/>
        </w:rPr>
        <w:t xml:space="preserve"> </w:t>
      </w:r>
      <w:r w:rsidRPr="00A660ED">
        <w:rPr>
          <w:rFonts w:ascii="Lato" w:hAnsi="Lato" w:cs="Arial"/>
          <w:spacing w:val="4"/>
          <w:sz w:val="20"/>
          <w:szCs w:val="20"/>
        </w:rPr>
        <w:t xml:space="preserve">r. oraz aktami sprawy </w:t>
      </w:r>
      <w:r>
        <w:rPr>
          <w:rFonts w:ascii="Lato" w:hAnsi="Lato" w:cs="Arial"/>
          <w:spacing w:val="4"/>
          <w:sz w:val="20"/>
          <w:szCs w:val="20"/>
        </w:rPr>
        <w:t>można</w:t>
      </w:r>
      <w:r w:rsidRPr="00A660ED">
        <w:rPr>
          <w:rFonts w:ascii="Lato" w:hAnsi="Lato" w:cs="Arial"/>
          <w:spacing w:val="4"/>
          <w:sz w:val="20"/>
          <w:szCs w:val="20"/>
        </w:rPr>
        <w:t xml:space="preserve"> zapoznać się </w:t>
      </w:r>
      <w:r>
        <w:rPr>
          <w:rFonts w:ascii="Lato" w:hAnsi="Lato" w:cs="Arial"/>
          <w:spacing w:val="4"/>
          <w:sz w:val="20"/>
          <w:szCs w:val="20"/>
        </w:rPr>
        <w:br/>
      </w:r>
      <w:r w:rsidRPr="00A660ED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Pr="00A660ED">
        <w:rPr>
          <w:rFonts w:ascii="Lato" w:hAnsi="Lato" w:cs="Arial"/>
          <w:bCs/>
          <w:spacing w:val="4"/>
          <w:sz w:val="20"/>
          <w:szCs w:val="20"/>
        </w:rPr>
        <w:t>10:00 do 14:30</w:t>
      </w:r>
      <w:r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Pr="00A660ED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A660ED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A660ED">
        <w:rPr>
          <w:rFonts w:ascii="Lato" w:hAnsi="Lato" w:cs="Arial"/>
          <w:spacing w:val="4"/>
          <w:sz w:val="20"/>
          <w:szCs w:val="20"/>
        </w:rPr>
        <w:t xml:space="preserve"> - </w:t>
      </w:r>
      <w:r w:rsidRPr="00A660ED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Pr="00A660ED">
        <w:rPr>
          <w:rFonts w:ascii="Lato" w:hAnsi="Lato" w:cs="Arial"/>
          <w:spacing w:val="4"/>
          <w:sz w:val="20"/>
          <w:szCs w:val="20"/>
        </w:rPr>
        <w:t xml:space="preserve">, </w:t>
      </w:r>
      <w:r>
        <w:rPr>
          <w:rFonts w:ascii="Lato" w:hAnsi="Lato" w:cs="Arial"/>
          <w:spacing w:val="4"/>
          <w:sz w:val="20"/>
          <w:szCs w:val="20"/>
        </w:rPr>
        <w:br/>
      </w:r>
      <w:r w:rsidRPr="005878F8">
        <w:rPr>
          <w:rFonts w:ascii="Lato" w:hAnsi="Lato" w:cs="Arial"/>
          <w:spacing w:val="4"/>
          <w:sz w:val="20"/>
          <w:szCs w:val="20"/>
        </w:rPr>
        <w:t>jak również z treścią ww. decyzji – w urzęd</w:t>
      </w:r>
      <w:r>
        <w:rPr>
          <w:rFonts w:ascii="Lato" w:hAnsi="Lato" w:cs="Arial"/>
          <w:spacing w:val="4"/>
          <w:sz w:val="20"/>
          <w:szCs w:val="20"/>
        </w:rPr>
        <w:t>zie</w:t>
      </w:r>
      <w:r w:rsidRPr="005878F8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gminy</w:t>
      </w:r>
      <w:r w:rsidRPr="005878F8">
        <w:rPr>
          <w:rFonts w:ascii="Lato" w:hAnsi="Lato" w:cs="Arial"/>
          <w:spacing w:val="4"/>
          <w:sz w:val="20"/>
          <w:szCs w:val="20"/>
        </w:rPr>
        <w:t xml:space="preserve"> właściw</w:t>
      </w:r>
      <w:r>
        <w:rPr>
          <w:rFonts w:ascii="Lato" w:hAnsi="Lato" w:cs="Arial"/>
          <w:spacing w:val="4"/>
          <w:sz w:val="20"/>
          <w:szCs w:val="20"/>
        </w:rPr>
        <w:t>ej</w:t>
      </w:r>
      <w:r w:rsidRPr="005878F8">
        <w:rPr>
          <w:rFonts w:ascii="Lato" w:hAnsi="Lato" w:cs="Arial"/>
          <w:spacing w:val="4"/>
          <w:sz w:val="20"/>
          <w:szCs w:val="20"/>
        </w:rPr>
        <w:t xml:space="preserve"> ze względu na przebieg drogi, </w:t>
      </w:r>
      <w:r>
        <w:rPr>
          <w:rFonts w:ascii="Lato" w:hAnsi="Lato" w:cs="Arial"/>
          <w:spacing w:val="4"/>
          <w:sz w:val="20"/>
          <w:szCs w:val="20"/>
        </w:rPr>
        <w:br/>
      </w:r>
      <w:r w:rsidRPr="005878F8">
        <w:rPr>
          <w:rFonts w:ascii="Lato" w:hAnsi="Lato" w:cs="Arial"/>
          <w:spacing w:val="4"/>
          <w:sz w:val="20"/>
          <w:szCs w:val="20"/>
        </w:rPr>
        <w:t xml:space="preserve">tj. </w:t>
      </w:r>
      <w:bookmarkStart w:id="4" w:name="_Hlk120797517"/>
      <w:r w:rsidRPr="00A660ED">
        <w:rPr>
          <w:rFonts w:ascii="Lato" w:hAnsi="Lato" w:cs="Arial"/>
          <w:spacing w:val="4"/>
          <w:sz w:val="20"/>
          <w:szCs w:val="20"/>
        </w:rPr>
        <w:t xml:space="preserve">w Urzędzie </w:t>
      </w:r>
      <w:bookmarkEnd w:id="4"/>
      <w:r w:rsidR="00CC1BE9">
        <w:rPr>
          <w:rFonts w:ascii="Lato" w:hAnsi="Lato" w:cs="Arial"/>
          <w:spacing w:val="4"/>
          <w:sz w:val="20"/>
          <w:szCs w:val="20"/>
        </w:rPr>
        <w:t>Miasta Marki</w:t>
      </w:r>
      <w:r>
        <w:rPr>
          <w:rFonts w:ascii="Lato" w:hAnsi="Lato" w:cs="Arial"/>
          <w:spacing w:val="4"/>
          <w:sz w:val="20"/>
          <w:szCs w:val="20"/>
        </w:rPr>
        <w:t>.</w:t>
      </w:r>
      <w:bookmarkEnd w:id="1"/>
    </w:p>
    <w:p w14:paraId="1BA7BBF0" w14:textId="77777777" w:rsidR="00B75583" w:rsidRPr="003A6B2B" w:rsidRDefault="00B75583" w:rsidP="00B75583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2B0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D82B0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właściwym w przedmiotowej sprawie – stosownie do treści rozporządzenia Prezesa Rady Ministrów z dnia 25 lipca 2025 r. w sprawie szczegółowego zakresu działania Ministra Finansów i Gospodarki (Dz.U. z 2025 r. poz. 997) – jest obecnie Minister Finansów i Gospodarki. Natomiast zgodnie z § 1 ust. 4 pkt 1 lit. a i b ww. rozporządzenia Prezesa Rady Ministrów z dnia 25 lipca 2025 r. obsługę Ministra Finansów i Gospodarki zapewnia Ministerstwo Rozwoju i Technologii w zakresie działów administracji rządowej: budownictwo, planowanie i zagospodarowanie przestrzenne oraz mieszkalnictwo; gospodarka.</w:t>
      </w:r>
    </w:p>
    <w:p w14:paraId="0CE194B9" w14:textId="7F0DC802" w:rsidR="00B75583" w:rsidRPr="00614642" w:rsidRDefault="00B75583" w:rsidP="00B75583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obwieszczenia:</w:t>
      </w:r>
      <w:r w:rsidR="007A270A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10 </w:t>
      </w:r>
      <w:r w:rsidR="00E25BD6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lutego</w:t>
      </w: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</w:t>
      </w: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6</w:t>
      </w: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  <w:bookmarkEnd w:id="2"/>
    </w:p>
    <w:bookmarkEnd w:id="3"/>
    <w:p w14:paraId="451328F7" w14:textId="77777777" w:rsidR="00B75583" w:rsidRPr="00351014" w:rsidRDefault="00B75583" w:rsidP="00B75583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5101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351014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32F05275" w14:textId="635E13B2" w:rsidR="005F4F13" w:rsidRPr="005631F2" w:rsidRDefault="005F4F13" w:rsidP="005631F2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 w:bidi="pl-PL"/>
        </w:rPr>
      </w:pPr>
    </w:p>
    <w:p w14:paraId="2005D77D" w14:textId="77777777" w:rsidR="00D9007C" w:rsidRPr="000941D1" w:rsidRDefault="00D9007C" w:rsidP="00D9007C">
      <w:pPr>
        <w:spacing w:after="120" w:line="260" w:lineRule="exact"/>
        <w:ind w:left="4536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1B289295" w14:textId="7BAB19D0" w:rsidR="00D9007C" w:rsidRPr="000941D1" w:rsidRDefault="00EE1B81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7E8C0C22" w14:textId="374B5AF7" w:rsidR="00D9007C" w:rsidRPr="000941D1" w:rsidRDefault="00EE1B81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5DBA626B" w14:textId="4B94B5B5" w:rsidR="00D9007C" w:rsidRPr="000941D1" w:rsidRDefault="00EE1B81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525E9CA1" w14:textId="4A7D7FE7" w:rsidR="00D9007C" w:rsidRPr="000941D1" w:rsidRDefault="00E248A6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55897CF5" w14:textId="5CB08B11" w:rsidR="00846FEE" w:rsidRPr="005631F2" w:rsidRDefault="00D9007C" w:rsidP="005631F2">
      <w:pPr>
        <w:spacing w:after="120" w:line="260" w:lineRule="exact"/>
        <w:ind w:left="4536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02E4612E" w14:textId="77777777" w:rsidR="00973D51" w:rsidRDefault="00973D51" w:rsidP="00846FEE">
      <w:pPr>
        <w:spacing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0D1E130" w14:textId="77777777" w:rsidR="00973D51" w:rsidRDefault="00973D51" w:rsidP="005631F2">
      <w:pPr>
        <w:spacing w:after="12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119AEFB" w14:textId="77777777" w:rsidR="004973E9" w:rsidRDefault="004973E9" w:rsidP="004973E9">
      <w:pPr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634462A9" w14:textId="77777777" w:rsidR="004973E9" w:rsidRPr="0018161D" w:rsidRDefault="004973E9" w:rsidP="004973E9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5189CFD9" w14:textId="77777777" w:rsidR="004973E9" w:rsidRPr="0018161D" w:rsidRDefault="004973E9" w:rsidP="004973E9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EF7AB99" w14:textId="77777777" w:rsidR="004973E9" w:rsidRPr="0018161D" w:rsidRDefault="004973E9" w:rsidP="004973E9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6E7ED868" w14:textId="77777777" w:rsidR="004973E9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3410718" w14:textId="77777777" w:rsidR="004973E9" w:rsidRPr="00BF47FA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9408DF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40B9DA31" w14:textId="6C2A2D05" w:rsidR="004973E9" w:rsidRPr="009408DF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z 202</w:t>
      </w:r>
      <w:r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5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1691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), dalej „KPA”, </w:t>
      </w:r>
      <w:r w:rsidRPr="009408DF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oraz </w:t>
      </w:r>
      <w:r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</w:r>
      <w:r w:rsidRPr="009408DF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w związku z </w:t>
      </w:r>
      <w:r w:rsidRPr="009408DF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 xml:space="preserve">dnia 10 kwietnia 2003 r. o szczególnych zasadach przygotowania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br/>
        <w:t xml:space="preserve">i realizacji inwestycji w zakresie dróg publicznych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(t.j. </w:t>
      </w:r>
      <w:r w:rsidRPr="009408DF">
        <w:rPr>
          <w:rFonts w:ascii="Lato" w:eastAsia="Times New Roman" w:hAnsi="Lato" w:cs="Arial"/>
          <w:bCs/>
          <w:iCs/>
          <w:spacing w:val="-2"/>
          <w:sz w:val="20"/>
          <w:szCs w:val="24"/>
          <w:lang w:eastAsia="pl-PL"/>
        </w:rPr>
        <w:t xml:space="preserve">Dz. U.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202</w:t>
      </w:r>
      <w:r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5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 xml:space="preserve"> r. poz. </w:t>
      </w:r>
      <w:r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1961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>).</w:t>
      </w:r>
    </w:p>
    <w:p w14:paraId="34F465AA" w14:textId="77777777" w:rsidR="004973E9" w:rsidRPr="00BF47FA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1EECF8C3" w14:textId="77777777" w:rsidR="004973E9" w:rsidRPr="0018161D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41007B1" w14:textId="77777777" w:rsidR="004973E9" w:rsidRPr="0018161D" w:rsidRDefault="004973E9" w:rsidP="004973E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7603C346" w14:textId="77777777" w:rsidR="004973E9" w:rsidRPr="0018161D" w:rsidRDefault="004973E9" w:rsidP="004973E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9675A8E" w14:textId="77777777" w:rsidR="004973E9" w:rsidRPr="0018161D" w:rsidRDefault="004973E9" w:rsidP="004973E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5D09B274" w14:textId="77777777" w:rsidR="004973E9" w:rsidRPr="0018161D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810072C" w14:textId="77777777" w:rsidR="004973E9" w:rsidRPr="0018161D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79F00690" w14:textId="77777777" w:rsidR="004973E9" w:rsidRPr="0018161D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0838AB84" w14:textId="77777777" w:rsidR="004973E9" w:rsidRPr="0018161D" w:rsidRDefault="004973E9" w:rsidP="004973E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1189B55" w14:textId="77777777" w:rsidR="004973E9" w:rsidRPr="0018161D" w:rsidRDefault="004973E9" w:rsidP="004973E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0BBE15" w14:textId="77777777" w:rsidR="004973E9" w:rsidRPr="0018161D" w:rsidRDefault="004973E9" w:rsidP="004973E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587F9EE" w14:textId="77777777" w:rsidR="004973E9" w:rsidRPr="0018161D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C8BFDAF" w14:textId="77777777" w:rsidR="004973E9" w:rsidRPr="0018161D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29880C16" w14:textId="095EDA02" w:rsidR="004973E9" w:rsidRPr="00930444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973E9" w:rsidRPr="00930444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18D29" w14:textId="77777777" w:rsidR="003A7E54" w:rsidRDefault="003A7E54">
      <w:pPr>
        <w:spacing w:after="0" w:line="240" w:lineRule="auto"/>
      </w:pPr>
      <w:r>
        <w:separator/>
      </w:r>
    </w:p>
  </w:endnote>
  <w:endnote w:type="continuationSeparator" w:id="0">
    <w:p w14:paraId="3BEFF094" w14:textId="77777777" w:rsidR="003A7E54" w:rsidRDefault="003A7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5FEB7DCE-4BFF-42E3-AAAC-12CA43408447}"/>
    <w:embedBold r:id="rId2" w:fontKey="{BCC96E96-6D0D-472B-A69F-AFCA0D83C35E}"/>
    <w:embedItalic r:id="rId3" w:fontKey="{667D2802-5353-4AC2-A490-F9CEA76F86A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44159408-B69D-4D3A-B57D-E2F028A34C7A}"/>
    <w:embedBold r:id="rId5" w:fontKey="{EFCC1522-2688-43FB-AE4C-91ABE684651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0DC9D452-0D57-428C-8DA6-6953FD996BB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807D1E87-5B07-4D4B-9318-41E689A0AC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A90488C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2A148E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391B1" w14:textId="77777777" w:rsidR="003A7E54" w:rsidRDefault="003A7E54">
      <w:pPr>
        <w:spacing w:after="0" w:line="240" w:lineRule="auto"/>
      </w:pPr>
      <w:r>
        <w:separator/>
      </w:r>
    </w:p>
  </w:footnote>
  <w:footnote w:type="continuationSeparator" w:id="0">
    <w:p w14:paraId="7923FA18" w14:textId="77777777" w:rsidR="003A7E54" w:rsidRDefault="003A7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20BC8" w14:textId="77777777" w:rsidR="004973E9" w:rsidRDefault="004973E9" w:rsidP="004973E9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455DE5F6" w14:textId="77777777" w:rsidR="004973E9" w:rsidRDefault="004973E9" w:rsidP="004973E9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0A1B99BB" w14:textId="77777777" w:rsidR="00930444" w:rsidRDefault="00930444" w:rsidP="004973E9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E472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3D0C"/>
    <w:rsid w:val="00003FA4"/>
    <w:rsid w:val="00013C74"/>
    <w:rsid w:val="0003306A"/>
    <w:rsid w:val="00044094"/>
    <w:rsid w:val="00061D97"/>
    <w:rsid w:val="000945F8"/>
    <w:rsid w:val="000A6B0D"/>
    <w:rsid w:val="000C3AB3"/>
    <w:rsid w:val="000D21F7"/>
    <w:rsid w:val="000E4724"/>
    <w:rsid w:val="001247A7"/>
    <w:rsid w:val="00166598"/>
    <w:rsid w:val="00166822"/>
    <w:rsid w:val="00176D6A"/>
    <w:rsid w:val="001C65D3"/>
    <w:rsid w:val="001E1912"/>
    <w:rsid w:val="002617D1"/>
    <w:rsid w:val="0026606C"/>
    <w:rsid w:val="002A148E"/>
    <w:rsid w:val="002E0637"/>
    <w:rsid w:val="002E2EA7"/>
    <w:rsid w:val="002E58B9"/>
    <w:rsid w:val="00304A36"/>
    <w:rsid w:val="00345B93"/>
    <w:rsid w:val="0035146D"/>
    <w:rsid w:val="003751DE"/>
    <w:rsid w:val="0038620D"/>
    <w:rsid w:val="003A7E54"/>
    <w:rsid w:val="003B2B91"/>
    <w:rsid w:val="003C05A3"/>
    <w:rsid w:val="003C7C0F"/>
    <w:rsid w:val="003E14BC"/>
    <w:rsid w:val="003E3C42"/>
    <w:rsid w:val="004110D9"/>
    <w:rsid w:val="00425B89"/>
    <w:rsid w:val="00433A0F"/>
    <w:rsid w:val="00447586"/>
    <w:rsid w:val="00456BF9"/>
    <w:rsid w:val="0048078C"/>
    <w:rsid w:val="004973E9"/>
    <w:rsid w:val="004B36F3"/>
    <w:rsid w:val="004B54B5"/>
    <w:rsid w:val="004F3A33"/>
    <w:rsid w:val="004F3FC0"/>
    <w:rsid w:val="00524F58"/>
    <w:rsid w:val="0053644A"/>
    <w:rsid w:val="005520B6"/>
    <w:rsid w:val="005631F2"/>
    <w:rsid w:val="005B379C"/>
    <w:rsid w:val="005E35AE"/>
    <w:rsid w:val="005F4F13"/>
    <w:rsid w:val="00611DC3"/>
    <w:rsid w:val="00645EB2"/>
    <w:rsid w:val="00646E61"/>
    <w:rsid w:val="00652C02"/>
    <w:rsid w:val="00655354"/>
    <w:rsid w:val="00675FC8"/>
    <w:rsid w:val="006C06BE"/>
    <w:rsid w:val="007124D1"/>
    <w:rsid w:val="00753140"/>
    <w:rsid w:val="007547D1"/>
    <w:rsid w:val="00767191"/>
    <w:rsid w:val="007672E0"/>
    <w:rsid w:val="007A270A"/>
    <w:rsid w:val="007C0F6F"/>
    <w:rsid w:val="007E65A6"/>
    <w:rsid w:val="007F0C6A"/>
    <w:rsid w:val="007F2AFD"/>
    <w:rsid w:val="008221C7"/>
    <w:rsid w:val="0084576C"/>
    <w:rsid w:val="00846FEE"/>
    <w:rsid w:val="00855149"/>
    <w:rsid w:val="00867F87"/>
    <w:rsid w:val="00877FD3"/>
    <w:rsid w:val="0088162D"/>
    <w:rsid w:val="008A15E8"/>
    <w:rsid w:val="008F4323"/>
    <w:rsid w:val="008F4F5F"/>
    <w:rsid w:val="009216D4"/>
    <w:rsid w:val="00930444"/>
    <w:rsid w:val="00931EED"/>
    <w:rsid w:val="00932D3B"/>
    <w:rsid w:val="00944E7A"/>
    <w:rsid w:val="00954BFE"/>
    <w:rsid w:val="009607B8"/>
    <w:rsid w:val="00973D51"/>
    <w:rsid w:val="00974747"/>
    <w:rsid w:val="00984047"/>
    <w:rsid w:val="00995DE1"/>
    <w:rsid w:val="009A3032"/>
    <w:rsid w:val="00A15BFB"/>
    <w:rsid w:val="00A450E2"/>
    <w:rsid w:val="00A5383A"/>
    <w:rsid w:val="00A57C2F"/>
    <w:rsid w:val="00A82F78"/>
    <w:rsid w:val="00AA5CE5"/>
    <w:rsid w:val="00AB73CC"/>
    <w:rsid w:val="00AF2D0C"/>
    <w:rsid w:val="00B6725D"/>
    <w:rsid w:val="00B75583"/>
    <w:rsid w:val="00B944B6"/>
    <w:rsid w:val="00BD53DB"/>
    <w:rsid w:val="00BE32FF"/>
    <w:rsid w:val="00C204C1"/>
    <w:rsid w:val="00C27C35"/>
    <w:rsid w:val="00C54396"/>
    <w:rsid w:val="00C63D43"/>
    <w:rsid w:val="00C75893"/>
    <w:rsid w:val="00C849FA"/>
    <w:rsid w:val="00C86E89"/>
    <w:rsid w:val="00CC1BE9"/>
    <w:rsid w:val="00CE05FF"/>
    <w:rsid w:val="00CE4592"/>
    <w:rsid w:val="00CE525F"/>
    <w:rsid w:val="00D01F62"/>
    <w:rsid w:val="00D17830"/>
    <w:rsid w:val="00D33088"/>
    <w:rsid w:val="00D338FC"/>
    <w:rsid w:val="00D418BB"/>
    <w:rsid w:val="00D47E9C"/>
    <w:rsid w:val="00D634EC"/>
    <w:rsid w:val="00D77C95"/>
    <w:rsid w:val="00D9007C"/>
    <w:rsid w:val="00DB55F4"/>
    <w:rsid w:val="00DD46D3"/>
    <w:rsid w:val="00DD6C08"/>
    <w:rsid w:val="00DF770F"/>
    <w:rsid w:val="00E05941"/>
    <w:rsid w:val="00E15A05"/>
    <w:rsid w:val="00E248A6"/>
    <w:rsid w:val="00E25BD6"/>
    <w:rsid w:val="00E32115"/>
    <w:rsid w:val="00E3702A"/>
    <w:rsid w:val="00E477E1"/>
    <w:rsid w:val="00E6568C"/>
    <w:rsid w:val="00E65B23"/>
    <w:rsid w:val="00E744D4"/>
    <w:rsid w:val="00EA18C1"/>
    <w:rsid w:val="00EE1B81"/>
    <w:rsid w:val="00EF3DFB"/>
    <w:rsid w:val="00EF6668"/>
    <w:rsid w:val="00F12FC3"/>
    <w:rsid w:val="00F20038"/>
    <w:rsid w:val="00F3770F"/>
    <w:rsid w:val="00F71824"/>
    <w:rsid w:val="00F77F08"/>
    <w:rsid w:val="00F9667A"/>
    <w:rsid w:val="00F97D9A"/>
    <w:rsid w:val="00FB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2A1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855</Words>
  <Characters>5135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Młyńska Klaudia</cp:lastModifiedBy>
  <cp:revision>3</cp:revision>
  <cp:lastPrinted>2022-09-08T13:34:00Z</cp:lastPrinted>
  <dcterms:created xsi:type="dcterms:W3CDTF">2026-02-03T07:27:00Z</dcterms:created>
  <dcterms:modified xsi:type="dcterms:W3CDTF">2026-02-03T12:30:00Z</dcterms:modified>
</cp:coreProperties>
</file>