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64ADC34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4CF1DC7E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 xml:space="preserve">uzyskał </w:t>
      </w:r>
      <w:r w:rsidR="00B07092">
        <w:rPr>
          <w:rFonts w:asciiTheme="minorHAnsi" w:hAnsiTheme="minorHAnsi"/>
          <w:sz w:val="24"/>
          <w:szCs w:val="24"/>
        </w:rPr>
        <w:t xml:space="preserve">wymagane </w:t>
      </w:r>
      <w:r w:rsidR="00063616" w:rsidRPr="002377A6">
        <w:rPr>
          <w:rFonts w:asciiTheme="minorHAnsi" w:hAnsiTheme="minorHAnsi"/>
          <w:sz w:val="24"/>
          <w:szCs w:val="24"/>
        </w:rPr>
        <w:t>zgod</w:t>
      </w:r>
      <w:r w:rsidR="00B07092">
        <w:rPr>
          <w:rFonts w:asciiTheme="minorHAnsi" w:hAnsiTheme="minorHAnsi"/>
          <w:sz w:val="24"/>
          <w:szCs w:val="24"/>
        </w:rPr>
        <w:t>y</w:t>
      </w:r>
      <w:r w:rsidR="00063616" w:rsidRPr="002377A6">
        <w:rPr>
          <w:rFonts w:asciiTheme="minorHAnsi" w:hAnsiTheme="minorHAnsi"/>
          <w:sz w:val="24"/>
          <w:szCs w:val="24"/>
        </w:rPr>
        <w:t>, pozytywn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 opini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lub pozwolenie (zezwolenie) właściwej komisji bioetycznej, etycznej lub właściwego organu </w:t>
      </w:r>
      <w:r w:rsidR="00B42524">
        <w:rPr>
          <w:rFonts w:asciiTheme="minorHAnsi" w:hAnsiTheme="minorHAnsi"/>
          <w:sz w:val="24"/>
          <w:szCs w:val="24"/>
        </w:rPr>
        <w:br/>
      </w:r>
      <w:r w:rsidR="00063616" w:rsidRPr="002377A6">
        <w:rPr>
          <w:rFonts w:asciiTheme="minorHAnsi" w:hAnsiTheme="minorHAnsi"/>
          <w:sz w:val="24"/>
          <w:szCs w:val="24"/>
        </w:rPr>
        <w:t>na prowadzenie w ramach projektu badań obejmujących:</w:t>
      </w:r>
    </w:p>
    <w:p w14:paraId="056A66B8" w14:textId="75A4B0FA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>
        <w:rPr>
          <w:rFonts w:asciiTheme="minorHAnsi" w:hAnsiTheme="minorHAnsi"/>
          <w:sz w:val="24"/>
          <w:szCs w:val="24"/>
        </w:rPr>
        <w:t>będące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>eksperyment</w:t>
      </w:r>
      <w:r w:rsidR="00B07092">
        <w:rPr>
          <w:rFonts w:asciiTheme="minorHAnsi" w:hAnsiTheme="minorHAnsi"/>
          <w:sz w:val="24"/>
          <w:szCs w:val="24"/>
        </w:rPr>
        <w:t>ami</w:t>
      </w:r>
      <w:r w:rsidRPr="002377A6">
        <w:rPr>
          <w:rFonts w:asciiTheme="minorHAnsi" w:hAnsiTheme="minorHAnsi"/>
          <w:sz w:val="24"/>
          <w:szCs w:val="24"/>
        </w:rPr>
        <w:t xml:space="preserve"> medyczny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w rozumieniu art. 21 ustawy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5 grudnia 1996 r. o zawodzie lekarza i lekarza dentysty;</w:t>
      </w:r>
    </w:p>
    <w:p w14:paraId="5DF35764" w14:textId="416AA141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15 stycznia 2015 r. o ochronie zwierząt wykorzystywanych do celów naukowych lub edukacyjnych;</w:t>
      </w:r>
    </w:p>
    <w:p w14:paraId="5B6C7A28" w14:textId="640432E2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w zakresie wyrobów medycznych, wyposażenia wyrobu medycznego lub aktywnych wyrobów medycznych do implantacji,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 których mowa w ustawie z dnia 20 maja 2010 r. o wyrobach medycznych;</w:t>
      </w:r>
    </w:p>
    <w:p w14:paraId="6B9740C6" w14:textId="1020E3E4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produktów leczniczych, o których mowa w ustawie z dnia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6 września 2001 r. Prawo farmaceutyczne;</w:t>
      </w:r>
    </w:p>
    <w:p w14:paraId="249CC984" w14:textId="58D368DC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 w:rsidRPr="002377A6">
        <w:rPr>
          <w:rFonts w:asciiTheme="minorHAnsi" w:hAnsiTheme="minorHAnsi"/>
          <w:sz w:val="24"/>
          <w:szCs w:val="24"/>
        </w:rPr>
        <w:t>nad gatunkami roślin, zwierząt i grzybów objętych ochroną gatunkową lub na obszarach objętych ochroną</w:t>
      </w:r>
      <w:r w:rsidR="00B07092">
        <w:rPr>
          <w:rFonts w:asciiTheme="minorHAnsi" w:hAnsiTheme="minorHAnsi"/>
          <w:sz w:val="24"/>
          <w:szCs w:val="24"/>
        </w:rPr>
        <w:t>,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 xml:space="preserve">wymagane na podstawie przepisów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 ochronie przyrody;</w:t>
      </w:r>
    </w:p>
    <w:p w14:paraId="2DEBA1D9" w14:textId="672F02FF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</w:t>
      </w:r>
      <w:r w:rsidR="00B07092">
        <w:rPr>
          <w:rFonts w:asciiTheme="minorHAnsi" w:hAnsiTheme="minorHAnsi"/>
          <w:sz w:val="24"/>
          <w:szCs w:val="24"/>
        </w:rPr>
        <w:t>d</w:t>
      </w:r>
      <w:r w:rsidRPr="002377A6">
        <w:rPr>
          <w:rFonts w:asciiTheme="minorHAnsi" w:hAnsiTheme="minorHAnsi"/>
          <w:sz w:val="24"/>
          <w:szCs w:val="24"/>
        </w:rPr>
        <w:t xml:space="preserve"> organizma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genetycznie zmodyfikowanych </w:t>
      </w:r>
      <w:r w:rsidR="00B07092" w:rsidRPr="002377A6">
        <w:rPr>
          <w:rFonts w:asciiTheme="minorHAnsi" w:hAnsiTheme="minorHAnsi"/>
          <w:sz w:val="24"/>
          <w:szCs w:val="24"/>
        </w:rPr>
        <w:t>lub z zastosowaniem takich organizmów</w:t>
      </w:r>
      <w:r w:rsidRPr="002377A6">
        <w:rPr>
          <w:rFonts w:asciiTheme="minorHAnsi" w:hAnsiTheme="minorHAnsi"/>
          <w:sz w:val="24"/>
          <w:szCs w:val="24"/>
        </w:rPr>
        <w:t>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E9B17" w14:textId="77777777" w:rsidR="00AA3372" w:rsidRDefault="00AA3372" w:rsidP="0070611E">
      <w:pPr>
        <w:spacing w:before="0" w:after="0" w:line="240" w:lineRule="auto"/>
      </w:pPr>
      <w:r>
        <w:separator/>
      </w:r>
    </w:p>
  </w:endnote>
  <w:endnote w:type="continuationSeparator" w:id="0">
    <w:p w14:paraId="37432FE8" w14:textId="77777777" w:rsidR="00AA3372" w:rsidRDefault="00AA3372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B1B0B" w14:textId="77777777" w:rsidR="00AA3372" w:rsidRDefault="00AA3372" w:rsidP="0070611E">
      <w:pPr>
        <w:spacing w:before="0" w:after="0" w:line="240" w:lineRule="auto"/>
      </w:pPr>
      <w:r>
        <w:separator/>
      </w:r>
    </w:p>
  </w:footnote>
  <w:footnote w:type="continuationSeparator" w:id="0">
    <w:p w14:paraId="2DA3219F" w14:textId="77777777" w:rsidR="00AA3372" w:rsidRDefault="00AA3372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A1BB7"/>
    <w:rsid w:val="000E6683"/>
    <w:rsid w:val="001A429D"/>
    <w:rsid w:val="001B1901"/>
    <w:rsid w:val="001E3B9B"/>
    <w:rsid w:val="00203EA8"/>
    <w:rsid w:val="002377A6"/>
    <w:rsid w:val="0034773C"/>
    <w:rsid w:val="003648DF"/>
    <w:rsid w:val="003A3DD2"/>
    <w:rsid w:val="004227EE"/>
    <w:rsid w:val="0045136E"/>
    <w:rsid w:val="00491658"/>
    <w:rsid w:val="004B0638"/>
    <w:rsid w:val="004E3F86"/>
    <w:rsid w:val="004E5523"/>
    <w:rsid w:val="005058AA"/>
    <w:rsid w:val="00572EB0"/>
    <w:rsid w:val="00593CF7"/>
    <w:rsid w:val="00602E15"/>
    <w:rsid w:val="0070611E"/>
    <w:rsid w:val="00710D3A"/>
    <w:rsid w:val="00716854"/>
    <w:rsid w:val="0073084D"/>
    <w:rsid w:val="00813EAD"/>
    <w:rsid w:val="008B2B27"/>
    <w:rsid w:val="008E7B12"/>
    <w:rsid w:val="009355DF"/>
    <w:rsid w:val="00A54637"/>
    <w:rsid w:val="00AA3372"/>
    <w:rsid w:val="00B07092"/>
    <w:rsid w:val="00B32F8F"/>
    <w:rsid w:val="00B36554"/>
    <w:rsid w:val="00B371C7"/>
    <w:rsid w:val="00B42524"/>
    <w:rsid w:val="00B432AC"/>
    <w:rsid w:val="00C5441B"/>
    <w:rsid w:val="00C87CA9"/>
    <w:rsid w:val="00D43E85"/>
    <w:rsid w:val="00D64123"/>
    <w:rsid w:val="00DA74B0"/>
    <w:rsid w:val="00DB7D71"/>
    <w:rsid w:val="00DC7C2D"/>
    <w:rsid w:val="00E83743"/>
    <w:rsid w:val="00EE52E6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F93ED-0E79-4784-AB0A-D8F793DE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Bożena Grzybowska</cp:lastModifiedBy>
  <cp:revision>2</cp:revision>
  <cp:lastPrinted>2015-03-19T09:05:00Z</cp:lastPrinted>
  <dcterms:created xsi:type="dcterms:W3CDTF">2021-04-13T16:06:00Z</dcterms:created>
  <dcterms:modified xsi:type="dcterms:W3CDTF">2021-04-13T16:06:00Z</dcterms:modified>
</cp:coreProperties>
</file>