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916"/>
      </w:tblGrid>
      <w:tr w:rsidR="00417233" w:rsidTr="00417233">
        <w:trPr>
          <w:trHeight w:val="515"/>
        </w:trPr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:rsidR="00417233" w:rsidRPr="006C21E3" w:rsidRDefault="00417233" w:rsidP="00417233">
            <w:pPr>
              <w:tabs>
                <w:tab w:val="left" w:pos="1190"/>
              </w:tabs>
              <w:ind w:firstLine="830"/>
              <w:rPr>
                <w:rFonts w:ascii="Arial" w:hAnsi="Arial"/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29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A6D2B" w:rsidRPr="006A6D2B" w:rsidRDefault="00264B10" w:rsidP="006B39A2">
            <w:pPr>
              <w:pStyle w:val="Nagwek1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CAN-PL</w:t>
            </w:r>
            <w:r w:rsidR="00A47CF0">
              <w:rPr>
                <w:rFonts w:ascii="Arial" w:hAnsi="Arial"/>
                <w:sz w:val="20"/>
              </w:rPr>
              <w:t xml:space="preserve"> </w:t>
            </w:r>
            <w:r w:rsidR="00ED0492"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</w:rPr>
              <w:t xml:space="preserve"> </w:t>
            </w:r>
            <w:r w:rsidR="006A6D2B">
              <w:rPr>
                <w:rFonts w:ascii="Arial" w:hAnsi="Arial"/>
                <w:sz w:val="20"/>
              </w:rPr>
              <w:t>– Załącznik</w:t>
            </w:r>
            <w:r w:rsidR="006B39A2">
              <w:rPr>
                <w:rFonts w:ascii="Arial" w:hAnsi="Arial"/>
                <w:sz w:val="20"/>
              </w:rPr>
              <w:t>/</w:t>
            </w:r>
            <w:r w:rsidR="006B39A2" w:rsidRPr="006B39A2">
              <w:rPr>
                <w:rFonts w:ascii="Arial" w:hAnsi="Arial"/>
                <w:i/>
                <w:sz w:val="20"/>
                <w:lang w:val="en-GB"/>
              </w:rPr>
              <w:t>Annex</w:t>
            </w:r>
          </w:p>
        </w:tc>
      </w:tr>
    </w:tbl>
    <w:p w:rsidR="00417233" w:rsidRDefault="00417233" w:rsidP="00417233">
      <w:pPr>
        <w:tabs>
          <w:tab w:val="left" w:pos="0"/>
        </w:tabs>
        <w:spacing w:after="0" w:line="240" w:lineRule="auto"/>
        <w:rPr>
          <w:rFonts w:ascii="Arial" w:hAnsi="Arial"/>
          <w:b/>
          <w:sz w:val="16"/>
        </w:rPr>
      </w:pPr>
    </w:p>
    <w:p w:rsidR="00C55963" w:rsidRDefault="00C55963" w:rsidP="001A2835">
      <w:pPr>
        <w:spacing w:after="0" w:line="240" w:lineRule="auto"/>
        <w:jc w:val="center"/>
        <w:rPr>
          <w:b/>
          <w:sz w:val="26"/>
          <w:szCs w:val="26"/>
        </w:rPr>
      </w:pPr>
    </w:p>
    <w:p w:rsidR="0086181A" w:rsidRDefault="0086181A" w:rsidP="007D484B">
      <w:pPr>
        <w:spacing w:after="0" w:line="240" w:lineRule="auto"/>
        <w:jc w:val="center"/>
        <w:rPr>
          <w:b/>
          <w:sz w:val="26"/>
          <w:szCs w:val="26"/>
        </w:rPr>
      </w:pPr>
    </w:p>
    <w:p w:rsidR="00EC7826" w:rsidRDefault="00EC7826" w:rsidP="007D484B">
      <w:pPr>
        <w:spacing w:after="0" w:line="240" w:lineRule="auto"/>
        <w:jc w:val="center"/>
        <w:rPr>
          <w:b/>
          <w:sz w:val="26"/>
          <w:szCs w:val="26"/>
        </w:rPr>
      </w:pPr>
    </w:p>
    <w:p w:rsidR="00EC7826" w:rsidRDefault="00EC7826" w:rsidP="007D484B">
      <w:pPr>
        <w:spacing w:after="0" w:line="240" w:lineRule="auto"/>
        <w:jc w:val="center"/>
        <w:rPr>
          <w:b/>
          <w:sz w:val="26"/>
          <w:szCs w:val="26"/>
        </w:rPr>
      </w:pPr>
    </w:p>
    <w:p w:rsidR="00EC7826" w:rsidRDefault="00EC7826" w:rsidP="007D484B">
      <w:pPr>
        <w:spacing w:after="0" w:line="240" w:lineRule="auto"/>
        <w:jc w:val="center"/>
        <w:rPr>
          <w:b/>
          <w:sz w:val="26"/>
          <w:szCs w:val="26"/>
        </w:rPr>
      </w:pPr>
    </w:p>
    <w:p w:rsidR="00BB62EA" w:rsidRPr="007B7904" w:rsidRDefault="00983495" w:rsidP="007D484B">
      <w:pPr>
        <w:spacing w:after="0" w:line="240" w:lineRule="auto"/>
        <w:jc w:val="center"/>
        <w:rPr>
          <w:b/>
          <w:sz w:val="28"/>
          <w:szCs w:val="28"/>
        </w:rPr>
      </w:pPr>
      <w:r w:rsidRPr="007B7904">
        <w:rPr>
          <w:b/>
          <w:sz w:val="28"/>
          <w:szCs w:val="28"/>
        </w:rPr>
        <w:t>„</w:t>
      </w:r>
      <w:r w:rsidR="00412F14" w:rsidRPr="007B7904">
        <w:rPr>
          <w:b/>
          <w:sz w:val="28"/>
          <w:szCs w:val="28"/>
        </w:rPr>
        <w:t>O</w:t>
      </w:r>
      <w:r w:rsidR="0078526F" w:rsidRPr="007B7904">
        <w:rPr>
          <w:b/>
          <w:sz w:val="28"/>
          <w:szCs w:val="28"/>
        </w:rPr>
        <w:t>świadczenie</w:t>
      </w:r>
      <w:r w:rsidR="006E6CDC" w:rsidRPr="007B7904">
        <w:rPr>
          <w:b/>
          <w:sz w:val="28"/>
          <w:szCs w:val="28"/>
        </w:rPr>
        <w:t xml:space="preserve"> wnioskodawcy</w:t>
      </w:r>
      <w:r w:rsidRPr="007B7904">
        <w:rPr>
          <w:b/>
          <w:sz w:val="28"/>
          <w:szCs w:val="28"/>
        </w:rPr>
        <w:t>”</w:t>
      </w:r>
      <w:r w:rsidR="00AE022E">
        <w:rPr>
          <w:b/>
          <w:sz w:val="28"/>
          <w:szCs w:val="28"/>
        </w:rPr>
        <w:t xml:space="preserve"> </w:t>
      </w:r>
      <w:r w:rsidR="00AE022E" w:rsidRPr="00232D01">
        <w:rPr>
          <w:b/>
          <w:sz w:val="28"/>
          <w:szCs w:val="28"/>
        </w:rPr>
        <w:t>*</w:t>
      </w:r>
    </w:p>
    <w:p w:rsidR="007D484B" w:rsidRDefault="00BB62EA" w:rsidP="007D484B">
      <w:pPr>
        <w:spacing w:after="0" w:line="240" w:lineRule="auto"/>
        <w:jc w:val="center"/>
        <w:rPr>
          <w:b/>
          <w:sz w:val="24"/>
          <w:szCs w:val="24"/>
        </w:rPr>
      </w:pPr>
      <w:r w:rsidRPr="00BB62EA">
        <w:rPr>
          <w:b/>
          <w:sz w:val="24"/>
          <w:szCs w:val="24"/>
        </w:rPr>
        <w:t xml:space="preserve">ubiegającego się o </w:t>
      </w:r>
      <w:r w:rsidRPr="00BB62EA">
        <w:rPr>
          <w:sz w:val="24"/>
          <w:szCs w:val="24"/>
        </w:rPr>
        <w:t xml:space="preserve"> </w:t>
      </w:r>
      <w:r w:rsidRPr="00BB62EA">
        <w:rPr>
          <w:b/>
          <w:sz w:val="24"/>
          <w:szCs w:val="24"/>
        </w:rPr>
        <w:t>przyznanie</w:t>
      </w:r>
      <w:r w:rsidR="006D4CC8">
        <w:rPr>
          <w:b/>
          <w:sz w:val="24"/>
          <w:szCs w:val="24"/>
        </w:rPr>
        <w:t xml:space="preserve"> </w:t>
      </w:r>
      <w:r w:rsidR="00651F89">
        <w:rPr>
          <w:b/>
          <w:sz w:val="24"/>
          <w:szCs w:val="24"/>
        </w:rPr>
        <w:t>polskiej</w:t>
      </w:r>
      <w:r w:rsidRPr="00BB62EA">
        <w:rPr>
          <w:b/>
          <w:sz w:val="24"/>
          <w:szCs w:val="24"/>
        </w:rPr>
        <w:t xml:space="preserve"> </w:t>
      </w:r>
      <w:r w:rsidR="00704C66">
        <w:rPr>
          <w:b/>
          <w:sz w:val="24"/>
          <w:szCs w:val="24"/>
        </w:rPr>
        <w:t xml:space="preserve">renty </w:t>
      </w:r>
      <w:r w:rsidR="007D484B">
        <w:rPr>
          <w:b/>
          <w:sz w:val="24"/>
          <w:szCs w:val="24"/>
        </w:rPr>
        <w:t xml:space="preserve">rodzinnej </w:t>
      </w:r>
      <w:r w:rsidR="001A2835">
        <w:rPr>
          <w:b/>
          <w:sz w:val="24"/>
          <w:szCs w:val="24"/>
        </w:rPr>
        <w:t xml:space="preserve">z zastosowaniem </w:t>
      </w:r>
    </w:p>
    <w:p w:rsidR="00BB62EA" w:rsidRDefault="00651F89" w:rsidP="007D48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umowy o zabezpieczeniu społecznym</w:t>
      </w:r>
      <w:r w:rsidR="007D48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między Rzecząpospolitą Polską a Kanadą</w:t>
      </w:r>
    </w:p>
    <w:p w:rsidR="00D85705" w:rsidRDefault="00D85705" w:rsidP="007D484B">
      <w:pPr>
        <w:spacing w:after="0" w:line="240" w:lineRule="auto"/>
        <w:jc w:val="center"/>
        <w:rPr>
          <w:b/>
          <w:sz w:val="24"/>
          <w:szCs w:val="24"/>
        </w:rPr>
      </w:pPr>
    </w:p>
    <w:p w:rsidR="00D85705" w:rsidRPr="007B7904" w:rsidRDefault="00D85705" w:rsidP="00D85705">
      <w:pPr>
        <w:spacing w:after="0" w:line="240" w:lineRule="auto"/>
        <w:jc w:val="center"/>
        <w:rPr>
          <w:b/>
          <w:i/>
          <w:sz w:val="28"/>
          <w:szCs w:val="28"/>
          <w:lang w:val="en-GB"/>
        </w:rPr>
      </w:pPr>
      <w:r w:rsidRPr="007B7904">
        <w:rPr>
          <w:b/>
          <w:i/>
          <w:sz w:val="28"/>
          <w:szCs w:val="28"/>
          <w:lang w:val="en-GB"/>
        </w:rPr>
        <w:t>“Declaration of the applicant”</w:t>
      </w:r>
      <w:r w:rsidR="00AE022E">
        <w:rPr>
          <w:b/>
          <w:i/>
          <w:sz w:val="28"/>
          <w:szCs w:val="28"/>
          <w:lang w:val="en-GB"/>
        </w:rPr>
        <w:t xml:space="preserve"> </w:t>
      </w:r>
      <w:r w:rsidR="00AE022E" w:rsidRPr="00232D01">
        <w:rPr>
          <w:b/>
          <w:i/>
          <w:sz w:val="28"/>
          <w:szCs w:val="28"/>
          <w:lang w:val="en-GB"/>
        </w:rPr>
        <w:t>*</w:t>
      </w:r>
    </w:p>
    <w:p w:rsidR="00D85705" w:rsidRPr="00D85705" w:rsidRDefault="00D85705" w:rsidP="00D85705">
      <w:pPr>
        <w:spacing w:after="0" w:line="240" w:lineRule="auto"/>
        <w:jc w:val="center"/>
        <w:rPr>
          <w:b/>
          <w:i/>
          <w:sz w:val="24"/>
          <w:szCs w:val="24"/>
          <w:lang w:val="en-GB"/>
        </w:rPr>
      </w:pPr>
      <w:r w:rsidRPr="00D85705">
        <w:rPr>
          <w:b/>
          <w:i/>
          <w:sz w:val="24"/>
          <w:lang w:val="en-GB"/>
        </w:rPr>
        <w:t xml:space="preserve">applying for granting of the Polish survivor’s pension under the Agreement on Social Security between the Republic of Poland and Canada </w:t>
      </w:r>
    </w:p>
    <w:p w:rsidR="00D85705" w:rsidRPr="00D85705" w:rsidRDefault="00D85705" w:rsidP="00D85705">
      <w:pPr>
        <w:spacing w:after="0" w:line="240" w:lineRule="auto"/>
        <w:jc w:val="center"/>
        <w:rPr>
          <w:b/>
          <w:i/>
          <w:sz w:val="24"/>
          <w:szCs w:val="24"/>
          <w:lang w:val="en-GB"/>
        </w:rPr>
      </w:pPr>
    </w:p>
    <w:p w:rsidR="00D85705" w:rsidRPr="00D85705" w:rsidRDefault="00D85705" w:rsidP="007D484B">
      <w:pPr>
        <w:spacing w:after="0" w:line="240" w:lineRule="auto"/>
        <w:jc w:val="center"/>
        <w:rPr>
          <w:b/>
          <w:sz w:val="24"/>
          <w:szCs w:val="24"/>
          <w:lang w:val="en-GB"/>
        </w:rPr>
      </w:pPr>
    </w:p>
    <w:p w:rsidR="00883DAE" w:rsidRDefault="00883DAE" w:rsidP="007D484B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595B4F" w:rsidRPr="00D85705" w:rsidRDefault="00595B4F" w:rsidP="007D484B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78526F" w:rsidRDefault="0078526F" w:rsidP="00983495">
      <w:pPr>
        <w:spacing w:after="0" w:line="240" w:lineRule="auto"/>
        <w:jc w:val="center"/>
        <w:rPr>
          <w:b/>
          <w:sz w:val="14"/>
          <w:szCs w:val="26"/>
          <w:lang w:val="en-US"/>
        </w:rPr>
      </w:pPr>
    </w:p>
    <w:p w:rsidR="007A7FA0" w:rsidRDefault="007A7FA0" w:rsidP="00983495">
      <w:pPr>
        <w:spacing w:after="0" w:line="240" w:lineRule="auto"/>
        <w:jc w:val="center"/>
        <w:rPr>
          <w:b/>
          <w:sz w:val="14"/>
          <w:szCs w:val="26"/>
          <w:lang w:val="en-US"/>
        </w:rPr>
      </w:pPr>
    </w:p>
    <w:p w:rsidR="00595B4F" w:rsidRDefault="00595B4F" w:rsidP="00983495">
      <w:pPr>
        <w:spacing w:after="0" w:line="240" w:lineRule="auto"/>
        <w:jc w:val="center"/>
        <w:rPr>
          <w:b/>
          <w:sz w:val="14"/>
          <w:szCs w:val="26"/>
          <w:lang w:val="en-US"/>
        </w:rPr>
      </w:pPr>
    </w:p>
    <w:p w:rsidR="00595B4F" w:rsidRDefault="00595B4F" w:rsidP="00983495">
      <w:pPr>
        <w:spacing w:after="0" w:line="240" w:lineRule="auto"/>
        <w:jc w:val="center"/>
        <w:rPr>
          <w:b/>
          <w:sz w:val="14"/>
          <w:szCs w:val="26"/>
          <w:lang w:val="en-US"/>
        </w:rPr>
      </w:pPr>
    </w:p>
    <w:p w:rsidR="00595B4F" w:rsidRDefault="00595B4F" w:rsidP="00983495">
      <w:pPr>
        <w:spacing w:after="0" w:line="240" w:lineRule="auto"/>
        <w:jc w:val="center"/>
        <w:rPr>
          <w:b/>
          <w:sz w:val="14"/>
          <w:szCs w:val="26"/>
          <w:lang w:val="en-US"/>
        </w:rPr>
      </w:pPr>
    </w:p>
    <w:p w:rsidR="00595B4F" w:rsidRPr="00D85705" w:rsidRDefault="00595B4F" w:rsidP="00983495">
      <w:pPr>
        <w:spacing w:after="0" w:line="240" w:lineRule="auto"/>
        <w:jc w:val="center"/>
        <w:rPr>
          <w:b/>
          <w:sz w:val="14"/>
          <w:szCs w:val="26"/>
          <w:lang w:val="en-US"/>
        </w:rPr>
      </w:pPr>
    </w:p>
    <w:tbl>
      <w:tblPr>
        <w:tblStyle w:val="Tabela-Siatka"/>
        <w:tblW w:w="98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3"/>
      </w:tblGrid>
      <w:tr w:rsidR="007C398E" w:rsidRPr="00674205" w:rsidTr="00E96B15">
        <w:trPr>
          <w:trHeight w:val="389"/>
        </w:trPr>
        <w:tc>
          <w:tcPr>
            <w:tcW w:w="9823" w:type="dxa"/>
          </w:tcPr>
          <w:p w:rsidR="007A7FA0" w:rsidRDefault="00A03B85" w:rsidP="001C0820">
            <w:pPr>
              <w:spacing w:before="120" w:after="120" w:line="360" w:lineRule="auto"/>
              <w:rPr>
                <w:b/>
                <w:lang w:val="en-US"/>
              </w:rPr>
            </w:pPr>
            <w:r w:rsidRPr="001E3168">
              <w:rPr>
                <w:b/>
                <w:lang w:val="en-US"/>
              </w:rPr>
              <w:t xml:space="preserve"> </w:t>
            </w:r>
          </w:p>
          <w:p w:rsidR="007C398E" w:rsidRPr="007A7FA0" w:rsidRDefault="007C398E" w:rsidP="007A7FA0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0" w:firstLine="0"/>
              <w:rPr>
                <w:b/>
                <w:i/>
                <w:sz w:val="24"/>
                <w:szCs w:val="24"/>
                <w:lang w:val="en-GB"/>
              </w:rPr>
            </w:pPr>
            <w:r w:rsidRPr="007A7FA0">
              <w:rPr>
                <w:b/>
                <w:sz w:val="24"/>
                <w:szCs w:val="24"/>
                <w:lang w:val="en-US"/>
              </w:rPr>
              <w:t xml:space="preserve">Dane </w:t>
            </w:r>
            <w:proofErr w:type="spellStart"/>
            <w:r w:rsidRPr="007A7FA0">
              <w:rPr>
                <w:b/>
                <w:sz w:val="24"/>
                <w:szCs w:val="24"/>
                <w:lang w:val="en-US"/>
              </w:rPr>
              <w:t>identyfikacyjne</w:t>
            </w:r>
            <w:proofErr w:type="spellEnd"/>
            <w:r w:rsidRPr="007A7FA0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FA0">
              <w:rPr>
                <w:b/>
                <w:sz w:val="24"/>
                <w:szCs w:val="24"/>
                <w:lang w:val="en-US"/>
              </w:rPr>
              <w:t>wnioskodawcy</w:t>
            </w:r>
            <w:proofErr w:type="spellEnd"/>
            <w:r w:rsidR="001E3168" w:rsidRPr="007A7FA0">
              <w:rPr>
                <w:b/>
                <w:sz w:val="24"/>
                <w:szCs w:val="24"/>
                <w:lang w:val="en-US"/>
              </w:rPr>
              <w:t xml:space="preserve"> /</w:t>
            </w:r>
            <w:r w:rsidR="001E3168" w:rsidRPr="007A7FA0">
              <w:rPr>
                <w:b/>
                <w:lang w:val="en-GB"/>
              </w:rPr>
              <w:t xml:space="preserve"> </w:t>
            </w:r>
            <w:r w:rsidR="001E3168" w:rsidRPr="007A7FA0">
              <w:rPr>
                <w:b/>
                <w:i/>
                <w:sz w:val="24"/>
                <w:szCs w:val="24"/>
                <w:lang w:val="en-GB"/>
              </w:rPr>
              <w:t>Personal details of the applicant</w:t>
            </w:r>
          </w:p>
          <w:p w:rsidR="007A7FA0" w:rsidRPr="001E3168" w:rsidRDefault="007A7FA0" w:rsidP="001C0820">
            <w:pPr>
              <w:spacing w:before="120" w:after="120" w:line="360" w:lineRule="auto"/>
              <w:rPr>
                <w:b/>
                <w:lang w:val="en-US"/>
              </w:rPr>
            </w:pPr>
          </w:p>
        </w:tc>
      </w:tr>
      <w:tr w:rsidR="007C398E" w:rsidRPr="007C398E" w:rsidTr="00E96B15">
        <w:trPr>
          <w:trHeight w:val="455"/>
        </w:trPr>
        <w:tc>
          <w:tcPr>
            <w:tcW w:w="9823" w:type="dxa"/>
          </w:tcPr>
          <w:p w:rsidR="007C398E" w:rsidRPr="00E96B15" w:rsidRDefault="007C398E" w:rsidP="00595B4F">
            <w:pPr>
              <w:tabs>
                <w:tab w:val="left" w:pos="426"/>
              </w:tabs>
            </w:pPr>
            <w:r w:rsidRPr="001A2835">
              <w:t>1.1</w:t>
            </w:r>
            <w:r w:rsidR="003D2FDE">
              <w:t xml:space="preserve"> </w:t>
            </w:r>
            <w:r w:rsidR="00E96B15" w:rsidRPr="00E96B15">
              <w:t xml:space="preserve"> </w:t>
            </w:r>
            <w:r w:rsidR="00952C4E">
              <w:t xml:space="preserve"> </w:t>
            </w:r>
            <w:r w:rsidR="00E96B15" w:rsidRPr="00E96B15">
              <w:t>Nazwisko</w:t>
            </w:r>
            <w:r w:rsidR="00595B4F">
              <w:t xml:space="preserve"> </w:t>
            </w:r>
            <w:r w:rsidR="0085219B">
              <w:t>/</w:t>
            </w:r>
            <w:r w:rsidR="00595B4F">
              <w:t xml:space="preserve"> </w:t>
            </w:r>
            <w:r w:rsidR="0085219B" w:rsidRPr="0085219B">
              <w:rPr>
                <w:i/>
                <w:lang w:val="en-GB"/>
              </w:rPr>
              <w:t>Surname</w:t>
            </w:r>
            <w:r w:rsidR="00E96B15" w:rsidRPr="00E96B15">
              <w:t>……………………………………………</w:t>
            </w:r>
            <w:r w:rsidRPr="00E96B15">
              <w:t>…………………………………………………………………</w:t>
            </w:r>
            <w:r w:rsidR="00E96B15" w:rsidRPr="00E96B15">
              <w:t>…</w:t>
            </w:r>
            <w:r w:rsidR="00E96B15">
              <w:t>…………</w:t>
            </w:r>
            <w:r w:rsidR="0085219B">
              <w:t>…</w:t>
            </w:r>
          </w:p>
        </w:tc>
      </w:tr>
      <w:tr w:rsidR="007C398E" w:rsidRPr="007C398E" w:rsidTr="00E96B15">
        <w:tc>
          <w:tcPr>
            <w:tcW w:w="9823" w:type="dxa"/>
          </w:tcPr>
          <w:p w:rsidR="00E96B15" w:rsidRPr="006D4CC8" w:rsidRDefault="00E96B15" w:rsidP="001C0820">
            <w:pPr>
              <w:rPr>
                <w:sz w:val="12"/>
              </w:rPr>
            </w:pPr>
          </w:p>
          <w:p w:rsidR="007C398E" w:rsidRPr="006D4CC8" w:rsidRDefault="007C398E" w:rsidP="00595B4F">
            <w:pPr>
              <w:tabs>
                <w:tab w:val="left" w:pos="426"/>
              </w:tabs>
              <w:rPr>
                <w:sz w:val="2"/>
              </w:rPr>
            </w:pPr>
            <w:r w:rsidRPr="00E96B15">
              <w:t>1.2</w:t>
            </w:r>
            <w:r w:rsidR="00F91E49">
              <w:t xml:space="preserve">  </w:t>
            </w:r>
            <w:r w:rsidR="00952C4E">
              <w:t xml:space="preserve"> </w:t>
            </w:r>
            <w:r w:rsidR="00E96B15" w:rsidRPr="00E96B15">
              <w:t>Imię</w:t>
            </w:r>
            <w:r w:rsidR="00595B4F">
              <w:t xml:space="preserve"> </w:t>
            </w:r>
            <w:r w:rsidR="0085219B">
              <w:t>/</w:t>
            </w:r>
            <w:r w:rsidR="00595B4F">
              <w:t xml:space="preserve"> </w:t>
            </w:r>
            <w:r w:rsidR="0085219B" w:rsidRPr="0085219B">
              <w:rPr>
                <w:i/>
              </w:rPr>
              <w:t>Name</w:t>
            </w:r>
            <w:r w:rsidR="0085219B">
              <w:rPr>
                <w:i/>
              </w:rPr>
              <w:t>..</w:t>
            </w:r>
            <w:r w:rsidR="00E96B15">
              <w:t>………………</w:t>
            </w:r>
            <w:r w:rsidRPr="00E96B15">
              <w:t>……………………………………………………………………………………………………</w:t>
            </w:r>
            <w:r w:rsidR="00E96B15">
              <w:t>…………………</w:t>
            </w:r>
            <w:r w:rsidR="00595B4F">
              <w:t>….</w:t>
            </w:r>
          </w:p>
        </w:tc>
      </w:tr>
      <w:tr w:rsidR="007C398E" w:rsidRPr="007C398E" w:rsidTr="00E96B15">
        <w:trPr>
          <w:trHeight w:val="469"/>
        </w:trPr>
        <w:tc>
          <w:tcPr>
            <w:tcW w:w="9823" w:type="dxa"/>
          </w:tcPr>
          <w:p w:rsidR="00E96B15" w:rsidRPr="00E96B15" w:rsidRDefault="00E96B15" w:rsidP="00E96B15">
            <w:pPr>
              <w:tabs>
                <w:tab w:val="left" w:pos="4610"/>
              </w:tabs>
            </w:pPr>
          </w:p>
          <w:p w:rsidR="00E96B15" w:rsidRPr="004C292D" w:rsidRDefault="007C398E" w:rsidP="00E96B15">
            <w:pPr>
              <w:tabs>
                <w:tab w:val="left" w:pos="4610"/>
              </w:tabs>
              <w:rPr>
                <w:rFonts w:ascii="Arial" w:hAnsi="Arial" w:cs="Arial"/>
              </w:rPr>
            </w:pPr>
            <w:r w:rsidRPr="00E96B15">
              <w:t>1.3</w:t>
            </w:r>
            <w:r w:rsidR="00F91E49">
              <w:t xml:space="preserve">  </w:t>
            </w:r>
            <w:r w:rsidR="00952C4E">
              <w:t xml:space="preserve"> </w:t>
            </w:r>
            <w:r w:rsidR="00E96B15" w:rsidRPr="00E96B15">
              <w:t>Data urodzenia</w:t>
            </w:r>
            <w:r w:rsidR="00595B4F">
              <w:t xml:space="preserve"> </w:t>
            </w:r>
            <w:r w:rsidR="00912DBD">
              <w:t>/</w:t>
            </w:r>
            <w:r w:rsidR="00595B4F">
              <w:t xml:space="preserve"> </w:t>
            </w:r>
            <w:r w:rsidR="009B3243" w:rsidRPr="009B3243">
              <w:rPr>
                <w:i/>
              </w:rPr>
              <w:t>Date of birth</w:t>
            </w:r>
            <w:r w:rsidR="00E96B15">
              <w:t xml:space="preserve">  </w:t>
            </w:r>
            <w:r w:rsidR="00E96B15" w:rsidRPr="004C292D">
              <w:rPr>
                <w:u w:val="single"/>
                <w:lang w:val="ro-MD"/>
              </w:rPr>
              <w:t>│   │   │   │   │   │   │   │   │</w:t>
            </w:r>
            <w:r w:rsidR="00E96B15" w:rsidRPr="00E96B15">
              <w:rPr>
                <w:rFonts w:ascii="Arial" w:hAnsi="Arial" w:cs="Arial"/>
                <w:sz w:val="18"/>
                <w:szCs w:val="18"/>
              </w:rPr>
              <w:t>(rok-miesiąc-dzień)</w:t>
            </w:r>
            <w:r w:rsidR="00595B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292D">
              <w:rPr>
                <w:rFonts w:ascii="Arial" w:hAnsi="Arial" w:cs="Arial"/>
                <w:sz w:val="18"/>
                <w:szCs w:val="18"/>
              </w:rPr>
              <w:t>/</w:t>
            </w:r>
            <w:r w:rsidR="00595B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292D" w:rsidRPr="004C292D">
              <w:rPr>
                <w:rFonts w:ascii="Arial" w:hAnsi="Arial"/>
                <w:i/>
                <w:sz w:val="18"/>
              </w:rPr>
              <w:t>(year-month-day)</w:t>
            </w:r>
          </w:p>
          <w:p w:rsidR="00E96B15" w:rsidRPr="006D4CC8" w:rsidRDefault="00E96B15" w:rsidP="00E96B15">
            <w:pPr>
              <w:tabs>
                <w:tab w:val="left" w:pos="4610"/>
              </w:tabs>
              <w:rPr>
                <w:rFonts w:ascii="Arial" w:hAnsi="Arial" w:cs="Arial"/>
                <w:sz w:val="12"/>
              </w:rPr>
            </w:pPr>
          </w:p>
        </w:tc>
      </w:tr>
      <w:tr w:rsidR="007C398E" w:rsidRPr="007C398E" w:rsidTr="00E96B15">
        <w:tc>
          <w:tcPr>
            <w:tcW w:w="9823" w:type="dxa"/>
          </w:tcPr>
          <w:p w:rsidR="00E96B15" w:rsidRPr="00E96B15" w:rsidRDefault="00E96B15" w:rsidP="001C0820"/>
          <w:p w:rsidR="00E96B15" w:rsidRDefault="007C398E" w:rsidP="00AF5389">
            <w:pPr>
              <w:tabs>
                <w:tab w:val="left" w:pos="440"/>
              </w:tabs>
              <w:ind w:left="426" w:hanging="426"/>
              <w:jc w:val="both"/>
            </w:pPr>
            <w:r w:rsidRPr="00E96B15">
              <w:t>1.4</w:t>
            </w:r>
            <w:r w:rsidR="00F91E49">
              <w:t xml:space="preserve"> </w:t>
            </w:r>
            <w:r w:rsidR="00952C4E">
              <w:t xml:space="preserve"> </w:t>
            </w:r>
            <w:r w:rsidR="00F91E49">
              <w:t>N</w:t>
            </w:r>
            <w:r w:rsidR="00E96B15">
              <w:t xml:space="preserve">umer identyfikacyjny w Polsce – </w:t>
            </w:r>
            <w:r w:rsidR="00E96B15" w:rsidRPr="00E96B15">
              <w:t xml:space="preserve"> PESEL</w:t>
            </w:r>
            <w:r w:rsidR="00AF5389">
              <w:t xml:space="preserve"> (w przypadku braku nr PESEL, proszę podać serię i </w:t>
            </w:r>
            <w:r w:rsidR="00E96B15" w:rsidRPr="00E96B15">
              <w:t>numer do</w:t>
            </w:r>
            <w:r w:rsidR="00E96B15">
              <w:t>wodu osobistego</w:t>
            </w:r>
            <w:r w:rsidR="00E44961">
              <w:t xml:space="preserve"> lub </w:t>
            </w:r>
            <w:r w:rsidR="00E96B15">
              <w:t>paszportu</w:t>
            </w:r>
            <w:r w:rsidR="00E44961">
              <w:t>)</w:t>
            </w:r>
          </w:p>
          <w:p w:rsidR="00112640" w:rsidRPr="00112640" w:rsidRDefault="00112640" w:rsidP="00112640">
            <w:pPr>
              <w:tabs>
                <w:tab w:val="left" w:pos="440"/>
              </w:tabs>
              <w:ind w:left="426"/>
              <w:jc w:val="both"/>
              <w:rPr>
                <w:i/>
                <w:lang w:val="en-GB"/>
              </w:rPr>
            </w:pPr>
            <w:r w:rsidRPr="00112640">
              <w:rPr>
                <w:i/>
                <w:lang w:val="en-GB"/>
              </w:rPr>
              <w:t>Identification number in Poland – your personal identity number (PESEL), if you do not have your PESEL number, please provide the series and number of your identity card or your passport number</w:t>
            </w:r>
          </w:p>
          <w:p w:rsidR="00C2019E" w:rsidRPr="00112640" w:rsidRDefault="00C2019E" w:rsidP="00112640">
            <w:pPr>
              <w:tabs>
                <w:tab w:val="left" w:pos="440"/>
              </w:tabs>
              <w:ind w:left="426"/>
              <w:jc w:val="both"/>
              <w:rPr>
                <w:i/>
                <w:lang w:val="en-GB"/>
              </w:rPr>
            </w:pPr>
          </w:p>
          <w:p w:rsidR="00E96B15" w:rsidRDefault="00E96B15" w:rsidP="00E96B15">
            <w:pPr>
              <w:tabs>
                <w:tab w:val="left" w:pos="440"/>
              </w:tabs>
              <w:spacing w:before="120"/>
            </w:pPr>
            <w:r w:rsidRPr="00112640">
              <w:rPr>
                <w:lang w:val="en-US"/>
              </w:rPr>
              <w:tab/>
            </w:r>
            <w:r w:rsidR="007C398E" w:rsidRPr="00E96B15">
              <w:t>……………………………………………………………………………………………………………………………………………………</w:t>
            </w:r>
            <w:r>
              <w:t>………..</w:t>
            </w:r>
          </w:p>
          <w:p w:rsidR="00EC7826" w:rsidRPr="00E96B15" w:rsidRDefault="00EC7826" w:rsidP="00E96B15">
            <w:pPr>
              <w:tabs>
                <w:tab w:val="left" w:pos="440"/>
              </w:tabs>
              <w:spacing w:before="120"/>
            </w:pPr>
          </w:p>
          <w:p w:rsidR="007C398E" w:rsidRPr="006D4CC8" w:rsidRDefault="007C398E" w:rsidP="001C0820">
            <w:pPr>
              <w:rPr>
                <w:sz w:val="10"/>
              </w:rPr>
            </w:pPr>
          </w:p>
        </w:tc>
      </w:tr>
      <w:tr w:rsidR="007C398E" w:rsidRPr="007C398E" w:rsidTr="00E96B15">
        <w:tc>
          <w:tcPr>
            <w:tcW w:w="9823" w:type="dxa"/>
          </w:tcPr>
          <w:p w:rsidR="00E96B15" w:rsidRDefault="00E96B15" w:rsidP="00B80C11">
            <w:pPr>
              <w:pStyle w:val="Akapitzlist"/>
              <w:numPr>
                <w:ilvl w:val="1"/>
                <w:numId w:val="4"/>
              </w:numPr>
              <w:tabs>
                <w:tab w:val="left" w:pos="426"/>
              </w:tabs>
              <w:ind w:left="0" w:firstLine="0"/>
            </w:pPr>
            <w:r>
              <w:t>Numer ubezpieczenia w Kanadzie</w:t>
            </w:r>
            <w:r w:rsidR="00595B4F">
              <w:t xml:space="preserve"> </w:t>
            </w:r>
            <w:r w:rsidR="00F13EDF">
              <w:t>/</w:t>
            </w:r>
            <w:r w:rsidR="00595B4F">
              <w:t xml:space="preserve"> </w:t>
            </w:r>
            <w:r w:rsidR="00F13EDF" w:rsidRPr="00EC7826">
              <w:rPr>
                <w:i/>
                <w:lang w:val="en-GB"/>
              </w:rPr>
              <w:t>Social Insurance Number in Canada</w:t>
            </w:r>
            <w:r>
              <w:t xml:space="preserve"> </w:t>
            </w:r>
          </w:p>
          <w:p w:rsidR="00EC7826" w:rsidRDefault="00EC7826" w:rsidP="00EC7826">
            <w:pPr>
              <w:pStyle w:val="Akapitzlist"/>
              <w:tabs>
                <w:tab w:val="left" w:pos="426"/>
              </w:tabs>
              <w:ind w:left="795"/>
            </w:pPr>
          </w:p>
          <w:p w:rsidR="00F13EDF" w:rsidRPr="00E96B15" w:rsidRDefault="00B80C11" w:rsidP="000F0166">
            <w:pPr>
              <w:tabs>
                <w:tab w:val="left" w:pos="426"/>
              </w:tabs>
              <w:spacing w:before="120"/>
            </w:pPr>
            <w:r>
              <w:t xml:space="preserve">   </w:t>
            </w:r>
            <w:r w:rsidR="00C33F31">
              <w:t xml:space="preserve">      ..</w:t>
            </w:r>
            <w:r w:rsidR="00E96B15" w:rsidRPr="00E96B15">
              <w:t>…</w:t>
            </w:r>
            <w:r w:rsidR="007C398E" w:rsidRPr="00E96B15">
              <w:t>……………………………………………………………………………………………………………………………</w:t>
            </w:r>
            <w:r w:rsidR="00E96B15" w:rsidRPr="00E96B15">
              <w:t>…</w:t>
            </w:r>
            <w:r w:rsidR="00E96B15">
              <w:t>………………</w:t>
            </w:r>
            <w:r>
              <w:t>……</w:t>
            </w:r>
            <w:r w:rsidR="00C33F31">
              <w:t>…..</w:t>
            </w:r>
          </w:p>
        </w:tc>
      </w:tr>
      <w:tr w:rsidR="0086181A" w:rsidRPr="007C398E" w:rsidTr="00E96B15">
        <w:tc>
          <w:tcPr>
            <w:tcW w:w="9823" w:type="dxa"/>
          </w:tcPr>
          <w:p w:rsidR="0086181A" w:rsidRPr="00E96B15" w:rsidRDefault="0086181A" w:rsidP="00E96B15">
            <w:pPr>
              <w:tabs>
                <w:tab w:val="left" w:pos="426"/>
              </w:tabs>
            </w:pPr>
          </w:p>
        </w:tc>
      </w:tr>
      <w:tr w:rsidR="001D17C9" w:rsidRPr="007C398E" w:rsidTr="00E96B15">
        <w:tc>
          <w:tcPr>
            <w:tcW w:w="9823" w:type="dxa"/>
          </w:tcPr>
          <w:p w:rsidR="001D17C9" w:rsidRDefault="001D17C9" w:rsidP="00E96B15">
            <w:pPr>
              <w:tabs>
                <w:tab w:val="left" w:pos="426"/>
              </w:tabs>
            </w:pPr>
          </w:p>
          <w:p w:rsidR="001D17C9" w:rsidRDefault="001D17C9" w:rsidP="00E96B15">
            <w:pPr>
              <w:tabs>
                <w:tab w:val="left" w:pos="426"/>
              </w:tabs>
            </w:pPr>
          </w:p>
          <w:p w:rsidR="001D17C9" w:rsidRPr="00E96B15" w:rsidRDefault="001D17C9" w:rsidP="00E96B15">
            <w:pPr>
              <w:tabs>
                <w:tab w:val="left" w:pos="426"/>
              </w:tabs>
            </w:pPr>
          </w:p>
        </w:tc>
      </w:tr>
    </w:tbl>
    <w:p w:rsidR="005F66FB" w:rsidRDefault="005F66FB" w:rsidP="006E6CDC">
      <w:pPr>
        <w:jc w:val="both"/>
        <w:rPr>
          <w:sz w:val="12"/>
        </w:rPr>
      </w:pPr>
    </w:p>
    <w:p w:rsidR="001D17C9" w:rsidRDefault="001D17C9" w:rsidP="006E6CDC">
      <w:pPr>
        <w:jc w:val="both"/>
        <w:rPr>
          <w:sz w:val="12"/>
        </w:rPr>
      </w:pPr>
    </w:p>
    <w:p w:rsidR="001D17C9" w:rsidRDefault="001D17C9" w:rsidP="006E6CDC">
      <w:pPr>
        <w:jc w:val="both"/>
        <w:rPr>
          <w:sz w:val="12"/>
        </w:rPr>
      </w:pPr>
    </w:p>
    <w:p w:rsidR="001D17C9" w:rsidRDefault="001D17C9" w:rsidP="006E6CDC">
      <w:pPr>
        <w:jc w:val="both"/>
        <w:rPr>
          <w:sz w:val="12"/>
        </w:rPr>
      </w:pPr>
    </w:p>
    <w:tbl>
      <w:tblPr>
        <w:tblStyle w:val="Tabela-Siatka"/>
        <w:tblW w:w="9822" w:type="dxa"/>
        <w:tblLook w:val="04A0" w:firstRow="1" w:lastRow="0" w:firstColumn="1" w:lastColumn="0" w:noHBand="0" w:noVBand="1"/>
      </w:tblPr>
      <w:tblGrid>
        <w:gridCol w:w="9822"/>
      </w:tblGrid>
      <w:tr w:rsidR="00966B2E" w:rsidRPr="00966B2E" w:rsidTr="00966B2E">
        <w:tc>
          <w:tcPr>
            <w:tcW w:w="9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D60" w:rsidRPr="00777D60" w:rsidRDefault="00777D60" w:rsidP="00777D60">
            <w:pPr>
              <w:pStyle w:val="Akapitzlist"/>
              <w:spacing w:before="120"/>
              <w:jc w:val="both"/>
              <w:rPr>
                <w:b/>
                <w:i/>
                <w:sz w:val="24"/>
                <w:szCs w:val="24"/>
                <w:lang w:val="en-GB"/>
              </w:rPr>
            </w:pPr>
          </w:p>
          <w:p w:rsidR="009B4A9B" w:rsidRPr="00777D60" w:rsidRDefault="00966B2E" w:rsidP="00777D60">
            <w:pPr>
              <w:pStyle w:val="Akapitzlist"/>
              <w:numPr>
                <w:ilvl w:val="0"/>
                <w:numId w:val="5"/>
              </w:numPr>
              <w:spacing w:before="120"/>
              <w:ind w:left="0" w:firstLine="0"/>
              <w:jc w:val="both"/>
              <w:rPr>
                <w:b/>
                <w:i/>
                <w:sz w:val="24"/>
                <w:szCs w:val="24"/>
                <w:lang w:val="en-GB"/>
              </w:rPr>
            </w:pPr>
            <w:proofErr w:type="spellStart"/>
            <w:r w:rsidRPr="00777D60">
              <w:rPr>
                <w:b/>
                <w:sz w:val="24"/>
                <w:szCs w:val="24"/>
                <w:lang w:val="en-US"/>
              </w:rPr>
              <w:t>Oświadczenie</w:t>
            </w:r>
            <w:proofErr w:type="spellEnd"/>
            <w:r w:rsidRPr="00777D60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7D60">
              <w:rPr>
                <w:b/>
                <w:sz w:val="24"/>
                <w:szCs w:val="24"/>
                <w:lang w:val="en-US"/>
              </w:rPr>
              <w:t>wnioskodawcy</w:t>
            </w:r>
            <w:proofErr w:type="spellEnd"/>
            <w:r w:rsidR="009B4A9B" w:rsidRPr="00777D60">
              <w:rPr>
                <w:b/>
                <w:sz w:val="24"/>
                <w:szCs w:val="24"/>
                <w:lang w:val="en-US"/>
              </w:rPr>
              <w:t xml:space="preserve"> / </w:t>
            </w:r>
            <w:r w:rsidR="009B4A9B" w:rsidRPr="00777D60">
              <w:rPr>
                <w:b/>
                <w:i/>
                <w:sz w:val="24"/>
                <w:szCs w:val="24"/>
                <w:lang w:val="en-GB"/>
              </w:rPr>
              <w:t xml:space="preserve">Declaration of the applicant </w:t>
            </w:r>
          </w:p>
          <w:p w:rsidR="007A1225" w:rsidRPr="009B4A9B" w:rsidRDefault="002649F1" w:rsidP="009B4A9B">
            <w:pPr>
              <w:pStyle w:val="Akapitzlist"/>
              <w:spacing w:before="120"/>
              <w:jc w:val="both"/>
              <w:rPr>
                <w:i/>
                <w:sz w:val="24"/>
                <w:szCs w:val="24"/>
              </w:rPr>
            </w:pPr>
            <w:r w:rsidRPr="009B4A9B">
              <w:rPr>
                <w:sz w:val="24"/>
                <w:szCs w:val="24"/>
              </w:rPr>
              <w:t>(proszę zaznaczyć właściwy kwadrat)</w:t>
            </w:r>
            <w:r w:rsidR="009B4A9B">
              <w:rPr>
                <w:sz w:val="24"/>
                <w:szCs w:val="24"/>
              </w:rPr>
              <w:t xml:space="preserve"> /</w:t>
            </w:r>
            <w:r w:rsidR="009B4A9B" w:rsidRPr="009B4A9B">
              <w:rPr>
                <w:sz w:val="24"/>
                <w:szCs w:val="24"/>
                <w:lang w:val="en-GB"/>
              </w:rPr>
              <w:t xml:space="preserve"> </w:t>
            </w:r>
            <w:r w:rsidR="009B4A9B" w:rsidRPr="009B4A9B">
              <w:rPr>
                <w:i/>
                <w:sz w:val="24"/>
                <w:szCs w:val="24"/>
                <w:lang w:val="en-GB"/>
              </w:rPr>
              <w:t>(please select the appropriate box)</w:t>
            </w:r>
          </w:p>
          <w:p w:rsidR="002B2013" w:rsidRPr="00966B2E" w:rsidRDefault="002B2013" w:rsidP="00C021B4">
            <w:pPr>
              <w:spacing w:before="120"/>
              <w:jc w:val="both"/>
              <w:rPr>
                <w:b/>
              </w:rPr>
            </w:pPr>
          </w:p>
        </w:tc>
      </w:tr>
      <w:tr w:rsidR="00966B2E" w:rsidRPr="00674205" w:rsidTr="00966B2E">
        <w:tc>
          <w:tcPr>
            <w:tcW w:w="9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6B2E" w:rsidRDefault="00966B2E" w:rsidP="00213683">
            <w:pPr>
              <w:jc w:val="both"/>
            </w:pPr>
            <w:r w:rsidRPr="00966B2E">
              <w:t>Oświadczam, że wniosek o przyznanie świadczenia zgodnie z ustawodawstwem kanadyjskim</w:t>
            </w:r>
            <w:r w:rsidR="00217644">
              <w:t xml:space="preserve">, który zgłosiłem/zgłosiłam </w:t>
            </w:r>
            <w:r w:rsidR="00213683">
              <w:t xml:space="preserve">w Service Canada </w:t>
            </w:r>
            <w:r w:rsidRPr="00966B2E">
              <w:t xml:space="preserve">po dniu 30.09.2009r. </w:t>
            </w:r>
            <w:r w:rsidRPr="00246D22">
              <w:t>jest jednocześnie wnios</w:t>
            </w:r>
            <w:r w:rsidR="00CE4BF6" w:rsidRPr="00246D22">
              <w:t>kiem o przyznanie odpowiednie</w:t>
            </w:r>
            <w:r w:rsidR="00BE0239">
              <w:t>go</w:t>
            </w:r>
            <w:r w:rsidR="00CE4BF6" w:rsidRPr="00246D22">
              <w:t xml:space="preserve"> </w:t>
            </w:r>
            <w:r w:rsidR="00BE0239">
              <w:t>świadczenia</w:t>
            </w:r>
            <w:r w:rsidR="00CE4BF6" w:rsidRPr="00246D22">
              <w:t xml:space="preserve"> </w:t>
            </w:r>
            <w:r w:rsidRPr="00246D22">
              <w:t>zgodnie z ustawodawstwem polskim</w:t>
            </w:r>
            <w:r w:rsidRPr="00966B2E">
              <w:t>:</w:t>
            </w:r>
          </w:p>
          <w:p w:rsidR="00327D33" w:rsidRDefault="00327D33" w:rsidP="00213683">
            <w:pPr>
              <w:jc w:val="both"/>
              <w:rPr>
                <w:i/>
                <w:lang w:val="en-GB"/>
              </w:rPr>
            </w:pPr>
            <w:r w:rsidRPr="00327D33">
              <w:rPr>
                <w:i/>
                <w:lang w:val="en-GB"/>
              </w:rPr>
              <w:t>I declare that the application for a benefit under the legislation of Canada submitted to Service Canada after 30th September 2009 is also the application for a corresponding pension under Polish legislation:</w:t>
            </w:r>
          </w:p>
          <w:p w:rsidR="00B87589" w:rsidRPr="00327D33" w:rsidRDefault="00B87589" w:rsidP="00213683">
            <w:pPr>
              <w:jc w:val="both"/>
              <w:rPr>
                <w:i/>
                <w:lang w:val="en-US"/>
              </w:rPr>
            </w:pPr>
          </w:p>
          <w:p w:rsidR="00D81F66" w:rsidRPr="00327D33" w:rsidRDefault="00D81F66" w:rsidP="00213683">
            <w:pPr>
              <w:jc w:val="both"/>
              <w:rPr>
                <w:lang w:val="en-US"/>
              </w:rPr>
            </w:pPr>
          </w:p>
        </w:tc>
      </w:tr>
      <w:tr w:rsidR="00966B2E" w:rsidRPr="00966B2E" w:rsidTr="00966B2E">
        <w:trPr>
          <w:trHeight w:val="667"/>
        </w:trPr>
        <w:tc>
          <w:tcPr>
            <w:tcW w:w="9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512" w:rsidRPr="00F24512" w:rsidRDefault="00966B2E" w:rsidP="00F24512">
            <w:pPr>
              <w:pStyle w:val="Akapitzlist"/>
              <w:numPr>
                <w:ilvl w:val="1"/>
                <w:numId w:val="5"/>
              </w:numPr>
              <w:tabs>
                <w:tab w:val="left" w:pos="1988"/>
              </w:tabs>
              <w:ind w:left="0" w:firstLine="0"/>
              <w:jc w:val="both"/>
              <w:rPr>
                <w:b/>
                <w:i/>
                <w:sz w:val="28"/>
                <w:szCs w:val="28"/>
                <w:lang w:val="en-GB"/>
              </w:rPr>
            </w:pPr>
            <w:r w:rsidRPr="00D81F66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ACA85" wp14:editId="33C828A8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50800</wp:posOffset>
                      </wp:positionV>
                      <wp:extent cx="259080" cy="224790"/>
                      <wp:effectExtent l="0" t="0" r="26670" b="2286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47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ABEFAC" id="Prostokąt 1" o:spid="_x0000_s1026" style="position:absolute;margin-left:56.95pt;margin-top:4pt;width:20.4pt;height:17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="007C464C" w:rsidRPr="00F24512">
              <w:rPr>
                <w:b/>
                <w:sz w:val="28"/>
                <w:szCs w:val="28"/>
              </w:rPr>
              <w:t>TAK</w:t>
            </w:r>
            <w:r w:rsidR="00B87589" w:rsidRPr="00F24512">
              <w:rPr>
                <w:b/>
                <w:sz w:val="28"/>
                <w:szCs w:val="28"/>
              </w:rPr>
              <w:t xml:space="preserve"> / </w:t>
            </w:r>
            <w:r w:rsidR="00B87589" w:rsidRPr="00F24512">
              <w:rPr>
                <w:b/>
                <w:i/>
                <w:sz w:val="28"/>
                <w:szCs w:val="28"/>
                <w:lang w:val="en-GB"/>
              </w:rPr>
              <w:t>YES</w:t>
            </w:r>
          </w:p>
          <w:p w:rsidR="00F24512" w:rsidRDefault="00F24512" w:rsidP="00F24512">
            <w:pPr>
              <w:tabs>
                <w:tab w:val="left" w:pos="1988"/>
              </w:tabs>
              <w:jc w:val="both"/>
              <w:rPr>
                <w:sz w:val="28"/>
                <w:szCs w:val="28"/>
              </w:rPr>
            </w:pPr>
          </w:p>
          <w:p w:rsidR="00966B2E" w:rsidRPr="00966B2E" w:rsidRDefault="00F064F4" w:rsidP="00F24512">
            <w:pPr>
              <w:tabs>
                <w:tab w:val="left" w:pos="1988"/>
              </w:tabs>
              <w:jc w:val="both"/>
            </w:pPr>
            <w:r w:rsidRPr="00F24512">
              <w:rPr>
                <w:sz w:val="28"/>
                <w:szCs w:val="28"/>
              </w:rPr>
              <w:t xml:space="preserve"> </w:t>
            </w:r>
          </w:p>
        </w:tc>
      </w:tr>
      <w:tr w:rsidR="00966B2E" w:rsidRPr="00674205" w:rsidTr="00966B2E">
        <w:trPr>
          <w:trHeight w:val="988"/>
        </w:trPr>
        <w:tc>
          <w:tcPr>
            <w:tcW w:w="9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BF6" w:rsidRDefault="00966B2E" w:rsidP="007A1225">
            <w:pPr>
              <w:tabs>
                <w:tab w:val="left" w:pos="1988"/>
              </w:tabs>
              <w:jc w:val="both"/>
              <w:rPr>
                <w:sz w:val="18"/>
              </w:rPr>
            </w:pPr>
            <w:r w:rsidRPr="000A4CD1">
              <w:rPr>
                <w:sz w:val="18"/>
              </w:rPr>
              <w:t>Jeżeli zaznaczył/zaznaczyła Pan/Pani „TAK”</w:t>
            </w:r>
            <w:r w:rsidR="007C464C" w:rsidRPr="000A4CD1">
              <w:rPr>
                <w:sz w:val="18"/>
              </w:rPr>
              <w:t xml:space="preserve"> – to </w:t>
            </w:r>
            <w:r w:rsidR="004F116B">
              <w:rPr>
                <w:sz w:val="18"/>
              </w:rPr>
              <w:t xml:space="preserve">oznacza, że </w:t>
            </w:r>
            <w:r w:rsidR="00C021B4">
              <w:rPr>
                <w:sz w:val="18"/>
              </w:rPr>
              <w:t xml:space="preserve">wniosek o przyznanie świadczenia zgodnie z ustawodawstwem kanadyjskim </w:t>
            </w:r>
            <w:r w:rsidR="00DD37A0">
              <w:rPr>
                <w:sz w:val="18"/>
              </w:rPr>
              <w:t xml:space="preserve">zostanie </w:t>
            </w:r>
            <w:r w:rsidR="00C021B4">
              <w:rPr>
                <w:sz w:val="18"/>
              </w:rPr>
              <w:t xml:space="preserve">uznany za wniosek o przyznanie </w:t>
            </w:r>
            <w:r w:rsidR="00642A14">
              <w:rPr>
                <w:sz w:val="18"/>
              </w:rPr>
              <w:t xml:space="preserve">również </w:t>
            </w:r>
            <w:r w:rsidR="00C021B4">
              <w:rPr>
                <w:sz w:val="18"/>
              </w:rPr>
              <w:t xml:space="preserve">odpowiedniego świadczenia zgodnie z ustawodawstwem </w:t>
            </w:r>
            <w:r w:rsidR="007C464C" w:rsidRPr="000A4CD1">
              <w:rPr>
                <w:sz w:val="18"/>
              </w:rPr>
              <w:t>polski</w:t>
            </w:r>
            <w:r w:rsidR="00C021B4">
              <w:rPr>
                <w:sz w:val="18"/>
              </w:rPr>
              <w:t>m, o ile</w:t>
            </w:r>
            <w:r w:rsidR="00232D30">
              <w:rPr>
                <w:sz w:val="18"/>
              </w:rPr>
              <w:t xml:space="preserve"> </w:t>
            </w:r>
            <w:r w:rsidR="00040AF6">
              <w:rPr>
                <w:sz w:val="18"/>
              </w:rPr>
              <w:t>w chwili składania</w:t>
            </w:r>
            <w:r w:rsidR="00232D30">
              <w:rPr>
                <w:sz w:val="18"/>
              </w:rPr>
              <w:t xml:space="preserve"> </w:t>
            </w:r>
            <w:r w:rsidR="00BA4905">
              <w:rPr>
                <w:sz w:val="18"/>
              </w:rPr>
              <w:t>wniosku o świadczenie</w:t>
            </w:r>
            <w:r w:rsidR="0041615D">
              <w:rPr>
                <w:sz w:val="18"/>
              </w:rPr>
              <w:t xml:space="preserve"> </w:t>
            </w:r>
            <w:r w:rsidR="00040AF6">
              <w:rPr>
                <w:sz w:val="18"/>
              </w:rPr>
              <w:t xml:space="preserve">zgodnie z ustawodawstwem </w:t>
            </w:r>
            <w:r w:rsidR="0041615D">
              <w:rPr>
                <w:sz w:val="18"/>
              </w:rPr>
              <w:t>kanadyjski</w:t>
            </w:r>
            <w:r w:rsidR="00040AF6">
              <w:rPr>
                <w:sz w:val="18"/>
              </w:rPr>
              <w:t>m</w:t>
            </w:r>
            <w:r w:rsidR="0041615D">
              <w:rPr>
                <w:sz w:val="18"/>
              </w:rPr>
              <w:t xml:space="preserve"> </w:t>
            </w:r>
            <w:r w:rsidR="00BA4905">
              <w:rPr>
                <w:sz w:val="18"/>
              </w:rPr>
              <w:t>wykaza</w:t>
            </w:r>
            <w:r w:rsidR="00BB3DBD">
              <w:rPr>
                <w:sz w:val="18"/>
              </w:rPr>
              <w:t xml:space="preserve">ne były </w:t>
            </w:r>
            <w:r w:rsidR="00BA4905">
              <w:rPr>
                <w:sz w:val="18"/>
              </w:rPr>
              <w:t>okresy ubezpieczenia</w:t>
            </w:r>
            <w:r w:rsidR="0041615D">
              <w:rPr>
                <w:sz w:val="18"/>
              </w:rPr>
              <w:t xml:space="preserve"> przebyte w Polsce</w:t>
            </w:r>
            <w:r w:rsidR="00BB3DBD">
              <w:rPr>
                <w:sz w:val="18"/>
              </w:rPr>
              <w:t xml:space="preserve"> przez zmarłą osobę ubezpieczoną</w:t>
            </w:r>
            <w:r w:rsidR="00BA4905">
              <w:rPr>
                <w:sz w:val="18"/>
              </w:rPr>
              <w:t xml:space="preserve"> </w:t>
            </w:r>
            <w:r w:rsidR="00642A14">
              <w:rPr>
                <w:sz w:val="18"/>
              </w:rPr>
              <w:t xml:space="preserve"> </w:t>
            </w:r>
          </w:p>
          <w:p w:rsidR="00F24512" w:rsidRDefault="00F24512" w:rsidP="00F24512">
            <w:pPr>
              <w:tabs>
                <w:tab w:val="left" w:pos="1988"/>
              </w:tabs>
              <w:jc w:val="both"/>
              <w:rPr>
                <w:sz w:val="18"/>
                <w:lang w:val="en-GB"/>
              </w:rPr>
            </w:pPr>
            <w:r w:rsidRPr="00F24512">
              <w:rPr>
                <w:i/>
                <w:sz w:val="18"/>
                <w:lang w:val="en-GB"/>
              </w:rPr>
              <w:t xml:space="preserve">If you selected "YES" – this means that the application for a benefit under the Canadian legislation </w:t>
            </w:r>
            <w:r w:rsidR="00DD37A0">
              <w:rPr>
                <w:i/>
                <w:sz w:val="18"/>
                <w:lang w:val="en-GB"/>
              </w:rPr>
              <w:t xml:space="preserve">will </w:t>
            </w:r>
            <w:r w:rsidRPr="00F24512">
              <w:rPr>
                <w:i/>
                <w:sz w:val="18"/>
                <w:lang w:val="en-GB"/>
              </w:rPr>
              <w:t xml:space="preserve">be treated as the corresponding benefit under Polish legislation, if while applying for the Canadian benefit, you indicated insurance periods completed in Poland by the </w:t>
            </w:r>
            <w:r w:rsidR="005D7A22">
              <w:rPr>
                <w:i/>
                <w:sz w:val="18"/>
                <w:lang w:val="en-GB"/>
              </w:rPr>
              <w:t>deceased</w:t>
            </w:r>
            <w:r w:rsidR="005D7A22" w:rsidRPr="00F24512">
              <w:rPr>
                <w:i/>
                <w:sz w:val="18"/>
                <w:lang w:val="en-GB"/>
              </w:rPr>
              <w:t xml:space="preserve"> </w:t>
            </w:r>
            <w:r w:rsidRPr="00F24512">
              <w:rPr>
                <w:i/>
                <w:sz w:val="18"/>
                <w:lang w:val="en-GB"/>
              </w:rPr>
              <w:t>insured person</w:t>
            </w:r>
          </w:p>
          <w:p w:rsidR="00F24512" w:rsidRDefault="00F24512" w:rsidP="00F24512">
            <w:pPr>
              <w:tabs>
                <w:tab w:val="left" w:pos="1988"/>
              </w:tabs>
              <w:jc w:val="both"/>
              <w:rPr>
                <w:sz w:val="18"/>
                <w:lang w:val="en-GB"/>
              </w:rPr>
            </w:pPr>
          </w:p>
          <w:p w:rsidR="007A1225" w:rsidRPr="00F24512" w:rsidRDefault="009A220E" w:rsidP="00F24512">
            <w:pPr>
              <w:tabs>
                <w:tab w:val="left" w:pos="1988"/>
              </w:tabs>
              <w:jc w:val="both"/>
              <w:rPr>
                <w:lang w:val="en-US"/>
              </w:rPr>
            </w:pPr>
            <w:r w:rsidRPr="00F24512">
              <w:rPr>
                <w:sz w:val="18"/>
                <w:lang w:val="en-US"/>
              </w:rPr>
              <w:t xml:space="preserve">  </w:t>
            </w:r>
          </w:p>
        </w:tc>
      </w:tr>
      <w:tr w:rsidR="00966B2E" w:rsidRPr="00966B2E" w:rsidTr="003F2A22">
        <w:trPr>
          <w:trHeight w:val="549"/>
        </w:trPr>
        <w:tc>
          <w:tcPr>
            <w:tcW w:w="9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72BE" w:rsidRDefault="00966B2E" w:rsidP="001D17C9">
            <w:pPr>
              <w:tabs>
                <w:tab w:val="left" w:pos="1515"/>
                <w:tab w:val="left" w:pos="1985"/>
              </w:tabs>
              <w:jc w:val="both"/>
              <w:rPr>
                <w:b/>
                <w:sz w:val="28"/>
                <w:szCs w:val="28"/>
                <w:lang w:val="en-GB"/>
              </w:rPr>
            </w:pPr>
            <w:r w:rsidRPr="00D81F66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99DD0F" wp14:editId="75C25566">
                      <wp:simplePos x="0" y="0"/>
                      <wp:positionH relativeFrom="column">
                        <wp:posOffset>725426</wp:posOffset>
                      </wp:positionH>
                      <wp:positionV relativeFrom="paragraph">
                        <wp:posOffset>12226</wp:posOffset>
                      </wp:positionV>
                      <wp:extent cx="259080" cy="224790"/>
                      <wp:effectExtent l="0" t="0" r="26670" b="2286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247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E0A7A3D" id="Prostokąt 5" o:spid="_x0000_s1026" style="position:absolute;margin-left:57.1pt;margin-top:.95pt;width:20.4pt;height:17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="001D17C9">
              <w:t>2</w:t>
            </w:r>
            <w:r w:rsidR="00D81F66" w:rsidRPr="00D81F66">
              <w:t>.2</w:t>
            </w:r>
            <w:r w:rsidRPr="00966B2E">
              <w:rPr>
                <w:sz w:val="28"/>
                <w:szCs w:val="28"/>
              </w:rPr>
              <w:t xml:space="preserve"> </w:t>
            </w:r>
            <w:r w:rsidRPr="00966B2E">
              <w:rPr>
                <w:sz w:val="28"/>
                <w:szCs w:val="28"/>
              </w:rPr>
              <w:tab/>
            </w:r>
            <w:r w:rsidRPr="00966B2E">
              <w:t>(</w:t>
            </w:r>
            <w:r w:rsidR="00D81F66">
              <w:t xml:space="preserve">        </w:t>
            </w:r>
            <w:r w:rsidR="00D81F66" w:rsidRPr="00213683">
              <w:rPr>
                <w:b/>
                <w:sz w:val="28"/>
                <w:szCs w:val="28"/>
              </w:rPr>
              <w:t>NIE</w:t>
            </w:r>
            <w:r w:rsidR="000772BE">
              <w:rPr>
                <w:b/>
                <w:sz w:val="28"/>
                <w:szCs w:val="28"/>
              </w:rPr>
              <w:t xml:space="preserve"> / </w:t>
            </w:r>
            <w:r w:rsidR="000772BE" w:rsidRPr="00FC1218">
              <w:rPr>
                <w:b/>
                <w:sz w:val="28"/>
                <w:szCs w:val="28"/>
                <w:lang w:val="en-GB"/>
              </w:rPr>
              <w:t>NO</w:t>
            </w:r>
          </w:p>
          <w:p w:rsidR="000772BE" w:rsidRDefault="000772BE" w:rsidP="001D17C9">
            <w:pPr>
              <w:tabs>
                <w:tab w:val="left" w:pos="1515"/>
                <w:tab w:val="left" w:pos="1985"/>
              </w:tabs>
              <w:jc w:val="both"/>
              <w:rPr>
                <w:b/>
                <w:sz w:val="28"/>
                <w:szCs w:val="28"/>
                <w:lang w:val="en-GB"/>
              </w:rPr>
            </w:pPr>
          </w:p>
          <w:p w:rsidR="007A1225" w:rsidRPr="00966B2E" w:rsidRDefault="00966B2E" w:rsidP="001D17C9">
            <w:pPr>
              <w:tabs>
                <w:tab w:val="left" w:pos="1515"/>
                <w:tab w:val="left" w:pos="1985"/>
              </w:tabs>
              <w:jc w:val="both"/>
              <w:rPr>
                <w:sz w:val="28"/>
                <w:szCs w:val="28"/>
              </w:rPr>
            </w:pPr>
            <w:r w:rsidRPr="00966B2E">
              <w:tab/>
            </w:r>
            <w:r w:rsidR="00F064F4">
              <w:t xml:space="preserve"> </w:t>
            </w:r>
          </w:p>
        </w:tc>
      </w:tr>
      <w:tr w:rsidR="00966B2E" w:rsidRPr="009A2BAA" w:rsidTr="003F2A22">
        <w:trPr>
          <w:trHeight w:val="3041"/>
        </w:trPr>
        <w:tc>
          <w:tcPr>
            <w:tcW w:w="9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45" w:rsidRDefault="00966B2E" w:rsidP="00163039">
            <w:pPr>
              <w:tabs>
                <w:tab w:val="left" w:pos="1988"/>
              </w:tabs>
              <w:jc w:val="both"/>
              <w:rPr>
                <w:sz w:val="18"/>
              </w:rPr>
            </w:pPr>
            <w:r w:rsidRPr="000A4CD1">
              <w:rPr>
                <w:sz w:val="18"/>
              </w:rPr>
              <w:t xml:space="preserve">Jeżeli zaznaczył/zaznaczyła Pan/Pani „NIE” </w:t>
            </w:r>
            <w:r w:rsidR="009A220E" w:rsidRPr="000A4CD1">
              <w:rPr>
                <w:sz w:val="18"/>
              </w:rPr>
              <w:t xml:space="preserve">– to oznacza, że </w:t>
            </w:r>
            <w:r w:rsidR="00163039" w:rsidRPr="000A4CD1">
              <w:rPr>
                <w:sz w:val="18"/>
              </w:rPr>
              <w:t xml:space="preserve">w </w:t>
            </w:r>
            <w:r w:rsidR="00040AF6">
              <w:rPr>
                <w:sz w:val="18"/>
              </w:rPr>
              <w:t>chwili składania</w:t>
            </w:r>
            <w:r w:rsidR="00163039" w:rsidRPr="000A4CD1">
              <w:rPr>
                <w:sz w:val="18"/>
              </w:rPr>
              <w:t xml:space="preserve"> wniosku o </w:t>
            </w:r>
            <w:r w:rsidR="002B2013">
              <w:rPr>
                <w:sz w:val="18"/>
              </w:rPr>
              <w:t xml:space="preserve">przyznanie </w:t>
            </w:r>
            <w:r w:rsidR="00163039" w:rsidRPr="000A4CD1">
              <w:rPr>
                <w:sz w:val="18"/>
              </w:rPr>
              <w:t>świadczeni</w:t>
            </w:r>
            <w:r w:rsidR="002B2013">
              <w:rPr>
                <w:sz w:val="18"/>
              </w:rPr>
              <w:t>a</w:t>
            </w:r>
            <w:r w:rsidR="00163039" w:rsidRPr="000A4CD1">
              <w:rPr>
                <w:sz w:val="18"/>
              </w:rPr>
              <w:t xml:space="preserve"> </w:t>
            </w:r>
            <w:r w:rsidR="00163039">
              <w:rPr>
                <w:sz w:val="18"/>
              </w:rPr>
              <w:t xml:space="preserve">zgodnie z ustawodawstwem </w:t>
            </w:r>
            <w:r w:rsidR="00163039" w:rsidRPr="000A4CD1">
              <w:rPr>
                <w:sz w:val="18"/>
              </w:rPr>
              <w:t>kanadyjski</w:t>
            </w:r>
            <w:r w:rsidR="00163039">
              <w:rPr>
                <w:sz w:val="18"/>
              </w:rPr>
              <w:t>m</w:t>
            </w:r>
            <w:r w:rsidR="00163039" w:rsidRPr="000A4CD1">
              <w:rPr>
                <w:sz w:val="18"/>
              </w:rPr>
              <w:t xml:space="preserve"> </w:t>
            </w:r>
            <w:r w:rsidR="00265326">
              <w:rPr>
                <w:sz w:val="18"/>
              </w:rPr>
              <w:t xml:space="preserve">nie zamierzał/nie zamierzała </w:t>
            </w:r>
            <w:r w:rsidR="00163039">
              <w:rPr>
                <w:sz w:val="18"/>
              </w:rPr>
              <w:t xml:space="preserve">Pan/Pani </w:t>
            </w:r>
            <w:r w:rsidR="00265326">
              <w:rPr>
                <w:sz w:val="18"/>
              </w:rPr>
              <w:t xml:space="preserve">ubiegać się </w:t>
            </w:r>
            <w:r w:rsidR="00163039" w:rsidRPr="000A4CD1">
              <w:rPr>
                <w:sz w:val="18"/>
              </w:rPr>
              <w:t xml:space="preserve">o </w:t>
            </w:r>
            <w:r w:rsidR="002B2013">
              <w:rPr>
                <w:sz w:val="18"/>
              </w:rPr>
              <w:t xml:space="preserve">przyznanie </w:t>
            </w:r>
            <w:r w:rsidR="00163039">
              <w:rPr>
                <w:sz w:val="18"/>
              </w:rPr>
              <w:t xml:space="preserve">odpowiedniego  świadczenia zgodnie </w:t>
            </w:r>
            <w:r w:rsidR="00163039" w:rsidRPr="000A4CD1">
              <w:rPr>
                <w:sz w:val="18"/>
              </w:rPr>
              <w:t xml:space="preserve">z ustawodawstwem polskim, </w:t>
            </w:r>
            <w:r w:rsidR="00040AF6">
              <w:rPr>
                <w:sz w:val="18"/>
              </w:rPr>
              <w:t>odr</w:t>
            </w:r>
            <w:r w:rsidR="00BC5117">
              <w:rPr>
                <w:sz w:val="18"/>
              </w:rPr>
              <w:t>aczając tym samym u</w:t>
            </w:r>
            <w:r w:rsidR="00163039" w:rsidRPr="00163039">
              <w:rPr>
                <w:sz w:val="18"/>
              </w:rPr>
              <w:t>staleni</w:t>
            </w:r>
            <w:r w:rsidR="00BC5117">
              <w:rPr>
                <w:sz w:val="18"/>
              </w:rPr>
              <w:t xml:space="preserve">e swojego </w:t>
            </w:r>
            <w:r w:rsidR="00265326">
              <w:rPr>
                <w:sz w:val="18"/>
              </w:rPr>
              <w:t>p</w:t>
            </w:r>
            <w:r w:rsidR="00163039" w:rsidRPr="00163039">
              <w:rPr>
                <w:sz w:val="18"/>
              </w:rPr>
              <w:t xml:space="preserve">rawa </w:t>
            </w:r>
            <w:r w:rsidR="00217644">
              <w:rPr>
                <w:sz w:val="18"/>
              </w:rPr>
              <w:t xml:space="preserve">do </w:t>
            </w:r>
            <w:r w:rsidR="00265326">
              <w:rPr>
                <w:sz w:val="18"/>
              </w:rPr>
              <w:t xml:space="preserve">świadczenia </w:t>
            </w:r>
            <w:r w:rsidR="00232D30">
              <w:rPr>
                <w:sz w:val="18"/>
              </w:rPr>
              <w:t xml:space="preserve">za okresy ubezpieczenia </w:t>
            </w:r>
            <w:r w:rsidR="00040AF6">
              <w:rPr>
                <w:sz w:val="18"/>
              </w:rPr>
              <w:t xml:space="preserve">przebyte </w:t>
            </w:r>
            <w:r w:rsidR="00232D30">
              <w:rPr>
                <w:sz w:val="18"/>
              </w:rPr>
              <w:t>w Polsce</w:t>
            </w:r>
            <w:r w:rsidR="00BB3DBD">
              <w:rPr>
                <w:sz w:val="18"/>
              </w:rPr>
              <w:t xml:space="preserve"> przez zmarłą osobę ubezpieczoną</w:t>
            </w:r>
          </w:p>
          <w:p w:rsidR="000772BE" w:rsidRPr="000772BE" w:rsidRDefault="000772BE" w:rsidP="000772BE">
            <w:pPr>
              <w:tabs>
                <w:tab w:val="left" w:pos="1988"/>
              </w:tabs>
              <w:jc w:val="both"/>
              <w:rPr>
                <w:i/>
                <w:sz w:val="18"/>
                <w:lang w:val="en-GB"/>
              </w:rPr>
            </w:pPr>
            <w:r w:rsidRPr="000772BE">
              <w:rPr>
                <w:i/>
                <w:sz w:val="18"/>
                <w:lang w:val="en-GB"/>
              </w:rPr>
              <w:t>If you selected "NO" –</w:t>
            </w:r>
            <w:r w:rsidRPr="000772BE">
              <w:rPr>
                <w:i/>
                <w:sz w:val="18"/>
                <w:lang w:val="en-GB"/>
              </w:rPr>
              <w:softHyphen/>
              <w:t xml:space="preserve"> this means that while applying for the Canadian benefit, you did not intend to apply for the corresponding Polish benefit and thereby you postponed the determination of the right to a Polish benefit for the insurance periods completed in Poland by the </w:t>
            </w:r>
            <w:r w:rsidR="005D7A22">
              <w:rPr>
                <w:i/>
                <w:sz w:val="18"/>
                <w:lang w:val="en-GB"/>
              </w:rPr>
              <w:t>deceased</w:t>
            </w:r>
            <w:r w:rsidR="005D7A22" w:rsidRPr="000772BE">
              <w:rPr>
                <w:i/>
                <w:sz w:val="18"/>
                <w:lang w:val="en-GB"/>
              </w:rPr>
              <w:t xml:space="preserve"> </w:t>
            </w:r>
            <w:r w:rsidRPr="000772BE">
              <w:rPr>
                <w:i/>
                <w:sz w:val="18"/>
                <w:lang w:val="en-GB"/>
              </w:rPr>
              <w:t>insured person</w:t>
            </w:r>
          </w:p>
          <w:p w:rsidR="000772BE" w:rsidRPr="000772BE" w:rsidRDefault="000772BE" w:rsidP="00163039">
            <w:pPr>
              <w:tabs>
                <w:tab w:val="left" w:pos="1988"/>
              </w:tabs>
              <w:jc w:val="both"/>
              <w:rPr>
                <w:sz w:val="18"/>
                <w:lang w:val="en-GB"/>
              </w:rPr>
            </w:pPr>
          </w:p>
          <w:p w:rsidR="00B824FB" w:rsidRPr="000772BE" w:rsidRDefault="00B824FB" w:rsidP="00163039">
            <w:pPr>
              <w:tabs>
                <w:tab w:val="left" w:pos="1988"/>
              </w:tabs>
              <w:jc w:val="both"/>
              <w:rPr>
                <w:sz w:val="18"/>
                <w:lang w:val="en-US"/>
              </w:rPr>
            </w:pPr>
          </w:p>
          <w:p w:rsidR="00081BCC" w:rsidRDefault="00163039" w:rsidP="00163039">
            <w:pPr>
              <w:tabs>
                <w:tab w:val="left" w:pos="1988"/>
              </w:tabs>
              <w:jc w:val="both"/>
              <w:rPr>
                <w:lang w:val="en-US"/>
              </w:rPr>
            </w:pPr>
            <w:r w:rsidRPr="000772BE">
              <w:rPr>
                <w:sz w:val="18"/>
                <w:lang w:val="en-US"/>
              </w:rPr>
              <w:t xml:space="preserve"> </w:t>
            </w:r>
            <w:r w:rsidR="001D17C9" w:rsidRPr="009A2BAA">
              <w:rPr>
                <w:lang w:val="en-US"/>
              </w:rPr>
              <w:t>2</w:t>
            </w:r>
            <w:r w:rsidR="001A2835" w:rsidRPr="009A2BAA">
              <w:rPr>
                <w:lang w:val="en-US"/>
              </w:rPr>
              <w:t xml:space="preserve">.3 </w:t>
            </w:r>
            <w:r w:rsidR="00345A45" w:rsidRPr="009A2BAA">
              <w:rPr>
                <w:lang w:val="en-US"/>
              </w:rPr>
              <w:t xml:space="preserve">  Data</w:t>
            </w:r>
            <w:r w:rsidR="009A2BAA" w:rsidRPr="009A2BAA">
              <w:rPr>
                <w:lang w:val="en-US"/>
              </w:rPr>
              <w:t xml:space="preserve"> /</w:t>
            </w:r>
            <w:r w:rsidR="009A2BAA" w:rsidRPr="00FC1218">
              <w:rPr>
                <w:lang w:val="en-GB"/>
              </w:rPr>
              <w:t xml:space="preserve"> </w:t>
            </w:r>
            <w:r w:rsidR="009A2BAA" w:rsidRPr="009A2BAA">
              <w:rPr>
                <w:i/>
                <w:lang w:val="en-GB"/>
              </w:rPr>
              <w:t>Date</w:t>
            </w:r>
            <w:r w:rsidR="00345A45" w:rsidRPr="009A2BAA">
              <w:rPr>
                <w:lang w:val="en-US"/>
              </w:rPr>
              <w:t xml:space="preserve"> </w:t>
            </w:r>
            <w:r w:rsidR="009E781E" w:rsidRPr="009A2BAA">
              <w:rPr>
                <w:lang w:val="en-US"/>
              </w:rPr>
              <w:t xml:space="preserve">     </w:t>
            </w:r>
            <w:r w:rsidR="00B824FB" w:rsidRPr="009A2BAA">
              <w:rPr>
                <w:lang w:val="en-US"/>
              </w:rPr>
              <w:t xml:space="preserve"> </w:t>
            </w:r>
            <w:r w:rsidR="00081BCC">
              <w:rPr>
                <w:lang w:val="en-US"/>
              </w:rPr>
              <w:t xml:space="preserve">                                         </w:t>
            </w:r>
            <w:proofErr w:type="spellStart"/>
            <w:r w:rsidR="009E781E" w:rsidRPr="009A2BAA">
              <w:rPr>
                <w:lang w:val="en-US"/>
              </w:rPr>
              <w:t>Podpis</w:t>
            </w:r>
            <w:proofErr w:type="spellEnd"/>
            <w:r w:rsidR="009E781E" w:rsidRPr="009A2BAA">
              <w:rPr>
                <w:lang w:val="en-US"/>
              </w:rPr>
              <w:t xml:space="preserve"> </w:t>
            </w:r>
            <w:proofErr w:type="spellStart"/>
            <w:r w:rsidR="009E781E" w:rsidRPr="009A2BAA">
              <w:rPr>
                <w:lang w:val="en-US"/>
              </w:rPr>
              <w:t>wnioskodawcy</w:t>
            </w:r>
            <w:proofErr w:type="spellEnd"/>
            <w:r w:rsidR="009A2BAA">
              <w:rPr>
                <w:lang w:val="en-US"/>
              </w:rPr>
              <w:t xml:space="preserve"> </w:t>
            </w:r>
            <w:r w:rsidR="009A2BAA" w:rsidRPr="009A2BAA">
              <w:rPr>
                <w:lang w:val="en-US"/>
              </w:rPr>
              <w:t>/</w:t>
            </w:r>
            <w:r w:rsidR="009A2BAA">
              <w:rPr>
                <w:lang w:val="en-US"/>
              </w:rPr>
              <w:t xml:space="preserve"> </w:t>
            </w:r>
            <w:r w:rsidR="009A2BAA" w:rsidRPr="009A2BAA">
              <w:rPr>
                <w:i/>
                <w:lang w:val="en-GB"/>
              </w:rPr>
              <w:t>Signature of the applicant</w:t>
            </w:r>
          </w:p>
          <w:p w:rsidR="00081BCC" w:rsidRDefault="00081BCC" w:rsidP="00163039">
            <w:pPr>
              <w:tabs>
                <w:tab w:val="left" w:pos="1988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:rsidR="009A2BAA" w:rsidRDefault="00081BCC" w:rsidP="00163039">
            <w:pPr>
              <w:tabs>
                <w:tab w:val="left" w:pos="1988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……………………………………                            …………………………………………………………………………….</w:t>
            </w:r>
            <w:r w:rsidR="003F2A22">
              <w:rPr>
                <w:lang w:val="en-US"/>
              </w:rPr>
              <w:t>.</w:t>
            </w:r>
          </w:p>
          <w:p w:rsidR="00966B2E" w:rsidRDefault="00966B2E" w:rsidP="00163039">
            <w:pPr>
              <w:tabs>
                <w:tab w:val="left" w:pos="1988"/>
              </w:tabs>
              <w:jc w:val="both"/>
              <w:rPr>
                <w:sz w:val="18"/>
                <w:lang w:val="en-US"/>
              </w:rPr>
            </w:pPr>
          </w:p>
          <w:p w:rsidR="003F2A22" w:rsidRPr="009A2BAA" w:rsidRDefault="003F2A22" w:rsidP="00163039">
            <w:pPr>
              <w:tabs>
                <w:tab w:val="left" w:pos="1988"/>
              </w:tabs>
              <w:jc w:val="both"/>
              <w:rPr>
                <w:sz w:val="18"/>
                <w:lang w:val="en-US"/>
              </w:rPr>
            </w:pPr>
          </w:p>
        </w:tc>
      </w:tr>
    </w:tbl>
    <w:p w:rsidR="00B22369" w:rsidRDefault="00B22369" w:rsidP="00990251">
      <w:pPr>
        <w:pStyle w:val="Stopka"/>
        <w:jc w:val="both"/>
        <w:rPr>
          <w:b/>
        </w:rPr>
      </w:pPr>
    </w:p>
    <w:p w:rsidR="00B22369" w:rsidRDefault="00B22369" w:rsidP="00990251">
      <w:pPr>
        <w:pStyle w:val="Stopka"/>
        <w:jc w:val="both"/>
        <w:rPr>
          <w:b/>
        </w:rPr>
      </w:pPr>
    </w:p>
    <w:p w:rsidR="00B22369" w:rsidRDefault="00B22369" w:rsidP="00990251">
      <w:pPr>
        <w:pStyle w:val="Stopka"/>
        <w:jc w:val="both"/>
        <w:rPr>
          <w:b/>
        </w:rPr>
      </w:pPr>
    </w:p>
    <w:p w:rsidR="00372CAB" w:rsidRDefault="00372CAB" w:rsidP="00990251">
      <w:pPr>
        <w:pStyle w:val="Stopka"/>
        <w:jc w:val="both"/>
        <w:rPr>
          <w:b/>
        </w:rPr>
      </w:pPr>
    </w:p>
    <w:p w:rsidR="00372CAB" w:rsidRDefault="00372CAB" w:rsidP="00990251">
      <w:pPr>
        <w:pStyle w:val="Stopka"/>
        <w:jc w:val="both"/>
        <w:rPr>
          <w:b/>
        </w:rPr>
      </w:pPr>
    </w:p>
    <w:p w:rsidR="00372CAB" w:rsidRDefault="00372CAB" w:rsidP="00990251">
      <w:pPr>
        <w:pStyle w:val="Stopka"/>
        <w:jc w:val="both"/>
        <w:rPr>
          <w:b/>
        </w:rPr>
      </w:pPr>
    </w:p>
    <w:p w:rsidR="00B22369" w:rsidRDefault="00243EEF" w:rsidP="00990251">
      <w:pPr>
        <w:pStyle w:val="Stopka"/>
        <w:jc w:val="both"/>
        <w:rPr>
          <w:b/>
        </w:rPr>
      </w:pPr>
      <w:r>
        <w:rPr>
          <w:b/>
        </w:rPr>
        <w:t>___________________________</w:t>
      </w:r>
    </w:p>
    <w:p w:rsidR="00B22369" w:rsidRPr="00D922F6" w:rsidRDefault="00B22369" w:rsidP="00990251">
      <w:pPr>
        <w:pStyle w:val="Stopka"/>
        <w:jc w:val="both"/>
        <w:rPr>
          <w:b/>
        </w:rPr>
      </w:pPr>
      <w:r w:rsidRPr="00B22369">
        <w:rPr>
          <w:sz w:val="28"/>
          <w:szCs w:val="28"/>
        </w:rPr>
        <w:t>*</w:t>
      </w:r>
      <w:r>
        <w:rPr>
          <w:b/>
        </w:rPr>
        <w:t xml:space="preserve"> </w:t>
      </w:r>
      <w:r w:rsidRPr="00D922F6">
        <w:rPr>
          <w:b/>
        </w:rPr>
        <w:t>CAN-PL 2 – Załącznik „Oświadczenie wnioskodawcy” stanowi integralną część formularza CAN-PL 2 „Wniosek o polską rentę rodzinną”. CAN-PL 2 – Załącznik po wypełnieniu proszę dołączyć do wypełnionego formularza wniosku CAN-PL 2.</w:t>
      </w:r>
    </w:p>
    <w:p w:rsidR="00B22369" w:rsidRPr="00D922F6" w:rsidRDefault="00B22369" w:rsidP="00B22369">
      <w:pPr>
        <w:tabs>
          <w:tab w:val="left" w:pos="1988"/>
        </w:tabs>
        <w:spacing w:line="240" w:lineRule="auto"/>
        <w:jc w:val="both"/>
        <w:rPr>
          <w:b/>
          <w:i/>
          <w:lang w:val="en-GB"/>
        </w:rPr>
      </w:pPr>
      <w:r w:rsidRPr="00B22369">
        <w:rPr>
          <w:i/>
          <w:sz w:val="28"/>
          <w:szCs w:val="28"/>
          <w:lang w:val="en-GB"/>
        </w:rPr>
        <w:t>*</w:t>
      </w:r>
      <w:r>
        <w:rPr>
          <w:b/>
          <w:i/>
          <w:lang w:val="en-GB"/>
        </w:rPr>
        <w:t xml:space="preserve"> </w:t>
      </w:r>
      <w:r w:rsidRPr="00D922F6">
        <w:rPr>
          <w:b/>
          <w:i/>
          <w:lang w:val="en-GB"/>
        </w:rPr>
        <w:t>CAN-PL 2 – Annex “Declaration of the applicant” constitutes the integral part of CAN-PL 2 form – “Application for a Polish survivor’s pension”. After you fill out CAN-PL 2 –Annex, please attach it to your completed CAN-PL 2 form.</w:t>
      </w:r>
    </w:p>
    <w:sectPr w:rsidR="00B22369" w:rsidRPr="00D922F6" w:rsidSect="00990251">
      <w:endnotePr>
        <w:numFmt w:val="chicago"/>
      </w:endnotePr>
      <w:pgSz w:w="11906" w:h="16838"/>
      <w:pgMar w:top="567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B98" w:rsidRDefault="00AD2B98" w:rsidP="00214DD4">
      <w:pPr>
        <w:spacing w:after="0" w:line="240" w:lineRule="auto"/>
      </w:pPr>
      <w:r>
        <w:separator/>
      </w:r>
    </w:p>
  </w:endnote>
  <w:endnote w:type="continuationSeparator" w:id="0">
    <w:p w:rsidR="00AD2B98" w:rsidRDefault="00AD2B98" w:rsidP="0021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B98" w:rsidRDefault="00AD2B98" w:rsidP="00214DD4">
      <w:pPr>
        <w:spacing w:after="0" w:line="240" w:lineRule="auto"/>
      </w:pPr>
      <w:r>
        <w:separator/>
      </w:r>
    </w:p>
  </w:footnote>
  <w:footnote w:type="continuationSeparator" w:id="0">
    <w:p w:rsidR="00AD2B98" w:rsidRDefault="00AD2B98" w:rsidP="00214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C5376"/>
    <w:multiLevelType w:val="hybridMultilevel"/>
    <w:tmpl w:val="9BE2C90A"/>
    <w:lvl w:ilvl="0" w:tplc="3306D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0D09"/>
    <w:multiLevelType w:val="hybridMultilevel"/>
    <w:tmpl w:val="8B5E2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1CE"/>
    <w:multiLevelType w:val="multilevel"/>
    <w:tmpl w:val="535A1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>
      <w:start w:val="5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65324D0"/>
    <w:multiLevelType w:val="multilevel"/>
    <w:tmpl w:val="C42C48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3">
      <w:start w:val="1"/>
      <w:numFmt w:val="decimal"/>
      <w:isLgl/>
      <w:lvlText w:val="%1.%2.%3.%4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2355" w:hanging="1995"/>
      </w:pPr>
      <w:rPr>
        <w:rFonts w:hint="default"/>
        <w:b w:val="0"/>
        <w:i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355" w:hanging="1995"/>
      </w:pPr>
      <w:rPr>
        <w:rFonts w:hint="default"/>
        <w:b w:val="0"/>
        <w:i w:val="0"/>
        <w:sz w:val="22"/>
      </w:rPr>
    </w:lvl>
  </w:abstractNum>
  <w:abstractNum w:abstractNumId="4" w15:restartNumberingAfterBreak="0">
    <w:nsid w:val="590323BB"/>
    <w:multiLevelType w:val="hybridMultilevel"/>
    <w:tmpl w:val="60CA7D6A"/>
    <w:lvl w:ilvl="0" w:tplc="B6C647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CE"/>
    <w:rsid w:val="00010FAF"/>
    <w:rsid w:val="000155B1"/>
    <w:rsid w:val="000261EE"/>
    <w:rsid w:val="00033AD9"/>
    <w:rsid w:val="00040AF6"/>
    <w:rsid w:val="00045A21"/>
    <w:rsid w:val="00070241"/>
    <w:rsid w:val="00075F61"/>
    <w:rsid w:val="000772BE"/>
    <w:rsid w:val="00081BCC"/>
    <w:rsid w:val="000957D3"/>
    <w:rsid w:val="000A4CD1"/>
    <w:rsid w:val="000C40FB"/>
    <w:rsid w:val="000D10DA"/>
    <w:rsid w:val="000D1D44"/>
    <w:rsid w:val="000F0166"/>
    <w:rsid w:val="000F1364"/>
    <w:rsid w:val="00112640"/>
    <w:rsid w:val="001240B9"/>
    <w:rsid w:val="00141AB0"/>
    <w:rsid w:val="00163039"/>
    <w:rsid w:val="0017533A"/>
    <w:rsid w:val="00183FEA"/>
    <w:rsid w:val="001A2835"/>
    <w:rsid w:val="001A635D"/>
    <w:rsid w:val="001D17C9"/>
    <w:rsid w:val="001E3168"/>
    <w:rsid w:val="001F3236"/>
    <w:rsid w:val="001F6D29"/>
    <w:rsid w:val="002031AD"/>
    <w:rsid w:val="00207047"/>
    <w:rsid w:val="0021042D"/>
    <w:rsid w:val="002130E7"/>
    <w:rsid w:val="00213683"/>
    <w:rsid w:val="00214DD4"/>
    <w:rsid w:val="00216C30"/>
    <w:rsid w:val="00217644"/>
    <w:rsid w:val="00224210"/>
    <w:rsid w:val="00232D01"/>
    <w:rsid w:val="00232D30"/>
    <w:rsid w:val="00243EEF"/>
    <w:rsid w:val="00246D22"/>
    <w:rsid w:val="002649E1"/>
    <w:rsid w:val="002649F1"/>
    <w:rsid w:val="00264B10"/>
    <w:rsid w:val="00265326"/>
    <w:rsid w:val="00281CFE"/>
    <w:rsid w:val="002906C5"/>
    <w:rsid w:val="002A2A7F"/>
    <w:rsid w:val="002B2013"/>
    <w:rsid w:val="002C5254"/>
    <w:rsid w:val="002E2F76"/>
    <w:rsid w:val="002E5509"/>
    <w:rsid w:val="002F06CA"/>
    <w:rsid w:val="00306095"/>
    <w:rsid w:val="00327D33"/>
    <w:rsid w:val="00330C58"/>
    <w:rsid w:val="00331F4D"/>
    <w:rsid w:val="003324A6"/>
    <w:rsid w:val="00340C98"/>
    <w:rsid w:val="00345A45"/>
    <w:rsid w:val="00354E66"/>
    <w:rsid w:val="00357B54"/>
    <w:rsid w:val="00372CAB"/>
    <w:rsid w:val="003733E5"/>
    <w:rsid w:val="00377F3F"/>
    <w:rsid w:val="00385BC7"/>
    <w:rsid w:val="003C4BC8"/>
    <w:rsid w:val="003C5AEC"/>
    <w:rsid w:val="003D2FDE"/>
    <w:rsid w:val="003F043D"/>
    <w:rsid w:val="003F2A22"/>
    <w:rsid w:val="003F5EE6"/>
    <w:rsid w:val="00412F14"/>
    <w:rsid w:val="0041615D"/>
    <w:rsid w:val="00417233"/>
    <w:rsid w:val="0042319D"/>
    <w:rsid w:val="0044279F"/>
    <w:rsid w:val="00456C5C"/>
    <w:rsid w:val="004621B5"/>
    <w:rsid w:val="00466E76"/>
    <w:rsid w:val="00494FAD"/>
    <w:rsid w:val="004B5DC3"/>
    <w:rsid w:val="004C18EC"/>
    <w:rsid w:val="004C292D"/>
    <w:rsid w:val="004C2B39"/>
    <w:rsid w:val="004D0360"/>
    <w:rsid w:val="004F116B"/>
    <w:rsid w:val="004F4ABD"/>
    <w:rsid w:val="004F7474"/>
    <w:rsid w:val="00500509"/>
    <w:rsid w:val="00501751"/>
    <w:rsid w:val="00516F65"/>
    <w:rsid w:val="005551CD"/>
    <w:rsid w:val="00586CBF"/>
    <w:rsid w:val="005940F6"/>
    <w:rsid w:val="00595B4F"/>
    <w:rsid w:val="005D03FE"/>
    <w:rsid w:val="005D7A22"/>
    <w:rsid w:val="005E2F65"/>
    <w:rsid w:val="005F06A5"/>
    <w:rsid w:val="005F66FB"/>
    <w:rsid w:val="00605DF7"/>
    <w:rsid w:val="00642A14"/>
    <w:rsid w:val="00651F89"/>
    <w:rsid w:val="00674205"/>
    <w:rsid w:val="006817CE"/>
    <w:rsid w:val="006846C0"/>
    <w:rsid w:val="00687427"/>
    <w:rsid w:val="006A6D2B"/>
    <w:rsid w:val="006A6D52"/>
    <w:rsid w:val="006B39A2"/>
    <w:rsid w:val="006C147B"/>
    <w:rsid w:val="006C1A75"/>
    <w:rsid w:val="006C21E3"/>
    <w:rsid w:val="006D27FA"/>
    <w:rsid w:val="006D4CC8"/>
    <w:rsid w:val="006E6CDC"/>
    <w:rsid w:val="00704758"/>
    <w:rsid w:val="00704C66"/>
    <w:rsid w:val="00707196"/>
    <w:rsid w:val="00707F95"/>
    <w:rsid w:val="00731BDF"/>
    <w:rsid w:val="007519EE"/>
    <w:rsid w:val="00777D60"/>
    <w:rsid w:val="0078526F"/>
    <w:rsid w:val="007878E4"/>
    <w:rsid w:val="00790460"/>
    <w:rsid w:val="007A1225"/>
    <w:rsid w:val="007A3DA2"/>
    <w:rsid w:val="007A7773"/>
    <w:rsid w:val="007A7FA0"/>
    <w:rsid w:val="007B7904"/>
    <w:rsid w:val="007C398E"/>
    <w:rsid w:val="007C464C"/>
    <w:rsid w:val="007D342E"/>
    <w:rsid w:val="007D484B"/>
    <w:rsid w:val="007E2E42"/>
    <w:rsid w:val="008172B3"/>
    <w:rsid w:val="00830129"/>
    <w:rsid w:val="00837449"/>
    <w:rsid w:val="008469EC"/>
    <w:rsid w:val="0085219B"/>
    <w:rsid w:val="00857115"/>
    <w:rsid w:val="0086181A"/>
    <w:rsid w:val="00883DAE"/>
    <w:rsid w:val="008C5A4E"/>
    <w:rsid w:val="008D6849"/>
    <w:rsid w:val="009003A6"/>
    <w:rsid w:val="00912DBD"/>
    <w:rsid w:val="009226A7"/>
    <w:rsid w:val="00952C4E"/>
    <w:rsid w:val="00963EF2"/>
    <w:rsid w:val="0096689B"/>
    <w:rsid w:val="00966B2E"/>
    <w:rsid w:val="009718F0"/>
    <w:rsid w:val="00983495"/>
    <w:rsid w:val="00990251"/>
    <w:rsid w:val="009A220E"/>
    <w:rsid w:val="009A2BAA"/>
    <w:rsid w:val="009B3243"/>
    <w:rsid w:val="009B4A9B"/>
    <w:rsid w:val="009C779C"/>
    <w:rsid w:val="009D29C9"/>
    <w:rsid w:val="009D66FE"/>
    <w:rsid w:val="009E2828"/>
    <w:rsid w:val="009E5A22"/>
    <w:rsid w:val="009E781E"/>
    <w:rsid w:val="009F6B8C"/>
    <w:rsid w:val="009F72CC"/>
    <w:rsid w:val="00A03B85"/>
    <w:rsid w:val="00A12052"/>
    <w:rsid w:val="00A32A79"/>
    <w:rsid w:val="00A44228"/>
    <w:rsid w:val="00A47CF0"/>
    <w:rsid w:val="00A779B9"/>
    <w:rsid w:val="00AA3FDC"/>
    <w:rsid w:val="00AD2B98"/>
    <w:rsid w:val="00AE022E"/>
    <w:rsid w:val="00AF02F7"/>
    <w:rsid w:val="00AF1418"/>
    <w:rsid w:val="00AF37CE"/>
    <w:rsid w:val="00AF5389"/>
    <w:rsid w:val="00B10BB1"/>
    <w:rsid w:val="00B137D0"/>
    <w:rsid w:val="00B22369"/>
    <w:rsid w:val="00B232D0"/>
    <w:rsid w:val="00B31D93"/>
    <w:rsid w:val="00B462E0"/>
    <w:rsid w:val="00B5009F"/>
    <w:rsid w:val="00B52965"/>
    <w:rsid w:val="00B60135"/>
    <w:rsid w:val="00B748FA"/>
    <w:rsid w:val="00B80C11"/>
    <w:rsid w:val="00B824FB"/>
    <w:rsid w:val="00B87589"/>
    <w:rsid w:val="00BA4905"/>
    <w:rsid w:val="00BB3DBD"/>
    <w:rsid w:val="00BB62EA"/>
    <w:rsid w:val="00BC5117"/>
    <w:rsid w:val="00BE0239"/>
    <w:rsid w:val="00C021B4"/>
    <w:rsid w:val="00C2019E"/>
    <w:rsid w:val="00C33F31"/>
    <w:rsid w:val="00C36083"/>
    <w:rsid w:val="00C45696"/>
    <w:rsid w:val="00C50CFE"/>
    <w:rsid w:val="00C55963"/>
    <w:rsid w:val="00C77F72"/>
    <w:rsid w:val="00CD5663"/>
    <w:rsid w:val="00CE4BF6"/>
    <w:rsid w:val="00D055B3"/>
    <w:rsid w:val="00D05EBD"/>
    <w:rsid w:val="00D0694E"/>
    <w:rsid w:val="00D11E1B"/>
    <w:rsid w:val="00D512A9"/>
    <w:rsid w:val="00D52517"/>
    <w:rsid w:val="00D81F66"/>
    <w:rsid w:val="00D85705"/>
    <w:rsid w:val="00D922F6"/>
    <w:rsid w:val="00DA0D1C"/>
    <w:rsid w:val="00DA2558"/>
    <w:rsid w:val="00DA3CD6"/>
    <w:rsid w:val="00DD37A0"/>
    <w:rsid w:val="00DD66A1"/>
    <w:rsid w:val="00DE256C"/>
    <w:rsid w:val="00DE5E10"/>
    <w:rsid w:val="00DF67AD"/>
    <w:rsid w:val="00E12A4E"/>
    <w:rsid w:val="00E44961"/>
    <w:rsid w:val="00E52684"/>
    <w:rsid w:val="00E57F59"/>
    <w:rsid w:val="00E67DE1"/>
    <w:rsid w:val="00E73D80"/>
    <w:rsid w:val="00E96B15"/>
    <w:rsid w:val="00EC7826"/>
    <w:rsid w:val="00EC78D6"/>
    <w:rsid w:val="00ED0492"/>
    <w:rsid w:val="00ED194E"/>
    <w:rsid w:val="00F064F4"/>
    <w:rsid w:val="00F13EDF"/>
    <w:rsid w:val="00F24512"/>
    <w:rsid w:val="00F80B0E"/>
    <w:rsid w:val="00F912F2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AC9C0-4CD0-4404-91B2-B3634E8F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D4C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D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D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DD4"/>
    <w:rPr>
      <w:vertAlign w:val="superscript"/>
    </w:rPr>
  </w:style>
  <w:style w:type="table" w:styleId="Tabela-Siatka">
    <w:name w:val="Table Grid"/>
    <w:basedOn w:val="Standardowy"/>
    <w:uiPriority w:val="59"/>
    <w:rsid w:val="007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4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25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D4CC8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B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4B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4B1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47B"/>
  </w:style>
  <w:style w:type="paragraph" w:styleId="Stopka">
    <w:name w:val="footer"/>
    <w:basedOn w:val="Normalny"/>
    <w:link w:val="StopkaZnak"/>
    <w:uiPriority w:val="99"/>
    <w:unhideWhenUsed/>
    <w:rsid w:val="006C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47B"/>
  </w:style>
  <w:style w:type="paragraph" w:styleId="Bezodstpw">
    <w:name w:val="No Spacing"/>
    <w:link w:val="BezodstpwZnak"/>
    <w:uiPriority w:val="1"/>
    <w:qFormat/>
    <w:rsid w:val="006C147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147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12AB-FC39-4E16-94D6-0E53ADB5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Długosz, Marzena</dc:creator>
  <cp:lastModifiedBy>Maciej Świątek</cp:lastModifiedBy>
  <cp:revision>2</cp:revision>
  <cp:lastPrinted>2017-03-29T09:23:00Z</cp:lastPrinted>
  <dcterms:created xsi:type="dcterms:W3CDTF">2023-05-29T10:42:00Z</dcterms:created>
  <dcterms:modified xsi:type="dcterms:W3CDTF">2023-05-29T10:42:00Z</dcterms:modified>
</cp:coreProperties>
</file>