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60F06641" w:rsidR="00DE58E8" w:rsidRPr="005338B9" w:rsidRDefault="00DE58E8" w:rsidP="00DA0EA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RDOŚ-Gd-WOO.420.</w:t>
      </w:r>
      <w:r w:rsidR="00950B0C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338B9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33A9A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38B9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338B9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IB</w:t>
      </w:r>
      <w:r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081F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0DBF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4081F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Gdańsk, dnia</w:t>
      </w:r>
      <w:r w:rsidR="00DB0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</w:t>
      </w:r>
      <w:r w:rsidR="005338B9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44081F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33A9A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338B9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7256F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81F" w:rsidRPr="005338B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B085DF1" w14:textId="77777777" w:rsidR="00DE58E8" w:rsidRPr="00B556A2" w:rsidRDefault="00DE58E8" w:rsidP="00DA0EA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DA0EA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DA0EA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32FA78" w14:textId="77777777" w:rsidR="001054A0" w:rsidRDefault="001054A0" w:rsidP="00DA0EA1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a podstawie art. 61 § 4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>ustawy z dnia 14 czerwca 1960 r.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Kodeks postępowania administracyjnego </w:t>
      </w:r>
      <w:r w:rsidR="00954948" w:rsidRPr="000E3CA5">
        <w:rPr>
          <w:rFonts w:ascii="Times New Roman" w:hAnsi="Times New Roman" w:cs="Times New Roman"/>
          <w:i/>
          <w:sz w:val="24"/>
          <w:szCs w:val="24"/>
        </w:rPr>
        <w:t>(tekst jedn. Dz. U. z 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="00954948" w:rsidRPr="000E3CA5">
        <w:rPr>
          <w:rFonts w:ascii="Times New Roman" w:hAnsi="Times New Roman" w:cs="Times New Roman"/>
          <w:i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i/>
          <w:sz w:val="24"/>
          <w:szCs w:val="24"/>
        </w:rPr>
        <w:t xml:space="preserve"> 572</w:t>
      </w:r>
      <w:r w:rsidR="00954948" w:rsidRPr="000E3CA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dalej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>kpa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, w związku z art. 75 ust. </w:t>
      </w:r>
      <w:r w:rsidR="005338B9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0E3CA5">
        <w:rPr>
          <w:rFonts w:ascii="Times New Roman" w:hAnsi="Times New Roman" w:cs="Times New Roman"/>
          <w:sz w:val="24"/>
          <w:szCs w:val="24"/>
        </w:rPr>
        <w:t>(</w:t>
      </w:r>
      <w:r w:rsidR="00DC0414" w:rsidRPr="000E3CA5">
        <w:rPr>
          <w:rFonts w:ascii="Times New Roman" w:hAnsi="Times New Roman" w:cs="Times New Roman"/>
          <w:i/>
          <w:color w:val="000000"/>
          <w:sz w:val="24"/>
          <w:szCs w:val="24"/>
        </w:rPr>
        <w:t>tekst jedn. Dz. U. z 202</w:t>
      </w:r>
      <w:r w:rsidR="005338B9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="00DC0414" w:rsidRPr="000E3C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r. poz. </w:t>
      </w:r>
      <w:r w:rsidR="005338B9">
        <w:rPr>
          <w:rFonts w:ascii="Times New Roman" w:hAnsi="Times New Roman" w:cs="Times New Roman"/>
          <w:i/>
          <w:color w:val="000000"/>
          <w:sz w:val="24"/>
          <w:szCs w:val="24"/>
        </w:rPr>
        <w:t>1112,</w:t>
      </w:r>
      <w:r w:rsidR="007D6FBA" w:rsidRPr="000E3C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ze zm.</w:t>
      </w:r>
      <w:r w:rsidR="00DC0414" w:rsidRPr="000E3CA5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7B50B7" w:rsidRPr="000E3CA5">
        <w:rPr>
          <w:rFonts w:ascii="Times New Roman" w:hAnsi="Times New Roman" w:cs="Times New Roman"/>
          <w:sz w:val="24"/>
          <w:szCs w:val="24"/>
        </w:rPr>
        <w:t>,</w:t>
      </w:r>
      <w:r w:rsidR="00CB0ECB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zwanej dalej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ustawą </w:t>
      </w:r>
      <w:proofErr w:type="spellStart"/>
      <w:r w:rsidR="0095494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>ooś</w:t>
      </w:r>
      <w:proofErr w:type="spellEnd"/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, oraz na podstawie art. 49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>kpa</w:t>
      </w:r>
      <w:r w:rsidR="008C1EE3" w:rsidRPr="000E3CA5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7D6FBA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w związku z art. 74 ust. 3 </w:t>
      </w:r>
      <w:r w:rsidR="00DE58E8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ustawy </w:t>
      </w:r>
      <w:proofErr w:type="spellStart"/>
      <w:r w:rsidR="007A005A" w:rsidRPr="000E3CA5">
        <w:rPr>
          <w:rFonts w:ascii="Times New Roman" w:hAnsi="Times New Roman" w:cs="Times New Roman"/>
          <w:i/>
          <w:sz w:val="24"/>
          <w:szCs w:val="24"/>
          <w:lang w:eastAsia="pl-PL"/>
        </w:rPr>
        <w:t>ooś</w:t>
      </w:r>
      <w:proofErr w:type="spellEnd"/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>, Regionalny Dyrektor Ochrony Środowiska w Gdańsku zawiadamia o wszczęciu postępowania administracyjnego, na wniosek</w:t>
      </w:r>
      <w:r w:rsidR="005338B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95090429"/>
      <w:r w:rsidR="005338B9">
        <w:rPr>
          <w:rFonts w:ascii="Times New Roman" w:hAnsi="Times New Roman" w:cs="Times New Roman"/>
          <w:sz w:val="24"/>
          <w:szCs w:val="24"/>
          <w:lang w:eastAsia="pl-PL"/>
        </w:rPr>
        <w:t>Rafinerii Gdańskiej sp. z o.o. reprezentowanej przez pełnomocniczkę, p.</w:t>
      </w:r>
      <w:r w:rsidR="005338B9" w:rsidRPr="00533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8B9" w:rsidRPr="00C53332">
        <w:rPr>
          <w:rFonts w:ascii="Times New Roman" w:hAnsi="Times New Roman" w:cs="Times New Roman"/>
          <w:sz w:val="24"/>
          <w:szCs w:val="24"/>
        </w:rPr>
        <w:t xml:space="preserve">Małgorzatę </w:t>
      </w:r>
      <w:proofErr w:type="spellStart"/>
      <w:r w:rsidR="005338B9" w:rsidRPr="00C53332">
        <w:rPr>
          <w:rFonts w:ascii="Times New Roman" w:hAnsi="Times New Roman" w:cs="Times New Roman"/>
          <w:sz w:val="24"/>
          <w:szCs w:val="24"/>
        </w:rPr>
        <w:t>Polikowską-Iwan</w:t>
      </w:r>
      <w:bookmarkEnd w:id="0"/>
      <w:proofErr w:type="spellEnd"/>
      <w:r w:rsidR="00DE58E8" w:rsidRPr="000E3CA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D6FBA" w:rsidRPr="000E3CA5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533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8B9" w:rsidRPr="006C5B32">
        <w:rPr>
          <w:rFonts w:ascii="Times New Roman" w:hAnsi="Times New Roman" w:cs="Times New Roman"/>
          <w:sz w:val="24"/>
          <w:szCs w:val="24"/>
        </w:rPr>
        <w:t>1</w:t>
      </w:r>
      <w:r w:rsidR="005338B9">
        <w:rPr>
          <w:rFonts w:ascii="Times New Roman" w:hAnsi="Times New Roman" w:cs="Times New Roman"/>
          <w:sz w:val="24"/>
          <w:szCs w:val="24"/>
        </w:rPr>
        <w:t>8</w:t>
      </w:r>
      <w:r w:rsidR="005338B9" w:rsidRPr="006C5B32">
        <w:rPr>
          <w:rFonts w:ascii="Times New Roman" w:hAnsi="Times New Roman" w:cs="Times New Roman"/>
          <w:sz w:val="24"/>
          <w:szCs w:val="24"/>
        </w:rPr>
        <w:t>.0</w:t>
      </w:r>
      <w:r w:rsidR="005338B9">
        <w:rPr>
          <w:rFonts w:ascii="Times New Roman" w:hAnsi="Times New Roman" w:cs="Times New Roman"/>
          <w:sz w:val="24"/>
          <w:szCs w:val="24"/>
        </w:rPr>
        <w:t>2</w:t>
      </w:r>
      <w:r w:rsidR="005338B9" w:rsidRPr="006C5B32">
        <w:rPr>
          <w:rFonts w:ascii="Times New Roman" w:hAnsi="Times New Roman" w:cs="Times New Roman"/>
          <w:sz w:val="24"/>
          <w:szCs w:val="24"/>
        </w:rPr>
        <w:t>.2025r.</w:t>
      </w:r>
      <w:r w:rsidR="005338B9">
        <w:rPr>
          <w:rFonts w:ascii="Times New Roman" w:hAnsi="Times New Roman" w:cs="Times New Roman"/>
          <w:sz w:val="24"/>
          <w:szCs w:val="24"/>
        </w:rPr>
        <w:t xml:space="preserve"> [przekazany pismem Prezydenta Miasta Gdańska znak: WEiE-I.6220.II.16p1.2025.EI z dnia 04.03.2025 r. (data wpływu 10.03.2025 r.)] </w:t>
      </w:r>
      <w:r w:rsidRPr="001054A0">
        <w:rPr>
          <w:rFonts w:ascii="Times New Roman" w:hAnsi="Times New Roman" w:cs="Times New Roman"/>
          <w:sz w:val="24"/>
          <w:szCs w:val="24"/>
        </w:rPr>
        <w:t xml:space="preserve">, oraz wystąpieniu do </w:t>
      </w:r>
      <w:r w:rsidRPr="001054A0">
        <w:rPr>
          <w:rFonts w:ascii="Times New Roman" w:hAnsi="Times New Roman" w:cs="Times New Roman"/>
          <w:b/>
          <w:sz w:val="24"/>
          <w:szCs w:val="24"/>
        </w:rPr>
        <w:t>Państwowego Granicznego Inspektora Sanitarnego</w:t>
      </w:r>
      <w:r>
        <w:rPr>
          <w:rFonts w:ascii="Times New Roman" w:hAnsi="Times New Roman" w:cs="Times New Roman"/>
          <w:b/>
          <w:sz w:val="24"/>
          <w:szCs w:val="24"/>
        </w:rPr>
        <w:t xml:space="preserve"> w Gdyni</w:t>
      </w:r>
      <w:r w:rsidRPr="001054A0">
        <w:rPr>
          <w:rFonts w:ascii="Times New Roman" w:hAnsi="Times New Roman" w:cs="Times New Roman"/>
          <w:b/>
          <w:sz w:val="24"/>
          <w:szCs w:val="24"/>
        </w:rPr>
        <w:t xml:space="preserve">, Dyrektora Urzędu Morskiego w Gdyni </w:t>
      </w:r>
      <w:r w:rsidRPr="001054A0">
        <w:rPr>
          <w:rFonts w:ascii="Times New Roman" w:hAnsi="Times New Roman" w:cs="Times New Roman"/>
          <w:sz w:val="24"/>
          <w:szCs w:val="24"/>
        </w:rPr>
        <w:t xml:space="preserve">i do </w:t>
      </w:r>
      <w:r>
        <w:rPr>
          <w:rFonts w:ascii="Times New Roman" w:hAnsi="Times New Roman" w:cs="Times New Roman"/>
          <w:b/>
          <w:sz w:val="24"/>
          <w:szCs w:val="24"/>
        </w:rPr>
        <w:t>Dyrektora Zarządu Zlewni Państwowego Gospodarstwa Wodnego Wody Polskie w Gdańsku</w:t>
      </w:r>
      <w:r w:rsidRPr="001054A0">
        <w:rPr>
          <w:rFonts w:ascii="Times New Roman" w:hAnsi="Times New Roman" w:cs="Times New Roman"/>
          <w:b/>
          <w:sz w:val="24"/>
          <w:szCs w:val="24"/>
        </w:rPr>
        <w:t>,</w:t>
      </w:r>
      <w:r w:rsidRPr="001054A0">
        <w:rPr>
          <w:rFonts w:ascii="Times New Roman" w:hAnsi="Times New Roman" w:cs="Times New Roman"/>
          <w:sz w:val="24"/>
          <w:szCs w:val="24"/>
        </w:rPr>
        <w:t xml:space="preserve"> o wyrażenie opinii/uzgodnienia co do konieczności przeprowadzenia oceny oddziaływania przedsięwzięcia na środowisko i ewentualne określenie zakresu raportu, w sprawie wydania decyzji o środowiskowych uwarunkowaniach dla przedsięwzięcia pn.</w:t>
      </w:r>
      <w:r w:rsidR="005338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682F6F" w14:textId="1F95A04A" w:rsidR="000A2A03" w:rsidRPr="005338B9" w:rsidRDefault="005338B9" w:rsidP="00DA0EA1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338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„Budowa pompowni przeciwpożarowej zasilanej wodą z Martwej Wisły na terenie Rafinerii Gdańskiej wraz z infrastrukturą towarzyszącą”</w:t>
      </w:r>
      <w:r w:rsidRPr="005338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F0911E" w14:textId="3F75B975" w:rsidR="00DE58E8" w:rsidRPr="000E3CA5" w:rsidRDefault="00DE58E8" w:rsidP="00DA0EA1">
      <w:pPr>
        <w:spacing w:after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nej Dyrekcji Ochrony Środowiska</w:t>
      </w:r>
      <w:r w:rsidR="00C533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w Gdańsku, ul. Chmielna 54/57, pok. nr 10</w:t>
      </w:r>
      <w:r w:rsidR="00BD20AA"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028FF"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, w godzinach pracy urzędu</w:t>
      </w:r>
      <w:r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FBCC92" w14:textId="77777777" w:rsidR="009D30E7" w:rsidRPr="000E3CA5" w:rsidRDefault="009D30E7" w:rsidP="00DA0EA1">
      <w:pPr>
        <w:spacing w:before="120"/>
        <w:ind w:firstLine="493"/>
        <w:rPr>
          <w:rFonts w:ascii="Times New Roman" w:hAnsi="Times New Roman" w:cs="Times New Roman"/>
          <w:i/>
          <w:sz w:val="24"/>
          <w:szCs w:val="24"/>
        </w:rPr>
      </w:pPr>
      <w:r w:rsidRPr="000E3CA5">
        <w:rPr>
          <w:rFonts w:ascii="Times New Roman" w:hAnsi="Times New Roman" w:cs="Times New Roman"/>
          <w:sz w:val="24"/>
          <w:szCs w:val="24"/>
        </w:rPr>
        <w:t xml:space="preserve">Ponadto zgodnie z art. 41 § 1 kpa: </w:t>
      </w:r>
      <w:r w:rsidRPr="000E3CA5">
        <w:rPr>
          <w:rFonts w:ascii="Times New Roman" w:hAnsi="Times New Roman" w:cs="Times New Roman"/>
          <w:i/>
          <w:sz w:val="24"/>
          <w:szCs w:val="24"/>
        </w:rPr>
        <w:t xml:space="preserve">„w toku postępowania </w:t>
      </w:r>
      <w:r w:rsidR="00C957A9" w:rsidRPr="000E3CA5">
        <w:rPr>
          <w:rFonts w:ascii="Times New Roman" w:hAnsi="Times New Roman" w:cs="Times New Roman"/>
          <w:i/>
          <w:sz w:val="24"/>
          <w:szCs w:val="24"/>
        </w:rPr>
        <w:t>strony oraz ich przedstawiciele</w:t>
      </w:r>
      <w:r w:rsidR="00C957A9" w:rsidRPr="000E3CA5">
        <w:rPr>
          <w:rFonts w:ascii="Times New Roman" w:hAnsi="Times New Roman" w:cs="Times New Roman"/>
          <w:i/>
          <w:sz w:val="24"/>
          <w:szCs w:val="24"/>
        </w:rPr>
        <w:br/>
      </w:r>
      <w:r w:rsidRPr="000E3CA5">
        <w:rPr>
          <w:rFonts w:ascii="Times New Roman" w:hAnsi="Times New Roman" w:cs="Times New Roman"/>
          <w:i/>
          <w:sz w:val="24"/>
          <w:szCs w:val="24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0E3CA5">
        <w:rPr>
          <w:rFonts w:ascii="Times New Roman" w:hAnsi="Times New Roman" w:cs="Times New Roman"/>
          <w:sz w:val="24"/>
          <w:szCs w:val="24"/>
        </w:rPr>
        <w:t>.</w:t>
      </w:r>
    </w:p>
    <w:p w14:paraId="25E3B802" w14:textId="77777777" w:rsidR="00EA6DF8" w:rsidRPr="000E3CA5" w:rsidRDefault="00EA6DF8" w:rsidP="00DA0EA1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8E8F596" w14:textId="77777777" w:rsidR="00562C76" w:rsidRPr="000E3CA5" w:rsidRDefault="00562C76" w:rsidP="00DA0EA1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222274" w14:textId="77777777" w:rsidR="00EA6DF8" w:rsidRPr="000E3CA5" w:rsidRDefault="00EA6DF8" w:rsidP="00DA0EA1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Upubliczniono w dniach: od……………...do……………….</w:t>
      </w:r>
    </w:p>
    <w:p w14:paraId="6C7171ED" w14:textId="77777777" w:rsidR="00562C76" w:rsidRPr="000E3CA5" w:rsidRDefault="00562C76" w:rsidP="00DA0EA1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C7487" w14:textId="77777777" w:rsidR="00EA6DF8" w:rsidRPr="000E3CA5" w:rsidRDefault="00EA6DF8" w:rsidP="00DA0EA1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CA5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urzędu:</w:t>
      </w:r>
    </w:p>
    <w:p w14:paraId="5F7F3A61" w14:textId="77777777" w:rsidR="00EA6DF8" w:rsidRPr="000E3CA5" w:rsidRDefault="00EA6DF8" w:rsidP="00DA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EEF8530" w14:textId="77777777" w:rsidR="00EA6DF8" w:rsidRPr="000E3CA5" w:rsidRDefault="00EA6DF8" w:rsidP="00DA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5D55622" w14:textId="77777777" w:rsidR="00EA6DF8" w:rsidRDefault="00EA6DF8" w:rsidP="00DA0EA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562C12" w14:textId="77777777" w:rsidR="001C31D2" w:rsidRPr="000E3CA5" w:rsidRDefault="00DE58E8" w:rsidP="00DA0E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E3CA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 xml:space="preserve">Art. 49 </w:t>
      </w:r>
      <w:r w:rsidR="001C31D2" w:rsidRPr="000E3CA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§ 1 </w:t>
      </w:r>
      <w:r w:rsidRPr="000E3CA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kpa</w:t>
      </w:r>
      <w:r w:rsidRPr="000E3C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1C31D2"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8E58097" w14:textId="77777777" w:rsidR="001C63CA" w:rsidRPr="000E3CA5" w:rsidRDefault="001C31D2" w:rsidP="00DA0E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E3CA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Art. 49 § 2 kpa</w:t>
      </w:r>
      <w:r w:rsidRPr="000E3CA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1C63CA" w:rsidRPr="000E3C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C63CA"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782D05C" w14:textId="77777777" w:rsidR="009D30E7" w:rsidRPr="000E3CA5" w:rsidRDefault="009D30E7" w:rsidP="00DA0E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E3CA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Art. 61 § 4 kpa</w:t>
      </w:r>
      <w:r w:rsidRPr="000E3C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 wszczęciu postępowania z urzędu lub na żądanie jednej ze stron należy zawiadomić wszystkie osoby będące stronami w sprawie.</w:t>
      </w:r>
    </w:p>
    <w:p w14:paraId="20803968" w14:textId="77777777" w:rsidR="00DE58E8" w:rsidRPr="000E3CA5" w:rsidRDefault="00DE58E8" w:rsidP="00DA0E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 xml:space="preserve">Art. 74 ust. 3 ustawy </w:t>
      </w:r>
      <w:proofErr w:type="spellStart"/>
      <w:r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ooś</w:t>
      </w:r>
      <w:proofErr w:type="spellEnd"/>
      <w:r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: Jeżeli liczba stron postępowania o wydanie decyzji o środowiskowych uwarunkowaniach przekracza </w:t>
      </w:r>
      <w:r w:rsidR="006365C9"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0, stosuje się przepis </w:t>
      </w:r>
      <w:hyperlink r:id="rId7" w:anchor="/dokument/16784712#art%2849%29" w:history="1">
        <w:r w:rsidRPr="000E3CA5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art. 49</w:t>
        </w:r>
      </w:hyperlink>
      <w:r w:rsidRPr="000E3C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Kodeksu postępowania administracyjnego.</w:t>
      </w:r>
    </w:p>
    <w:p w14:paraId="72271867" w14:textId="207B0230" w:rsidR="007B50B7" w:rsidRPr="000E3CA5" w:rsidRDefault="007B50B7" w:rsidP="00DA0EA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E3CA5">
        <w:rPr>
          <w:rFonts w:ascii="Times New Roman" w:hAnsi="Times New Roman" w:cs="Times New Roman"/>
          <w:sz w:val="20"/>
          <w:szCs w:val="20"/>
          <w:u w:val="single"/>
        </w:rPr>
        <w:t xml:space="preserve">Art. 75 ust. </w:t>
      </w:r>
      <w:r w:rsidR="005338B9">
        <w:rPr>
          <w:rFonts w:ascii="Times New Roman" w:hAnsi="Times New Roman" w:cs="Times New Roman"/>
          <w:sz w:val="20"/>
          <w:szCs w:val="20"/>
          <w:u w:val="single"/>
        </w:rPr>
        <w:t>7</w:t>
      </w:r>
      <w:r w:rsidRPr="000E3CA5">
        <w:rPr>
          <w:rFonts w:ascii="Times New Roman" w:hAnsi="Times New Roman" w:cs="Times New Roman"/>
          <w:sz w:val="20"/>
          <w:szCs w:val="20"/>
          <w:u w:val="single"/>
        </w:rPr>
        <w:t xml:space="preserve"> ustawy </w:t>
      </w:r>
      <w:proofErr w:type="spellStart"/>
      <w:r w:rsidRPr="000E3CA5">
        <w:rPr>
          <w:rFonts w:ascii="Times New Roman" w:hAnsi="Times New Roman" w:cs="Times New Roman"/>
          <w:sz w:val="20"/>
          <w:szCs w:val="20"/>
          <w:u w:val="single"/>
        </w:rPr>
        <w:t>ooś</w:t>
      </w:r>
      <w:proofErr w:type="spellEnd"/>
      <w:r w:rsidRPr="000E3CA5">
        <w:rPr>
          <w:rFonts w:ascii="Times New Roman" w:hAnsi="Times New Roman" w:cs="Times New Roman"/>
          <w:sz w:val="20"/>
          <w:szCs w:val="20"/>
        </w:rPr>
        <w:t>:</w:t>
      </w:r>
      <w:r w:rsidR="005338B9">
        <w:rPr>
          <w:rFonts w:ascii="Times New Roman" w:hAnsi="Times New Roman" w:cs="Times New Roman"/>
          <w:sz w:val="20"/>
          <w:szCs w:val="20"/>
        </w:rPr>
        <w:t xml:space="preserve"> </w:t>
      </w:r>
      <w:r w:rsidRPr="000E3CA5">
        <w:rPr>
          <w:rFonts w:ascii="Times New Roman" w:hAnsi="Times New Roman" w:cs="Times New Roman"/>
          <w:sz w:val="20"/>
          <w:szCs w:val="20"/>
        </w:rPr>
        <w:t xml:space="preserve">Organem właściwym do wydania decyzji o środowiskowych uwarunkowaniach jest regionalny dyrektor ochrony środowiska - </w:t>
      </w:r>
      <w:r w:rsidR="005338B9" w:rsidRPr="005338B9">
        <w:rPr>
          <w:rFonts w:ascii="Times New Roman" w:hAnsi="Times New Roman" w:cs="Times New Roman"/>
          <w:sz w:val="20"/>
          <w:szCs w:val="20"/>
        </w:rPr>
        <w:t xml:space="preserve">W przypadku przedsięwzięcia realizowanego w części na obszarze morskim dla całego przedsięwzięcia decyzję o środowiskowych uwarunkowaniach wydaje regionalny dyrektor ochrony środowiska </w:t>
      </w:r>
      <w:r w:rsidRPr="000E3CA5">
        <w:rPr>
          <w:rFonts w:ascii="Times New Roman" w:hAnsi="Times New Roman" w:cs="Times New Roman"/>
          <w:sz w:val="20"/>
          <w:szCs w:val="20"/>
        </w:rPr>
        <w:t>w przypadku zmiany lasu, niestanowiącego własności Skarbu Państwa, na użytek rolny.</w:t>
      </w:r>
    </w:p>
    <w:p w14:paraId="60E02E83" w14:textId="77777777" w:rsidR="00A2625E" w:rsidRDefault="00A2625E" w:rsidP="00DA0EA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  <w:lang w:eastAsia="pl-PL"/>
        </w:rPr>
      </w:pPr>
    </w:p>
    <w:p w14:paraId="510A80CB" w14:textId="77777777" w:rsidR="00C53332" w:rsidRPr="000E3CA5" w:rsidRDefault="00C53332" w:rsidP="00DA0EA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  <w:lang w:eastAsia="pl-PL"/>
        </w:rPr>
      </w:pPr>
    </w:p>
    <w:p w14:paraId="1365449D" w14:textId="77777777" w:rsidR="00A2625E" w:rsidRDefault="00A2625E" w:rsidP="00DA0EA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5F987" w14:textId="28982231" w:rsidR="00DE58E8" w:rsidRPr="000E3CA5" w:rsidRDefault="00DE58E8" w:rsidP="00DA0EA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pl-PL"/>
        </w:rPr>
      </w:pPr>
      <w:r w:rsidRPr="000E3CA5">
        <w:rPr>
          <w:rFonts w:ascii="Times New Roman" w:eastAsia="Calibri" w:hAnsi="Times New Roman" w:cs="Times New Roman"/>
          <w:u w:val="single"/>
          <w:lang w:eastAsia="pl-PL"/>
        </w:rPr>
        <w:t xml:space="preserve">Przekazuje się do </w:t>
      </w:r>
      <w:r w:rsidR="007D6FBA" w:rsidRPr="000E3CA5">
        <w:rPr>
          <w:rFonts w:ascii="Times New Roman" w:eastAsia="Calibri" w:hAnsi="Times New Roman" w:cs="Times New Roman"/>
          <w:u w:val="single"/>
          <w:lang w:eastAsia="pl-PL"/>
        </w:rPr>
        <w:t>upublicznienia</w:t>
      </w:r>
      <w:r w:rsidRPr="000E3CA5">
        <w:rPr>
          <w:rFonts w:ascii="Times New Roman" w:eastAsia="Calibri" w:hAnsi="Times New Roman" w:cs="Times New Roman"/>
          <w:u w:val="single"/>
          <w:lang w:eastAsia="pl-PL"/>
        </w:rPr>
        <w:t>:</w:t>
      </w:r>
    </w:p>
    <w:p w14:paraId="13427641" w14:textId="6F648006" w:rsidR="00E30259" w:rsidRPr="000E3CA5" w:rsidRDefault="00E30259" w:rsidP="00DA0E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E3CA5">
        <w:rPr>
          <w:rFonts w:ascii="Times New Roman" w:eastAsia="Times New Roman" w:hAnsi="Times New Roman" w:cs="Times New Roman"/>
          <w:lang w:eastAsia="pl-PL"/>
        </w:rPr>
        <w:t>https://www.gov.pl/web/rdos-gdansk/obwieszczenia</w:t>
      </w:r>
    </w:p>
    <w:p w14:paraId="68359353" w14:textId="77777777" w:rsidR="005338B9" w:rsidRDefault="00DE58E8" w:rsidP="00DA0E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E3CA5">
        <w:rPr>
          <w:rFonts w:ascii="Times New Roman" w:eastAsia="Times New Roman" w:hAnsi="Times New Roman" w:cs="Times New Roman"/>
          <w:lang w:eastAsia="pl-PL"/>
        </w:rPr>
        <w:t>tablica ogłoszeń RDOŚ</w:t>
      </w:r>
    </w:p>
    <w:p w14:paraId="0F5E67F8" w14:textId="3DC873EF" w:rsidR="00DE58E8" w:rsidRPr="005338B9" w:rsidRDefault="007D6FBA" w:rsidP="00DA0EA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338B9">
        <w:rPr>
          <w:rFonts w:ascii="Times New Roman" w:eastAsia="Times New Roman" w:hAnsi="Times New Roman" w:cs="Times New Roman"/>
          <w:lang w:eastAsia="pl-PL"/>
        </w:rPr>
        <w:t xml:space="preserve">aa, sprawę prowadzi </w:t>
      </w:r>
      <w:r w:rsidR="005338B9" w:rsidRPr="005338B9">
        <w:rPr>
          <w:rFonts w:ascii="Times New Roman" w:eastAsia="Times New Roman" w:hAnsi="Times New Roman" w:cs="Times New Roman"/>
          <w:lang w:eastAsia="pl-PL"/>
        </w:rPr>
        <w:t xml:space="preserve">Iwona </w:t>
      </w:r>
      <w:proofErr w:type="spellStart"/>
      <w:r w:rsidR="005338B9" w:rsidRPr="005338B9">
        <w:rPr>
          <w:rFonts w:ascii="Times New Roman" w:eastAsia="Times New Roman" w:hAnsi="Times New Roman" w:cs="Times New Roman"/>
          <w:lang w:eastAsia="pl-PL"/>
        </w:rPr>
        <w:t>B</w:t>
      </w:r>
      <w:r w:rsidR="005338B9">
        <w:rPr>
          <w:rFonts w:ascii="Times New Roman" w:eastAsia="Times New Roman" w:hAnsi="Times New Roman" w:cs="Times New Roman"/>
          <w:lang w:eastAsia="pl-PL"/>
        </w:rPr>
        <w:t>oruchalska</w:t>
      </w:r>
      <w:proofErr w:type="spellEnd"/>
      <w:r w:rsidRPr="005338B9">
        <w:rPr>
          <w:rFonts w:ascii="Times New Roman" w:eastAsia="Times New Roman" w:hAnsi="Times New Roman" w:cs="Times New Roman"/>
          <w:lang w:eastAsia="pl-PL"/>
        </w:rPr>
        <w:t xml:space="preserve"> nr kontaktowy 58 68 36 813</w:t>
      </w:r>
      <w:r w:rsidR="00DE58E8" w:rsidRPr="005338B9">
        <w:rPr>
          <w:rFonts w:ascii="Times New Roman" w:eastAsia="Times New Roman" w:hAnsi="Times New Roman" w:cs="Times New Roman"/>
          <w:lang w:eastAsia="pl-PL"/>
        </w:rPr>
        <w:tab/>
      </w:r>
    </w:p>
    <w:p w14:paraId="33C74367" w14:textId="77777777" w:rsidR="00FA283F" w:rsidRPr="000E3CA5" w:rsidRDefault="00FA283F" w:rsidP="00DA0EA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899BD1" w14:textId="77777777" w:rsidR="00C53332" w:rsidRPr="00FA283F" w:rsidRDefault="00C53332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914F9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64D8D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A03CB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08053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7DA7A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54A7E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7AB3F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18A2B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E7E3F" w14:textId="77777777" w:rsidR="00FA283F" w:rsidRP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DFCA5" w14:textId="77777777" w:rsidR="00FA283F" w:rsidRDefault="00FA283F" w:rsidP="00DA0E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223E7" w14:textId="77777777" w:rsidR="00DE58E8" w:rsidRPr="00FA283F" w:rsidRDefault="00FA283F" w:rsidP="00DA0EA1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572B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6E1E" w14:textId="77777777" w:rsidR="00E6286F" w:rsidRDefault="00E6286F">
      <w:pPr>
        <w:spacing w:after="0" w:line="240" w:lineRule="auto"/>
      </w:pPr>
      <w:r>
        <w:separator/>
      </w:r>
    </w:p>
  </w:endnote>
  <w:endnote w:type="continuationSeparator" w:id="0">
    <w:p w14:paraId="0BDAA5CA" w14:textId="77777777" w:rsidR="00E6286F" w:rsidRDefault="00E6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3F235869" w:rsidR="007C5621" w:rsidRPr="00C53332" w:rsidRDefault="00DE58E8" w:rsidP="007C6E11">
    <w:pPr>
      <w:pStyle w:val="Stopka"/>
      <w:rPr>
        <w:rFonts w:ascii="Times New Roman" w:hAnsi="Times New Roman"/>
        <w:sz w:val="18"/>
        <w:szCs w:val="18"/>
      </w:rPr>
    </w:pPr>
    <w:r w:rsidRPr="00C53332">
      <w:rPr>
        <w:rFonts w:ascii="Times New Roman" w:hAnsi="Times New Roman"/>
        <w:sz w:val="18"/>
        <w:szCs w:val="18"/>
      </w:rPr>
      <w:t>RDOŚ-Gd-WOO.420.</w:t>
    </w:r>
    <w:r w:rsidR="007D6FBA" w:rsidRPr="00C53332">
      <w:rPr>
        <w:rFonts w:ascii="Times New Roman" w:hAnsi="Times New Roman"/>
        <w:sz w:val="18"/>
        <w:szCs w:val="18"/>
      </w:rPr>
      <w:t>1</w:t>
    </w:r>
    <w:r w:rsidR="00C53332" w:rsidRPr="00C53332">
      <w:rPr>
        <w:rFonts w:ascii="Times New Roman" w:hAnsi="Times New Roman"/>
        <w:sz w:val="18"/>
        <w:szCs w:val="18"/>
      </w:rPr>
      <w:t>9</w:t>
    </w:r>
    <w:r w:rsidRPr="00C53332">
      <w:rPr>
        <w:rFonts w:ascii="Times New Roman" w:hAnsi="Times New Roman"/>
        <w:sz w:val="18"/>
        <w:szCs w:val="18"/>
      </w:rPr>
      <w:t>.20</w:t>
    </w:r>
    <w:r w:rsidR="00C41F0D" w:rsidRPr="00C53332">
      <w:rPr>
        <w:rFonts w:ascii="Times New Roman" w:hAnsi="Times New Roman"/>
        <w:sz w:val="18"/>
        <w:szCs w:val="18"/>
      </w:rPr>
      <w:t>2</w:t>
    </w:r>
    <w:r w:rsidR="00C53332" w:rsidRPr="00C53332">
      <w:rPr>
        <w:rFonts w:ascii="Times New Roman" w:hAnsi="Times New Roman"/>
        <w:sz w:val="18"/>
        <w:szCs w:val="18"/>
      </w:rPr>
      <w:t>5</w:t>
    </w:r>
    <w:r w:rsidRPr="00C53332">
      <w:rPr>
        <w:rFonts w:ascii="Times New Roman" w:hAnsi="Times New Roman"/>
        <w:sz w:val="18"/>
        <w:szCs w:val="18"/>
      </w:rPr>
      <w:t>.</w:t>
    </w:r>
    <w:r w:rsidR="00C53332" w:rsidRPr="00C53332">
      <w:rPr>
        <w:rFonts w:ascii="Times New Roman" w:hAnsi="Times New Roman"/>
        <w:sz w:val="18"/>
        <w:szCs w:val="18"/>
      </w:rPr>
      <w:t>IB</w:t>
    </w:r>
    <w:r w:rsidRPr="00C53332">
      <w:rPr>
        <w:rFonts w:ascii="Times New Roman" w:hAnsi="Times New Roman"/>
        <w:sz w:val="18"/>
        <w:szCs w:val="18"/>
      </w:rPr>
      <w:t>.</w:t>
    </w:r>
    <w:r w:rsidR="0042458C" w:rsidRPr="00C53332">
      <w:rPr>
        <w:rFonts w:ascii="Times New Roman" w:hAnsi="Times New Roman"/>
        <w:sz w:val="18"/>
        <w:szCs w:val="18"/>
      </w:rPr>
      <w:t>2</w:t>
    </w:r>
    <w:r w:rsidRPr="00C53332">
      <w:rPr>
        <w:rFonts w:ascii="Times New Roman" w:hAnsi="Times New Roman"/>
        <w:sz w:val="18"/>
        <w:szCs w:val="18"/>
      </w:rPr>
      <w:tab/>
    </w:r>
    <w:r w:rsidRPr="00C53332">
      <w:rPr>
        <w:rFonts w:ascii="Times New Roman" w:hAnsi="Times New Roman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7B47580" wp14:editId="210C93E8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60B7" w14:textId="77777777" w:rsidR="00E6286F" w:rsidRDefault="00E6286F">
      <w:pPr>
        <w:spacing w:after="0" w:line="240" w:lineRule="auto"/>
      </w:pPr>
      <w:r>
        <w:separator/>
      </w:r>
    </w:p>
  </w:footnote>
  <w:footnote w:type="continuationSeparator" w:id="0">
    <w:p w14:paraId="36B27EC9" w14:textId="77777777" w:rsidR="00E6286F" w:rsidRDefault="00E62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0CC47FCF" w:rsidR="007C5621" w:rsidRDefault="00C53332" w:rsidP="00425F85">
    <w:pPr>
      <w:pStyle w:val="Nagwek"/>
      <w:tabs>
        <w:tab w:val="clear" w:pos="4536"/>
        <w:tab w:val="clear" w:pos="9072"/>
      </w:tabs>
      <w:ind w:hanging="851"/>
    </w:pPr>
    <w:r w:rsidRPr="00F46E4A">
      <w:rPr>
        <w:noProof/>
      </w:rPr>
      <w:drawing>
        <wp:inline distT="0" distB="0" distL="0" distR="0" wp14:anchorId="6967E257" wp14:editId="51632202">
          <wp:extent cx="4907280" cy="929640"/>
          <wp:effectExtent l="0" t="0" r="0" b="3810"/>
          <wp:docPr id="179507666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E3CA5"/>
    <w:rsid w:val="000F02C0"/>
    <w:rsid w:val="001054A0"/>
    <w:rsid w:val="00164352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66E31"/>
    <w:rsid w:val="00391D24"/>
    <w:rsid w:val="003954C3"/>
    <w:rsid w:val="003F4F0B"/>
    <w:rsid w:val="0042458C"/>
    <w:rsid w:val="00430C84"/>
    <w:rsid w:val="0044081F"/>
    <w:rsid w:val="0045008E"/>
    <w:rsid w:val="00456416"/>
    <w:rsid w:val="004819BF"/>
    <w:rsid w:val="00484ED3"/>
    <w:rsid w:val="004A0731"/>
    <w:rsid w:val="004B4E20"/>
    <w:rsid w:val="004D2997"/>
    <w:rsid w:val="005338B9"/>
    <w:rsid w:val="00562C76"/>
    <w:rsid w:val="00562F47"/>
    <w:rsid w:val="00572BBF"/>
    <w:rsid w:val="005A03CC"/>
    <w:rsid w:val="005B1520"/>
    <w:rsid w:val="005F4FF0"/>
    <w:rsid w:val="006365C9"/>
    <w:rsid w:val="00662601"/>
    <w:rsid w:val="00681E2A"/>
    <w:rsid w:val="00695827"/>
    <w:rsid w:val="006B4853"/>
    <w:rsid w:val="00730362"/>
    <w:rsid w:val="00757895"/>
    <w:rsid w:val="0077251E"/>
    <w:rsid w:val="00791DA5"/>
    <w:rsid w:val="007A005A"/>
    <w:rsid w:val="007B50B7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2EA2"/>
    <w:rsid w:val="00984976"/>
    <w:rsid w:val="009D30E7"/>
    <w:rsid w:val="009D4107"/>
    <w:rsid w:val="009D6924"/>
    <w:rsid w:val="00A2625E"/>
    <w:rsid w:val="00A7256F"/>
    <w:rsid w:val="00A726F6"/>
    <w:rsid w:val="00AE167E"/>
    <w:rsid w:val="00B028FF"/>
    <w:rsid w:val="00B06CFE"/>
    <w:rsid w:val="00B15F09"/>
    <w:rsid w:val="00B40ED5"/>
    <w:rsid w:val="00B556A2"/>
    <w:rsid w:val="00B65DA3"/>
    <w:rsid w:val="00BA2A8B"/>
    <w:rsid w:val="00BB61EF"/>
    <w:rsid w:val="00BD20AA"/>
    <w:rsid w:val="00BF0007"/>
    <w:rsid w:val="00C111A5"/>
    <w:rsid w:val="00C41F0D"/>
    <w:rsid w:val="00C46A50"/>
    <w:rsid w:val="00C53332"/>
    <w:rsid w:val="00C62D53"/>
    <w:rsid w:val="00C71261"/>
    <w:rsid w:val="00C86220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6D21"/>
    <w:rsid w:val="00DA0EA1"/>
    <w:rsid w:val="00DB03A1"/>
    <w:rsid w:val="00DC0414"/>
    <w:rsid w:val="00DE58E8"/>
    <w:rsid w:val="00E00DBF"/>
    <w:rsid w:val="00E14AC5"/>
    <w:rsid w:val="00E15053"/>
    <w:rsid w:val="00E2652C"/>
    <w:rsid w:val="00E30259"/>
    <w:rsid w:val="00E43209"/>
    <w:rsid w:val="00E6286F"/>
    <w:rsid w:val="00E629C7"/>
    <w:rsid w:val="00E85069"/>
    <w:rsid w:val="00E95E11"/>
    <w:rsid w:val="00E97B87"/>
    <w:rsid w:val="00EA6DF8"/>
    <w:rsid w:val="00EB6C17"/>
    <w:rsid w:val="00EE58BF"/>
    <w:rsid w:val="00EF0E2A"/>
    <w:rsid w:val="00F4054D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2025-04-09T09:29:00Z</cp:lastPrinted>
  <dcterms:created xsi:type="dcterms:W3CDTF">2025-04-11T12:24:00Z</dcterms:created>
  <dcterms:modified xsi:type="dcterms:W3CDTF">2025-04-11T12:33:00Z</dcterms:modified>
</cp:coreProperties>
</file>