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24F1" w14:textId="3C006CE5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 xml:space="preserve">WZÓR  </w:t>
      </w:r>
    </w:p>
    <w:p w14:paraId="549EDC12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</w:p>
    <w:p w14:paraId="6D6D8EAB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UMOWA nr ………………………………..</w:t>
      </w:r>
    </w:p>
    <w:p w14:paraId="1F071C7A" w14:textId="77777777" w:rsidR="009B0E55" w:rsidRDefault="009B0E55" w:rsidP="009B0E55">
      <w:pPr>
        <w:pStyle w:val="Default"/>
        <w:spacing w:line="360" w:lineRule="auto"/>
        <w:jc w:val="both"/>
      </w:pPr>
      <w:r>
        <w:t xml:space="preserve">w sprawie wysokości i trybu przekazywania w 2019 roku środków Solidarnościowego Funduszu Wsparcia Osób Niepełnosprawnych, zwanego dalej „Funduszem Solidarnościowym” na dofinansowanie zadań w ramach resortowego Programu Ministra Rodziny, Pracy i Polityki Społecznej „Opieka wytchnieniowa” – edycja 2019, zawarta w dniu </w:t>
      </w:r>
      <w:r>
        <w:rPr>
          <w:bCs/>
        </w:rPr>
        <w:t xml:space="preserve">…………………………. </w:t>
      </w:r>
      <w:r>
        <w:t xml:space="preserve">w </w:t>
      </w:r>
      <w:r>
        <w:rPr>
          <w:bCs/>
        </w:rPr>
        <w:t>…………………………., pomiędzy:</w:t>
      </w:r>
    </w:p>
    <w:p w14:paraId="6EDC2C97" w14:textId="77777777" w:rsidR="009B0E55" w:rsidRDefault="009B0E55" w:rsidP="009B0E55">
      <w:pPr>
        <w:pStyle w:val="Default"/>
        <w:spacing w:line="360" w:lineRule="auto"/>
        <w:jc w:val="both"/>
      </w:pPr>
    </w:p>
    <w:p w14:paraId="0FA78682" w14:textId="77777777" w:rsidR="009B0E55" w:rsidRDefault="009B0E55" w:rsidP="009B0E55">
      <w:pPr>
        <w:pStyle w:val="Default"/>
        <w:spacing w:line="360" w:lineRule="auto"/>
        <w:jc w:val="both"/>
      </w:pPr>
      <w:r>
        <w:rPr>
          <w:b/>
          <w:bCs/>
        </w:rPr>
        <w:t xml:space="preserve">Wojewodą </w:t>
      </w:r>
      <w:r>
        <w:rPr>
          <w:bCs/>
        </w:rPr>
        <w:t>……………………………,</w:t>
      </w:r>
      <w:r>
        <w:t xml:space="preserve"> zwanym dalej „</w:t>
      </w:r>
      <w:r>
        <w:rPr>
          <w:b/>
        </w:rPr>
        <w:t>Wojewodą</w:t>
      </w:r>
      <w:r>
        <w:t>”, reprezentowanym przez:</w:t>
      </w:r>
    </w:p>
    <w:p w14:paraId="28DFE133" w14:textId="77777777" w:rsidR="009B0E55" w:rsidRDefault="009B0E55" w:rsidP="009B0E55">
      <w:pPr>
        <w:pStyle w:val="Default"/>
        <w:spacing w:line="360" w:lineRule="auto"/>
        <w:jc w:val="both"/>
      </w:pPr>
      <w:r>
        <w:t>…………………………………………………………………………………………………... na podstawie pełnomocnictwa z dnia ……….…….…………</w:t>
      </w:r>
      <w:r>
        <w:rPr>
          <w:bCs/>
        </w:rPr>
        <w:t xml:space="preserve"> </w:t>
      </w:r>
      <w:r>
        <w:t>r., znak: ……….….……………</w:t>
      </w:r>
      <w:r>
        <w:rPr>
          <w:bCs/>
        </w:rPr>
        <w:t xml:space="preserve"> </w:t>
      </w:r>
    </w:p>
    <w:p w14:paraId="00764D14" w14:textId="77777777" w:rsidR="000D3BC0" w:rsidRDefault="000D3BC0" w:rsidP="009B0E55">
      <w:pPr>
        <w:pStyle w:val="Default"/>
        <w:spacing w:line="360" w:lineRule="auto"/>
        <w:jc w:val="both"/>
      </w:pPr>
    </w:p>
    <w:p w14:paraId="2FCF2F4E" w14:textId="4818F4DB" w:rsidR="009B0E55" w:rsidRDefault="009B0E55" w:rsidP="009B0E55">
      <w:pPr>
        <w:pStyle w:val="Default"/>
        <w:spacing w:line="360" w:lineRule="auto"/>
        <w:jc w:val="both"/>
      </w:pPr>
      <w:r>
        <w:t xml:space="preserve">a </w:t>
      </w:r>
    </w:p>
    <w:p w14:paraId="6BEA5F59" w14:textId="77777777" w:rsidR="000D3BC0" w:rsidRDefault="000D3BC0" w:rsidP="009B0E55">
      <w:pPr>
        <w:pStyle w:val="Default"/>
        <w:spacing w:line="360" w:lineRule="auto"/>
        <w:jc w:val="both"/>
        <w:rPr>
          <w:b/>
          <w:bCs/>
        </w:rPr>
      </w:pPr>
    </w:p>
    <w:p w14:paraId="3A568BA4" w14:textId="5577B1BC" w:rsidR="009B0E55" w:rsidRDefault="009B0E55" w:rsidP="009B0E55">
      <w:pPr>
        <w:pStyle w:val="Default"/>
        <w:spacing w:line="360" w:lineRule="auto"/>
        <w:jc w:val="both"/>
      </w:pPr>
      <w:r>
        <w:rPr>
          <w:b/>
          <w:bCs/>
        </w:rPr>
        <w:t xml:space="preserve">Gminą/Powiatem </w:t>
      </w:r>
      <w:r>
        <w:rPr>
          <w:bCs/>
        </w:rPr>
        <w:t>………………………….</w:t>
      </w:r>
      <w:r>
        <w:t>, zwaną/ym dalej „</w:t>
      </w:r>
      <w:r>
        <w:rPr>
          <w:b/>
        </w:rPr>
        <w:t>Gminą</w:t>
      </w:r>
      <w:r>
        <w:t>”/„</w:t>
      </w:r>
      <w:r>
        <w:rPr>
          <w:b/>
        </w:rPr>
        <w:t>Powiatem</w:t>
      </w:r>
      <w:r>
        <w:t>”, reprezentowaną/ym przez: ………………………………………………………………………</w:t>
      </w:r>
    </w:p>
    <w:p w14:paraId="2537F749" w14:textId="77777777" w:rsidR="009B0E55" w:rsidRDefault="009B0E55" w:rsidP="009B0E55">
      <w:pPr>
        <w:pStyle w:val="Default"/>
        <w:spacing w:line="360" w:lineRule="auto"/>
        <w:jc w:val="both"/>
      </w:pPr>
      <w:r>
        <w:t>na podstawie pełnomocnictwa z dnia ……….…….…………</w:t>
      </w:r>
      <w:r>
        <w:rPr>
          <w:bCs/>
        </w:rPr>
        <w:t xml:space="preserve"> </w:t>
      </w:r>
      <w:r>
        <w:t>r., znak: ……….….……………,</w:t>
      </w:r>
      <w:r>
        <w:rPr>
          <w:bCs/>
        </w:rPr>
        <w:t xml:space="preserve"> </w:t>
      </w:r>
    </w:p>
    <w:p w14:paraId="6F1663CA" w14:textId="77777777" w:rsidR="009B0E55" w:rsidRDefault="009B0E55" w:rsidP="009B0E55">
      <w:pPr>
        <w:pStyle w:val="Default"/>
        <w:spacing w:line="360" w:lineRule="auto"/>
        <w:jc w:val="both"/>
      </w:pPr>
      <w:r>
        <w:t xml:space="preserve">przy kontrasygnacie …………………… – Skarbnika Gminy/Powiatu </w:t>
      </w:r>
      <w:r>
        <w:rPr>
          <w:bCs/>
        </w:rPr>
        <w:t>………………………...</w:t>
      </w:r>
    </w:p>
    <w:p w14:paraId="48FF2608" w14:textId="77777777" w:rsidR="009B0E55" w:rsidRDefault="009B0E55" w:rsidP="009B0E55">
      <w:pPr>
        <w:pStyle w:val="Default"/>
        <w:spacing w:line="360" w:lineRule="auto"/>
        <w:jc w:val="both"/>
      </w:pPr>
    </w:p>
    <w:p w14:paraId="7F62DF3D" w14:textId="77777777" w:rsidR="009B0E55" w:rsidRDefault="009B0E55" w:rsidP="009B0E5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wspólnie „</w:t>
      </w:r>
      <w:r>
        <w:rPr>
          <w:rFonts w:ascii="Times New Roman" w:hAnsi="Times New Roman" w:cs="Times New Roman"/>
          <w:b/>
          <w:sz w:val="24"/>
          <w:szCs w:val="24"/>
        </w:rPr>
        <w:t>Stronami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0F1B1B4D" w14:textId="77777777" w:rsidR="009B0E55" w:rsidRDefault="009B0E55" w:rsidP="009B0E55">
      <w:pPr>
        <w:pStyle w:val="Default"/>
        <w:spacing w:line="360" w:lineRule="auto"/>
        <w:jc w:val="both"/>
      </w:pPr>
    </w:p>
    <w:p w14:paraId="1DF3216E" w14:textId="77777777" w:rsidR="009B0E55" w:rsidRDefault="009B0E55" w:rsidP="009B0E55">
      <w:pPr>
        <w:pStyle w:val="Default"/>
        <w:spacing w:line="360" w:lineRule="auto"/>
        <w:jc w:val="both"/>
      </w:pPr>
      <w:r>
        <w:t xml:space="preserve">Na podstawie art. 13 ust. 9 i 10 ustawy z dnia 23 października 2018 r. o Solidarnościowym Funduszu Wsparcia Osób Niepełnosprawnych (Dz. U. z 2018 r. poz. 2192), Strony zawierają umowę o następującej treści: </w:t>
      </w:r>
    </w:p>
    <w:p w14:paraId="1356453E" w14:textId="77777777" w:rsidR="009B0E55" w:rsidRDefault="009B0E55" w:rsidP="009B0E55">
      <w:pPr>
        <w:pStyle w:val="Default"/>
        <w:spacing w:line="360" w:lineRule="auto"/>
        <w:jc w:val="both"/>
      </w:pPr>
    </w:p>
    <w:p w14:paraId="6FAB0B8D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1.</w:t>
      </w:r>
    </w:p>
    <w:p w14:paraId="0FE70AA0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Przedmiot umowy</w:t>
      </w:r>
    </w:p>
    <w:p w14:paraId="2D8F4CE8" w14:textId="77777777" w:rsidR="009B0E55" w:rsidRDefault="009B0E55" w:rsidP="009B0E55">
      <w:pPr>
        <w:pStyle w:val="Default"/>
        <w:spacing w:line="360" w:lineRule="auto"/>
        <w:jc w:val="center"/>
      </w:pPr>
    </w:p>
    <w:p w14:paraId="6D861D45" w14:textId="77777777" w:rsidR="009B0E55" w:rsidRDefault="009B0E55" w:rsidP="009B0E55">
      <w:pPr>
        <w:pStyle w:val="Default"/>
        <w:spacing w:line="360" w:lineRule="auto"/>
        <w:jc w:val="both"/>
      </w:pPr>
      <w:r>
        <w:t xml:space="preserve">Przedmiotem umowy jest: </w:t>
      </w:r>
    </w:p>
    <w:p w14:paraId="4D1DDAB9" w14:textId="77777777" w:rsidR="009B0E55" w:rsidRDefault="009B0E55" w:rsidP="009B0E55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rPr>
          <w:rFonts w:eastAsia="Times New Roman"/>
          <w:spacing w:val="6"/>
          <w:w w:val="105"/>
        </w:rPr>
      </w:pPr>
      <w:r>
        <w:rPr>
          <w:rFonts w:ascii="Times New Roman" w:hAnsi="Times New Roman"/>
          <w:sz w:val="24"/>
          <w:szCs w:val="24"/>
        </w:rPr>
        <w:t xml:space="preserve">określenie wysokości i trybu przekazywania Gminie/Powiatowi przez Wojewodę </w:t>
      </w:r>
      <w:r>
        <w:rPr>
          <w:rFonts w:ascii="Times New Roman" w:hAnsi="Times New Roman"/>
          <w:sz w:val="24"/>
          <w:szCs w:val="24"/>
        </w:rPr>
        <w:br/>
        <w:t xml:space="preserve">w 2019 r. środków Funduszu Solidarnościowego z przeznaczeniem na realizację zadań </w:t>
      </w:r>
      <w:r>
        <w:rPr>
          <w:rFonts w:ascii="Times New Roman" w:hAnsi="Times New Roman"/>
          <w:sz w:val="24"/>
          <w:szCs w:val="24"/>
        </w:rPr>
        <w:br/>
        <w:t xml:space="preserve">w zakresie świadczenia usług opieki wytchnieniowej dla członków rodzin lub opiekunów sprawujących bezpośrednią opiekę nad </w:t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dziećmi niepełnosprawnymi z orzeczeniem </w:t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br/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lastRenderedPageBreak/>
        <w:t>o niepełnosprawności łącznie ze wskazaniami</w:t>
      </w:r>
      <w:r>
        <w:rPr>
          <w:rFonts w:ascii="Times New Roman" w:eastAsia="Times New Roman" w:hAnsi="Times New Roman"/>
          <w:sz w:val="24"/>
          <w:szCs w:val="24"/>
        </w:rPr>
        <w:t xml:space="preserve">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oraz osobami ze znacznym stopniem niepełnosprawności, zwanych dalej „Zadaniami” </w:t>
      </w:r>
      <w:r>
        <w:rPr>
          <w:rFonts w:ascii="Times New Roman" w:hAnsi="Times New Roman"/>
          <w:sz w:val="24"/>
          <w:szCs w:val="24"/>
        </w:rPr>
        <w:t>oraz środków na koszty związane z obsługą</w:t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Programu Ministra Rodziny, Pracy i Polityki Społecznej „Opieka wytchnieniowa” – edycja 2019, zwanego dalej „Programem”</w:t>
      </w: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>;</w:t>
      </w:r>
    </w:p>
    <w:p w14:paraId="0D5CD263" w14:textId="77777777" w:rsidR="009B0E55" w:rsidRDefault="009B0E55" w:rsidP="009B0E55">
      <w:pPr>
        <w:pStyle w:val="Default"/>
        <w:numPr>
          <w:ilvl w:val="0"/>
          <w:numId w:val="6"/>
        </w:numPr>
        <w:spacing w:line="360" w:lineRule="auto"/>
        <w:jc w:val="both"/>
      </w:pPr>
      <w:r>
        <w:t xml:space="preserve">ustalenie sposobu rozliczania i zwrotu środków Funduszu Solidarnościowego. </w:t>
      </w:r>
    </w:p>
    <w:p w14:paraId="3CFFD803" w14:textId="77777777" w:rsidR="009B0E55" w:rsidRDefault="009B0E55" w:rsidP="009B0E55">
      <w:pPr>
        <w:pStyle w:val="Default"/>
        <w:spacing w:line="360" w:lineRule="auto"/>
        <w:jc w:val="both"/>
      </w:pPr>
    </w:p>
    <w:p w14:paraId="3E0EBFD6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2.</w:t>
      </w:r>
    </w:p>
    <w:p w14:paraId="56E238ED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Warunki realizacji umowy</w:t>
      </w:r>
    </w:p>
    <w:p w14:paraId="3FAEC12D" w14:textId="77777777" w:rsidR="009B0E55" w:rsidRDefault="009B0E55" w:rsidP="009B0E55">
      <w:pPr>
        <w:pStyle w:val="Default"/>
        <w:spacing w:line="360" w:lineRule="auto"/>
        <w:jc w:val="center"/>
      </w:pPr>
    </w:p>
    <w:p w14:paraId="2E35B676" w14:textId="77777777" w:rsidR="009B0E55" w:rsidRDefault="009B0E55" w:rsidP="009B0E55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>
        <w:t xml:space="preserve">Termin realizacji Programu ustala się od dnia </w:t>
      </w:r>
      <w:r>
        <w:rPr>
          <w:bCs/>
        </w:rPr>
        <w:t xml:space="preserve">podpisania umowy </w:t>
      </w:r>
      <w:r>
        <w:t xml:space="preserve">do dnia </w:t>
      </w:r>
      <w:r>
        <w:rPr>
          <w:b/>
          <w:bCs/>
        </w:rPr>
        <w:t xml:space="preserve">31 grudnia </w:t>
      </w:r>
      <w:r>
        <w:rPr>
          <w:b/>
          <w:bCs/>
        </w:rPr>
        <w:br/>
        <w:t xml:space="preserve">2019 r. </w:t>
      </w:r>
    </w:p>
    <w:p w14:paraId="5DA5A1E9" w14:textId="77777777" w:rsidR="009B0E55" w:rsidRDefault="009B0E55" w:rsidP="009B0E55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>
        <w:t xml:space="preserve">Termin poniesienia wydatków dla środków Funduszu Solidarnościowego pochodzących </w:t>
      </w:r>
      <w:r>
        <w:br/>
        <w:t xml:space="preserve">z Programu oraz wydatków z wkładu własnego ustala się od dnia podpisania umowy do dnia 31 grudnia 2019 r.  </w:t>
      </w:r>
    </w:p>
    <w:p w14:paraId="364147B4" w14:textId="77777777" w:rsidR="009B0E55" w:rsidRDefault="009B0E55" w:rsidP="009B0E55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>
        <w:t xml:space="preserve">Gmina/Powiat zobowiązuje się wykonywać umowę zgodnie z Programem oraz wnioskiem złożonym Wojewodzie, stanowiącym załącznik nr 1 do Programu, z uwzględnieniem aktualizacji kalkulacji przewidywanych kosztów, w terminie określonym w ust. 1. </w:t>
      </w:r>
    </w:p>
    <w:p w14:paraId="016898FD" w14:textId="0CFE92FD" w:rsidR="009B0E55" w:rsidRDefault="009B0E55" w:rsidP="009B0E55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>
        <w:t xml:space="preserve">Gmina/Powiat zobowiązuje się wykorzystać środki, o których mowa w </w:t>
      </w:r>
      <w:r w:rsidRPr="009B0E55">
        <w:t>§ 3 ust. 2</w:t>
      </w:r>
      <w:r>
        <w:t xml:space="preserve"> i 9, zgodnie z celem na jaki je uzyskano i na warunkach określonych w umowie. </w:t>
      </w:r>
    </w:p>
    <w:p w14:paraId="24C1D829" w14:textId="77777777" w:rsidR="009B0E55" w:rsidRDefault="009B0E55" w:rsidP="009B0E55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>
        <w:t xml:space="preserve">Wykonanie umowy nastąpi z chwilą zaakceptowania przez Wojewodę sprawozdania końcowego, o którym mowa w </w:t>
      </w:r>
      <w:r w:rsidRPr="009B0E55">
        <w:t>§ 7 ust. 1 umowy.</w:t>
      </w:r>
      <w:r>
        <w:t xml:space="preserve"> </w:t>
      </w:r>
    </w:p>
    <w:p w14:paraId="3B8E63DA" w14:textId="77777777" w:rsidR="009B0E55" w:rsidRDefault="009B0E55" w:rsidP="009B0E55">
      <w:pPr>
        <w:pStyle w:val="Default"/>
        <w:spacing w:line="360" w:lineRule="auto"/>
        <w:jc w:val="both"/>
      </w:pPr>
    </w:p>
    <w:p w14:paraId="6099880F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3.</w:t>
      </w:r>
    </w:p>
    <w:p w14:paraId="7D059225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Finansowanie realizacji Programu</w:t>
      </w:r>
    </w:p>
    <w:p w14:paraId="59C48875" w14:textId="77777777" w:rsidR="009B0E55" w:rsidRDefault="009B0E55" w:rsidP="009B0E55">
      <w:pPr>
        <w:pStyle w:val="Default"/>
        <w:spacing w:line="360" w:lineRule="auto"/>
        <w:jc w:val="center"/>
      </w:pPr>
    </w:p>
    <w:p w14:paraId="63B3C373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>Całkowity koszt realizacji Zadań wynosi ………………………………………… zł (słownie: ……………………………………) i stanowi sumę kwot środków, o których mowa w ust. 2 i 6.</w:t>
      </w:r>
    </w:p>
    <w:p w14:paraId="025DEF8B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Wojewoda przekaże Gminie/Powiatowi środki na realizację Zadań w łącznej kwocie </w:t>
      </w:r>
      <w:r>
        <w:rPr>
          <w:b/>
          <w:bCs/>
        </w:rPr>
        <w:t>……………………………</w:t>
      </w:r>
      <w:r>
        <w:rPr>
          <w:bCs/>
        </w:rPr>
        <w:t xml:space="preserve"> </w:t>
      </w:r>
      <w:r>
        <w:rPr>
          <w:b/>
          <w:bCs/>
        </w:rPr>
        <w:t xml:space="preserve">zł </w:t>
      </w:r>
      <w:r>
        <w:t xml:space="preserve">(słownie: ……………………………………………… złotych), w trzech transzach wg następującego harmonogramu: </w:t>
      </w:r>
    </w:p>
    <w:p w14:paraId="68BB5606" w14:textId="77777777" w:rsidR="009B0E55" w:rsidRDefault="009B0E55" w:rsidP="009B0E55">
      <w:pPr>
        <w:pStyle w:val="Default"/>
        <w:numPr>
          <w:ilvl w:val="0"/>
          <w:numId w:val="9"/>
        </w:numPr>
        <w:spacing w:line="360" w:lineRule="auto"/>
        <w:jc w:val="both"/>
      </w:pPr>
      <w:r>
        <w:lastRenderedPageBreak/>
        <w:t xml:space="preserve">kwota …………………………… w terminie do dnia 30 lipca 2019 r.; </w:t>
      </w:r>
    </w:p>
    <w:p w14:paraId="75E01CAA" w14:textId="77777777" w:rsidR="009B0E55" w:rsidRDefault="009B0E55" w:rsidP="009B0E55">
      <w:pPr>
        <w:pStyle w:val="Default"/>
        <w:numPr>
          <w:ilvl w:val="0"/>
          <w:numId w:val="9"/>
        </w:numPr>
        <w:spacing w:line="360" w:lineRule="auto"/>
        <w:jc w:val="both"/>
      </w:pPr>
      <w:r>
        <w:t>kwota …………………………… w terminie do dnia 30 września 2019 r.;</w:t>
      </w:r>
    </w:p>
    <w:p w14:paraId="31B89999" w14:textId="77777777" w:rsidR="009B0E55" w:rsidRDefault="009B0E55" w:rsidP="009B0E55">
      <w:pPr>
        <w:pStyle w:val="Default"/>
        <w:numPr>
          <w:ilvl w:val="0"/>
          <w:numId w:val="9"/>
        </w:numPr>
        <w:spacing w:line="360" w:lineRule="auto"/>
        <w:jc w:val="both"/>
      </w:pPr>
      <w:r>
        <w:t>kwota …………………………… w terminie do dnia 30 listopada 2019 r.</w:t>
      </w:r>
    </w:p>
    <w:p w14:paraId="11E95588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>Za dzień wypłaty środków uznaje się dzień obciążenia rachunku Wojewody.</w:t>
      </w:r>
    </w:p>
    <w:p w14:paraId="3F82F8CE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Procentowy udział środków, o których mowa w ust. 2 w całkowitych kosztach realizacji Zadań w zakresie świadczenia usług opieki wytchnieniowej może wynosić nie więcej niż  80%. </w:t>
      </w:r>
    </w:p>
    <w:p w14:paraId="1E8FCBBB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>Gmina/Powiat zobowiązuje się zachować procentowy udział środków, o którym mowa w ust. 4, w całkowitych kosztach realizacji Zadań, o których mowa w ust. 1.</w:t>
      </w:r>
    </w:p>
    <w:p w14:paraId="0D87970F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Gmina/Powiat zobowiązuje się do przekazania na realizację Zadań w ramach wkładu własnego środków w kwocie …………………… zł (słownie: …………………………… złotych). </w:t>
      </w:r>
    </w:p>
    <w:p w14:paraId="25BAD0ED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Wkład własny Gminy/Powiatu pokryty zostanie z: </w:t>
      </w:r>
    </w:p>
    <w:p w14:paraId="0AEDC99A" w14:textId="77777777" w:rsidR="009B0E55" w:rsidRDefault="009B0E55" w:rsidP="009B0E55">
      <w:pPr>
        <w:pStyle w:val="Default"/>
        <w:numPr>
          <w:ilvl w:val="0"/>
          <w:numId w:val="10"/>
        </w:numPr>
        <w:spacing w:line="360" w:lineRule="auto"/>
        <w:jc w:val="both"/>
      </w:pPr>
      <w:r>
        <w:t>środków własnych w kwocie …………………………… zł (słownie: …………………………… złotych);</w:t>
      </w:r>
    </w:p>
    <w:p w14:paraId="5F5BC095" w14:textId="77777777" w:rsidR="009B0E55" w:rsidRDefault="009B0E55" w:rsidP="009B0E55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środków z innych źródeł w kwocie …………………………… zł (słownie: …………………………… złotych). </w:t>
      </w:r>
    </w:p>
    <w:p w14:paraId="5DF7F157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>Gmina/Powiat zobowiązuje się do zabezpieczenia przed podwójnym finansowaniem tych samych wydatków równocześnie ze środków Funduszu Solidarnościowego i innych źródeł.</w:t>
      </w:r>
    </w:p>
    <w:p w14:paraId="0BF26EF3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Wojewoda przekaże Gminie/Powiatowi środki na koszty związane z obsługą Programu </w:t>
      </w:r>
      <w:r>
        <w:br/>
        <w:t xml:space="preserve">w łącznej kwocie ……………………… zł (słownie: …………………………… złotych), w trzech transzach wg następującego harmonogramu: </w:t>
      </w:r>
    </w:p>
    <w:p w14:paraId="6E9719AB" w14:textId="77777777" w:rsidR="009B0E55" w:rsidRDefault="009B0E55" w:rsidP="009B0E55">
      <w:pPr>
        <w:pStyle w:val="Default"/>
        <w:numPr>
          <w:ilvl w:val="0"/>
          <w:numId w:val="11"/>
        </w:numPr>
        <w:spacing w:line="360" w:lineRule="auto"/>
        <w:jc w:val="both"/>
      </w:pPr>
      <w:r>
        <w:t xml:space="preserve">kwota …………………………… w terminie do dnia 30 lipca 2019 r.; </w:t>
      </w:r>
    </w:p>
    <w:p w14:paraId="35C0BA92" w14:textId="77777777" w:rsidR="009B0E55" w:rsidRDefault="009B0E55" w:rsidP="009B0E55">
      <w:pPr>
        <w:pStyle w:val="Default"/>
        <w:numPr>
          <w:ilvl w:val="0"/>
          <w:numId w:val="11"/>
        </w:numPr>
        <w:spacing w:line="360" w:lineRule="auto"/>
        <w:jc w:val="both"/>
      </w:pPr>
      <w:r>
        <w:t>kwota …………………………… w terminie do dnia 30 września 2019 r.;</w:t>
      </w:r>
    </w:p>
    <w:p w14:paraId="3DC239D9" w14:textId="77777777" w:rsidR="009B0E55" w:rsidRDefault="009B0E55" w:rsidP="009B0E55">
      <w:pPr>
        <w:pStyle w:val="Default"/>
        <w:numPr>
          <w:ilvl w:val="0"/>
          <w:numId w:val="11"/>
        </w:numPr>
        <w:spacing w:line="360" w:lineRule="auto"/>
        <w:jc w:val="both"/>
      </w:pPr>
      <w:r>
        <w:t>kwota …………………………… w terminie do dnia 30 listopada 2019 r.</w:t>
      </w:r>
    </w:p>
    <w:p w14:paraId="5F320642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Gmina/Powiat zobowiązuje się przekazać Wojewodzie wniosek na środki Funduszu Solidarnościowego w terminie do dnia ……………………………, wg załącznika nr 1 do Programu. </w:t>
      </w:r>
    </w:p>
    <w:p w14:paraId="1D26F64F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>Środki, o których mowa w ust. 2 i 9, Wojewoda przekaże na wyodrębniony rachunek bankowy Gminy/Powiatu ………………………… o numerze ……………………………</w:t>
      </w:r>
    </w:p>
    <w:p w14:paraId="7AC3F07D" w14:textId="2F35DC85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Gmina/Powiat oświadcza, że jest jedynym posiadaczem rachunku bankowego, o którym mowa w ust. 11 oraz zobowiązuje się do jego utrzymania, nie krócej niż do dnia zaakceptowania przez Wojewodę sprawozdania z realizacji Programu, o którym mowa </w:t>
      </w:r>
      <w:r>
        <w:br/>
        <w:t xml:space="preserve">w § 7 ust. 1. W przypadku zamknięcia rachunku bankowego, o którym mowa w ust. 11, </w:t>
      </w:r>
      <w:r>
        <w:lastRenderedPageBreak/>
        <w:t xml:space="preserve">Gmina/Powiat zobowiązuje się do niezwłocznego poinformowania Wojewody o nowym numerze rachunku bankowego. </w:t>
      </w:r>
      <w:r w:rsidR="002F5A90">
        <w:t>Zmiana rachunku bankowego nie wymaga aneksu do umowy.</w:t>
      </w:r>
    </w:p>
    <w:p w14:paraId="49EDE9AA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Gmina/Powiat zobowiązuje się do: </w:t>
      </w:r>
    </w:p>
    <w:p w14:paraId="4729FB25" w14:textId="77777777" w:rsidR="009B0E55" w:rsidRDefault="009B0E55" w:rsidP="009B0E55">
      <w:pPr>
        <w:pStyle w:val="Default"/>
        <w:numPr>
          <w:ilvl w:val="0"/>
          <w:numId w:val="12"/>
        </w:numPr>
        <w:spacing w:line="360" w:lineRule="auto"/>
        <w:jc w:val="both"/>
      </w:pPr>
      <w:r>
        <w:t>wykorzystania przekazanych przez Wojewodę środków, o których mowa w ust. 2 i 9 zgodnie z przedmiotem umowy, o którym mowa w § 1 pkt 1;</w:t>
      </w:r>
    </w:p>
    <w:p w14:paraId="309492DC" w14:textId="77777777" w:rsidR="009B0E55" w:rsidRDefault="009B0E55" w:rsidP="009B0E55">
      <w:pPr>
        <w:pStyle w:val="Default"/>
        <w:numPr>
          <w:ilvl w:val="0"/>
          <w:numId w:val="12"/>
        </w:numPr>
        <w:spacing w:line="360" w:lineRule="auto"/>
        <w:jc w:val="both"/>
      </w:pPr>
      <w:r>
        <w:t>wykorzystania przekazanych przez Wojewodę środków, o których mowa w ust. 2 i 9</w:t>
      </w:r>
      <w:r>
        <w:br/>
        <w:t>w terminie do dnia 31 grudnia 2019 r.;</w:t>
      </w:r>
    </w:p>
    <w:p w14:paraId="4ED2C249" w14:textId="77777777" w:rsidR="009B0E55" w:rsidRDefault="009B0E55" w:rsidP="009B0E55">
      <w:pPr>
        <w:pStyle w:val="Default"/>
        <w:numPr>
          <w:ilvl w:val="0"/>
          <w:numId w:val="12"/>
        </w:numPr>
        <w:spacing w:line="360" w:lineRule="auto"/>
        <w:jc w:val="both"/>
      </w:pPr>
      <w:r>
        <w:t xml:space="preserve">zwrotu niewykorzystanych w 2019 r. środków, o których mowa w ust. 2 i 9 do dnia </w:t>
      </w:r>
      <w:r>
        <w:br/>
      </w:r>
      <w:r>
        <w:rPr>
          <w:b/>
          <w:bCs/>
        </w:rPr>
        <w:t>15 stycznia 2020 r.</w:t>
      </w:r>
      <w:r>
        <w:t xml:space="preserve"> na rachunek o nr …………..…………….…………………………;</w:t>
      </w:r>
    </w:p>
    <w:p w14:paraId="0674457C" w14:textId="77777777" w:rsidR="009B0E55" w:rsidRDefault="009B0E55" w:rsidP="009B0E55">
      <w:pPr>
        <w:pStyle w:val="Defaul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>
        <w:t xml:space="preserve">zwrotu odsetek bankowych od środków, o których mowa w ust. 2 i 9 do dnia </w:t>
      </w:r>
      <w:r>
        <w:rPr>
          <w:b/>
          <w:bCs/>
        </w:rPr>
        <w:t>15 stycznia 2020 roku</w:t>
      </w:r>
      <w:r>
        <w:t>, na rachunek o nr …………..…………….…………………………………..</w:t>
      </w:r>
    </w:p>
    <w:p w14:paraId="359A6D28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000000" w:themeColor="text1"/>
        </w:rPr>
        <w:t xml:space="preserve">Zwrot środków i odsetek bankowych, po upływie terminów określonych w ust. 13 pkt 3 i 4 następuje z odsetkami w wysokości określonej </w:t>
      </w:r>
      <w:r>
        <w:t>jak dla zaległości podatkowych. Odsetki nalicza się począwszy od dnia następującego po dniu, w którym upłynął termin zwrotu do dnia uznania rachunku Wojewody.</w:t>
      </w:r>
    </w:p>
    <w:p w14:paraId="005A5979" w14:textId="77777777" w:rsidR="009B0E55" w:rsidRDefault="009B0E55" w:rsidP="009B0E55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Gmina/Powiat zwracając środki, zobowiązana jest wskazać: </w:t>
      </w:r>
    </w:p>
    <w:p w14:paraId="25272471" w14:textId="77777777" w:rsidR="009B0E55" w:rsidRDefault="009B0E55" w:rsidP="009B0E55">
      <w:pPr>
        <w:pStyle w:val="Default"/>
        <w:numPr>
          <w:ilvl w:val="0"/>
          <w:numId w:val="13"/>
        </w:numPr>
        <w:spacing w:line="360" w:lineRule="auto"/>
        <w:jc w:val="both"/>
      </w:pPr>
      <w:r>
        <w:t>numer umowy;</w:t>
      </w:r>
    </w:p>
    <w:p w14:paraId="69ADC057" w14:textId="77777777" w:rsidR="009B0E55" w:rsidRDefault="009B0E55" w:rsidP="009B0E55">
      <w:pPr>
        <w:pStyle w:val="Default"/>
        <w:numPr>
          <w:ilvl w:val="0"/>
          <w:numId w:val="13"/>
        </w:numPr>
        <w:spacing w:line="360" w:lineRule="auto"/>
        <w:jc w:val="both"/>
      </w:pPr>
      <w:r>
        <w:t xml:space="preserve">kwotę niewykorzystanych środków; </w:t>
      </w:r>
    </w:p>
    <w:p w14:paraId="49B8C829" w14:textId="77777777" w:rsidR="009B0E55" w:rsidRDefault="009B0E55" w:rsidP="009B0E55">
      <w:pPr>
        <w:pStyle w:val="Default"/>
        <w:numPr>
          <w:ilvl w:val="0"/>
          <w:numId w:val="13"/>
        </w:numPr>
        <w:spacing w:line="360" w:lineRule="auto"/>
        <w:jc w:val="both"/>
      </w:pPr>
      <w:r>
        <w:t>kwotę odsetek bankowych lub ewentualnych przychodów uzyskanych w ramach realizacji umowy;</w:t>
      </w:r>
    </w:p>
    <w:p w14:paraId="50E39EB7" w14:textId="77777777" w:rsidR="009B0E55" w:rsidRDefault="009B0E55" w:rsidP="009B0E55">
      <w:pPr>
        <w:pStyle w:val="Default"/>
        <w:numPr>
          <w:ilvl w:val="0"/>
          <w:numId w:val="13"/>
        </w:numPr>
        <w:spacing w:line="360" w:lineRule="auto"/>
        <w:jc w:val="both"/>
      </w:pPr>
      <w:r>
        <w:t>kwotę odsetek od zaległości podatkowych.</w:t>
      </w:r>
    </w:p>
    <w:p w14:paraId="474CB9CE" w14:textId="77777777" w:rsidR="009B0E55" w:rsidRDefault="009B0E55" w:rsidP="009B0E55">
      <w:pPr>
        <w:pStyle w:val="Default"/>
        <w:spacing w:line="360" w:lineRule="auto"/>
        <w:jc w:val="both"/>
      </w:pPr>
    </w:p>
    <w:p w14:paraId="6581002E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4.</w:t>
      </w:r>
    </w:p>
    <w:p w14:paraId="20F0D794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Dokumentacja finansowo-księgowa i ewidencja księgowa</w:t>
      </w:r>
    </w:p>
    <w:p w14:paraId="528B0DB3" w14:textId="77777777" w:rsidR="009B0E55" w:rsidRDefault="009B0E55" w:rsidP="009B0E55">
      <w:pPr>
        <w:pStyle w:val="Default"/>
        <w:spacing w:line="360" w:lineRule="auto"/>
        <w:jc w:val="center"/>
      </w:pPr>
    </w:p>
    <w:p w14:paraId="3B996A10" w14:textId="1D59BCF8" w:rsidR="009B0E55" w:rsidRDefault="009B0E55" w:rsidP="009B0E55">
      <w:pPr>
        <w:pStyle w:val="Default"/>
        <w:numPr>
          <w:ilvl w:val="0"/>
          <w:numId w:val="14"/>
        </w:numPr>
        <w:spacing w:line="360" w:lineRule="auto"/>
        <w:ind w:left="360"/>
        <w:jc w:val="both"/>
      </w:pPr>
      <w:r>
        <w:t xml:space="preserve">Gmina/Powiat zobowiązuje się do prowadzenia wyodrębnionej dokumentacji finansowo-księgowej i ewidencji księgowej z realizacji Programu w sposób umożliwiający identyfikację poszczególnych operacji księgowych, zgodnie z zasadami wynikającymi </w:t>
      </w:r>
      <w:r>
        <w:br/>
        <w:t>z ustawy z dnia 29 września 1994 r. o rachunkowości (Dz. U. z 2019 r. poz. 351).</w:t>
      </w:r>
    </w:p>
    <w:p w14:paraId="0786C015" w14:textId="77777777" w:rsidR="009B0E55" w:rsidRDefault="009B0E55" w:rsidP="009B0E55">
      <w:pPr>
        <w:pStyle w:val="Default"/>
        <w:numPr>
          <w:ilvl w:val="0"/>
          <w:numId w:val="14"/>
        </w:numPr>
        <w:spacing w:line="360" w:lineRule="auto"/>
        <w:ind w:left="360"/>
        <w:jc w:val="both"/>
      </w:pPr>
      <w:r>
        <w:t xml:space="preserve">Gmina/Powiat zobowiązuje się do przechowywania dokumentacji, w tym dokumentacji finansowo-księgowej, związanej z realizacją zadania przez okres 5 lat, licząc od początku roku następującego po roku, w którym Gmina/Powiat realizowała Zadania </w:t>
      </w:r>
      <w:r>
        <w:br/>
        <w:t xml:space="preserve">ze środków Funduszu Solidarnościowego. </w:t>
      </w:r>
    </w:p>
    <w:p w14:paraId="5783980E" w14:textId="77777777" w:rsidR="009B0E55" w:rsidRDefault="009B0E55" w:rsidP="009B0E55">
      <w:pPr>
        <w:pStyle w:val="Default"/>
        <w:numPr>
          <w:ilvl w:val="0"/>
          <w:numId w:val="14"/>
        </w:numPr>
        <w:spacing w:line="360" w:lineRule="auto"/>
        <w:ind w:left="360"/>
        <w:jc w:val="both"/>
      </w:pPr>
      <w:r>
        <w:lastRenderedPageBreak/>
        <w:t xml:space="preserve">Gmina/Powiat zobowiązuje się do opisywania dokumentacji finansowo-księgowej związanej z realizacją Programu, dotyczącej zarówno otrzymanych środków </w:t>
      </w:r>
      <w:r>
        <w:br/>
        <w:t xml:space="preserve">z Funduszu Solidarnościowego, jak i środków z wkładu własnego, zgodnie z zasadami wynikającymi z art. 21 ustawy z dnia 29 września 1994 r. o rachunkowości. </w:t>
      </w:r>
    </w:p>
    <w:p w14:paraId="6E6D344A" w14:textId="16B32D65" w:rsidR="009B0E55" w:rsidRDefault="009B0E55" w:rsidP="009B0E55">
      <w:pPr>
        <w:pStyle w:val="Default"/>
        <w:numPr>
          <w:ilvl w:val="0"/>
          <w:numId w:val="14"/>
        </w:numPr>
        <w:spacing w:line="360" w:lineRule="auto"/>
        <w:ind w:left="360"/>
        <w:jc w:val="both"/>
      </w:pPr>
      <w:r>
        <w:t xml:space="preserve">Niedochowanie któregokolwiek z zobowiązań, o których mowa w ust. 1–3, uznaje się </w:t>
      </w:r>
      <w:r>
        <w:br/>
        <w:t xml:space="preserve">w zależności od zakresu naruszenia, za niezrealizowanie części albo całości zadania publicznego. </w:t>
      </w:r>
    </w:p>
    <w:p w14:paraId="6E7BE79A" w14:textId="77777777" w:rsidR="009B0E55" w:rsidRDefault="009B0E55" w:rsidP="009B0E55">
      <w:pPr>
        <w:pStyle w:val="Default"/>
        <w:spacing w:line="360" w:lineRule="auto"/>
        <w:jc w:val="both"/>
      </w:pPr>
    </w:p>
    <w:p w14:paraId="2270EE5E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5.</w:t>
      </w:r>
    </w:p>
    <w:p w14:paraId="61754385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Obowiązki i uprawnienia informacyjne</w:t>
      </w:r>
    </w:p>
    <w:p w14:paraId="6AAC2812" w14:textId="77777777" w:rsidR="009B0E55" w:rsidRDefault="009B0E55" w:rsidP="009B0E55">
      <w:pPr>
        <w:pStyle w:val="Default"/>
        <w:spacing w:line="360" w:lineRule="auto"/>
        <w:jc w:val="center"/>
      </w:pPr>
    </w:p>
    <w:p w14:paraId="698A23D0" w14:textId="72E1311D" w:rsidR="009B0E55" w:rsidRDefault="009B0E55" w:rsidP="009B0E55">
      <w:pPr>
        <w:pStyle w:val="Default"/>
        <w:numPr>
          <w:ilvl w:val="0"/>
          <w:numId w:val="15"/>
        </w:numPr>
        <w:spacing w:line="360" w:lineRule="auto"/>
        <w:ind w:left="360"/>
        <w:jc w:val="both"/>
      </w:pPr>
      <w:r>
        <w:t xml:space="preserve">Gmina/Powiat zobowiązuje się do informowania, że przedmiot umowy zakłada wsparcie finansowe ze środków pochodzących z Funduszu Solidarnościowego przyznanych </w:t>
      </w:r>
      <w:r>
        <w:br/>
        <w:t>w ramach Programu. Informacja na ten temat powinna znaleźć się we wszystkich materiałach, publikacjach, informacjach dla mediów, ogłoszeniach oraz wystąpieniach publicznych dotyczących realizowanych Zadań.</w:t>
      </w:r>
    </w:p>
    <w:p w14:paraId="738CC444" w14:textId="77777777" w:rsidR="009B0E55" w:rsidRDefault="009B0E55" w:rsidP="009B0E55">
      <w:pPr>
        <w:pStyle w:val="Default"/>
        <w:numPr>
          <w:ilvl w:val="0"/>
          <w:numId w:val="15"/>
        </w:numPr>
        <w:spacing w:line="360" w:lineRule="auto"/>
        <w:ind w:left="360"/>
        <w:jc w:val="both"/>
      </w:pPr>
      <w:r>
        <w:t xml:space="preserve">Gmina/Powiat zobowiązuje się do umieszczania logo Ministerstwa Rodziny, Pracy </w:t>
      </w:r>
      <w:r>
        <w:br/>
        <w:t>i Polityki Społecznej na wszystkich materiałach, w szczególności promocyjnych oraz informacyjnych, dotyczących realizowanego zadania w sposób zapewniający jego dobrą widoczność. Projekty wszystkich materiałów muszą uzyskać każdorazowo akceptację Wojewody.</w:t>
      </w:r>
    </w:p>
    <w:p w14:paraId="7A525F82" w14:textId="77777777" w:rsidR="009B0E55" w:rsidRDefault="009B0E55" w:rsidP="009B0E55">
      <w:pPr>
        <w:pStyle w:val="Default"/>
        <w:numPr>
          <w:ilvl w:val="0"/>
          <w:numId w:val="15"/>
        </w:numPr>
        <w:spacing w:line="360" w:lineRule="auto"/>
        <w:ind w:left="360"/>
        <w:jc w:val="both"/>
      </w:pPr>
      <w:r>
        <w:t xml:space="preserve">Wojewoda upoważnia Gminę/Powiat do rozpowszechniania w dowolnej formie, </w:t>
      </w:r>
      <w:r>
        <w:br/>
        <w:t>w prasie, radiu, telewizji, internecie oraz innych publikacjach, nazwy Programu, przedmiotu i celu, na który przyznano środki Funduszu Solidarnościowego oraz informacji o wysokości przyznanych środków oraz informacji o złożeniu sprawozdania, o którym mowa w § 7 ust. 1.</w:t>
      </w:r>
    </w:p>
    <w:p w14:paraId="4526F357" w14:textId="77777777" w:rsidR="009B0E55" w:rsidRDefault="009B0E55" w:rsidP="009B0E55">
      <w:pPr>
        <w:pStyle w:val="Default"/>
        <w:spacing w:line="360" w:lineRule="auto"/>
        <w:jc w:val="both"/>
      </w:pPr>
    </w:p>
    <w:p w14:paraId="025226DA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6.</w:t>
      </w:r>
    </w:p>
    <w:p w14:paraId="24A92F4C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Kontrola realizacji umowy</w:t>
      </w:r>
    </w:p>
    <w:p w14:paraId="09882FA3" w14:textId="77777777" w:rsidR="009B0E55" w:rsidRDefault="009B0E55" w:rsidP="009B0E55">
      <w:pPr>
        <w:pStyle w:val="Default"/>
        <w:spacing w:line="360" w:lineRule="auto"/>
        <w:jc w:val="center"/>
      </w:pPr>
    </w:p>
    <w:p w14:paraId="48982D19" w14:textId="77777777" w:rsidR="009B0E55" w:rsidRDefault="009B0E55" w:rsidP="009B0E55">
      <w:pPr>
        <w:pStyle w:val="Default"/>
        <w:numPr>
          <w:ilvl w:val="0"/>
          <w:numId w:val="16"/>
        </w:numPr>
        <w:spacing w:line="360" w:lineRule="auto"/>
        <w:jc w:val="both"/>
      </w:pPr>
      <w:r>
        <w:t xml:space="preserve">Wojewodzie i Ministrowi przysługuje prawo przeprowadzenia kontroli realizacji umowy na zasadach i w trybie określonych w przepisach o kontroli w administracji rządowej. </w:t>
      </w:r>
    </w:p>
    <w:p w14:paraId="12024704" w14:textId="437E2D87" w:rsidR="009B0E55" w:rsidRPr="00651EC0" w:rsidRDefault="009B0E55" w:rsidP="009B0E55">
      <w:pPr>
        <w:pStyle w:val="Default"/>
        <w:numPr>
          <w:ilvl w:val="0"/>
          <w:numId w:val="16"/>
        </w:numPr>
        <w:spacing w:line="360" w:lineRule="auto"/>
        <w:jc w:val="both"/>
      </w:pPr>
      <w:r>
        <w:t>Gmina/Powiat wyraża zgodę na monitorowanie prawidłowości przekazywania przez Wojewodę środków Funduszu Solidarnościowego.</w:t>
      </w:r>
    </w:p>
    <w:p w14:paraId="6E2FF436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lastRenderedPageBreak/>
        <w:t>§ 7.</w:t>
      </w:r>
    </w:p>
    <w:p w14:paraId="40B8B0BB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Monitorowanie realizacji umowy</w:t>
      </w:r>
    </w:p>
    <w:p w14:paraId="0860CC2E" w14:textId="77777777" w:rsidR="009B0E55" w:rsidRDefault="009B0E55" w:rsidP="009B0E55">
      <w:pPr>
        <w:pStyle w:val="Default"/>
        <w:spacing w:line="360" w:lineRule="auto"/>
        <w:jc w:val="center"/>
      </w:pPr>
    </w:p>
    <w:p w14:paraId="0485B6D0" w14:textId="77777777" w:rsidR="009B0E55" w:rsidRDefault="009B0E55" w:rsidP="009B0E55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Gmina/Powiat zobowiązuje się do sporządzenia i złożenia Wojewodzie w terminie 30 dni od dnia zakończenia realizacji Zadań, sprawozdania z realizacji Programu, według wzorów stanowiących załączniki nr 4 do Programu. </w:t>
      </w:r>
    </w:p>
    <w:p w14:paraId="18C30296" w14:textId="77777777" w:rsidR="009B0E55" w:rsidRDefault="009B0E55" w:rsidP="009B0E55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Gmina/Powiat zobowiązuje się do przedstawienia na wezwanie Wojewody </w:t>
      </w:r>
      <w:r>
        <w:br/>
        <w:t xml:space="preserve">w wyznaczonym terminie dodatkowych informacji, wyjaśnień oraz dowody do sprawozdania, o których mowa w ust. 1.  </w:t>
      </w:r>
    </w:p>
    <w:p w14:paraId="0C46F0BD" w14:textId="77777777" w:rsidR="009B0E55" w:rsidRDefault="009B0E55" w:rsidP="009B0E55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W przypadku niezłożenia sprawozdania w terminie, o którym mowa w ust. 1 lub złożenia sprawozdania niekompletnego, Wojewoda wezwie pisemnie Gminę/Powiat do jego złożenia lub uzupełnienia, w terminie 7 dni od dnia otrzymania wezwania. </w:t>
      </w:r>
    </w:p>
    <w:p w14:paraId="188E37A3" w14:textId="52EF01AB" w:rsidR="009B0E55" w:rsidRDefault="009B0E55" w:rsidP="009B0E55">
      <w:pPr>
        <w:pStyle w:val="Default"/>
        <w:numPr>
          <w:ilvl w:val="0"/>
          <w:numId w:val="17"/>
        </w:numPr>
        <w:spacing w:line="360" w:lineRule="auto"/>
        <w:jc w:val="both"/>
      </w:pPr>
      <w:r>
        <w:t>Strony oświadczają, że niezastosowanie się do wezwania, o któ</w:t>
      </w:r>
      <w:r w:rsidR="00651EC0">
        <w:t>rym mowa w ust. 2 lub</w:t>
      </w:r>
      <w:r>
        <w:t xml:space="preserve"> 3 będzie skutkowało uznaniem przyznanych Gminie/Powiatowi środków Funduszu Solidarnościowego za wykorzystane niezgodnie z przeznaczeniem. </w:t>
      </w:r>
    </w:p>
    <w:p w14:paraId="22F92BCD" w14:textId="77777777" w:rsidR="009B0E55" w:rsidRDefault="009B0E55" w:rsidP="009B0E55">
      <w:pPr>
        <w:pStyle w:val="Default"/>
        <w:numPr>
          <w:ilvl w:val="0"/>
          <w:numId w:val="17"/>
        </w:numPr>
        <w:spacing w:line="360" w:lineRule="auto"/>
        <w:jc w:val="both"/>
      </w:pPr>
      <w:r>
        <w:t xml:space="preserve">Wojewodzie przysługuje prawo rozwiązania umowy ze skutkiem natychmiastowym </w:t>
      </w:r>
      <w:r>
        <w:br/>
        <w:t xml:space="preserve">w przypadku niezastosowania się przez Gminę/Powiat do wezwania, o którym mowa </w:t>
      </w:r>
      <w:r>
        <w:br/>
        <w:t>w ust. 2 lub 3.</w:t>
      </w:r>
    </w:p>
    <w:p w14:paraId="4C122B2B" w14:textId="77777777" w:rsidR="009B0E55" w:rsidRDefault="009B0E55" w:rsidP="009B0E55">
      <w:pPr>
        <w:pStyle w:val="Default"/>
        <w:numPr>
          <w:ilvl w:val="0"/>
          <w:numId w:val="17"/>
        </w:numPr>
        <w:spacing w:line="360" w:lineRule="auto"/>
        <w:jc w:val="both"/>
      </w:pPr>
      <w:r>
        <w:t>Gmina/Powiat wyraża zgodę na upublicznianie i rozpowszechnianie informacji dotyczących realizacji Programu, w tym danych zawartych w sprawozdaniu, o którym mowa w ust. 1.</w:t>
      </w:r>
    </w:p>
    <w:p w14:paraId="700EE656" w14:textId="77777777" w:rsidR="009B0E55" w:rsidRDefault="009B0E55" w:rsidP="009B0E55">
      <w:pPr>
        <w:pStyle w:val="Default"/>
        <w:spacing w:line="360" w:lineRule="auto"/>
        <w:jc w:val="both"/>
      </w:pPr>
    </w:p>
    <w:p w14:paraId="06A769A8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8.</w:t>
      </w:r>
    </w:p>
    <w:p w14:paraId="5F8D019C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Tryb i warunki rozwiązania umowy oraz zwrot środków</w:t>
      </w:r>
    </w:p>
    <w:p w14:paraId="3F83A4A0" w14:textId="77777777" w:rsidR="009B0E55" w:rsidRDefault="009B0E55" w:rsidP="009B0E55">
      <w:pPr>
        <w:pStyle w:val="Default"/>
        <w:spacing w:line="360" w:lineRule="auto"/>
        <w:jc w:val="center"/>
      </w:pPr>
    </w:p>
    <w:p w14:paraId="384F57A1" w14:textId="77777777" w:rsidR="009B0E55" w:rsidRDefault="009B0E55" w:rsidP="009B0E55">
      <w:pPr>
        <w:pStyle w:val="Bezodstpw"/>
        <w:numPr>
          <w:ilvl w:val="0"/>
          <w:numId w:val="18"/>
        </w:numPr>
        <w:spacing w:line="36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56E19C98" w14:textId="77777777" w:rsidR="009B0E55" w:rsidRDefault="009B0E55" w:rsidP="009B0E55">
      <w:pPr>
        <w:pStyle w:val="Bezodstpw"/>
        <w:numPr>
          <w:ilvl w:val="0"/>
          <w:numId w:val="18"/>
        </w:numPr>
        <w:spacing w:line="36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przypadku rozwiązania umowy w trybie określonym w ust. 1, Strony określą </w:t>
      </w:r>
      <w:r>
        <w:rPr>
          <w:rFonts w:ascii="Times New Roman" w:hAnsi="Times New Roman" w:cs="Times New Roman"/>
          <w:sz w:val="24"/>
          <w:szCs w:val="24"/>
        </w:rPr>
        <w:br/>
        <w:t>w protokole skutki finansowe i obowiązek zwrotu środków Funduszu Solidarnościowego.</w:t>
      </w:r>
    </w:p>
    <w:p w14:paraId="28415CA5" w14:textId="77777777" w:rsidR="009B0E55" w:rsidRDefault="009B0E55" w:rsidP="009B0E55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</w:t>
      </w:r>
      <w:r>
        <w:rPr>
          <w:rFonts w:ascii="Times New Roman" w:hAnsi="Times New Roman"/>
          <w:sz w:val="24"/>
          <w:szCs w:val="24"/>
        </w:rPr>
        <w:lastRenderedPageBreak/>
        <w:t>nie później niż do dnia przekazania środków Funduszu Solidarnościowego, z zastrzeżeniem ust. 4.</w:t>
      </w:r>
    </w:p>
    <w:p w14:paraId="6E8BEF38" w14:textId="7C6B2F3A" w:rsidR="009B0E55" w:rsidRDefault="009B0E55" w:rsidP="009B0E55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Gminie/Powiatowi przysługuje prawo rozwiązania umowy ze skutkiem natychmiastowym w przypadku, gdy Wojewoda nie przekaże środków Funduszu Solidarnościowego </w:t>
      </w:r>
      <w:r>
        <w:rPr>
          <w:rFonts w:ascii="Times New Roman" w:hAnsi="Times New Roman"/>
          <w:sz w:val="24"/>
          <w:szCs w:val="24"/>
        </w:rPr>
        <w:br/>
        <w:t xml:space="preserve">w terminie określonym w umowie, nie później jednak niż do dnia ich przekazania. </w:t>
      </w:r>
    </w:p>
    <w:p w14:paraId="096529EA" w14:textId="77777777" w:rsidR="009B0E55" w:rsidRDefault="009B0E55" w:rsidP="009B0E55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Wojewodzie przysługuje prawo rozwiązania umowy ze skutkiem natychmiastowym </w:t>
      </w:r>
      <w:r>
        <w:rPr>
          <w:rFonts w:ascii="Times New Roman" w:hAnsi="Times New Roman"/>
          <w:sz w:val="24"/>
          <w:szCs w:val="24"/>
        </w:rPr>
        <w:br/>
        <w:t xml:space="preserve">w przypadku: </w:t>
      </w:r>
    </w:p>
    <w:p w14:paraId="09059F26" w14:textId="77777777" w:rsidR="009B0E55" w:rsidRDefault="009B0E55" w:rsidP="009B0E55">
      <w:pPr>
        <w:pStyle w:val="Default"/>
        <w:numPr>
          <w:ilvl w:val="0"/>
          <w:numId w:val="19"/>
        </w:numPr>
        <w:spacing w:line="360" w:lineRule="auto"/>
        <w:ind w:left="708"/>
        <w:jc w:val="both"/>
      </w:pPr>
      <w:r>
        <w:t xml:space="preserve">wykorzystywania środków Funduszu Solidarnościowego niezgodnie </w:t>
      </w:r>
      <w:r>
        <w:br/>
        <w:t xml:space="preserve">z przeznaczeniem; </w:t>
      </w:r>
    </w:p>
    <w:p w14:paraId="37B71D91" w14:textId="77777777" w:rsidR="009B0E55" w:rsidRDefault="009B0E55" w:rsidP="009B0E55">
      <w:pPr>
        <w:pStyle w:val="Default"/>
        <w:numPr>
          <w:ilvl w:val="0"/>
          <w:numId w:val="19"/>
        </w:numPr>
        <w:spacing w:line="360" w:lineRule="auto"/>
        <w:ind w:left="708"/>
        <w:jc w:val="both"/>
      </w:pPr>
      <w:r>
        <w:t xml:space="preserve">niewykonywania lub nienależytego wykonywania umowy, w szczególności zmniejszenia zakresu rzeczowego realizowanych Zadań; </w:t>
      </w:r>
    </w:p>
    <w:p w14:paraId="06F61653" w14:textId="77777777" w:rsidR="009B0E55" w:rsidRDefault="009B0E55" w:rsidP="009B0E55">
      <w:pPr>
        <w:pStyle w:val="Default"/>
        <w:numPr>
          <w:ilvl w:val="0"/>
          <w:numId w:val="19"/>
        </w:numPr>
        <w:spacing w:line="360" w:lineRule="auto"/>
        <w:ind w:left="708"/>
        <w:jc w:val="both"/>
      </w:pPr>
      <w:r>
        <w:t xml:space="preserve">przekazania w części lub całości przez Gminę/Powiat środków Funduszu Solidarnościowego w sposób niezgodny z umową; </w:t>
      </w:r>
    </w:p>
    <w:p w14:paraId="29C32F0B" w14:textId="77777777" w:rsidR="009B0E55" w:rsidRDefault="009B0E55" w:rsidP="009B0E55">
      <w:pPr>
        <w:pStyle w:val="Default"/>
        <w:numPr>
          <w:ilvl w:val="0"/>
          <w:numId w:val="19"/>
        </w:numPr>
        <w:spacing w:line="360" w:lineRule="auto"/>
        <w:ind w:left="708"/>
        <w:jc w:val="both"/>
      </w:pPr>
      <w:r>
        <w:t xml:space="preserve">nieprzedłożenia przez Gminę/Powiat sprawozdania, o którym mowa w § 7 ust. 1 na zasadach określonych w umowie; </w:t>
      </w:r>
    </w:p>
    <w:p w14:paraId="3FF07803" w14:textId="77777777" w:rsidR="009B0E55" w:rsidRDefault="009B0E55" w:rsidP="009B0E55">
      <w:pPr>
        <w:pStyle w:val="Default"/>
        <w:numPr>
          <w:ilvl w:val="0"/>
          <w:numId w:val="19"/>
        </w:numPr>
        <w:spacing w:line="360" w:lineRule="auto"/>
        <w:ind w:left="708"/>
        <w:jc w:val="both"/>
      </w:pPr>
      <w:r>
        <w:t>odmowy poddania się przez Gminę/Powiat kontroli albo nieusunięcia przez Gminę/Powiat stwierdzonych nieprawidłowości w terminie określonym przez Wojewodę.</w:t>
      </w:r>
    </w:p>
    <w:p w14:paraId="74D7E2CE" w14:textId="77777777" w:rsidR="009B0E55" w:rsidRPr="009B0E55" w:rsidRDefault="009B0E55" w:rsidP="009B0E55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E55">
        <w:rPr>
          <w:rFonts w:ascii="Times New Roman" w:eastAsiaTheme="minorHAnsi" w:hAnsi="Times New Roman"/>
          <w:color w:val="000000"/>
          <w:sz w:val="24"/>
          <w:szCs w:val="24"/>
        </w:rPr>
        <w:t xml:space="preserve">W przypadku rozwiązania umowy, Wojewoda określi kwotę środków Funduszu Solidarnościowego podlegającą zwrotowi w wyniku stwierdzenia okoliczności, </w:t>
      </w:r>
      <w:r w:rsidRPr="009B0E55">
        <w:rPr>
          <w:rFonts w:ascii="Times New Roman" w:eastAsiaTheme="minorHAnsi" w:hAnsi="Times New Roman"/>
          <w:color w:val="000000"/>
          <w:sz w:val="24"/>
          <w:szCs w:val="24"/>
        </w:rPr>
        <w:br/>
        <w:t>o których mowa w ust. 5 wraz z odsetkami w wysokości jak dla zaległości podatkowych naliczonymi od dnia przekazania środków</w:t>
      </w:r>
      <w:r w:rsidRPr="009B0E55">
        <w:rPr>
          <w:rFonts w:ascii="Times New Roman" w:hAnsi="Times New Roman"/>
          <w:sz w:val="24"/>
          <w:szCs w:val="24"/>
        </w:rPr>
        <w:t xml:space="preserve"> do dnia uznania rachunku</w:t>
      </w:r>
      <w:r w:rsidRPr="009B0E55">
        <w:rPr>
          <w:rFonts w:ascii="Times New Roman" w:eastAsiaTheme="minorHAnsi" w:hAnsi="Times New Roman"/>
          <w:color w:val="000000"/>
          <w:sz w:val="24"/>
          <w:szCs w:val="24"/>
        </w:rPr>
        <w:t xml:space="preserve">, termin ich zwrotu oraz nazwę i numer rachunku bankowego, na który należy dokonać zapłaty. </w:t>
      </w:r>
    </w:p>
    <w:p w14:paraId="36CD81EC" w14:textId="48460B22" w:rsidR="009B0E55" w:rsidRPr="009B0E55" w:rsidRDefault="009B0E55" w:rsidP="009B0E55">
      <w:pPr>
        <w:pStyle w:val="Akapitzlist"/>
        <w:numPr>
          <w:ilvl w:val="0"/>
          <w:numId w:val="18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E55">
        <w:rPr>
          <w:rFonts w:ascii="Times New Roman" w:hAnsi="Times New Roman"/>
          <w:sz w:val="24"/>
          <w:szCs w:val="24"/>
        </w:rPr>
        <w:t xml:space="preserve">Środki wykorzystane niezgodnie z przeznaczeniem, pobrane nienależnie lub w nadmiernej wysokości podlegają zwrotowi wraz z odsetkami w wysokości określonej jak dla zaległości podatkowych na zasadach określonych w art. 169 ustawy z dnia 27 sierpnia 2009 r. </w:t>
      </w:r>
      <w:r w:rsidRPr="009B0E55">
        <w:rPr>
          <w:rFonts w:ascii="Times New Roman" w:hAnsi="Times New Roman"/>
          <w:sz w:val="24"/>
          <w:szCs w:val="24"/>
        </w:rPr>
        <w:br/>
        <w:t>o fina</w:t>
      </w:r>
      <w:r w:rsidR="000D3BC0">
        <w:rPr>
          <w:rFonts w:ascii="Times New Roman" w:hAnsi="Times New Roman"/>
          <w:sz w:val="24"/>
          <w:szCs w:val="24"/>
        </w:rPr>
        <w:t>nsach publicznych (Dz. U. z 2019 r. poz. 869</w:t>
      </w:r>
      <w:r w:rsidRPr="009B0E55">
        <w:rPr>
          <w:rFonts w:ascii="Times New Roman" w:hAnsi="Times New Roman"/>
          <w:sz w:val="24"/>
          <w:szCs w:val="24"/>
        </w:rPr>
        <w:t>).</w:t>
      </w:r>
    </w:p>
    <w:p w14:paraId="2B51C00B" w14:textId="77777777" w:rsidR="009B0E55" w:rsidRPr="009B0E55" w:rsidRDefault="009B0E55" w:rsidP="009B0E55">
      <w:pPr>
        <w:pStyle w:val="Default"/>
        <w:numPr>
          <w:ilvl w:val="0"/>
          <w:numId w:val="18"/>
        </w:numPr>
        <w:spacing w:line="360" w:lineRule="auto"/>
        <w:ind w:left="360"/>
        <w:jc w:val="both"/>
      </w:pPr>
      <w:r w:rsidRPr="009B0E55">
        <w:t xml:space="preserve">W przypadku rozwiązania umowy, przepis § 7 ust. 1 stosuje się odpowiednio. </w:t>
      </w:r>
    </w:p>
    <w:p w14:paraId="7A412130" w14:textId="77777777" w:rsidR="009B0E55" w:rsidRDefault="009B0E55" w:rsidP="009B0E55">
      <w:pPr>
        <w:pStyle w:val="Default"/>
        <w:spacing w:line="360" w:lineRule="auto"/>
        <w:ind w:left="720"/>
        <w:jc w:val="both"/>
      </w:pPr>
    </w:p>
    <w:p w14:paraId="2FA31B4F" w14:textId="77777777" w:rsidR="009B0E55" w:rsidRDefault="009B0E55" w:rsidP="009B0E55">
      <w:pPr>
        <w:pStyle w:val="Default"/>
        <w:spacing w:line="360" w:lineRule="auto"/>
        <w:jc w:val="center"/>
      </w:pPr>
      <w:r>
        <w:rPr>
          <w:b/>
          <w:bCs/>
        </w:rPr>
        <w:t>§ 9.</w:t>
      </w:r>
    </w:p>
    <w:p w14:paraId="1F5B7CB1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Odpowiedzialność wobec osób trzecich</w:t>
      </w:r>
    </w:p>
    <w:p w14:paraId="13CB67B9" w14:textId="77777777" w:rsidR="009B0E55" w:rsidRDefault="009B0E55" w:rsidP="009B0E55">
      <w:pPr>
        <w:pStyle w:val="Default"/>
        <w:spacing w:line="360" w:lineRule="auto"/>
        <w:jc w:val="center"/>
      </w:pPr>
    </w:p>
    <w:p w14:paraId="7D56DA60" w14:textId="77777777" w:rsidR="009B0E55" w:rsidRDefault="009B0E55" w:rsidP="009B0E55">
      <w:pPr>
        <w:pStyle w:val="Default"/>
        <w:numPr>
          <w:ilvl w:val="0"/>
          <w:numId w:val="20"/>
        </w:numPr>
        <w:spacing w:line="360" w:lineRule="auto"/>
        <w:jc w:val="both"/>
      </w:pPr>
      <w:r>
        <w:t xml:space="preserve">Gmina/Powiat oświadcza, że ponosi wyłączną odpowiedzialność wobec osób trzecich za szkody powstałe w związku z realizacją umowy. </w:t>
      </w:r>
    </w:p>
    <w:p w14:paraId="0804A198" w14:textId="77777777" w:rsidR="009B0E55" w:rsidRDefault="009B0E55" w:rsidP="009B0E55">
      <w:pPr>
        <w:pStyle w:val="Default"/>
        <w:numPr>
          <w:ilvl w:val="0"/>
          <w:numId w:val="20"/>
        </w:numPr>
        <w:spacing w:line="360" w:lineRule="auto"/>
        <w:jc w:val="both"/>
      </w:pPr>
      <w:r>
        <w:lastRenderedPageBreak/>
        <w:t>Gmina/Powiat oświadcza, że znane są mu przepisy prawa regulującego przetwarzanie danych osobowych, w szczególności przepisy ustawy z dnia 10 maja 2018 r. o ochronie danych osobowych (Dz. U. z 2018, poz. 1000, z późn. zm.) oraz Rozporządzenia Parlamentu Europejskiego i Rady (UE) 2016/679 z dnia 27 kwietnia 2016 r. w sprawie ochrony osób fizycznych w związku z przetwarzaniem danych osobowych i w sprawie swobodnego przepływu takich danych oraz uchylenia dyrektywy 95/46/WE (Dz.Urz.UE.L Nr 119, str. 1) oraz zobowiązuje się do ich przestrzegania.</w:t>
      </w:r>
    </w:p>
    <w:p w14:paraId="34B7FC7E" w14:textId="77777777" w:rsidR="009B0E55" w:rsidRDefault="009B0E55" w:rsidP="009B0E55">
      <w:pPr>
        <w:pStyle w:val="Default"/>
        <w:spacing w:line="360" w:lineRule="auto"/>
        <w:jc w:val="both"/>
      </w:pPr>
    </w:p>
    <w:p w14:paraId="115E3110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10. </w:t>
      </w:r>
    </w:p>
    <w:p w14:paraId="658CEAA2" w14:textId="77777777" w:rsidR="009B0E55" w:rsidRDefault="009B0E55" w:rsidP="009B0E55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6A122F0D" w14:textId="77777777" w:rsidR="009B0E55" w:rsidRDefault="009B0E55" w:rsidP="009B0E55">
      <w:pPr>
        <w:pStyle w:val="Default"/>
        <w:spacing w:line="360" w:lineRule="auto"/>
        <w:jc w:val="center"/>
      </w:pPr>
    </w:p>
    <w:p w14:paraId="56A3FCA2" w14:textId="77777777" w:rsidR="009B0E55" w:rsidRDefault="009B0E55" w:rsidP="009B0E55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umowy wymagają formy pisemnej pod rygorem nieważności, </w:t>
      </w:r>
      <w:r>
        <w:rPr>
          <w:rFonts w:ascii="Times New Roman" w:hAnsi="Times New Roman" w:cs="Times New Roman"/>
          <w:sz w:val="24"/>
          <w:szCs w:val="24"/>
        </w:rPr>
        <w:br/>
        <w:t>z zastrzeżeniem § 3 ust. 12.</w:t>
      </w:r>
    </w:p>
    <w:p w14:paraId="6C1FB6CE" w14:textId="77777777" w:rsidR="009B0E55" w:rsidRDefault="009B0E55" w:rsidP="009B0E5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17B4E284" w14:textId="77777777" w:rsidR="009B0E55" w:rsidRDefault="009B0E55" w:rsidP="009B0E5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Wojewody. </w:t>
      </w:r>
    </w:p>
    <w:p w14:paraId="1162A82A" w14:textId="77777777" w:rsidR="009B0E55" w:rsidRDefault="009B0E55" w:rsidP="009B0E55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>
        <w:rPr>
          <w:rFonts w:ascii="Times New Roman" w:hAnsi="Times New Roman"/>
          <w:sz w:val="24"/>
          <w:szCs w:val="24"/>
        </w:rPr>
        <w:t xml:space="preserve">ustawy z dnia 23 października 2018 r. o Solidarnościowym Funduszu Wsparcia Osób Niepełnosprawnych oraz ustawy z dnia 27 sierpnia 2009 r. o finansach publicznych. </w:t>
      </w:r>
    </w:p>
    <w:p w14:paraId="10DA0E4E" w14:textId="77777777" w:rsidR="009B0E55" w:rsidRDefault="009B0E55" w:rsidP="009B0E55">
      <w:pPr>
        <w:pStyle w:val="Default"/>
        <w:numPr>
          <w:ilvl w:val="0"/>
          <w:numId w:val="21"/>
        </w:numPr>
        <w:spacing w:line="360" w:lineRule="auto"/>
        <w:jc w:val="both"/>
      </w:pPr>
      <w:r>
        <w:t>Umowę sporządzono w dwóch jednobrzmiących egzemplarzach, po jednym dla każdej ze Stron.</w:t>
      </w:r>
    </w:p>
    <w:p w14:paraId="0DFE6A74" w14:textId="2D4F66E7" w:rsidR="009B0E55" w:rsidRDefault="009B0E55" w:rsidP="009B0E55">
      <w:pPr>
        <w:pStyle w:val="Default"/>
        <w:spacing w:line="360" w:lineRule="auto"/>
        <w:jc w:val="both"/>
      </w:pPr>
      <w:bookmarkStart w:id="0" w:name="_GoBack"/>
      <w:bookmarkEnd w:id="0"/>
    </w:p>
    <w:p w14:paraId="7446A699" w14:textId="77777777" w:rsidR="009B0E55" w:rsidRDefault="009B0E55" w:rsidP="009B0E5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55724034" w14:textId="77777777" w:rsidR="009B0E55" w:rsidRDefault="009B0E55" w:rsidP="009B0E5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E009FB" w14:textId="0FF10B69" w:rsidR="009B0E55" w:rsidRDefault="009B0E55" w:rsidP="009B0E5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9A425F" w14:textId="77777777" w:rsidR="000D3BC0" w:rsidRDefault="000D3BC0" w:rsidP="009B0E5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EBBE46" w14:textId="77777777" w:rsidR="009B0E55" w:rsidRDefault="009B0E55" w:rsidP="009B0E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…………………………….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…………………………….</w:t>
      </w:r>
    </w:p>
    <w:p w14:paraId="53105030" w14:textId="04B1C20D" w:rsidR="00551751" w:rsidRPr="003209E6" w:rsidRDefault="00551751" w:rsidP="003A636A">
      <w:pPr>
        <w:pStyle w:val="Default"/>
        <w:spacing w:line="360" w:lineRule="auto"/>
        <w:jc w:val="both"/>
      </w:pPr>
    </w:p>
    <w:sectPr w:rsidR="00551751" w:rsidRPr="0032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07890" w14:textId="77777777" w:rsidR="000F49B7" w:rsidRDefault="000F49B7" w:rsidP="00B16847">
      <w:pPr>
        <w:spacing w:after="0" w:line="240" w:lineRule="auto"/>
      </w:pPr>
      <w:r>
        <w:separator/>
      </w:r>
    </w:p>
  </w:endnote>
  <w:endnote w:type="continuationSeparator" w:id="0">
    <w:p w14:paraId="453913D9" w14:textId="77777777" w:rsidR="000F49B7" w:rsidRDefault="000F49B7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9E3E" w14:textId="77777777" w:rsidR="000F49B7" w:rsidRDefault="000F49B7" w:rsidP="00B16847">
      <w:pPr>
        <w:spacing w:after="0" w:line="240" w:lineRule="auto"/>
      </w:pPr>
      <w:r>
        <w:separator/>
      </w:r>
    </w:p>
  </w:footnote>
  <w:footnote w:type="continuationSeparator" w:id="0">
    <w:p w14:paraId="2C87CB8D" w14:textId="77777777" w:rsidR="000F49B7" w:rsidRDefault="000F49B7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91F"/>
    <w:multiLevelType w:val="hybridMultilevel"/>
    <w:tmpl w:val="555E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12E8"/>
    <w:multiLevelType w:val="hybridMultilevel"/>
    <w:tmpl w:val="FBBC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08A0"/>
    <w:multiLevelType w:val="hybridMultilevel"/>
    <w:tmpl w:val="2D8C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0476"/>
    <w:multiLevelType w:val="hybridMultilevel"/>
    <w:tmpl w:val="8AF8F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5217"/>
    <w:multiLevelType w:val="hybridMultilevel"/>
    <w:tmpl w:val="01EC27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771B27"/>
    <w:multiLevelType w:val="hybridMultilevel"/>
    <w:tmpl w:val="BFFCA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56147"/>
    <w:multiLevelType w:val="hybridMultilevel"/>
    <w:tmpl w:val="4726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14B3"/>
    <w:multiLevelType w:val="hybridMultilevel"/>
    <w:tmpl w:val="3E20B188"/>
    <w:lvl w:ilvl="0" w:tplc="55F03F0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F92133"/>
    <w:multiLevelType w:val="hybridMultilevel"/>
    <w:tmpl w:val="6EDEC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2AE1E6">
      <w:start w:val="1"/>
      <w:numFmt w:val="decimal"/>
      <w:lvlText w:val="%2.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54FD2"/>
    <w:multiLevelType w:val="hybridMultilevel"/>
    <w:tmpl w:val="D0F62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F02100"/>
    <w:multiLevelType w:val="hybridMultilevel"/>
    <w:tmpl w:val="6532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F2738"/>
    <w:multiLevelType w:val="hybridMultilevel"/>
    <w:tmpl w:val="70DA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60BF4"/>
    <w:multiLevelType w:val="hybridMultilevel"/>
    <w:tmpl w:val="855EECDC"/>
    <w:lvl w:ilvl="0" w:tplc="4D2AD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7F0B98"/>
    <w:multiLevelType w:val="hybridMultilevel"/>
    <w:tmpl w:val="DC985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27EAE"/>
    <w:rsid w:val="0003152B"/>
    <w:rsid w:val="00035A0D"/>
    <w:rsid w:val="00053400"/>
    <w:rsid w:val="00095650"/>
    <w:rsid w:val="000B00D7"/>
    <w:rsid w:val="000B0155"/>
    <w:rsid w:val="000D0ACE"/>
    <w:rsid w:val="000D3BC0"/>
    <w:rsid w:val="000F0183"/>
    <w:rsid w:val="000F49B7"/>
    <w:rsid w:val="000F758D"/>
    <w:rsid w:val="001468F4"/>
    <w:rsid w:val="00160FC1"/>
    <w:rsid w:val="00176BF3"/>
    <w:rsid w:val="00190CC5"/>
    <w:rsid w:val="00197D2C"/>
    <w:rsid w:val="001F1AE4"/>
    <w:rsid w:val="0020768F"/>
    <w:rsid w:val="00227684"/>
    <w:rsid w:val="00233E73"/>
    <w:rsid w:val="00235A46"/>
    <w:rsid w:val="00266F14"/>
    <w:rsid w:val="002A028C"/>
    <w:rsid w:val="002E650F"/>
    <w:rsid w:val="002F5A90"/>
    <w:rsid w:val="003209E6"/>
    <w:rsid w:val="00343D2E"/>
    <w:rsid w:val="00353ED9"/>
    <w:rsid w:val="00360662"/>
    <w:rsid w:val="00385FC9"/>
    <w:rsid w:val="00392EC5"/>
    <w:rsid w:val="003A636A"/>
    <w:rsid w:val="003D7ADD"/>
    <w:rsid w:val="003E1B15"/>
    <w:rsid w:val="00473BCC"/>
    <w:rsid w:val="004B51EA"/>
    <w:rsid w:val="0053298D"/>
    <w:rsid w:val="00551751"/>
    <w:rsid w:val="00560B9E"/>
    <w:rsid w:val="00567705"/>
    <w:rsid w:val="00575970"/>
    <w:rsid w:val="005E171F"/>
    <w:rsid w:val="00600EB0"/>
    <w:rsid w:val="006145B4"/>
    <w:rsid w:val="006516D3"/>
    <w:rsid w:val="00651EC0"/>
    <w:rsid w:val="006B28CD"/>
    <w:rsid w:val="006B6AC1"/>
    <w:rsid w:val="006E3299"/>
    <w:rsid w:val="007574A9"/>
    <w:rsid w:val="00775E39"/>
    <w:rsid w:val="007B6EFE"/>
    <w:rsid w:val="007B73CE"/>
    <w:rsid w:val="007C345D"/>
    <w:rsid w:val="007C7515"/>
    <w:rsid w:val="007E021F"/>
    <w:rsid w:val="007E3E21"/>
    <w:rsid w:val="008036E8"/>
    <w:rsid w:val="00893FDB"/>
    <w:rsid w:val="008F6631"/>
    <w:rsid w:val="009568BA"/>
    <w:rsid w:val="00962213"/>
    <w:rsid w:val="009B0E55"/>
    <w:rsid w:val="009C7FBA"/>
    <w:rsid w:val="009D41B3"/>
    <w:rsid w:val="00A05A5E"/>
    <w:rsid w:val="00A21511"/>
    <w:rsid w:val="00A225D4"/>
    <w:rsid w:val="00A252D4"/>
    <w:rsid w:val="00A263CA"/>
    <w:rsid w:val="00A500E2"/>
    <w:rsid w:val="00A5158A"/>
    <w:rsid w:val="00A5640D"/>
    <w:rsid w:val="00A7280C"/>
    <w:rsid w:val="00A82567"/>
    <w:rsid w:val="00A96CEB"/>
    <w:rsid w:val="00AB78E4"/>
    <w:rsid w:val="00AE2C5E"/>
    <w:rsid w:val="00AF366A"/>
    <w:rsid w:val="00B16847"/>
    <w:rsid w:val="00B24A2E"/>
    <w:rsid w:val="00B26CEA"/>
    <w:rsid w:val="00B3296D"/>
    <w:rsid w:val="00B54EA4"/>
    <w:rsid w:val="00B63FE8"/>
    <w:rsid w:val="00B66C09"/>
    <w:rsid w:val="00BA609D"/>
    <w:rsid w:val="00BD11D6"/>
    <w:rsid w:val="00BF4B61"/>
    <w:rsid w:val="00C7032F"/>
    <w:rsid w:val="00C80056"/>
    <w:rsid w:val="00CC6A40"/>
    <w:rsid w:val="00CE777F"/>
    <w:rsid w:val="00D045BC"/>
    <w:rsid w:val="00D43735"/>
    <w:rsid w:val="00D7363A"/>
    <w:rsid w:val="00EA05B9"/>
    <w:rsid w:val="00EB3028"/>
    <w:rsid w:val="00EE4C02"/>
    <w:rsid w:val="00EF72A6"/>
    <w:rsid w:val="00F03073"/>
    <w:rsid w:val="00F211D0"/>
    <w:rsid w:val="00F30A8A"/>
    <w:rsid w:val="00F5234B"/>
    <w:rsid w:val="00F94EFF"/>
    <w:rsid w:val="00FB2F46"/>
    <w:rsid w:val="00FD75A1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0C0C"/>
  <w15:chartTrackingRefBased/>
  <w15:docId w15:val="{AA252A9D-62DC-4C11-B4B7-1B86EB2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0482-7258-45DA-A843-694721F6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Norbert Warecki</cp:lastModifiedBy>
  <cp:revision>4</cp:revision>
  <cp:lastPrinted>2019-05-30T10:42:00Z</cp:lastPrinted>
  <dcterms:created xsi:type="dcterms:W3CDTF">2019-05-30T10:42:00Z</dcterms:created>
  <dcterms:modified xsi:type="dcterms:W3CDTF">2019-05-31T10:04:00Z</dcterms:modified>
</cp:coreProperties>
</file>