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327" w:rsidRPr="007519AA" w:rsidRDefault="00D315C0" w:rsidP="00C15BC6">
      <w:pPr>
        <w:spacing w:after="0" w:line="276" w:lineRule="auto"/>
        <w:ind w:left="6237"/>
        <w:rPr>
          <w:rFonts w:ascii="Arial" w:hAnsi="Arial" w:cs="Arial"/>
        </w:rPr>
      </w:pPr>
      <w:r w:rsidRPr="007519AA">
        <w:rPr>
          <w:rFonts w:ascii="Arial" w:hAnsi="Arial" w:cs="Arial"/>
        </w:rPr>
        <w:t>Załącznik do zarządzenia</w:t>
      </w:r>
    </w:p>
    <w:p w:rsidR="007519AA" w:rsidRPr="007519AA" w:rsidRDefault="00D315C0" w:rsidP="00D315C0">
      <w:pPr>
        <w:spacing w:after="480" w:line="276" w:lineRule="auto"/>
        <w:ind w:left="6237"/>
        <w:rPr>
          <w:rFonts w:ascii="Arial" w:hAnsi="Arial" w:cs="Arial"/>
        </w:rPr>
      </w:pPr>
      <w:bookmarkStart w:id="0" w:name="_GoBack"/>
      <w:bookmarkEnd w:id="0"/>
      <w:r w:rsidRPr="007519AA">
        <w:rPr>
          <w:rFonts w:ascii="Arial" w:hAnsi="Arial" w:cs="Arial"/>
        </w:rPr>
        <w:t>Dyrektora Generalnego</w:t>
      </w:r>
      <w:r w:rsidRPr="007519AA">
        <w:rPr>
          <w:rFonts w:ascii="Arial" w:hAnsi="Arial" w:cs="Arial"/>
        </w:rPr>
        <w:t xml:space="preserve"> </w:t>
      </w:r>
      <w:r w:rsidRPr="007519AA">
        <w:rPr>
          <w:rFonts w:ascii="Arial" w:hAnsi="Arial" w:cs="Arial"/>
        </w:rPr>
        <w:t xml:space="preserve">Pomorskiego Urzędu Wojewódzkiego w Gdańsku </w:t>
      </w:r>
      <w:r w:rsidRPr="007519AA">
        <w:rPr>
          <w:rFonts w:ascii="Arial" w:hAnsi="Arial" w:cs="Arial"/>
          <w:szCs w:val="24"/>
        </w:rPr>
        <w:t xml:space="preserve">z dnia </w:t>
      </w:r>
      <w:bookmarkStart w:id="1" w:name="ezdDataPodpisu"/>
      <w:r w:rsidRPr="007519AA">
        <w:rPr>
          <w:rFonts w:ascii="Arial" w:hAnsi="Arial" w:cs="Arial"/>
          <w:szCs w:val="24"/>
        </w:rPr>
        <w:t>25 września 2026</w:t>
      </w:r>
      <w:bookmarkEnd w:id="1"/>
      <w:r w:rsidRPr="007519AA">
        <w:rPr>
          <w:rFonts w:ascii="Arial" w:hAnsi="Arial" w:cs="Arial"/>
          <w:szCs w:val="24"/>
        </w:rPr>
        <w:t xml:space="preserve"> r.</w:t>
      </w:r>
    </w:p>
    <w:p w:rsidR="004D4914" w:rsidRPr="007519AA" w:rsidRDefault="00D315C0" w:rsidP="007519A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</w:t>
      </w:r>
      <w:r w:rsidRPr="007519AA">
        <w:rPr>
          <w:rFonts w:ascii="Arial" w:hAnsi="Arial" w:cs="Arial"/>
          <w:b/>
          <w:bCs/>
          <w:sz w:val="28"/>
          <w:szCs w:val="28"/>
        </w:rPr>
        <w:t>egulamin organizacyjny</w:t>
      </w:r>
    </w:p>
    <w:p w:rsidR="004D4914" w:rsidRPr="007519AA" w:rsidRDefault="00D315C0" w:rsidP="007519A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</w:t>
      </w:r>
      <w:r w:rsidRPr="007519AA">
        <w:rPr>
          <w:rFonts w:ascii="Arial" w:hAnsi="Arial" w:cs="Arial"/>
          <w:b/>
          <w:bCs/>
          <w:sz w:val="28"/>
          <w:szCs w:val="28"/>
        </w:rPr>
        <w:t xml:space="preserve">ydziału </w:t>
      </w:r>
      <w:r>
        <w:rPr>
          <w:rFonts w:ascii="Arial" w:hAnsi="Arial" w:cs="Arial"/>
          <w:b/>
          <w:bCs/>
          <w:sz w:val="28"/>
          <w:szCs w:val="28"/>
        </w:rPr>
        <w:t>P</w:t>
      </w:r>
      <w:r w:rsidRPr="007519AA">
        <w:rPr>
          <w:rFonts w:ascii="Arial" w:hAnsi="Arial" w:cs="Arial"/>
          <w:b/>
          <w:bCs/>
          <w:sz w:val="28"/>
          <w:szCs w:val="28"/>
        </w:rPr>
        <w:t xml:space="preserve">olityki 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7519AA">
        <w:rPr>
          <w:rFonts w:ascii="Arial" w:hAnsi="Arial" w:cs="Arial"/>
          <w:b/>
          <w:bCs/>
          <w:sz w:val="28"/>
          <w:szCs w:val="28"/>
        </w:rPr>
        <w:t>połecznej</w:t>
      </w:r>
    </w:p>
    <w:p w:rsidR="00C74327" w:rsidRPr="007519AA" w:rsidRDefault="00D315C0" w:rsidP="00D315C0">
      <w:pPr>
        <w:spacing w:after="48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</w:t>
      </w:r>
      <w:r w:rsidRPr="007519AA">
        <w:rPr>
          <w:rFonts w:ascii="Arial" w:hAnsi="Arial" w:cs="Arial"/>
          <w:b/>
          <w:bCs/>
          <w:sz w:val="28"/>
          <w:szCs w:val="28"/>
        </w:rPr>
        <w:t xml:space="preserve">omorskiego Urzędu </w:t>
      </w:r>
      <w:r>
        <w:rPr>
          <w:rFonts w:ascii="Arial" w:hAnsi="Arial" w:cs="Arial"/>
          <w:b/>
          <w:bCs/>
          <w:sz w:val="28"/>
          <w:szCs w:val="28"/>
        </w:rPr>
        <w:t>W</w:t>
      </w:r>
      <w:r w:rsidRPr="007519AA">
        <w:rPr>
          <w:rFonts w:ascii="Arial" w:hAnsi="Arial" w:cs="Arial"/>
          <w:b/>
          <w:bCs/>
          <w:sz w:val="28"/>
          <w:szCs w:val="28"/>
        </w:rPr>
        <w:t xml:space="preserve">ojewódzkiego w </w:t>
      </w:r>
      <w:r>
        <w:rPr>
          <w:rFonts w:ascii="Arial" w:hAnsi="Arial" w:cs="Arial"/>
          <w:b/>
          <w:bCs/>
          <w:sz w:val="28"/>
          <w:szCs w:val="28"/>
        </w:rPr>
        <w:t>G</w:t>
      </w:r>
      <w:r w:rsidRPr="007519AA">
        <w:rPr>
          <w:rFonts w:ascii="Arial" w:hAnsi="Arial" w:cs="Arial"/>
          <w:b/>
          <w:bCs/>
          <w:sz w:val="28"/>
          <w:szCs w:val="28"/>
        </w:rPr>
        <w:t>dańsku</w:t>
      </w:r>
    </w:p>
    <w:p w:rsidR="00C74327" w:rsidRPr="007519AA" w:rsidRDefault="00D315C0" w:rsidP="00411128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7519AA">
        <w:rPr>
          <w:rFonts w:ascii="Arial" w:hAnsi="Arial" w:cs="Arial"/>
          <w:sz w:val="24"/>
          <w:szCs w:val="24"/>
        </w:rPr>
        <w:t xml:space="preserve">Regulamin organizacyjny Wydziału </w:t>
      </w:r>
      <w:r w:rsidRPr="007519AA">
        <w:rPr>
          <w:rFonts w:ascii="Arial" w:hAnsi="Arial" w:cs="Arial"/>
          <w:sz w:val="24"/>
          <w:szCs w:val="24"/>
        </w:rPr>
        <w:t>Polityki Społecznej określa organizację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wewnętrzną, zakres działania oraz tryb pracy Wydziału Polityki Społecznej Pomorskiego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 xml:space="preserve">Urzędu Wojewódzkiego w Gdańsku, zwanego </w:t>
      </w:r>
      <w:r>
        <w:rPr>
          <w:rFonts w:ascii="Arial" w:hAnsi="Arial" w:cs="Arial"/>
          <w:sz w:val="24"/>
          <w:szCs w:val="24"/>
        </w:rPr>
        <w:t xml:space="preserve">dalej </w:t>
      </w:r>
      <w:r w:rsidRPr="007519AA">
        <w:rPr>
          <w:rFonts w:ascii="Arial" w:hAnsi="Arial" w:cs="Arial"/>
          <w:sz w:val="24"/>
          <w:szCs w:val="24"/>
        </w:rPr>
        <w:t>„wydziałem”, w tym:</w:t>
      </w:r>
    </w:p>
    <w:p w:rsidR="00235E90" w:rsidRDefault="00D315C0" w:rsidP="0041112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 xml:space="preserve">podział zadań </w:t>
      </w:r>
      <w:r>
        <w:rPr>
          <w:rFonts w:ascii="Arial" w:hAnsi="Arial" w:cs="Arial"/>
          <w:sz w:val="24"/>
          <w:szCs w:val="24"/>
        </w:rPr>
        <w:t>wydziału</w:t>
      </w:r>
      <w:r w:rsidRPr="00235E90">
        <w:rPr>
          <w:rFonts w:ascii="Arial" w:hAnsi="Arial" w:cs="Arial"/>
          <w:sz w:val="24"/>
          <w:szCs w:val="24"/>
        </w:rPr>
        <w:t>;</w:t>
      </w:r>
    </w:p>
    <w:p w:rsidR="00235E90" w:rsidRDefault="00D315C0" w:rsidP="0041112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zasady kierowania wydziałem;</w:t>
      </w:r>
    </w:p>
    <w:p w:rsidR="00235E90" w:rsidRDefault="00D315C0" w:rsidP="0041112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szczegółowy</w:t>
      </w:r>
      <w:r w:rsidRPr="00235E90">
        <w:rPr>
          <w:rFonts w:ascii="Arial" w:hAnsi="Arial" w:cs="Arial"/>
          <w:sz w:val="24"/>
          <w:szCs w:val="24"/>
        </w:rPr>
        <w:t xml:space="preserve"> zakres zadań wewnętrznych komórek organizacyjnych wydziału;</w:t>
      </w:r>
    </w:p>
    <w:p w:rsidR="00926CED" w:rsidRDefault="00D315C0" w:rsidP="00C15BC6">
      <w:pPr>
        <w:pStyle w:val="Akapitzlist"/>
        <w:numPr>
          <w:ilvl w:val="0"/>
          <w:numId w:val="37"/>
        </w:numPr>
        <w:spacing w:after="12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symbole komórek organizacyjnych wydziału</w:t>
      </w:r>
      <w:r>
        <w:rPr>
          <w:rFonts w:ascii="Arial" w:hAnsi="Arial" w:cs="Arial"/>
          <w:sz w:val="24"/>
          <w:szCs w:val="24"/>
        </w:rPr>
        <w:t>;</w:t>
      </w:r>
    </w:p>
    <w:p w:rsidR="002B7357" w:rsidRPr="00235E90" w:rsidRDefault="00D315C0" w:rsidP="00C15BC6">
      <w:pPr>
        <w:pStyle w:val="Akapitzlist"/>
        <w:numPr>
          <w:ilvl w:val="0"/>
          <w:numId w:val="37"/>
        </w:numPr>
        <w:spacing w:after="12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926CED">
        <w:rPr>
          <w:rFonts w:ascii="Arial" w:hAnsi="Arial" w:cs="Arial"/>
          <w:sz w:val="24"/>
          <w:szCs w:val="24"/>
        </w:rPr>
        <w:t xml:space="preserve">chemat organizacyjny </w:t>
      </w:r>
      <w:r>
        <w:rPr>
          <w:rFonts w:ascii="Arial" w:hAnsi="Arial" w:cs="Arial"/>
          <w:sz w:val="24"/>
          <w:szCs w:val="24"/>
        </w:rPr>
        <w:t>w</w:t>
      </w:r>
      <w:r w:rsidRPr="00926CED">
        <w:rPr>
          <w:rFonts w:ascii="Arial" w:hAnsi="Arial" w:cs="Arial"/>
          <w:sz w:val="24"/>
          <w:szCs w:val="24"/>
        </w:rPr>
        <w:t>ydziału</w:t>
      </w:r>
      <w:r w:rsidRPr="00235E90">
        <w:rPr>
          <w:rFonts w:ascii="Arial" w:hAnsi="Arial" w:cs="Arial"/>
          <w:sz w:val="24"/>
          <w:szCs w:val="24"/>
        </w:rPr>
        <w:t>.</w:t>
      </w:r>
    </w:p>
    <w:p w:rsidR="00C74327" w:rsidRPr="007519AA" w:rsidRDefault="00D315C0" w:rsidP="00411128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2</w:t>
      </w:r>
      <w:r w:rsidRPr="007519AA">
        <w:rPr>
          <w:rFonts w:ascii="Arial" w:hAnsi="Arial" w:cs="Arial"/>
          <w:sz w:val="24"/>
          <w:szCs w:val="24"/>
        </w:rPr>
        <w:t>. Wydział działa na podstawie:</w:t>
      </w:r>
    </w:p>
    <w:p w:rsidR="00235E90" w:rsidRDefault="00D315C0" w:rsidP="00235E90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116C5">
        <w:rPr>
          <w:rFonts w:ascii="Arial" w:hAnsi="Arial" w:cs="Arial"/>
          <w:sz w:val="24"/>
          <w:szCs w:val="24"/>
        </w:rPr>
        <w:t>statutu Pomorskiego Urzędu Wojewódzkiego w Gdańsku nadanego zarządzeniem</w:t>
      </w:r>
      <w:r w:rsidRPr="00C116C5">
        <w:rPr>
          <w:rFonts w:ascii="Arial" w:hAnsi="Arial" w:cs="Arial"/>
          <w:sz w:val="24"/>
          <w:szCs w:val="24"/>
        </w:rPr>
        <w:t xml:space="preserve"> </w:t>
      </w:r>
      <w:r w:rsidRPr="00C116C5">
        <w:rPr>
          <w:rFonts w:ascii="Arial" w:hAnsi="Arial" w:cs="Arial"/>
          <w:sz w:val="24"/>
          <w:szCs w:val="24"/>
        </w:rPr>
        <w:t xml:space="preserve">Nr 259/2016 </w:t>
      </w:r>
      <w:r w:rsidRPr="00C116C5">
        <w:rPr>
          <w:rFonts w:ascii="Arial" w:hAnsi="Arial" w:cs="Arial"/>
          <w:sz w:val="24"/>
          <w:szCs w:val="24"/>
        </w:rPr>
        <w:t>Wojewody Pomorskiego z dnia 7 grudnia 2016 r. w sprawie nadania statutu</w:t>
      </w:r>
      <w:r w:rsidRPr="00C116C5">
        <w:rPr>
          <w:rFonts w:ascii="Arial" w:hAnsi="Arial" w:cs="Arial"/>
          <w:sz w:val="24"/>
          <w:szCs w:val="24"/>
        </w:rPr>
        <w:t xml:space="preserve"> </w:t>
      </w:r>
      <w:r w:rsidRPr="00C116C5">
        <w:rPr>
          <w:rFonts w:ascii="Arial" w:hAnsi="Arial" w:cs="Arial"/>
          <w:sz w:val="24"/>
          <w:szCs w:val="24"/>
        </w:rPr>
        <w:t>Pomorskiemu Urzędowi Wojewódzkiemu w Gdańsku, z późn. zm.;</w:t>
      </w:r>
    </w:p>
    <w:p w:rsidR="002B7357" w:rsidRPr="00235E90" w:rsidRDefault="00D315C0" w:rsidP="00C15BC6">
      <w:pPr>
        <w:pStyle w:val="Akapitzlist"/>
        <w:numPr>
          <w:ilvl w:val="0"/>
          <w:numId w:val="38"/>
        </w:numPr>
        <w:spacing w:after="120" w:line="36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regulaminu Pomorskiego Urzędu Wojewódzkiego w Gdańsku stanowiącego załącznik do</w:t>
      </w:r>
      <w:r w:rsidRPr="00235E90">
        <w:rPr>
          <w:rFonts w:ascii="Arial" w:hAnsi="Arial" w:cs="Arial"/>
          <w:sz w:val="24"/>
          <w:szCs w:val="24"/>
        </w:rPr>
        <w:t xml:space="preserve"> </w:t>
      </w:r>
      <w:r w:rsidRPr="00235E90">
        <w:rPr>
          <w:rFonts w:ascii="Arial" w:hAnsi="Arial" w:cs="Arial"/>
          <w:sz w:val="24"/>
          <w:szCs w:val="24"/>
        </w:rPr>
        <w:t xml:space="preserve">Zarządzenia Wojewody Pomorskiego z dnia </w:t>
      </w:r>
      <w:r w:rsidRPr="00235E90">
        <w:rPr>
          <w:rFonts w:ascii="Arial" w:hAnsi="Arial" w:cs="Arial"/>
          <w:sz w:val="24"/>
          <w:szCs w:val="24"/>
        </w:rPr>
        <w:t>30 wr</w:t>
      </w:r>
      <w:r w:rsidRPr="00235E90">
        <w:rPr>
          <w:rFonts w:ascii="Arial" w:hAnsi="Arial" w:cs="Arial"/>
          <w:sz w:val="24"/>
          <w:szCs w:val="24"/>
        </w:rPr>
        <w:t>ześnia 2021</w:t>
      </w:r>
      <w:r w:rsidRPr="00235E90">
        <w:rPr>
          <w:rFonts w:ascii="Arial" w:hAnsi="Arial" w:cs="Arial"/>
          <w:sz w:val="24"/>
          <w:szCs w:val="24"/>
        </w:rPr>
        <w:t xml:space="preserve"> r. w sprawie</w:t>
      </w:r>
      <w:r w:rsidRPr="00235E90">
        <w:rPr>
          <w:rFonts w:ascii="Arial" w:hAnsi="Arial" w:cs="Arial"/>
          <w:sz w:val="24"/>
          <w:szCs w:val="24"/>
        </w:rPr>
        <w:t xml:space="preserve"> </w:t>
      </w:r>
      <w:r w:rsidRPr="00235E90">
        <w:rPr>
          <w:rFonts w:ascii="Arial" w:hAnsi="Arial" w:cs="Arial"/>
          <w:sz w:val="24"/>
          <w:szCs w:val="24"/>
        </w:rPr>
        <w:t>ustalenia regulaminu Pomorskiego Urzędu Wojewódzkiego w Gdańsku, z późn. zm.</w:t>
      </w:r>
    </w:p>
    <w:p w:rsidR="00235E90" w:rsidRDefault="00D315C0" w:rsidP="00235E90">
      <w:pPr>
        <w:tabs>
          <w:tab w:val="left" w:pos="142"/>
        </w:tabs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7519AA">
        <w:rPr>
          <w:rFonts w:ascii="Arial" w:hAnsi="Arial" w:cs="Arial"/>
          <w:sz w:val="24"/>
          <w:szCs w:val="24"/>
        </w:rPr>
        <w:t>1. Wydział składa się z następujących oddziałów i samodzielnych stanowisk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pracy,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 xml:space="preserve">którym nadaje się określone symbole cyfrowe (liczby rzymskie) do </w:t>
      </w:r>
      <w:r w:rsidRPr="007519AA">
        <w:rPr>
          <w:rFonts w:ascii="Arial" w:hAnsi="Arial" w:cs="Arial"/>
          <w:sz w:val="24"/>
          <w:szCs w:val="24"/>
        </w:rPr>
        <w:t>oznaczenia spraw:</w:t>
      </w:r>
    </w:p>
    <w:p w:rsidR="00235E90" w:rsidRDefault="00D315C0" w:rsidP="00235E90">
      <w:pPr>
        <w:pStyle w:val="Akapitzlist"/>
        <w:numPr>
          <w:ilvl w:val="0"/>
          <w:numId w:val="39"/>
        </w:numPr>
        <w:tabs>
          <w:tab w:val="left" w:pos="142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Oddział Rynku Pracy i Aktywności Społeczno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 w:rsidRPr="00235E90">
        <w:rPr>
          <w:rFonts w:ascii="Arial" w:hAnsi="Arial" w:cs="Arial"/>
          <w:sz w:val="24"/>
          <w:szCs w:val="24"/>
        </w:rPr>
        <w:t>Zawodowej 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>
        <w:rPr>
          <w:rFonts w:ascii="Arial" w:hAnsi="Arial" w:cs="Arial"/>
          <w:sz w:val="24"/>
          <w:szCs w:val="24"/>
        </w:rPr>
        <w:t>II</w:t>
      </w:r>
      <w:r w:rsidRPr="00235E90">
        <w:rPr>
          <w:rFonts w:ascii="Arial" w:hAnsi="Arial" w:cs="Arial"/>
          <w:sz w:val="24"/>
          <w:szCs w:val="24"/>
        </w:rPr>
        <w:t>);</w:t>
      </w:r>
    </w:p>
    <w:p w:rsidR="00235E90" w:rsidRDefault="00D315C0" w:rsidP="00235E90">
      <w:pPr>
        <w:pStyle w:val="Akapitzlist"/>
        <w:numPr>
          <w:ilvl w:val="0"/>
          <w:numId w:val="39"/>
        </w:numPr>
        <w:tabs>
          <w:tab w:val="left" w:pos="142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Oddział Wspierania Rodziny i Systemu Pieczy Zastępczej 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 w:rsidRPr="00235E90">
        <w:rPr>
          <w:rFonts w:ascii="Arial" w:hAnsi="Arial" w:cs="Arial"/>
          <w:sz w:val="24"/>
          <w:szCs w:val="24"/>
        </w:rPr>
        <w:t>VIII);</w:t>
      </w:r>
    </w:p>
    <w:p w:rsidR="00235E90" w:rsidRDefault="00D315C0" w:rsidP="00235E90">
      <w:pPr>
        <w:pStyle w:val="Akapitzlist"/>
        <w:numPr>
          <w:ilvl w:val="0"/>
          <w:numId w:val="39"/>
        </w:numPr>
        <w:tabs>
          <w:tab w:val="left" w:pos="142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Oddział Standardów</w:t>
      </w:r>
      <w:r w:rsidRPr="00235E90">
        <w:rPr>
          <w:rFonts w:ascii="Arial" w:hAnsi="Arial" w:cs="Arial"/>
          <w:sz w:val="24"/>
          <w:szCs w:val="24"/>
        </w:rPr>
        <w:t xml:space="preserve"> i</w:t>
      </w:r>
      <w:r w:rsidRPr="00235E90">
        <w:rPr>
          <w:rFonts w:ascii="Arial" w:hAnsi="Arial" w:cs="Arial"/>
          <w:sz w:val="24"/>
          <w:szCs w:val="24"/>
        </w:rPr>
        <w:t xml:space="preserve"> Jakości </w:t>
      </w:r>
      <w:r w:rsidRPr="00235E90">
        <w:rPr>
          <w:rFonts w:ascii="Arial" w:hAnsi="Arial" w:cs="Arial"/>
          <w:sz w:val="24"/>
          <w:szCs w:val="24"/>
        </w:rPr>
        <w:t>Usług Społecznych</w:t>
      </w:r>
      <w:r w:rsidRPr="00235E90">
        <w:rPr>
          <w:rFonts w:ascii="Arial" w:hAnsi="Arial" w:cs="Arial"/>
          <w:sz w:val="24"/>
          <w:szCs w:val="24"/>
        </w:rPr>
        <w:t xml:space="preserve"> </w:t>
      </w:r>
      <w:r w:rsidRPr="00235E90">
        <w:rPr>
          <w:rFonts w:ascii="Arial" w:hAnsi="Arial" w:cs="Arial"/>
          <w:sz w:val="24"/>
          <w:szCs w:val="24"/>
        </w:rPr>
        <w:t>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>
        <w:rPr>
          <w:rFonts w:ascii="Arial" w:hAnsi="Arial" w:cs="Arial"/>
          <w:sz w:val="24"/>
          <w:szCs w:val="24"/>
        </w:rPr>
        <w:t>III</w:t>
      </w:r>
      <w:r w:rsidRPr="00235E90">
        <w:rPr>
          <w:rFonts w:ascii="Arial" w:hAnsi="Arial" w:cs="Arial"/>
          <w:sz w:val="24"/>
          <w:szCs w:val="24"/>
        </w:rPr>
        <w:t>);</w:t>
      </w:r>
    </w:p>
    <w:p w:rsidR="00235E90" w:rsidRDefault="00D315C0" w:rsidP="00235E90">
      <w:pPr>
        <w:pStyle w:val="Akapitzlist"/>
        <w:numPr>
          <w:ilvl w:val="0"/>
          <w:numId w:val="39"/>
        </w:numPr>
        <w:tabs>
          <w:tab w:val="left" w:pos="142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Oddział Planowania i Budżetu 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 w:rsidRPr="00235E90">
        <w:rPr>
          <w:rFonts w:ascii="Arial" w:hAnsi="Arial" w:cs="Arial"/>
          <w:sz w:val="24"/>
          <w:szCs w:val="24"/>
        </w:rPr>
        <w:t>XI);</w:t>
      </w:r>
    </w:p>
    <w:p w:rsidR="00235E90" w:rsidRDefault="00D315C0" w:rsidP="00411128">
      <w:pPr>
        <w:pStyle w:val="Akapitzlist"/>
        <w:numPr>
          <w:ilvl w:val="0"/>
          <w:numId w:val="39"/>
        </w:numPr>
        <w:tabs>
          <w:tab w:val="left" w:pos="142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t>Oddział Program</w:t>
      </w:r>
      <w:r w:rsidRPr="00235E90">
        <w:rPr>
          <w:rFonts w:ascii="Arial" w:hAnsi="Arial" w:cs="Arial"/>
          <w:sz w:val="24"/>
          <w:szCs w:val="24"/>
        </w:rPr>
        <w:t>ów i Projektów Społecznych 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>
        <w:rPr>
          <w:rFonts w:ascii="Arial" w:hAnsi="Arial" w:cs="Arial"/>
          <w:sz w:val="24"/>
          <w:szCs w:val="24"/>
        </w:rPr>
        <w:t>IV</w:t>
      </w:r>
      <w:r w:rsidRPr="00235E90">
        <w:rPr>
          <w:rFonts w:ascii="Arial" w:hAnsi="Arial" w:cs="Arial"/>
          <w:sz w:val="24"/>
          <w:szCs w:val="24"/>
        </w:rPr>
        <w:t>)</w:t>
      </w:r>
      <w:r w:rsidRPr="00235E90">
        <w:rPr>
          <w:rFonts w:ascii="Arial" w:hAnsi="Arial" w:cs="Arial"/>
          <w:sz w:val="24"/>
          <w:szCs w:val="24"/>
        </w:rPr>
        <w:t>;</w:t>
      </w:r>
    </w:p>
    <w:p w:rsidR="009F0E31" w:rsidRPr="00235E90" w:rsidRDefault="00D315C0" w:rsidP="00C15BC6">
      <w:pPr>
        <w:pStyle w:val="Akapitzlist"/>
        <w:numPr>
          <w:ilvl w:val="0"/>
          <w:numId w:val="39"/>
        </w:numPr>
        <w:tabs>
          <w:tab w:val="left" w:pos="142"/>
        </w:tabs>
        <w:spacing w:after="12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235E90">
        <w:rPr>
          <w:rFonts w:ascii="Arial" w:hAnsi="Arial" w:cs="Arial"/>
          <w:sz w:val="24"/>
          <w:szCs w:val="24"/>
        </w:rPr>
        <w:lastRenderedPageBreak/>
        <w:t xml:space="preserve">samodzielne </w:t>
      </w:r>
      <w:r w:rsidRPr="00235E90">
        <w:rPr>
          <w:rFonts w:ascii="Arial" w:hAnsi="Arial" w:cs="Arial"/>
          <w:sz w:val="24"/>
          <w:szCs w:val="24"/>
        </w:rPr>
        <w:t>stanowisko ds. organizacyjno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 w:rsidRPr="00235E90">
        <w:rPr>
          <w:rFonts w:ascii="Arial" w:hAnsi="Arial" w:cs="Arial"/>
          <w:sz w:val="24"/>
          <w:szCs w:val="24"/>
        </w:rPr>
        <w:t>administracyjnych (PS</w:t>
      </w:r>
      <w:r w:rsidRPr="00235E90">
        <w:rPr>
          <w:rFonts w:ascii="Cambria Math" w:hAnsi="Cambria Math" w:cs="Cambria Math"/>
          <w:sz w:val="24"/>
          <w:szCs w:val="24"/>
        </w:rPr>
        <w:t>‑</w:t>
      </w:r>
      <w:r w:rsidRPr="00235E90">
        <w:rPr>
          <w:rFonts w:ascii="Arial" w:hAnsi="Arial" w:cs="Arial"/>
          <w:sz w:val="24"/>
          <w:szCs w:val="24"/>
        </w:rPr>
        <w:t xml:space="preserve">I); </w:t>
      </w:r>
    </w:p>
    <w:p w:rsidR="00C74327" w:rsidRPr="007519AA" w:rsidRDefault="00D315C0" w:rsidP="00520D55">
      <w:pPr>
        <w:pStyle w:val="Akapitzlist"/>
        <w:numPr>
          <w:ilvl w:val="0"/>
          <w:numId w:val="21"/>
        </w:numPr>
        <w:tabs>
          <w:tab w:val="left" w:pos="284"/>
          <w:tab w:val="left" w:pos="426"/>
          <w:tab w:val="left" w:pos="1134"/>
          <w:tab w:val="left" w:pos="1276"/>
        </w:tabs>
        <w:spacing w:after="12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Schemat organizacyjny wydziału stanowi załącznik do regulaminu.</w:t>
      </w:r>
    </w:p>
    <w:p w:rsidR="00C74327" w:rsidRPr="007519AA" w:rsidRDefault="00D315C0" w:rsidP="00520D55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4</w:t>
      </w:r>
      <w:r w:rsidRPr="007519AA">
        <w:rPr>
          <w:rFonts w:ascii="Arial" w:hAnsi="Arial" w:cs="Arial"/>
          <w:sz w:val="24"/>
          <w:szCs w:val="24"/>
        </w:rPr>
        <w:t>. 1. Wydziałem kieruje dyrektor wydziału</w:t>
      </w:r>
      <w:r w:rsidRPr="007519AA">
        <w:rPr>
          <w:rFonts w:ascii="Arial" w:hAnsi="Arial" w:cs="Arial"/>
          <w:sz w:val="24"/>
          <w:szCs w:val="24"/>
        </w:rPr>
        <w:t xml:space="preserve"> przy pomocy zastępcy dyrektora</w:t>
      </w:r>
      <w:r>
        <w:rPr>
          <w:rFonts w:ascii="Arial" w:hAnsi="Arial" w:cs="Arial"/>
          <w:sz w:val="24"/>
          <w:szCs w:val="24"/>
        </w:rPr>
        <w:t xml:space="preserve"> wydziału</w:t>
      </w:r>
      <w:r w:rsidRPr="007519AA">
        <w:rPr>
          <w:rFonts w:ascii="Arial" w:hAnsi="Arial" w:cs="Arial"/>
          <w:sz w:val="24"/>
          <w:szCs w:val="24"/>
        </w:rPr>
        <w:t>.</w:t>
      </w:r>
    </w:p>
    <w:p w:rsidR="00C74327" w:rsidRPr="007519AA" w:rsidRDefault="00D315C0" w:rsidP="00520D55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2. </w:t>
      </w:r>
      <w:r w:rsidRPr="007519AA">
        <w:rPr>
          <w:rFonts w:ascii="Arial" w:hAnsi="Arial" w:cs="Arial"/>
          <w:sz w:val="24"/>
          <w:szCs w:val="24"/>
        </w:rPr>
        <w:t>Oddziałami kierują kierownicy przy pomocy zastępców, tam gdzie utworzono</w:t>
      </w:r>
      <w:r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stanowiska zastępców.</w:t>
      </w:r>
    </w:p>
    <w:p w:rsidR="009667F9" w:rsidRPr="007519AA" w:rsidRDefault="00D315C0" w:rsidP="00520D55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3. Kierownicy odpowiadają za realizację zadań, organizację pracy i nadzór nad pracownikami</w:t>
      </w:r>
      <w:r>
        <w:rPr>
          <w:rFonts w:ascii="Arial" w:hAnsi="Arial" w:cs="Arial"/>
          <w:sz w:val="24"/>
          <w:szCs w:val="24"/>
        </w:rPr>
        <w:t xml:space="preserve"> w</w:t>
      </w:r>
      <w:r w:rsidRPr="007519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7519AA">
        <w:rPr>
          <w:rFonts w:ascii="Arial" w:hAnsi="Arial" w:cs="Arial"/>
          <w:sz w:val="24"/>
          <w:szCs w:val="24"/>
        </w:rPr>
        <w:t>ddziałach.</w:t>
      </w:r>
    </w:p>
    <w:p w:rsidR="00C74327" w:rsidRPr="007519AA" w:rsidRDefault="00D315C0" w:rsidP="00520D5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4. Dyrektorowi wydziału podlegają bezpośrednio:</w:t>
      </w:r>
    </w:p>
    <w:p w:rsidR="00D2636C" w:rsidRPr="007519AA" w:rsidRDefault="00D315C0" w:rsidP="00C15BC6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Oddział </w:t>
      </w:r>
      <w:r w:rsidRPr="007519AA">
        <w:rPr>
          <w:rFonts w:ascii="Arial" w:hAnsi="Arial" w:cs="Arial"/>
          <w:sz w:val="24"/>
          <w:szCs w:val="24"/>
        </w:rPr>
        <w:t>Wspierania Rodziny i Systemu Pieczy Zastępczej;</w:t>
      </w:r>
    </w:p>
    <w:p w:rsidR="00D2636C" w:rsidRPr="007519AA" w:rsidRDefault="00D315C0" w:rsidP="00C15BC6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Oddział Standardów i Jakości </w:t>
      </w:r>
      <w:r w:rsidRPr="007519AA">
        <w:rPr>
          <w:rFonts w:ascii="Arial" w:hAnsi="Arial" w:cs="Arial"/>
          <w:sz w:val="24"/>
          <w:szCs w:val="24"/>
        </w:rPr>
        <w:t>Usług Społecznych</w:t>
      </w:r>
      <w:r w:rsidRPr="007519AA">
        <w:rPr>
          <w:rFonts w:ascii="Arial" w:hAnsi="Arial" w:cs="Arial"/>
          <w:sz w:val="24"/>
          <w:szCs w:val="24"/>
        </w:rPr>
        <w:t>;</w:t>
      </w:r>
    </w:p>
    <w:p w:rsidR="00D2636C" w:rsidRPr="007519AA" w:rsidRDefault="00D315C0" w:rsidP="00C15BC6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Oddział Planowania i Budżetu</w:t>
      </w:r>
      <w:r>
        <w:rPr>
          <w:rFonts w:ascii="Arial" w:hAnsi="Arial" w:cs="Arial"/>
          <w:sz w:val="24"/>
          <w:szCs w:val="24"/>
        </w:rPr>
        <w:t>;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ab/>
      </w:r>
    </w:p>
    <w:p w:rsidR="00D2636C" w:rsidRPr="007519AA" w:rsidRDefault="00D315C0" w:rsidP="00520D55">
      <w:pPr>
        <w:pStyle w:val="Akapitzlist"/>
        <w:numPr>
          <w:ilvl w:val="0"/>
          <w:numId w:val="3"/>
        </w:numPr>
        <w:spacing w:after="120" w:line="360" w:lineRule="auto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samodzielne stanowisk</w:t>
      </w:r>
      <w:r w:rsidRPr="007519AA">
        <w:rPr>
          <w:rFonts w:ascii="Arial" w:hAnsi="Arial" w:cs="Arial"/>
          <w:sz w:val="24"/>
          <w:szCs w:val="24"/>
        </w:rPr>
        <w:t>o</w:t>
      </w:r>
      <w:r w:rsidRPr="007519AA">
        <w:rPr>
          <w:rFonts w:ascii="Arial" w:hAnsi="Arial" w:cs="Arial"/>
          <w:sz w:val="24"/>
          <w:szCs w:val="24"/>
        </w:rPr>
        <w:t xml:space="preserve"> pracy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ds. organizacyjno</w:t>
      </w:r>
      <w:r w:rsidRPr="007519AA">
        <w:rPr>
          <w:rFonts w:ascii="Cambria Math" w:hAnsi="Cambria Math" w:cs="Cambria Math"/>
          <w:sz w:val="24"/>
          <w:szCs w:val="24"/>
        </w:rPr>
        <w:t>‑</w:t>
      </w:r>
      <w:r w:rsidRPr="007519AA">
        <w:rPr>
          <w:rFonts w:ascii="Arial" w:hAnsi="Arial" w:cs="Arial"/>
          <w:sz w:val="24"/>
          <w:szCs w:val="24"/>
        </w:rPr>
        <w:t>administracyjnych</w:t>
      </w:r>
      <w:r w:rsidRPr="007519AA">
        <w:rPr>
          <w:rFonts w:ascii="Arial" w:hAnsi="Arial" w:cs="Arial"/>
          <w:sz w:val="24"/>
          <w:szCs w:val="24"/>
        </w:rPr>
        <w:t>.</w:t>
      </w:r>
      <w:r w:rsidRPr="007519AA">
        <w:rPr>
          <w:rFonts w:ascii="Arial" w:hAnsi="Arial" w:cs="Arial"/>
          <w:sz w:val="24"/>
          <w:szCs w:val="24"/>
        </w:rPr>
        <w:t xml:space="preserve"> </w:t>
      </w:r>
    </w:p>
    <w:p w:rsidR="009B3CC6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5. Dyrektor </w:t>
      </w:r>
      <w:r>
        <w:rPr>
          <w:rFonts w:ascii="Arial" w:hAnsi="Arial" w:cs="Arial"/>
          <w:sz w:val="24"/>
          <w:szCs w:val="24"/>
        </w:rPr>
        <w:t xml:space="preserve">wydziału </w:t>
      </w:r>
      <w:r w:rsidRPr="007519AA">
        <w:rPr>
          <w:rFonts w:ascii="Arial" w:hAnsi="Arial" w:cs="Arial"/>
          <w:sz w:val="24"/>
          <w:szCs w:val="24"/>
        </w:rPr>
        <w:t>może powoł</w:t>
      </w:r>
      <w:r w:rsidRPr="007519AA">
        <w:rPr>
          <w:rFonts w:ascii="Arial" w:hAnsi="Arial" w:cs="Arial"/>
          <w:sz w:val="24"/>
          <w:szCs w:val="24"/>
        </w:rPr>
        <w:t>yw</w:t>
      </w:r>
      <w:r w:rsidRPr="007519AA">
        <w:rPr>
          <w:rFonts w:ascii="Arial" w:hAnsi="Arial" w:cs="Arial"/>
          <w:sz w:val="24"/>
          <w:szCs w:val="24"/>
        </w:rPr>
        <w:t xml:space="preserve">ać </w:t>
      </w:r>
      <w:r w:rsidRPr="007519AA">
        <w:rPr>
          <w:rFonts w:ascii="Arial" w:hAnsi="Arial" w:cs="Arial"/>
          <w:sz w:val="24"/>
          <w:szCs w:val="24"/>
        </w:rPr>
        <w:t xml:space="preserve">międzyoddziałowe </w:t>
      </w:r>
      <w:r w:rsidRPr="007519AA">
        <w:rPr>
          <w:rFonts w:ascii="Arial" w:hAnsi="Arial" w:cs="Arial"/>
          <w:sz w:val="24"/>
          <w:szCs w:val="24"/>
        </w:rPr>
        <w:t>zesp</w:t>
      </w:r>
      <w:r w:rsidRPr="007519AA">
        <w:rPr>
          <w:rFonts w:ascii="Arial" w:hAnsi="Arial" w:cs="Arial"/>
          <w:sz w:val="24"/>
          <w:szCs w:val="24"/>
        </w:rPr>
        <w:t xml:space="preserve">oły </w:t>
      </w:r>
      <w:r w:rsidRPr="007519AA">
        <w:rPr>
          <w:rFonts w:ascii="Arial" w:hAnsi="Arial" w:cs="Arial"/>
          <w:sz w:val="24"/>
          <w:szCs w:val="24"/>
        </w:rPr>
        <w:t>robocze ds. realizacji wspólnych przedsięwzięć</w:t>
      </w:r>
      <w:r w:rsidRPr="007519AA">
        <w:rPr>
          <w:rFonts w:ascii="Arial" w:hAnsi="Arial" w:cs="Arial"/>
          <w:sz w:val="24"/>
          <w:szCs w:val="24"/>
        </w:rPr>
        <w:t>.</w:t>
      </w:r>
    </w:p>
    <w:p w:rsidR="00C74327" w:rsidRPr="007519AA" w:rsidRDefault="00D315C0" w:rsidP="002B138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6. </w:t>
      </w:r>
      <w:r w:rsidRPr="007519AA">
        <w:rPr>
          <w:rFonts w:ascii="Arial" w:hAnsi="Arial" w:cs="Arial"/>
          <w:sz w:val="24"/>
          <w:szCs w:val="24"/>
        </w:rPr>
        <w:t>Zastępcy dyrektora wydziału podlegają bezpośrednio:</w:t>
      </w:r>
    </w:p>
    <w:p w:rsidR="00411128" w:rsidRDefault="00D315C0" w:rsidP="00C15BC6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11128">
        <w:rPr>
          <w:rFonts w:ascii="Arial" w:hAnsi="Arial" w:cs="Arial"/>
          <w:sz w:val="24"/>
          <w:szCs w:val="24"/>
        </w:rPr>
        <w:t>Oddział Rynku Pracy i Aktywności Społeczno</w:t>
      </w:r>
      <w:r w:rsidRPr="00411128">
        <w:rPr>
          <w:rFonts w:ascii="Cambria Math" w:hAnsi="Cambria Math" w:cs="Cambria Math"/>
          <w:sz w:val="24"/>
          <w:szCs w:val="24"/>
        </w:rPr>
        <w:t>‑</w:t>
      </w:r>
      <w:r w:rsidRPr="00411128">
        <w:rPr>
          <w:rFonts w:ascii="Arial" w:hAnsi="Arial" w:cs="Arial"/>
          <w:sz w:val="24"/>
          <w:szCs w:val="24"/>
        </w:rPr>
        <w:t>Zawodowe</w:t>
      </w:r>
      <w:r w:rsidRPr="00411128">
        <w:rPr>
          <w:rFonts w:ascii="Arial" w:hAnsi="Arial" w:cs="Arial"/>
          <w:sz w:val="24"/>
          <w:szCs w:val="24"/>
        </w:rPr>
        <w:t>j</w:t>
      </w:r>
      <w:r w:rsidRPr="00411128">
        <w:rPr>
          <w:rFonts w:ascii="Arial" w:hAnsi="Arial" w:cs="Arial"/>
          <w:sz w:val="24"/>
          <w:szCs w:val="24"/>
        </w:rPr>
        <w:t>;</w:t>
      </w:r>
    </w:p>
    <w:p w:rsidR="002B48D6" w:rsidRPr="00411128" w:rsidRDefault="00D315C0" w:rsidP="00520D55">
      <w:pPr>
        <w:pStyle w:val="Akapitzlist"/>
        <w:numPr>
          <w:ilvl w:val="0"/>
          <w:numId w:val="22"/>
        </w:numPr>
        <w:spacing w:after="120" w:line="360" w:lineRule="auto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11128">
        <w:rPr>
          <w:rFonts w:ascii="Arial" w:hAnsi="Arial" w:cs="Arial"/>
          <w:sz w:val="24"/>
          <w:szCs w:val="24"/>
        </w:rPr>
        <w:t>Oddział Programów i Projektów Społecznych</w:t>
      </w:r>
      <w:r>
        <w:rPr>
          <w:rFonts w:ascii="Arial" w:hAnsi="Arial" w:cs="Arial"/>
          <w:sz w:val="24"/>
          <w:szCs w:val="24"/>
        </w:rPr>
        <w:t>.</w:t>
      </w:r>
    </w:p>
    <w:p w:rsidR="00CA2C1F" w:rsidRPr="007519AA" w:rsidRDefault="00D315C0" w:rsidP="002B138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7. Do zadań zastępcy dyrektora </w:t>
      </w:r>
      <w:r>
        <w:rPr>
          <w:rFonts w:ascii="Arial" w:hAnsi="Arial" w:cs="Arial"/>
          <w:sz w:val="24"/>
          <w:szCs w:val="24"/>
        </w:rPr>
        <w:t xml:space="preserve">wydziału </w:t>
      </w:r>
      <w:r w:rsidRPr="007519AA">
        <w:rPr>
          <w:rFonts w:ascii="Arial" w:hAnsi="Arial" w:cs="Arial"/>
          <w:sz w:val="24"/>
          <w:szCs w:val="24"/>
        </w:rPr>
        <w:t>należy</w:t>
      </w:r>
      <w:r w:rsidRPr="007519AA">
        <w:rPr>
          <w:rFonts w:ascii="Arial" w:hAnsi="Arial" w:cs="Arial"/>
          <w:sz w:val="24"/>
          <w:szCs w:val="24"/>
        </w:rPr>
        <w:t xml:space="preserve"> również</w:t>
      </w:r>
      <w:r w:rsidRPr="007519AA">
        <w:rPr>
          <w:rFonts w:ascii="Arial" w:hAnsi="Arial" w:cs="Arial"/>
          <w:sz w:val="24"/>
          <w:szCs w:val="24"/>
        </w:rPr>
        <w:t xml:space="preserve">: </w:t>
      </w:r>
    </w:p>
    <w:p w:rsidR="00411128" w:rsidRDefault="00D315C0" w:rsidP="00C15BC6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11128">
        <w:rPr>
          <w:rFonts w:ascii="Arial" w:hAnsi="Arial" w:cs="Arial"/>
          <w:sz w:val="24"/>
          <w:szCs w:val="24"/>
        </w:rPr>
        <w:t xml:space="preserve">planowanie i koordynowanie w zakresie kompetencji </w:t>
      </w:r>
      <w:r>
        <w:rPr>
          <w:rFonts w:ascii="Arial" w:hAnsi="Arial" w:cs="Arial"/>
          <w:sz w:val="24"/>
          <w:szCs w:val="24"/>
        </w:rPr>
        <w:t>w</w:t>
      </w:r>
      <w:r w:rsidRPr="00411128">
        <w:rPr>
          <w:rFonts w:ascii="Arial" w:hAnsi="Arial" w:cs="Arial"/>
          <w:sz w:val="24"/>
          <w:szCs w:val="24"/>
        </w:rPr>
        <w:t>ydziału sposobu realizacji zadań operacyjnych w sytuacji zagrożenia bezpieczeństwa państwa i wojny;</w:t>
      </w:r>
    </w:p>
    <w:p w:rsidR="00411128" w:rsidRDefault="00D315C0" w:rsidP="00C15BC6">
      <w:pPr>
        <w:pStyle w:val="Akapitzlist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11128">
        <w:rPr>
          <w:rFonts w:ascii="Arial" w:hAnsi="Arial" w:cs="Arial"/>
          <w:sz w:val="24"/>
          <w:szCs w:val="24"/>
        </w:rPr>
        <w:t>w</w:t>
      </w:r>
      <w:r w:rsidRPr="00411128">
        <w:rPr>
          <w:rFonts w:ascii="Arial" w:hAnsi="Arial" w:cs="Arial"/>
          <w:sz w:val="24"/>
          <w:szCs w:val="24"/>
        </w:rPr>
        <w:t xml:space="preserve"> zakresie ochrony ludności i obrony cywilnej – organizowanie, koordynowanie i udzielanie pomocy humanit</w:t>
      </w:r>
      <w:r w:rsidRPr="00411128">
        <w:rPr>
          <w:rFonts w:ascii="Arial" w:hAnsi="Arial" w:cs="Arial"/>
          <w:sz w:val="24"/>
          <w:szCs w:val="24"/>
        </w:rPr>
        <w:t>arnej i pomocy doraźnej na obszarze województwa we współdziałaniu z Komendantem Wojewódzkim Państwowej Straży Pożarnej</w:t>
      </w:r>
      <w:r>
        <w:rPr>
          <w:rFonts w:ascii="Arial" w:hAnsi="Arial" w:cs="Arial"/>
          <w:sz w:val="24"/>
          <w:szCs w:val="24"/>
        </w:rPr>
        <w:t>;</w:t>
      </w:r>
    </w:p>
    <w:p w:rsidR="00CA2C1F" w:rsidRPr="00411128" w:rsidRDefault="00D315C0" w:rsidP="00520D55">
      <w:pPr>
        <w:pStyle w:val="Akapitzlist"/>
        <w:numPr>
          <w:ilvl w:val="0"/>
          <w:numId w:val="23"/>
        </w:numPr>
        <w:spacing w:after="120" w:line="360" w:lineRule="auto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11128">
        <w:rPr>
          <w:rFonts w:ascii="Arial" w:hAnsi="Arial" w:cs="Arial"/>
          <w:sz w:val="24"/>
          <w:szCs w:val="24"/>
        </w:rPr>
        <w:t xml:space="preserve"> </w:t>
      </w:r>
      <w:r w:rsidRPr="00411128">
        <w:rPr>
          <w:rFonts w:ascii="Arial" w:hAnsi="Arial" w:cs="Arial"/>
          <w:sz w:val="24"/>
          <w:szCs w:val="24"/>
        </w:rPr>
        <w:t>p</w:t>
      </w:r>
      <w:r w:rsidRPr="00411128">
        <w:rPr>
          <w:rFonts w:ascii="Arial" w:hAnsi="Arial" w:cs="Arial"/>
          <w:sz w:val="24"/>
          <w:szCs w:val="24"/>
        </w:rPr>
        <w:t xml:space="preserve">ełnienie w </w:t>
      </w:r>
      <w:r w:rsidRPr="00411128">
        <w:rPr>
          <w:rFonts w:ascii="Arial" w:hAnsi="Arial" w:cs="Arial"/>
          <w:sz w:val="24"/>
          <w:szCs w:val="24"/>
        </w:rPr>
        <w:t>w</w:t>
      </w:r>
      <w:r w:rsidRPr="00411128">
        <w:rPr>
          <w:rFonts w:ascii="Arial" w:hAnsi="Arial" w:cs="Arial"/>
          <w:sz w:val="24"/>
          <w:szCs w:val="24"/>
        </w:rPr>
        <w:t xml:space="preserve">ydziale funkcji </w:t>
      </w:r>
      <w:r w:rsidRPr="00411128">
        <w:rPr>
          <w:rFonts w:ascii="Arial" w:hAnsi="Arial" w:cs="Arial"/>
          <w:sz w:val="24"/>
          <w:szCs w:val="24"/>
        </w:rPr>
        <w:t>k</w:t>
      </w:r>
      <w:r w:rsidRPr="00411128">
        <w:rPr>
          <w:rFonts w:ascii="Arial" w:hAnsi="Arial" w:cs="Arial"/>
          <w:sz w:val="24"/>
          <w:szCs w:val="24"/>
        </w:rPr>
        <w:t>oordynatora stałego dyżuru.</w:t>
      </w:r>
    </w:p>
    <w:p w:rsidR="00C74327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7519AA">
        <w:rPr>
          <w:rFonts w:ascii="Arial" w:hAnsi="Arial" w:cs="Arial"/>
          <w:sz w:val="24"/>
          <w:szCs w:val="24"/>
        </w:rPr>
        <w:t>1. Dyrektora wydziału zastępuje, w czasie jego nieobecności</w:t>
      </w:r>
      <w:r w:rsidRPr="007519AA">
        <w:rPr>
          <w:rFonts w:ascii="Arial" w:hAnsi="Arial" w:cs="Arial"/>
          <w:sz w:val="24"/>
          <w:szCs w:val="24"/>
        </w:rPr>
        <w:t xml:space="preserve">, zastępca </w:t>
      </w:r>
      <w:r w:rsidRPr="007519AA">
        <w:rPr>
          <w:rFonts w:ascii="Arial" w:hAnsi="Arial" w:cs="Arial"/>
          <w:sz w:val="24"/>
          <w:szCs w:val="24"/>
        </w:rPr>
        <w:t>dyrektora wydziału.</w:t>
      </w:r>
    </w:p>
    <w:p w:rsidR="00C74327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2.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 xml:space="preserve">Podczas nieobecności dyrektora wydziału oraz </w:t>
      </w:r>
      <w:r w:rsidRPr="007519AA">
        <w:rPr>
          <w:rFonts w:ascii="Arial" w:hAnsi="Arial" w:cs="Arial"/>
          <w:sz w:val="24"/>
          <w:szCs w:val="24"/>
        </w:rPr>
        <w:t>jego zastępcy</w:t>
      </w:r>
      <w:r w:rsidRPr="007519AA">
        <w:rPr>
          <w:rFonts w:ascii="Arial" w:hAnsi="Arial" w:cs="Arial"/>
          <w:sz w:val="24"/>
          <w:szCs w:val="24"/>
        </w:rPr>
        <w:t xml:space="preserve">, funkcje związane z kierowaniem wydziałem sprawuje kierownik </w:t>
      </w:r>
      <w:r w:rsidRPr="007519AA">
        <w:rPr>
          <w:rFonts w:ascii="Arial" w:hAnsi="Arial" w:cs="Arial"/>
          <w:sz w:val="24"/>
          <w:szCs w:val="24"/>
        </w:rPr>
        <w:t xml:space="preserve">oddziału </w:t>
      </w:r>
      <w:r w:rsidRPr="007519AA">
        <w:rPr>
          <w:rFonts w:ascii="Arial" w:hAnsi="Arial" w:cs="Arial"/>
          <w:sz w:val="24"/>
          <w:szCs w:val="24"/>
        </w:rPr>
        <w:t>wyznaczony przez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dyrektora wydziału</w:t>
      </w:r>
      <w:r w:rsidRPr="007519AA">
        <w:rPr>
          <w:rFonts w:ascii="Arial" w:hAnsi="Arial" w:cs="Arial"/>
          <w:sz w:val="24"/>
          <w:szCs w:val="24"/>
        </w:rPr>
        <w:t>.</w:t>
      </w:r>
    </w:p>
    <w:p w:rsidR="00C74327" w:rsidRPr="007519AA" w:rsidRDefault="00D315C0" w:rsidP="002B1381">
      <w:pPr>
        <w:tabs>
          <w:tab w:val="left" w:pos="993"/>
        </w:tabs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lastRenderedPageBreak/>
        <w:t xml:space="preserve">3. </w:t>
      </w:r>
      <w:r w:rsidRPr="007519AA">
        <w:rPr>
          <w:rFonts w:ascii="Arial" w:hAnsi="Arial" w:cs="Arial"/>
          <w:sz w:val="24"/>
          <w:szCs w:val="24"/>
        </w:rPr>
        <w:tab/>
      </w:r>
      <w:r w:rsidRPr="007519AA">
        <w:rPr>
          <w:rFonts w:ascii="Arial" w:hAnsi="Arial" w:cs="Arial"/>
          <w:sz w:val="24"/>
          <w:szCs w:val="24"/>
        </w:rPr>
        <w:t>Podczas nieobecności kierowników oddziałów funkcję związane z k</w:t>
      </w:r>
      <w:r w:rsidRPr="007519AA">
        <w:rPr>
          <w:rFonts w:ascii="Arial" w:hAnsi="Arial" w:cs="Arial"/>
          <w:sz w:val="24"/>
          <w:szCs w:val="24"/>
        </w:rPr>
        <w:t>ierowaniem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oddziałami sprawują zastępcy kierowników oddziałów lub w przypadku oddziałów nieposiadających zastępców kierowników oddziałów, funkcję tą sprawuje wskazany przez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kierownika pracownik oddziału.</w:t>
      </w:r>
    </w:p>
    <w:p w:rsidR="00C74327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6</w:t>
      </w:r>
      <w:r w:rsidRPr="007519AA">
        <w:rPr>
          <w:rFonts w:ascii="Arial" w:hAnsi="Arial" w:cs="Arial"/>
          <w:sz w:val="24"/>
          <w:szCs w:val="24"/>
        </w:rPr>
        <w:t>. 1. Dyrektor wydziału</w:t>
      </w:r>
      <w:r w:rsidRPr="007519AA">
        <w:rPr>
          <w:rFonts w:ascii="Arial" w:hAnsi="Arial" w:cs="Arial"/>
          <w:sz w:val="24"/>
          <w:szCs w:val="24"/>
        </w:rPr>
        <w:t xml:space="preserve">, zastępca dyrektora wydziału </w:t>
      </w:r>
      <w:r w:rsidRPr="007519AA">
        <w:rPr>
          <w:rFonts w:ascii="Arial" w:hAnsi="Arial" w:cs="Arial"/>
          <w:sz w:val="24"/>
          <w:szCs w:val="24"/>
        </w:rPr>
        <w:t>oraz kierownicy oddziałów podpisują dokumentację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wychodzącą z wydziału zgodnie z nadanymi upoważnieniami wojewody.</w:t>
      </w:r>
    </w:p>
    <w:p w:rsidR="00C74327" w:rsidRPr="007519AA" w:rsidRDefault="00D315C0" w:rsidP="002B1381">
      <w:pPr>
        <w:pStyle w:val="Akapitzlist"/>
        <w:numPr>
          <w:ilvl w:val="0"/>
          <w:numId w:val="19"/>
        </w:numPr>
        <w:tabs>
          <w:tab w:val="left" w:pos="993"/>
        </w:tabs>
        <w:spacing w:after="12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Pisma porządkowe wychodzące z wydziału podpisują kierownicy oddziałów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w ramach zakresów realizowanych zadań.</w:t>
      </w:r>
    </w:p>
    <w:p w:rsidR="00D2636C" w:rsidRPr="007519AA" w:rsidRDefault="00D315C0" w:rsidP="002B1381">
      <w:pPr>
        <w:pStyle w:val="Akapitzlist"/>
        <w:numPr>
          <w:ilvl w:val="0"/>
          <w:numId w:val="19"/>
        </w:numPr>
        <w:tabs>
          <w:tab w:val="left" w:pos="993"/>
        </w:tabs>
        <w:spacing w:after="12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Kierownik Oddziału Planowania i Budżetu </w:t>
      </w:r>
      <w:r w:rsidRPr="007519AA">
        <w:rPr>
          <w:rFonts w:ascii="Arial" w:hAnsi="Arial" w:cs="Arial"/>
          <w:sz w:val="24"/>
          <w:szCs w:val="24"/>
        </w:rPr>
        <w:t>podpisuje dyspozycje przekazywania środków finansowych.</w:t>
      </w:r>
    </w:p>
    <w:p w:rsidR="00C74327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7</w:t>
      </w:r>
      <w:r w:rsidRPr="007519AA">
        <w:rPr>
          <w:rFonts w:ascii="Arial" w:hAnsi="Arial" w:cs="Arial"/>
          <w:sz w:val="24"/>
          <w:szCs w:val="24"/>
        </w:rPr>
        <w:t xml:space="preserve">. </w:t>
      </w:r>
      <w:r w:rsidRPr="00520D55">
        <w:rPr>
          <w:rFonts w:ascii="Arial" w:hAnsi="Arial" w:cs="Arial"/>
          <w:sz w:val="24"/>
          <w:szCs w:val="24"/>
        </w:rPr>
        <w:t>1.</w:t>
      </w:r>
      <w:r w:rsidRPr="007519AA">
        <w:rPr>
          <w:rFonts w:ascii="Arial" w:hAnsi="Arial" w:cs="Arial"/>
          <w:sz w:val="24"/>
          <w:szCs w:val="24"/>
        </w:rPr>
        <w:t xml:space="preserve"> Dokumentacja powstająca w wydziale i do niego </w:t>
      </w:r>
      <w:r>
        <w:rPr>
          <w:rFonts w:ascii="Arial" w:hAnsi="Arial" w:cs="Arial"/>
          <w:sz w:val="24"/>
          <w:szCs w:val="24"/>
        </w:rPr>
        <w:t>w</w:t>
      </w:r>
      <w:r w:rsidRPr="007519AA">
        <w:rPr>
          <w:rFonts w:ascii="Arial" w:hAnsi="Arial" w:cs="Arial"/>
          <w:sz w:val="24"/>
          <w:szCs w:val="24"/>
        </w:rPr>
        <w:t>pływająca jest klasyfikowana</w:t>
      </w:r>
      <w:r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i kwalifikowana na podstawie jednolitego rzeczowego wykazu akt przez oznacze</w:t>
      </w:r>
      <w:r w:rsidRPr="007519AA">
        <w:rPr>
          <w:rFonts w:ascii="Arial" w:hAnsi="Arial" w:cs="Arial"/>
          <w:sz w:val="24"/>
          <w:szCs w:val="24"/>
        </w:rPr>
        <w:t>nie,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rejestrację i łączenie dokumentacji w akta spraw albo jej grupowanie jako dokumentacji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nietworzącej akt spraw.</w:t>
      </w:r>
    </w:p>
    <w:p w:rsidR="00C74327" w:rsidRPr="007519AA" w:rsidRDefault="00D315C0" w:rsidP="002B138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2. Znak akt sprawy winien zawierać, umieszczone w następując</w:t>
      </w:r>
      <w:r>
        <w:rPr>
          <w:rFonts w:ascii="Arial" w:hAnsi="Arial" w:cs="Arial"/>
          <w:sz w:val="24"/>
          <w:szCs w:val="24"/>
        </w:rPr>
        <w:t>ej</w:t>
      </w:r>
      <w:r w:rsidRPr="007519AA">
        <w:rPr>
          <w:rFonts w:ascii="Arial" w:hAnsi="Arial" w:cs="Arial"/>
          <w:sz w:val="24"/>
          <w:szCs w:val="24"/>
        </w:rPr>
        <w:t xml:space="preserve"> kolejności,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 xml:space="preserve">elementy oddzielone kropką (przed symbolem komórki stosuje się </w:t>
      </w:r>
      <w:r w:rsidRPr="007519AA">
        <w:rPr>
          <w:rFonts w:ascii="Arial" w:hAnsi="Arial" w:cs="Arial"/>
          <w:sz w:val="24"/>
          <w:szCs w:val="24"/>
        </w:rPr>
        <w:t>znak rozdzielający „minus”):</w:t>
      </w:r>
    </w:p>
    <w:p w:rsidR="006C78DB" w:rsidRDefault="00D315C0" w:rsidP="00C15B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C78DB">
        <w:rPr>
          <w:rFonts w:ascii="Arial" w:hAnsi="Arial" w:cs="Arial"/>
          <w:sz w:val="24"/>
          <w:szCs w:val="24"/>
        </w:rPr>
        <w:t>symbol literowy wydziału PS;</w:t>
      </w:r>
    </w:p>
    <w:p w:rsidR="006C78DB" w:rsidRDefault="00D315C0" w:rsidP="00C15B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C78DB">
        <w:rPr>
          <w:rFonts w:ascii="Arial" w:hAnsi="Arial" w:cs="Arial"/>
          <w:sz w:val="24"/>
          <w:szCs w:val="24"/>
        </w:rPr>
        <w:t>symbol cyfrowy (liczby rzymskie) komórki organizacyjnej wydziału;</w:t>
      </w:r>
    </w:p>
    <w:p w:rsidR="006C78DB" w:rsidRDefault="00D315C0" w:rsidP="00C15B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C78DB">
        <w:rPr>
          <w:rFonts w:ascii="Arial" w:hAnsi="Arial" w:cs="Arial"/>
          <w:sz w:val="24"/>
          <w:szCs w:val="24"/>
        </w:rPr>
        <w:t>symbol klasyfikacyjny z jednolitego rzeczowego wykazu akt;</w:t>
      </w:r>
    </w:p>
    <w:p w:rsidR="006C78DB" w:rsidRDefault="00D315C0" w:rsidP="00C15BC6">
      <w:pPr>
        <w:pStyle w:val="Akapitzlist"/>
        <w:numPr>
          <w:ilvl w:val="0"/>
          <w:numId w:val="2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C78DB">
        <w:rPr>
          <w:rFonts w:ascii="Arial" w:hAnsi="Arial" w:cs="Arial"/>
          <w:sz w:val="24"/>
          <w:szCs w:val="24"/>
        </w:rPr>
        <w:t>kolejny numer sprawy, wynikający ze spisu spraw;</w:t>
      </w:r>
    </w:p>
    <w:p w:rsidR="00C74327" w:rsidRPr="006C78DB" w:rsidRDefault="00D315C0" w:rsidP="00520D55">
      <w:pPr>
        <w:pStyle w:val="Akapitzlist"/>
        <w:numPr>
          <w:ilvl w:val="0"/>
          <w:numId w:val="25"/>
        </w:numPr>
        <w:spacing w:after="120" w:line="360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6C78DB">
        <w:rPr>
          <w:rFonts w:ascii="Arial" w:hAnsi="Arial" w:cs="Arial"/>
          <w:sz w:val="24"/>
          <w:szCs w:val="24"/>
        </w:rPr>
        <w:t>cztery cyfry roku kalend</w:t>
      </w:r>
      <w:r w:rsidRPr="006C78DB">
        <w:rPr>
          <w:rFonts w:ascii="Arial" w:hAnsi="Arial" w:cs="Arial"/>
          <w:sz w:val="24"/>
          <w:szCs w:val="24"/>
        </w:rPr>
        <w:t>arzowego, w którym zarejestrowano sprawę.</w:t>
      </w:r>
    </w:p>
    <w:p w:rsidR="00C74327" w:rsidRPr="007519AA" w:rsidRDefault="00D315C0" w:rsidP="002B1381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3. Oznaczając pismo znakiem sprawy, po znaku sprawy umieszcza się symbol literowy</w:t>
      </w:r>
      <w:r w:rsidRPr="007519AA"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będący inicjałami pracownika prowadzącego sprawę, oddzielając go od znaku kropką.</w:t>
      </w:r>
    </w:p>
    <w:p w:rsidR="0054195D" w:rsidRPr="007519AA" w:rsidRDefault="00D315C0" w:rsidP="002B138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8</w:t>
      </w:r>
      <w:r w:rsidRPr="007519AA">
        <w:rPr>
          <w:rFonts w:ascii="Arial" w:hAnsi="Arial" w:cs="Arial"/>
          <w:sz w:val="24"/>
          <w:szCs w:val="24"/>
        </w:rPr>
        <w:t>.</w:t>
      </w:r>
      <w:r w:rsidRPr="007519AA">
        <w:rPr>
          <w:rFonts w:ascii="Arial" w:hAnsi="Arial" w:cs="Arial"/>
          <w:sz w:val="24"/>
          <w:szCs w:val="24"/>
        </w:rPr>
        <w:t xml:space="preserve"> Do zadań Oddziału Rynku Pracy i Aktywności Sp</w:t>
      </w:r>
      <w:r w:rsidRPr="007519AA">
        <w:rPr>
          <w:rFonts w:ascii="Arial" w:hAnsi="Arial" w:cs="Arial"/>
          <w:sz w:val="24"/>
          <w:szCs w:val="24"/>
        </w:rPr>
        <w:t>ołeczno</w:t>
      </w:r>
      <w:r w:rsidRPr="007519AA">
        <w:rPr>
          <w:rFonts w:ascii="Cambria Math" w:hAnsi="Cambria Math" w:cs="Cambria Math"/>
          <w:sz w:val="24"/>
          <w:szCs w:val="24"/>
        </w:rPr>
        <w:t>‑</w:t>
      </w:r>
      <w:r w:rsidRPr="007519AA">
        <w:rPr>
          <w:rFonts w:ascii="Arial" w:hAnsi="Arial" w:cs="Arial"/>
          <w:sz w:val="24"/>
          <w:szCs w:val="24"/>
        </w:rPr>
        <w:t>Zawodowej (PS</w:t>
      </w:r>
      <w:r w:rsidRPr="007519AA">
        <w:rPr>
          <w:rFonts w:ascii="Cambria Math" w:hAnsi="Cambria Math" w:cs="Cambria Math"/>
          <w:sz w:val="24"/>
          <w:szCs w:val="24"/>
        </w:rPr>
        <w:t>‑</w:t>
      </w:r>
      <w:r w:rsidRPr="007519AA">
        <w:rPr>
          <w:rFonts w:ascii="Arial" w:hAnsi="Arial" w:cs="Arial"/>
          <w:sz w:val="24"/>
          <w:szCs w:val="24"/>
        </w:rPr>
        <w:t>V) 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57578E" w:rsidRP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284" w:hanging="283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sprawowanie nadzoru nad realizacją zadań wykonywanych przez marszałka województwa, starostę, dyrektora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Wojewódzkiego Urzędu Pracy (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WUP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)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, dyrektora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Powiatowego Urzędu Pracy (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PUP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)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, agencje zatrudnienia oraz inne podmioty 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lastRenderedPageBreak/>
        <w:t>realizujące zadania wynikające z ustawy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 </w:t>
      </w:r>
      <w:r w:rsidRPr="00451F5A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z dnia 20 marca 2025 r. 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o rynku pracy i służbach zatrudnienia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, w szczególności w zakresie:</w:t>
      </w:r>
    </w:p>
    <w:p w:rsidR="009665CE" w:rsidRDefault="00D315C0" w:rsidP="00C15BC6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709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519AA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udzielania przez urzędy pracy form pomocy,</w:t>
      </w:r>
    </w:p>
    <w:p w:rsidR="009665CE" w:rsidRDefault="00D315C0" w:rsidP="00C15BC6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709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kontroli realizowania przez podmioty, 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którym udzielono akredytacji, zobowiązań wynikających z ustawy oraz umowy, na podstawie której udzielono akredytacji,</w:t>
      </w:r>
    </w:p>
    <w:p w:rsidR="009665CE" w:rsidRDefault="00D315C0" w:rsidP="00C15BC6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709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przestrzegania zasad i trybu wydatkowania środków Funduszu Pracy, w tym KFS,</w:t>
      </w:r>
    </w:p>
    <w:p w:rsidR="0057578E" w:rsidRPr="009665CE" w:rsidRDefault="00D315C0" w:rsidP="00C15BC6">
      <w:pPr>
        <w:numPr>
          <w:ilvl w:val="0"/>
          <w:numId w:val="5"/>
        </w:numPr>
        <w:tabs>
          <w:tab w:val="left" w:pos="142"/>
        </w:tabs>
        <w:spacing w:after="0" w:line="360" w:lineRule="auto"/>
        <w:ind w:left="709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kontroli agencji zatrudnienia w zakresie prawidłowości realiz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acji działań aktywizacyjnych;</w:t>
      </w:r>
    </w:p>
    <w:p w:rsidR="009665CE" w:rsidRP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organizowanie i finansowanie szkoleń pracowników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Pomorskiego U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rzędu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W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ojewódzkiego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 w Gdańsku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 xml:space="preserve">(PUW) 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oraz WUP i PUP;</w:t>
      </w:r>
    </w:p>
    <w:p w:rsidR="009665CE" w:rsidRP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realizacja zadań organu wyższego stopnia w postępowaniu administracyjnym w sprawach dotyczących statusu bezrobot</w:t>
      </w:r>
      <w:r w:rsidRPr="009665CE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nego, poszukującego pracy oraz świadczeń z tytułu bezrobocia;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rozpatrywanie skarg i wniosków oraz udzielanie informacji w zakresie zadań polityki rynku pracy wykonywanych przez marszałka województwa lub starostę, wojewódzkie lub powiatowe urzędy pracy oraz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inne podmioty;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opiniowanie możliwości umorzenia w całości lub w części, odroczenia terminu spłaty lub rozłożenia na raty przez starostę powiatu (prezydenta miasta na prawach powiatu) wykorzystanych przez przedsiębiorców niezgodnie z przeznaczeniem, 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pobranych nienależnie lub w nadmiernej wysokości świadczeń wskazanych w art. 15zzb-15zze, art. 15zze</w:t>
      </w:r>
      <w:r w:rsidRPr="004E3C04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  <w14:ligatures w14:val="none"/>
        </w:rPr>
        <w:t>2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i art. 15zze</w:t>
      </w:r>
      <w:r w:rsidRPr="004E3C04">
        <w:rPr>
          <w:rFonts w:ascii="Arial" w:eastAsia="Times New Roman" w:hAnsi="Arial" w:cs="Arial"/>
          <w:kern w:val="0"/>
          <w:sz w:val="24"/>
          <w:szCs w:val="24"/>
          <w:vertAlign w:val="superscript"/>
          <w:lang w:eastAsia="pl-PL"/>
          <w14:ligatures w14:val="none"/>
        </w:rPr>
        <w:t xml:space="preserve">4 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ustawy z dnia 2 marca 2020 r. o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szczególnych rozwiązaniach związanych z zapobieganiem, przeciwdziałaniem i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zwalczaniem COVID-19, innych chor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ób zakaźnych oraz wywołanych nimi sytuacji kryzysowych, jeżeli kwota tych świadczeń jest równa lub wyższa niż 1500 zł</w:t>
      </w:r>
      <w:r w:rsidRPr="009665C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:rsidR="009665CE" w:rsidRP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wydawanie decyzji o nadaniu i utracie statusu przedsiębiorstwa społecznego</w:t>
      </w:r>
      <w:r w:rsidRPr="009665CE">
        <w:rPr>
          <w:rFonts w:ascii="Arial" w:hAnsi="Arial" w:cs="Arial"/>
          <w:sz w:val="24"/>
          <w:szCs w:val="24"/>
        </w:rPr>
        <w:t>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nadz</w:t>
      </w:r>
      <w:r w:rsidRPr="009665CE">
        <w:rPr>
          <w:rFonts w:ascii="Arial" w:hAnsi="Arial" w:cs="Arial"/>
          <w:sz w:val="24"/>
          <w:szCs w:val="24"/>
        </w:rPr>
        <w:t>ór</w:t>
      </w:r>
      <w:r w:rsidRPr="009665CE">
        <w:rPr>
          <w:rFonts w:ascii="Arial" w:hAnsi="Arial" w:cs="Arial"/>
          <w:sz w:val="24"/>
          <w:szCs w:val="24"/>
        </w:rPr>
        <w:t xml:space="preserve"> nad działalnością przedsiębiorstw społecznych</w:t>
      </w:r>
      <w:r w:rsidRPr="009665CE">
        <w:rPr>
          <w:rFonts w:ascii="Arial" w:hAnsi="Arial" w:cs="Arial"/>
          <w:sz w:val="24"/>
          <w:szCs w:val="24"/>
        </w:rPr>
        <w:t xml:space="preserve"> i ich k</w:t>
      </w:r>
      <w:r w:rsidRPr="009665CE">
        <w:rPr>
          <w:rFonts w:ascii="Arial" w:hAnsi="Arial" w:cs="Arial"/>
          <w:sz w:val="24"/>
          <w:szCs w:val="24"/>
        </w:rPr>
        <w:t>ontrola;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prowadzenie</w:t>
      </w:r>
      <w:r w:rsidRPr="009665CE">
        <w:rPr>
          <w:rFonts w:ascii="Arial" w:hAnsi="Arial" w:cs="Arial"/>
          <w:sz w:val="24"/>
          <w:szCs w:val="24"/>
        </w:rPr>
        <w:t xml:space="preserve"> sprawozdawczości dotyczącej przedsiębiorstw społecznych;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przyznawanie i stwierdzanie utraty statusu zakładu pracy chronionej lub zakładu aktywności zawodowej;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 xml:space="preserve">kontrola zakładów pracy chronionej i zakładów aktywności zawodowej w zakresie spełniania warunków i obowiązków określonych w ustawie z dnia 27 sierpnia 1997 </w:t>
      </w:r>
      <w:r w:rsidRPr="009665CE">
        <w:rPr>
          <w:rFonts w:ascii="Arial" w:hAnsi="Arial" w:cs="Arial"/>
          <w:sz w:val="24"/>
          <w:szCs w:val="24"/>
        </w:rPr>
        <w:lastRenderedPageBreak/>
        <w:t>r. o rehabilitacji zawodowej i społecznej oraz zatrudnianiu osób niepełnosprawnych;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prowadzenie rej</w:t>
      </w:r>
      <w:r w:rsidRPr="009665CE">
        <w:rPr>
          <w:rFonts w:ascii="Arial" w:hAnsi="Arial" w:cs="Arial"/>
          <w:sz w:val="24"/>
          <w:szCs w:val="24"/>
        </w:rPr>
        <w:t xml:space="preserve">estru ośrodków przyjmujących grupy </w:t>
      </w:r>
      <w:r>
        <w:rPr>
          <w:rFonts w:ascii="Arial" w:hAnsi="Arial" w:cs="Arial"/>
          <w:sz w:val="24"/>
          <w:szCs w:val="24"/>
        </w:rPr>
        <w:t>turnusów</w:t>
      </w:r>
      <w:r w:rsidRPr="009665CE">
        <w:rPr>
          <w:rFonts w:ascii="Arial" w:hAnsi="Arial" w:cs="Arial"/>
          <w:sz w:val="24"/>
          <w:szCs w:val="24"/>
        </w:rPr>
        <w:t xml:space="preserve"> </w:t>
      </w:r>
      <w:r w:rsidRPr="009665CE">
        <w:rPr>
          <w:rFonts w:ascii="Arial" w:hAnsi="Arial" w:cs="Arial"/>
          <w:sz w:val="24"/>
          <w:szCs w:val="24"/>
        </w:rPr>
        <w:t>rehabilitacyjnych oraz rejestru organizatorów turnusów rehabilitacyjnych, a także rozpatrywanie wniosków o wpis oraz wpisywanie lub wykreślenie z tych rejestrów;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kontrola wpisanych do rejestru ośrodków przyjmując</w:t>
      </w:r>
      <w:r w:rsidRPr="009665CE">
        <w:rPr>
          <w:rFonts w:ascii="Arial" w:hAnsi="Arial" w:cs="Arial"/>
          <w:sz w:val="24"/>
          <w:szCs w:val="24"/>
        </w:rPr>
        <w:t>ych grupy turnusów rehabilitacyjnych lub organizatorów turnusów rehabilitacyjnych oraz turnusów rehabilitacyjnych prowadzonych przez tych organizatorów, w zakresie przestrzegania przepisów ustawy o rehabilitacji zawodowej i społecznej oraz zatrudnianiu osó</w:t>
      </w:r>
      <w:r w:rsidRPr="009665CE">
        <w:rPr>
          <w:rFonts w:ascii="Arial" w:hAnsi="Arial" w:cs="Arial"/>
          <w:sz w:val="24"/>
          <w:szCs w:val="24"/>
        </w:rPr>
        <w:t>b niepełnosprawnych;</w:t>
      </w:r>
    </w:p>
    <w:p w:rsid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przedstawianie Pełnomocnikowi Rządu do Spraw Osób Niepełnosprawnych informacji, dokumentów i sprawozdań okresowych dotyczących realizowanych zadań z zakresu rehabilitacji zawodowej i społecznej oraz zatrudnianiu osób niepełnosprawnych,</w:t>
      </w:r>
      <w:r w:rsidRPr="009665CE">
        <w:rPr>
          <w:rFonts w:ascii="Arial" w:hAnsi="Arial" w:cs="Arial"/>
          <w:sz w:val="24"/>
          <w:szCs w:val="24"/>
        </w:rPr>
        <w:t xml:space="preserve"> w szczególności o decyzjach oraz stanie zatrudnienia w zakładach pracy chronionej i zakładach aktywności zawodowej;</w:t>
      </w:r>
    </w:p>
    <w:p w:rsidR="009665CE" w:rsidRPr="009665CE" w:rsidRDefault="00D315C0" w:rsidP="00C15BC6">
      <w:pPr>
        <w:pStyle w:val="Akapitzlist"/>
        <w:numPr>
          <w:ilvl w:val="0"/>
          <w:numId w:val="26"/>
        </w:numPr>
        <w:spacing w:after="0" w:line="360" w:lineRule="auto"/>
        <w:ind w:left="426" w:hanging="425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prowadzenie rejestru klubów integracji społecznej oraz wpisywanie i wykreślanie z tego rejestru;</w:t>
      </w:r>
    </w:p>
    <w:p w:rsidR="0057578E" w:rsidRPr="009665CE" w:rsidRDefault="00D315C0" w:rsidP="00520D55">
      <w:pPr>
        <w:pStyle w:val="Akapitzlist"/>
        <w:numPr>
          <w:ilvl w:val="0"/>
          <w:numId w:val="26"/>
        </w:numPr>
        <w:spacing w:after="120" w:line="360" w:lineRule="auto"/>
        <w:ind w:left="425" w:hanging="425"/>
        <w:contextualSpacing w:val="0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9665CE">
        <w:rPr>
          <w:rFonts w:ascii="Arial" w:hAnsi="Arial" w:cs="Arial"/>
          <w:sz w:val="24"/>
          <w:szCs w:val="24"/>
        </w:rPr>
        <w:t>przyznawanie i stwierdzanie utraty statusu</w:t>
      </w:r>
      <w:r w:rsidRPr="009665CE">
        <w:rPr>
          <w:rFonts w:ascii="Arial" w:hAnsi="Arial" w:cs="Arial"/>
          <w:sz w:val="24"/>
          <w:szCs w:val="24"/>
        </w:rPr>
        <w:t xml:space="preserve"> centrum integracji społecznej oraz prowadzenie rejestru jednostek organizacyjnych, którym nadano status centrum integracji społecznej</w:t>
      </w:r>
      <w:r>
        <w:rPr>
          <w:rFonts w:ascii="Arial" w:hAnsi="Arial" w:cs="Arial"/>
          <w:sz w:val="24"/>
          <w:szCs w:val="24"/>
        </w:rPr>
        <w:t>.</w:t>
      </w:r>
    </w:p>
    <w:p w:rsidR="007B101F" w:rsidRPr="009665CE" w:rsidRDefault="00D315C0" w:rsidP="00C15BC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7519AA">
        <w:rPr>
          <w:rFonts w:ascii="Arial" w:hAnsi="Arial" w:cs="Arial"/>
          <w:sz w:val="24"/>
          <w:szCs w:val="24"/>
        </w:rPr>
        <w:t xml:space="preserve">Do zadań </w:t>
      </w:r>
      <w:r w:rsidRPr="00B166D5">
        <w:rPr>
          <w:rFonts w:ascii="Arial" w:hAnsi="Arial" w:cs="Arial"/>
          <w:sz w:val="24"/>
          <w:szCs w:val="24"/>
        </w:rPr>
        <w:t xml:space="preserve">Oddziału Wspierania Rodziny i Systemu Pieczy Zastępczej 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 xml:space="preserve">wprowadzanie danych do rejestru utworzonego przez ministra właściwego do spraw rodziny w zakresie określonym w ustawie </w:t>
      </w:r>
      <w:r w:rsidRPr="003B1ADC">
        <w:rPr>
          <w:rFonts w:ascii="Arial" w:hAnsi="Arial" w:cs="Arial"/>
          <w:sz w:val="24"/>
          <w:szCs w:val="24"/>
        </w:rPr>
        <w:t xml:space="preserve">z dnia 9 czerwca 2011 r. </w:t>
      </w:r>
      <w:r w:rsidRPr="009665CE">
        <w:rPr>
          <w:rFonts w:ascii="Arial" w:hAnsi="Arial" w:cs="Arial"/>
          <w:sz w:val="24"/>
          <w:szCs w:val="24"/>
        </w:rPr>
        <w:t>o wspieraniu rodziny i systemie pieczy zastępczej, ich aktualizacja i usuwanie;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monitorowanie wolnych miejsc w p</w:t>
      </w:r>
      <w:r w:rsidRPr="009665CE">
        <w:rPr>
          <w:rFonts w:ascii="Arial" w:hAnsi="Arial" w:cs="Arial"/>
          <w:sz w:val="24"/>
          <w:szCs w:val="24"/>
        </w:rPr>
        <w:t>lacówkach opiekuńczo-wychowawczych, regionalnych placówkach opiekuńczo-terapeutycznych i interwencyjnych ośrodkach preadopcyjnych;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wydawanie i cofanie zezwoleń na prowadzenie placówek opiekuńczo-wychowawczych, regionalnych placówek opiekuńczo-terapeutyczny</w:t>
      </w:r>
      <w:r w:rsidRPr="009665CE">
        <w:rPr>
          <w:rFonts w:ascii="Arial" w:hAnsi="Arial" w:cs="Arial"/>
          <w:sz w:val="24"/>
          <w:szCs w:val="24"/>
        </w:rPr>
        <w:t>ch i interwencyjnych ośrodków preadopcyjnych;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wydawanie i cofanie zezwoleń na przyjęcie kolejnego dziecka do placówki;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lastRenderedPageBreak/>
        <w:t>kontrola działalności placówek opiekuńczo-wychowawczych, regionalnych placówek opiekuńczo-terapeutycznych oraz interwencyjnych ośrodków p</w:t>
      </w:r>
      <w:r w:rsidRPr="009665CE">
        <w:rPr>
          <w:rFonts w:ascii="Arial" w:hAnsi="Arial" w:cs="Arial"/>
          <w:sz w:val="24"/>
          <w:szCs w:val="24"/>
        </w:rPr>
        <w:t>readopcyjnych;</w:t>
      </w:r>
    </w:p>
    <w:p w:rsidR="009665CE" w:rsidRPr="00C15BC6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15BC6">
        <w:rPr>
          <w:rFonts w:ascii="Arial" w:hAnsi="Arial" w:cs="Arial"/>
          <w:sz w:val="24"/>
          <w:szCs w:val="24"/>
        </w:rPr>
        <w:t>kontrola realizacji zadań z zakresu wspierania rodziny, pieczy zastępczej, usamodzielnień</w:t>
      </w:r>
      <w:r>
        <w:rPr>
          <w:rFonts w:ascii="Arial" w:hAnsi="Arial" w:cs="Arial"/>
          <w:sz w:val="24"/>
          <w:szCs w:val="24"/>
        </w:rPr>
        <w:t xml:space="preserve"> </w:t>
      </w:r>
      <w:r w:rsidRPr="00C15BC6">
        <w:rPr>
          <w:rFonts w:ascii="Arial" w:hAnsi="Arial" w:cs="Arial"/>
          <w:sz w:val="24"/>
          <w:szCs w:val="24"/>
        </w:rPr>
        <w:t xml:space="preserve">pełnoletnich wychowanków i adopcji wykonywanych przez jednostki samorządu terytorialnego i jednostki organizacyjne wspierania rodziny i systemu pieczy </w:t>
      </w:r>
      <w:r w:rsidRPr="00C15BC6">
        <w:rPr>
          <w:rFonts w:ascii="Arial" w:hAnsi="Arial" w:cs="Arial"/>
          <w:sz w:val="24"/>
          <w:szCs w:val="24"/>
        </w:rPr>
        <w:t>zastępczej;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kontrola zgodności zatrudnienia pracowników jednostek organizacyjnych wspierania rodziny i systemu pieczy zastępczej z wymaganymi kwalifikacjami;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zasięganie informacji o sposobie realizacji zadań wynikających z ustawy o wspieraniu rodziny i sys</w:t>
      </w:r>
      <w:r w:rsidRPr="009665CE">
        <w:rPr>
          <w:rFonts w:ascii="Arial" w:hAnsi="Arial" w:cs="Arial"/>
          <w:sz w:val="24"/>
          <w:szCs w:val="24"/>
        </w:rPr>
        <w:t>temie pieczy zastępczej przez samorząd gminny, powiatowy i województwa;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przekazywanie sprawozdań rzeczowo-finansowych z zakresu wspierania rodziny i systemu pieczy zastępczej ministrowi właściwemu do spraw rodziny;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>realizacja lub zlecanie jednostkom samorz</w:t>
      </w:r>
      <w:r w:rsidRPr="009665CE">
        <w:rPr>
          <w:rFonts w:ascii="Arial" w:hAnsi="Arial" w:cs="Arial"/>
          <w:sz w:val="24"/>
          <w:szCs w:val="24"/>
        </w:rPr>
        <w:t>ądu terytorialnego zadań wynikających z programów rządowych z zakresu wspierania rodziny i systemu pieczy zastępczej oraz instytucji opieki nad dziećmi w wieku do lat 3;</w:t>
      </w:r>
    </w:p>
    <w:p w:rsidR="009665CE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 xml:space="preserve">sporządzanie sprawozdań rzeczowo-finansowych w zakresie opieki nad dziećmi w wieku do </w:t>
      </w:r>
      <w:r w:rsidRPr="009665CE">
        <w:rPr>
          <w:rFonts w:ascii="Arial" w:hAnsi="Arial" w:cs="Arial"/>
          <w:sz w:val="24"/>
          <w:szCs w:val="24"/>
        </w:rPr>
        <w:t>lat 3 i przekazywanie ich ministrowi właściwemu do spraw rodziny;</w:t>
      </w:r>
    </w:p>
    <w:p w:rsidR="00017894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665CE">
        <w:rPr>
          <w:rFonts w:ascii="Arial" w:hAnsi="Arial" w:cs="Arial"/>
          <w:sz w:val="24"/>
          <w:szCs w:val="24"/>
        </w:rPr>
        <w:t xml:space="preserve">rozpatrywanie skarg i wniosków oraz udzielanie informacji dotyczących jednostek organizacyjnych wspierania rodziny i systemu pieczy zastępczej, oraz w sprawach dotyczących wykonywania zadań </w:t>
      </w:r>
      <w:r w:rsidRPr="009665CE">
        <w:rPr>
          <w:rFonts w:ascii="Arial" w:hAnsi="Arial" w:cs="Arial"/>
          <w:sz w:val="24"/>
          <w:szCs w:val="24"/>
        </w:rPr>
        <w:t>z zakresu administracji rządowej, opieki nad dziećmi w</w:t>
      </w:r>
      <w:r w:rsidRPr="009665CE">
        <w:rPr>
          <w:rFonts w:ascii="Arial" w:hAnsi="Arial" w:cs="Arial"/>
          <w:sz w:val="24"/>
          <w:szCs w:val="24"/>
        </w:rPr>
        <w:t xml:space="preserve"> </w:t>
      </w:r>
      <w:r w:rsidRPr="009665CE">
        <w:rPr>
          <w:rFonts w:ascii="Arial" w:hAnsi="Arial" w:cs="Arial"/>
          <w:sz w:val="24"/>
          <w:szCs w:val="24"/>
        </w:rPr>
        <w:t>wieku do lat 3;</w:t>
      </w:r>
    </w:p>
    <w:p w:rsidR="00017894" w:rsidRDefault="00D315C0" w:rsidP="00C15BC6">
      <w:pPr>
        <w:pStyle w:val="Akapitzlist"/>
        <w:numPr>
          <w:ilvl w:val="0"/>
          <w:numId w:val="28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gromadzenie informacji o liczbie miejsc w rodzinnej pieczy zastępczej na terenie danego powiatu; </w:t>
      </w:r>
    </w:p>
    <w:p w:rsidR="001F77EF" w:rsidRDefault="00D315C0" w:rsidP="00520D55">
      <w:pPr>
        <w:pStyle w:val="Akapitzlist"/>
        <w:numPr>
          <w:ilvl w:val="0"/>
          <w:numId w:val="28"/>
        </w:numPr>
        <w:spacing w:after="12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udział w roli obserwatora w posiedzeniach ośrodka adopcyjnego dotyczących </w:t>
      </w:r>
      <w:r w:rsidRPr="00017894">
        <w:rPr>
          <w:rFonts w:ascii="Arial" w:hAnsi="Arial" w:cs="Arial"/>
          <w:sz w:val="24"/>
          <w:szCs w:val="24"/>
        </w:rPr>
        <w:t>kwalifikowania dziecka do przysposobienia, dokonywania wstępnej oceny kandydata do przysposobienia  dziecka oraz wydawania opinii kwalifikacyjnej kandydata do przysposobienia dziecka w celu kontroli zapewnienia odpowiedniej jakości prowadzonych procedur pr</w:t>
      </w:r>
      <w:r w:rsidRPr="00017894">
        <w:rPr>
          <w:rFonts w:ascii="Arial" w:hAnsi="Arial" w:cs="Arial"/>
          <w:sz w:val="24"/>
          <w:szCs w:val="24"/>
        </w:rPr>
        <w:t>zysposobienia.</w:t>
      </w:r>
    </w:p>
    <w:p w:rsidR="00017894" w:rsidRDefault="00D315C0" w:rsidP="002B138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10. </w:t>
      </w:r>
      <w:r w:rsidRPr="007519AA">
        <w:rPr>
          <w:rFonts w:ascii="Arial" w:hAnsi="Arial" w:cs="Arial"/>
          <w:sz w:val="24"/>
          <w:szCs w:val="24"/>
        </w:rPr>
        <w:t xml:space="preserve">Do zadań </w:t>
      </w:r>
      <w:r w:rsidRPr="00B166D5">
        <w:rPr>
          <w:rFonts w:ascii="Arial" w:hAnsi="Arial" w:cs="Arial"/>
          <w:sz w:val="24"/>
          <w:szCs w:val="24"/>
        </w:rPr>
        <w:t xml:space="preserve">Oddziału Standardów i Jakości </w:t>
      </w:r>
      <w:r w:rsidRPr="00B166D5">
        <w:rPr>
          <w:rFonts w:ascii="Arial" w:hAnsi="Arial" w:cs="Arial"/>
          <w:sz w:val="24"/>
          <w:szCs w:val="24"/>
        </w:rPr>
        <w:t>Usług Społecznych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 xml:space="preserve"> 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lastRenderedPageBreak/>
        <w:t xml:space="preserve">nadzór nad realizacją zadań samorządu gminnego, powiatowego i województwa, w tym nad jakością działalności jednostek organizacyjnych pomocy społecznej </w:t>
      </w:r>
      <w:r w:rsidRPr="00017894">
        <w:rPr>
          <w:rFonts w:ascii="Arial" w:hAnsi="Arial" w:cs="Arial"/>
          <w:sz w:val="24"/>
          <w:szCs w:val="24"/>
        </w:rPr>
        <w:t>oraz nad jakością usług, dla których minister właściwy do spraw zabezpieczenia społecznego określił standardy, a także nad zgodnością zatrudnienia pracowników jednostek organizacyjnych pomocy społecznej z wymaganymi kwalifikacjami;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ustalanie sposobu wykony</w:t>
      </w:r>
      <w:r w:rsidRPr="00017894">
        <w:rPr>
          <w:rFonts w:ascii="Arial" w:hAnsi="Arial" w:cs="Arial"/>
          <w:sz w:val="24"/>
          <w:szCs w:val="24"/>
        </w:rPr>
        <w:t>wania zadań pomocy społecznej z zakresu administracji rządowej realizowanych przez jednostki samorządu terytorialnego;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kontrola jakości usług, dla których minister właściwy do spraw zabezpieczenia społecznego określił standardy, wykonywanych przez podmioty</w:t>
      </w:r>
      <w:r w:rsidRPr="00017894">
        <w:rPr>
          <w:rFonts w:ascii="Arial" w:hAnsi="Arial" w:cs="Arial"/>
          <w:sz w:val="24"/>
          <w:szCs w:val="24"/>
        </w:rPr>
        <w:t xml:space="preserve"> niepubliczne</w:t>
      </w:r>
      <w:r>
        <w:rPr>
          <w:rFonts w:ascii="Arial" w:hAnsi="Arial" w:cs="Arial"/>
          <w:sz w:val="24"/>
          <w:szCs w:val="24"/>
        </w:rPr>
        <w:t xml:space="preserve"> </w:t>
      </w:r>
      <w:r w:rsidRPr="00017894">
        <w:rPr>
          <w:rFonts w:ascii="Arial" w:hAnsi="Arial" w:cs="Arial"/>
          <w:sz w:val="24"/>
          <w:szCs w:val="24"/>
        </w:rPr>
        <w:t>na podstawie umowy z organami administracji rządowej i samorządowej;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stwierdzanie zgodności programów naprawczych w zakresie osiągania standardów w jednostkach organizacyjnych pomocy społecznej oraz ocena stopnia ich realizacji;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realizacja </w:t>
      </w:r>
      <w:r w:rsidRPr="00017894">
        <w:rPr>
          <w:rFonts w:ascii="Arial" w:hAnsi="Arial" w:cs="Arial"/>
          <w:sz w:val="24"/>
          <w:szCs w:val="24"/>
        </w:rPr>
        <w:t>lub zlecanie jednostkom samorządu terytorialnego lub podmiotom niepublicznym zadań wynikających z programów rządowych;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współdziałanie w finansowaniu programów w obszarze pomocy społecznej realizowanych przez jednostki samorządu terytorialnego lub podmioty </w:t>
      </w:r>
      <w:r w:rsidRPr="00017894">
        <w:rPr>
          <w:rFonts w:ascii="Arial" w:hAnsi="Arial" w:cs="Arial"/>
          <w:sz w:val="24"/>
          <w:szCs w:val="24"/>
        </w:rPr>
        <w:t>uprawnione;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koordynowanie działań w zakresie integracji cudzoziemców, którzy uzyskali w Rzeczypospolitej Polskiej status uchodźcy lub ochronę uzupełniającą, w szczególności w zakresie wskazania im miejsca zamieszkania oraz prowadzenie rejestru zatwierdzony</w:t>
      </w:r>
      <w:r w:rsidRPr="00017894">
        <w:rPr>
          <w:rFonts w:ascii="Arial" w:hAnsi="Arial" w:cs="Arial"/>
          <w:sz w:val="24"/>
          <w:szCs w:val="24"/>
        </w:rPr>
        <w:t>ch indywidualnych programów integracji;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koordynowanie, w ramach systemu pomocy społecznej, działań w zakresie zapobiegania handlowi ludźmi oraz wsparcia udzielanego ofiarom handlu ludźmi;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realizacja zadań wojewody dotyczących organizacji, funkcjonowania or</w:t>
      </w:r>
      <w:r w:rsidRPr="00017894">
        <w:rPr>
          <w:rFonts w:ascii="Arial" w:hAnsi="Arial" w:cs="Arial"/>
          <w:sz w:val="24"/>
          <w:szCs w:val="24"/>
        </w:rPr>
        <w:t>az nadzoru nad Ośrodkami Zbiorowego Zakwaterowania, w tym współpraca z organami administracji publicznej i innymi podmiotami uczestniczącymi w realizacji tych zadań;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udział w realizacji rządowych programów pomocy w przypadku zdarzeń losowych, klęsk żywioło</w:t>
      </w:r>
      <w:r w:rsidRPr="00017894">
        <w:rPr>
          <w:rFonts w:ascii="Arial" w:hAnsi="Arial" w:cs="Arial"/>
          <w:sz w:val="24"/>
          <w:szCs w:val="24"/>
        </w:rPr>
        <w:t>wych i ekologicznych;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 prowadzenie rejestru miejsc, w których gmina udziela tymczasowego schronienia w schroniskach dla osób bezdomnych, schroniskach dla osób bezdomnych z usługami opiekuńczymi, noclegowniach oraz ogrzewalniach</w:t>
      </w:r>
      <w:r w:rsidRPr="00017894">
        <w:rPr>
          <w:rFonts w:ascii="Arial" w:hAnsi="Arial" w:cs="Arial"/>
          <w:sz w:val="24"/>
          <w:szCs w:val="24"/>
        </w:rPr>
        <w:t>, realizacja programów w zakr</w:t>
      </w:r>
      <w:r w:rsidRPr="00017894">
        <w:rPr>
          <w:rFonts w:ascii="Arial" w:hAnsi="Arial" w:cs="Arial"/>
          <w:sz w:val="24"/>
          <w:szCs w:val="24"/>
        </w:rPr>
        <w:t>esie bezdomności;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lastRenderedPageBreak/>
        <w:t>prowadzenie rejestru jednostek specjalistycznego poradnictwa;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analiza stanu i skuteczności pomocy społecznej w oparciu o ocenę zasobów pomocy społecznej;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kompleksowa realizacja zadań wynikających z ustawy </w:t>
      </w:r>
      <w:r w:rsidRPr="00D5213E">
        <w:rPr>
          <w:rFonts w:ascii="Arial" w:hAnsi="Arial" w:cs="Arial"/>
          <w:sz w:val="24"/>
          <w:szCs w:val="24"/>
        </w:rPr>
        <w:t xml:space="preserve">z dnia 4 listopada 2016 r. </w:t>
      </w:r>
      <w:r w:rsidRPr="00017894">
        <w:rPr>
          <w:rFonts w:ascii="Arial" w:hAnsi="Arial" w:cs="Arial"/>
          <w:sz w:val="24"/>
          <w:szCs w:val="24"/>
        </w:rPr>
        <w:t>o wspa</w:t>
      </w:r>
      <w:r w:rsidRPr="00017894">
        <w:rPr>
          <w:rFonts w:ascii="Arial" w:hAnsi="Arial" w:cs="Arial"/>
          <w:sz w:val="24"/>
          <w:szCs w:val="24"/>
        </w:rPr>
        <w:t>rciu kobiet w ciąży i rodzin „Za życiem”;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wydawanie i cofanie zezwoleń na prowadzenie domów pomocy społecznej oraz prowadzenie rejestru domów pomocy społecznej;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 xml:space="preserve"> </w:t>
      </w:r>
      <w:r w:rsidRPr="00017894">
        <w:rPr>
          <w:rFonts w:ascii="Arial" w:hAnsi="Arial" w:cs="Arial"/>
          <w:sz w:val="24"/>
          <w:szCs w:val="24"/>
        </w:rPr>
        <w:t>nadzór nad jakością działalności domów pomocy społecznej prowadzonych przez jednostki samorząd</w:t>
      </w:r>
      <w:r w:rsidRPr="00017894">
        <w:rPr>
          <w:rFonts w:ascii="Arial" w:hAnsi="Arial" w:cs="Arial"/>
          <w:sz w:val="24"/>
          <w:szCs w:val="24"/>
        </w:rPr>
        <w:t>u terytorialnego oraz nad jakością usług, dla których minister właściwy</w:t>
      </w:r>
      <w:r>
        <w:rPr>
          <w:rFonts w:ascii="Arial" w:hAnsi="Arial" w:cs="Arial"/>
          <w:sz w:val="24"/>
          <w:szCs w:val="24"/>
        </w:rPr>
        <w:t xml:space="preserve"> </w:t>
      </w:r>
      <w:r w:rsidRPr="00017894">
        <w:rPr>
          <w:rFonts w:ascii="Arial" w:hAnsi="Arial" w:cs="Arial"/>
          <w:sz w:val="24"/>
          <w:szCs w:val="24"/>
        </w:rPr>
        <w:t>do spraw zabezpieczenia społecznego określił standardy, a także nad zgodnością zatrudnienia pracowników domów pomocy społecznej z wymaganymi kwalifikacjami;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kontrola jakości usług, dla</w:t>
      </w:r>
      <w:r w:rsidRPr="00017894">
        <w:rPr>
          <w:rFonts w:ascii="Arial" w:hAnsi="Arial" w:cs="Arial"/>
          <w:sz w:val="24"/>
          <w:szCs w:val="24"/>
        </w:rPr>
        <w:t xml:space="preserve"> których minister właściwy do spraw zabezpieczenia społecznego określił standardy, wykonywanych przez domy pomocy społecznej prowadzone przez podmioty niepubliczne, w tym prowadzone na zlecenie organu jednostki samorządu terytorialnego;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wydawanie i cofanie</w:t>
      </w:r>
      <w:r w:rsidRPr="00017894">
        <w:rPr>
          <w:rFonts w:ascii="Arial" w:hAnsi="Arial" w:cs="Arial"/>
          <w:sz w:val="24"/>
          <w:szCs w:val="24"/>
        </w:rPr>
        <w:t xml:space="preserve"> zezwoleń na prowadzenie placówek zapewniających całodobową opiekę osobom niepełnosprawnym, przewlekle chorym lub osobom w podeszłym wieku, w tym prowadzonych na podstawie przepisów o działalności gospodarczej oraz prowadzenie rejestru placówek;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kontrola p</w:t>
      </w:r>
      <w:r w:rsidRPr="00017894">
        <w:rPr>
          <w:rFonts w:ascii="Arial" w:hAnsi="Arial" w:cs="Arial"/>
          <w:sz w:val="24"/>
          <w:szCs w:val="24"/>
        </w:rPr>
        <w:t>lacówek zapewniających całodobową opiekę osobom niepełnosprawnym, przewlekle chorym lub osobom w podeszłym wieku, w tym prowadzonych na podstawie przepisów o działalności gospodarczej, w zakresie standardów usług socjalno-bytowych i przestrzegania praw mie</w:t>
      </w:r>
      <w:r w:rsidRPr="00017894">
        <w:rPr>
          <w:rFonts w:ascii="Arial" w:hAnsi="Arial" w:cs="Arial"/>
          <w:sz w:val="24"/>
          <w:szCs w:val="24"/>
        </w:rPr>
        <w:t>szkańców tych placówek;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sporządzanie sprawozdawczości z zakresu domów pomocy społecznej i placówek zapewniających całodobową opiekę osobom niepełnosprawnym, przewlekle chorym lub osobom w podeszłym wieku, w tym prowadzonych na podstawie przepisów o działal</w:t>
      </w:r>
      <w:r w:rsidRPr="00017894">
        <w:rPr>
          <w:rFonts w:ascii="Arial" w:hAnsi="Arial" w:cs="Arial"/>
          <w:sz w:val="24"/>
          <w:szCs w:val="24"/>
        </w:rPr>
        <w:t>ności gospodarczej oraz przekazywanie jej ministrowi właściwemu do spraw zabezpieczenia społecznego, również w formie dokumentu elektronicznego, z zastosowaniem systemu teleinformatycznego;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t>rozpatrywanie skarg i wniosków oraz udzielanie informacji dotycząc</w:t>
      </w:r>
      <w:r w:rsidRPr="00017894">
        <w:rPr>
          <w:rFonts w:ascii="Arial" w:hAnsi="Arial" w:cs="Arial"/>
          <w:sz w:val="24"/>
          <w:szCs w:val="24"/>
        </w:rPr>
        <w:t>ych domów pomocy społecznej i placówek zapewniających całodobową opiekę osobom niepełnosprawnym, przewlekle chorym lub osobom w podeszłym wieku</w:t>
      </w:r>
      <w:r w:rsidRPr="00017894">
        <w:rPr>
          <w:rFonts w:ascii="Arial" w:hAnsi="Arial" w:cs="Arial"/>
          <w:sz w:val="24"/>
          <w:szCs w:val="24"/>
        </w:rPr>
        <w:t>;</w:t>
      </w:r>
    </w:p>
    <w:p w:rsidR="009F3A72" w:rsidRP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17894">
        <w:rPr>
          <w:rFonts w:ascii="Arial" w:hAnsi="Arial" w:cs="Arial"/>
          <w:sz w:val="24"/>
          <w:szCs w:val="24"/>
        </w:rPr>
        <w:lastRenderedPageBreak/>
        <w:t xml:space="preserve">koordynowanie i realizowanie zadań wynikających z ustawy </w:t>
      </w:r>
      <w:r w:rsidRPr="00814ED0">
        <w:rPr>
          <w:rFonts w:ascii="Arial" w:hAnsi="Arial" w:cs="Arial"/>
          <w:sz w:val="24"/>
          <w:szCs w:val="24"/>
        </w:rPr>
        <w:t xml:space="preserve">z dnia 29 lipca 2005 r. </w:t>
      </w:r>
      <w:r w:rsidRPr="00017894">
        <w:rPr>
          <w:rFonts w:ascii="Arial" w:hAnsi="Arial" w:cs="Arial"/>
          <w:sz w:val="24"/>
          <w:szCs w:val="24"/>
        </w:rPr>
        <w:t>o przeciwdziałaniu przemocy do</w:t>
      </w:r>
      <w:r w:rsidRPr="00017894">
        <w:rPr>
          <w:rFonts w:ascii="Arial" w:hAnsi="Arial" w:cs="Arial"/>
          <w:sz w:val="24"/>
          <w:szCs w:val="24"/>
        </w:rPr>
        <w:t>mowej, w szczególności:</w:t>
      </w:r>
    </w:p>
    <w:p w:rsidR="009F3A72" w:rsidRPr="007519AA" w:rsidRDefault="00D315C0" w:rsidP="002B1381">
      <w:pPr>
        <w:pStyle w:val="Akapitzlist"/>
        <w:numPr>
          <w:ilvl w:val="0"/>
          <w:numId w:val="20"/>
        </w:numPr>
        <w:tabs>
          <w:tab w:val="left" w:pos="567"/>
        </w:tabs>
        <w:spacing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nadzór na realizacją zadań z zakresu przeciwdziałania przemocy domowej realizowanych przez samorząd gminny, powiatowy i województwa</w:t>
      </w:r>
      <w:r>
        <w:rPr>
          <w:rFonts w:ascii="Arial" w:hAnsi="Arial" w:cs="Arial"/>
          <w:sz w:val="24"/>
          <w:szCs w:val="24"/>
        </w:rPr>
        <w:t>,</w:t>
      </w:r>
    </w:p>
    <w:p w:rsidR="009F3A72" w:rsidRPr="007519AA" w:rsidRDefault="00D315C0" w:rsidP="002B1381">
      <w:pPr>
        <w:pStyle w:val="Akapitzlist"/>
        <w:numPr>
          <w:ilvl w:val="0"/>
          <w:numId w:val="20"/>
        </w:numPr>
        <w:tabs>
          <w:tab w:val="left" w:pos="567"/>
        </w:tabs>
        <w:spacing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monitorowanie zjawiska przemocy domowej</w:t>
      </w:r>
      <w:r>
        <w:rPr>
          <w:rFonts w:ascii="Arial" w:hAnsi="Arial" w:cs="Arial"/>
          <w:sz w:val="24"/>
          <w:szCs w:val="24"/>
        </w:rPr>
        <w:t>,</w:t>
      </w:r>
    </w:p>
    <w:p w:rsidR="009F3A72" w:rsidRPr="007519AA" w:rsidRDefault="00D315C0" w:rsidP="002B1381">
      <w:pPr>
        <w:pStyle w:val="Akapitzlist"/>
        <w:numPr>
          <w:ilvl w:val="0"/>
          <w:numId w:val="20"/>
        </w:numPr>
        <w:tabs>
          <w:tab w:val="left" w:pos="567"/>
        </w:tabs>
        <w:spacing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 xml:space="preserve">monitorowanie realizacji Rządowego Programu </w:t>
      </w:r>
      <w:r w:rsidRPr="007519AA">
        <w:rPr>
          <w:rFonts w:ascii="Arial" w:hAnsi="Arial" w:cs="Arial"/>
          <w:sz w:val="24"/>
          <w:szCs w:val="24"/>
        </w:rPr>
        <w:t>Przeciwdziałania Przemocy Domowej przy pomocy Wojewódzkiego Koordynatora Realizacji Rządowego Programu Przeciwdziałania Przemocy Domowej</w:t>
      </w:r>
      <w:r>
        <w:rPr>
          <w:rFonts w:ascii="Arial" w:hAnsi="Arial" w:cs="Arial"/>
          <w:sz w:val="24"/>
          <w:szCs w:val="24"/>
        </w:rPr>
        <w:t>,</w:t>
      </w:r>
    </w:p>
    <w:p w:rsidR="009F3A72" w:rsidRPr="007519AA" w:rsidRDefault="00D315C0" w:rsidP="002B1381">
      <w:pPr>
        <w:pStyle w:val="Akapitzlist"/>
        <w:numPr>
          <w:ilvl w:val="0"/>
          <w:numId w:val="20"/>
        </w:numPr>
        <w:tabs>
          <w:tab w:val="left" w:pos="567"/>
        </w:tabs>
        <w:spacing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opracowywanie materiałów instruktażowych, zaleceń, procedur postępowania interwencyjnego w sytuacjach kryzysowych, zwi</w:t>
      </w:r>
      <w:r w:rsidRPr="007519AA">
        <w:rPr>
          <w:rFonts w:ascii="Arial" w:hAnsi="Arial" w:cs="Arial"/>
          <w:sz w:val="24"/>
          <w:szCs w:val="24"/>
        </w:rPr>
        <w:t>ązanych z przemocą domową dla osób realizujących te zadania</w:t>
      </w:r>
      <w:r>
        <w:rPr>
          <w:rFonts w:ascii="Arial" w:hAnsi="Arial" w:cs="Arial"/>
          <w:sz w:val="24"/>
          <w:szCs w:val="24"/>
        </w:rPr>
        <w:t>,</w:t>
      </w:r>
    </w:p>
    <w:p w:rsidR="009F3A72" w:rsidRPr="007519AA" w:rsidRDefault="00D315C0" w:rsidP="002B1381">
      <w:pPr>
        <w:pStyle w:val="Akapitzlist"/>
        <w:numPr>
          <w:ilvl w:val="0"/>
          <w:numId w:val="20"/>
        </w:numPr>
        <w:tabs>
          <w:tab w:val="left" w:pos="567"/>
        </w:tabs>
        <w:spacing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kontrola realizacji zadań z zakresu przeciwdziałania przemocy domowej wykonywanych przez podmioty niepubliczne na podstawie umów z organami administracji rządowej i samorządowej</w:t>
      </w:r>
      <w:r>
        <w:rPr>
          <w:rFonts w:ascii="Arial" w:hAnsi="Arial" w:cs="Arial"/>
          <w:sz w:val="24"/>
          <w:szCs w:val="24"/>
        </w:rPr>
        <w:t>;</w:t>
      </w:r>
    </w:p>
    <w:p w:rsidR="00017894" w:rsidRDefault="00D315C0" w:rsidP="00C15BC6">
      <w:pPr>
        <w:pStyle w:val="Akapitzlist"/>
        <w:numPr>
          <w:ilvl w:val="0"/>
          <w:numId w:val="30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0178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realizacja, mon</w:t>
      </w:r>
      <w:r w:rsidRPr="000178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itorowanie i rozliczanie programu „ASY – Aktywni Seniorzy” – Priorytet III i V. Realizacja zadań wynikających z programów rządowych, w tym prowadzenie naboru wniosków oraz ich ocena formalna i merytoryczna, a także sporządzanie umów, porozumień, aneksów or</w:t>
      </w:r>
      <w:r w:rsidRPr="000178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az sprawozdań merytorycznych w ramach ww. programów – z wyłączeniem obsługi finansowej tych projektów i programów</w:t>
      </w:r>
      <w:r w:rsidRPr="000178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:rsidR="00BC3202" w:rsidRDefault="00D315C0" w:rsidP="00520D55">
      <w:pPr>
        <w:pStyle w:val="Akapitzlist"/>
        <w:numPr>
          <w:ilvl w:val="0"/>
          <w:numId w:val="30"/>
        </w:numPr>
        <w:spacing w:after="120" w:line="360" w:lineRule="auto"/>
        <w:ind w:left="425" w:hanging="425"/>
        <w:contextualSpacing w:val="0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17894">
        <w:rPr>
          <w:rFonts w:ascii="Arial" w:hAnsi="Arial" w:cs="Arial"/>
          <w:sz w:val="24"/>
          <w:szCs w:val="24"/>
        </w:rPr>
        <w:t>rozpatrywanie skarg i wniosków oraz udzielanie informacji z zakresu pomocy społecznej.</w:t>
      </w:r>
    </w:p>
    <w:p w:rsidR="00DE5AA8" w:rsidRDefault="00D315C0" w:rsidP="00C15BC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11. </w:t>
      </w:r>
      <w:r w:rsidRPr="007519AA">
        <w:rPr>
          <w:rFonts w:ascii="Arial" w:hAnsi="Arial" w:cs="Arial"/>
          <w:sz w:val="24"/>
          <w:szCs w:val="24"/>
        </w:rPr>
        <w:t xml:space="preserve">Do zadań </w:t>
      </w:r>
      <w:r w:rsidRPr="00B166D5">
        <w:rPr>
          <w:rFonts w:ascii="Arial" w:hAnsi="Arial" w:cs="Arial"/>
          <w:sz w:val="24"/>
          <w:szCs w:val="24"/>
        </w:rPr>
        <w:t xml:space="preserve">Oddziału Planowania i Budżetu </w:t>
      </w:r>
      <w:r w:rsidRPr="007519AA">
        <w:rPr>
          <w:rFonts w:ascii="Arial" w:hAnsi="Arial" w:cs="Arial"/>
          <w:sz w:val="24"/>
          <w:szCs w:val="24"/>
        </w:rPr>
        <w:t>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opracowywanie materiałów do projektu budżetu w układzie tradycyjnym i zadaniowym w</w:t>
      </w:r>
      <w:r>
        <w:rPr>
          <w:rFonts w:ascii="Arial" w:hAnsi="Arial" w:cs="Arial"/>
          <w:sz w:val="24"/>
          <w:szCs w:val="24"/>
        </w:rPr>
        <w:t xml:space="preserve"> </w:t>
      </w:r>
      <w:r w:rsidRPr="00DE5AA8">
        <w:rPr>
          <w:rFonts w:ascii="Arial" w:hAnsi="Arial" w:cs="Arial"/>
          <w:sz w:val="24"/>
          <w:szCs w:val="24"/>
        </w:rPr>
        <w:t>części dotyczącej zadań wydziału w ramach obowiązujących ustaw w obszarach</w:t>
      </w:r>
      <w:r>
        <w:rPr>
          <w:rFonts w:ascii="Arial" w:hAnsi="Arial" w:cs="Arial"/>
          <w:sz w:val="24"/>
          <w:szCs w:val="24"/>
        </w:rPr>
        <w:t xml:space="preserve"> </w:t>
      </w:r>
      <w:r w:rsidRPr="00DE5AA8">
        <w:rPr>
          <w:rFonts w:ascii="Arial" w:hAnsi="Arial" w:cs="Arial"/>
          <w:sz w:val="24"/>
          <w:szCs w:val="24"/>
        </w:rPr>
        <w:t>zabezpieczenie społeczne i rodzina;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ustalanie potrzeb i opracowywanie rocznych p</w:t>
      </w:r>
      <w:r w:rsidRPr="00DE5AA8">
        <w:rPr>
          <w:rFonts w:ascii="Arial" w:hAnsi="Arial" w:cs="Arial"/>
          <w:sz w:val="24"/>
          <w:szCs w:val="24"/>
        </w:rPr>
        <w:t>lanów wydatków dla gmin i powiatów na</w:t>
      </w:r>
      <w:r>
        <w:rPr>
          <w:rFonts w:ascii="Arial" w:hAnsi="Arial" w:cs="Arial"/>
          <w:sz w:val="24"/>
          <w:szCs w:val="24"/>
        </w:rPr>
        <w:t xml:space="preserve"> </w:t>
      </w:r>
      <w:r w:rsidRPr="00DE5AA8">
        <w:rPr>
          <w:rFonts w:ascii="Arial" w:hAnsi="Arial" w:cs="Arial"/>
          <w:sz w:val="24"/>
          <w:szCs w:val="24"/>
        </w:rPr>
        <w:t>realizację zadań z zakresu pomocy społecznej, świadczeń rodzinnych, pomocy osobom uprawnionym do alimentów, wspierania rodziny i systemu pieczy zastępczej oraz pomocy</w:t>
      </w:r>
      <w:r>
        <w:rPr>
          <w:rFonts w:ascii="Arial" w:hAnsi="Arial" w:cs="Arial"/>
          <w:sz w:val="24"/>
          <w:szCs w:val="24"/>
        </w:rPr>
        <w:t xml:space="preserve"> </w:t>
      </w:r>
      <w:r w:rsidRPr="00DE5AA8">
        <w:rPr>
          <w:rFonts w:ascii="Arial" w:hAnsi="Arial" w:cs="Arial"/>
          <w:sz w:val="24"/>
          <w:szCs w:val="24"/>
        </w:rPr>
        <w:t xml:space="preserve">państwa w wychowywaniu dzieci, o wsparciu kobiet w </w:t>
      </w:r>
      <w:r w:rsidRPr="00DE5AA8">
        <w:rPr>
          <w:rFonts w:ascii="Arial" w:hAnsi="Arial" w:cs="Arial"/>
          <w:sz w:val="24"/>
          <w:szCs w:val="24"/>
        </w:rPr>
        <w:t>ciąży i rodzin „Za życiem</w:t>
      </w:r>
      <w:r>
        <w:rPr>
          <w:rFonts w:ascii="Arial" w:hAnsi="Arial" w:cs="Arial"/>
          <w:sz w:val="24"/>
          <w:szCs w:val="24"/>
        </w:rPr>
        <w:t xml:space="preserve">”; 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 xml:space="preserve">obsługa finansowa programów realizowanych na podstawie ustawy o Funduszu Solidarnościowym oraz innych programów realizowanych w </w:t>
      </w:r>
      <w:r>
        <w:rPr>
          <w:rFonts w:ascii="Arial" w:hAnsi="Arial" w:cs="Arial"/>
          <w:sz w:val="24"/>
          <w:szCs w:val="24"/>
        </w:rPr>
        <w:t>w</w:t>
      </w:r>
      <w:r w:rsidRPr="00DE5AA8">
        <w:rPr>
          <w:rFonts w:ascii="Arial" w:hAnsi="Arial" w:cs="Arial"/>
          <w:sz w:val="24"/>
          <w:szCs w:val="24"/>
        </w:rPr>
        <w:t>ydziale;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lastRenderedPageBreak/>
        <w:t>finansowanie programów rządowych z obszaru polityki społecznej realizowanych przez samorz</w:t>
      </w:r>
      <w:r w:rsidRPr="00DE5AA8">
        <w:rPr>
          <w:rFonts w:ascii="Arial" w:hAnsi="Arial" w:cs="Arial"/>
          <w:sz w:val="24"/>
          <w:szCs w:val="24"/>
        </w:rPr>
        <w:t>ądy i rozliczenia finansowe umów zawartych z jednostkami samorządu terytorialnego;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udział w realizacji pomocy rządowej w przypadku zdarzeń losowych, klęsk żywiołowych i ekologicznych;</w:t>
      </w:r>
    </w:p>
    <w:p w:rsidR="00DE5AA8" w:rsidRDefault="00D315C0" w:rsidP="00C15BC6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sporządzanie i przekazywanie Ministrowi Rodziny, Pracy i Polityki Społec</w:t>
      </w:r>
      <w:r w:rsidRPr="00DE5AA8">
        <w:rPr>
          <w:rFonts w:ascii="Arial" w:hAnsi="Arial" w:cs="Arial"/>
          <w:sz w:val="24"/>
          <w:szCs w:val="24"/>
        </w:rPr>
        <w:t>znej sprawozdań z realizacji budżetu w układzie zadaniowym i tradycyjnym z obszarów zabezpieczenia społecznego i rodziny;</w:t>
      </w:r>
    </w:p>
    <w:p w:rsidR="00A835DD" w:rsidRDefault="00D315C0" w:rsidP="00520D55">
      <w:pPr>
        <w:pStyle w:val="Akapitzlist"/>
        <w:numPr>
          <w:ilvl w:val="0"/>
          <w:numId w:val="32"/>
        </w:numPr>
        <w:spacing w:after="12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realizacja, monitorowanie i rozliczanie </w:t>
      </w:r>
      <w:r w:rsidRPr="00DE5AA8">
        <w:rPr>
          <w:rFonts w:ascii="Arial" w:hAnsi="Arial" w:cs="Arial"/>
          <w:sz w:val="24"/>
          <w:szCs w:val="24"/>
        </w:rPr>
        <w:t xml:space="preserve">dofinansowania wynagrodzeń pracowników jednostek organizacyjnych pomocy społecznej w postaci </w:t>
      </w:r>
      <w:r w:rsidRPr="00DE5AA8">
        <w:rPr>
          <w:rFonts w:ascii="Arial" w:hAnsi="Arial" w:cs="Arial"/>
          <w:sz w:val="24"/>
          <w:szCs w:val="24"/>
        </w:rPr>
        <w:t>dodatku motywacyjnego na lata 2024-2027.</w:t>
      </w:r>
    </w:p>
    <w:p w:rsidR="00DE5AA8" w:rsidRDefault="00D315C0" w:rsidP="00C15BC6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12</w:t>
      </w:r>
      <w:r w:rsidRPr="007519AA">
        <w:rPr>
          <w:rFonts w:ascii="Arial" w:hAnsi="Arial" w:cs="Arial"/>
          <w:sz w:val="24"/>
          <w:szCs w:val="24"/>
        </w:rPr>
        <w:t xml:space="preserve">. Do zadań </w:t>
      </w:r>
      <w:r w:rsidRPr="00B166D5">
        <w:rPr>
          <w:rFonts w:ascii="Arial" w:hAnsi="Arial" w:cs="Arial"/>
          <w:sz w:val="24"/>
          <w:szCs w:val="24"/>
        </w:rPr>
        <w:t>Oddziału Programów i Projektów Społecznych</w:t>
      </w:r>
      <w:r w:rsidRPr="007519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Kontrola działalności organów samorządu terytorialnego realizujących zadania zlecone z zakresu administracji rządowej z obszaru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rodzina w ramach ustaw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y </w:t>
      </w:r>
      <w:r w:rsidRPr="00814ED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 dnia 28 listopada 2003 r.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 świadczeniach rodzinnych i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ustawy </w:t>
      </w:r>
      <w:r w:rsidRPr="00814ED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 dnia 7 września 2007 r.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pomocy osobom uprawnionym do alimentów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przekazywanie ministrowi właściwemu do spraw rodziny sprawozdań z wykonywania przez organy samorządu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terytorialnego zadań z zakresu świadczeń rodzinnych, świadczeń wychowawczych oraz pomocy osobom uprawnionym do alimentów;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wykonywanie zadań związanych z realizacją przez jednostki samorządu terytorialnego resortowych Programów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sparcia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sób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iepełnosprawn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ych wynikających z ustawy </w:t>
      </w:r>
      <w:r w:rsidRPr="00C776F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 dnia 23 października 2018 r.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 Funduszu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Solidarnościowym: „Asystent osobisty osoby z niepełnosprawnością”, „Centra opiekuńczo-mieszkalne” oraz „Opieka Wytchnieniowa”,</w:t>
      </w:r>
      <w:r w:rsidRPr="00DE5AA8">
        <w:rPr>
          <w:rFonts w:ascii="Arial" w:hAnsi="Arial" w:cs="Arial"/>
          <w:sz w:val="24"/>
          <w:szCs w:val="24"/>
        </w:rPr>
        <w:t xml:space="preserve"> z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wyłączeniem obsługi finansowej tych programów;</w:t>
      </w:r>
      <w:bookmarkStart w:id="2" w:name="_Hlk231793399"/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realizacja, monitorowanie i rozliczanie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następujących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projektów oraz programów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: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„Posiłek w szkole i w domu” „Opieka 75+”,„Korpus wsparcia seniorów” „ASY – Aktywni Seniorzy” – Priorytet II i IV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oraz konkursu grantowego Wojewody Pomorskiego w zakresie pomocy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społecznej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ealizacja zadań wynikających z </w:t>
      </w:r>
      <w:bookmarkEnd w:id="2"/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programów rządowych, w tym prowadzenie naboru wniosków oraz ich ocena formalna i merytoryczna,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a także sporządzanie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umów, porozumień, aneksów oraz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sprawozdań merytorycznych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ramach ww. programów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z wyłączeniem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obsługi finansowej tych projektów i programów;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wykonywanie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zadań 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związanych z realizacją rządowego programu dla rodzin wielodzietnych „Karta Dużej Rodziny”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analiz, monitoringu i sprawozdawczości dotyczącej realizowanych zadań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:rsidR="00DE5AA8" w:rsidRPr="00DE5AA8" w:rsidRDefault="00D315C0" w:rsidP="00C15BC6">
      <w:pPr>
        <w:pStyle w:val="Akapitzlist"/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przygotowywanie dokumentacji pokontrolnej, informacji i raportów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;</w:t>
      </w:r>
      <w:r w:rsidRPr="00DE5AA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:rsidR="009876E1" w:rsidRPr="00DE5AA8" w:rsidRDefault="00D315C0" w:rsidP="00520D55">
      <w:pPr>
        <w:pStyle w:val="Akapitzlist"/>
        <w:numPr>
          <w:ilvl w:val="0"/>
          <w:numId w:val="33"/>
        </w:numPr>
        <w:spacing w:after="12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sporządzanie sprawozdawczości z pomocy społecznej oraz przekazywanie jej ministrowi właściwemu do spraw zabezpieczenia społecznego.</w:t>
      </w:r>
    </w:p>
    <w:p w:rsidR="004E681E" w:rsidRPr="00DE5AA8" w:rsidRDefault="00D315C0" w:rsidP="00C15BC6">
      <w:pPr>
        <w:spacing w:after="0" w:line="360" w:lineRule="auto"/>
        <w:ind w:firstLine="568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1</w:t>
      </w:r>
      <w:r w:rsidRPr="007519AA">
        <w:rPr>
          <w:rFonts w:ascii="Arial" w:hAnsi="Arial" w:cs="Arial"/>
          <w:b/>
          <w:bCs/>
          <w:sz w:val="24"/>
          <w:szCs w:val="24"/>
        </w:rPr>
        <w:t>3</w:t>
      </w:r>
      <w:r w:rsidRPr="007519AA">
        <w:rPr>
          <w:rFonts w:ascii="Arial" w:hAnsi="Arial" w:cs="Arial"/>
          <w:sz w:val="24"/>
          <w:szCs w:val="24"/>
        </w:rPr>
        <w:t xml:space="preserve">. Do zadań </w:t>
      </w:r>
      <w:r w:rsidRPr="00B166D5">
        <w:rPr>
          <w:rFonts w:ascii="Arial" w:hAnsi="Arial" w:cs="Arial"/>
          <w:sz w:val="24"/>
          <w:szCs w:val="24"/>
        </w:rPr>
        <w:t>samodzielnego stanowiska pracy ds. organiz</w:t>
      </w:r>
      <w:r w:rsidRPr="00B166D5">
        <w:rPr>
          <w:rFonts w:ascii="Arial" w:hAnsi="Arial" w:cs="Arial"/>
          <w:sz w:val="24"/>
          <w:szCs w:val="24"/>
        </w:rPr>
        <w:t>acyjno</w:t>
      </w:r>
      <w:r w:rsidRPr="00B166D5">
        <w:rPr>
          <w:rFonts w:ascii="Arial" w:hAnsi="Arial" w:cs="Arial"/>
          <w:sz w:val="24"/>
          <w:szCs w:val="24"/>
        </w:rPr>
        <w:t>-</w:t>
      </w:r>
      <w:r w:rsidRPr="00B166D5">
        <w:rPr>
          <w:rFonts w:ascii="Arial" w:hAnsi="Arial" w:cs="Arial"/>
          <w:sz w:val="24"/>
          <w:szCs w:val="24"/>
        </w:rPr>
        <w:t xml:space="preserve">administracyjnych </w:t>
      </w:r>
      <w:r w:rsidRPr="007519AA">
        <w:rPr>
          <w:rFonts w:ascii="Arial" w:hAnsi="Arial" w:cs="Arial"/>
          <w:sz w:val="24"/>
          <w:szCs w:val="24"/>
        </w:rPr>
        <w:t>należy</w:t>
      </w:r>
      <w:r w:rsidRPr="007519AA">
        <w:rPr>
          <w:rFonts w:ascii="Arial" w:hAnsi="Arial" w:cs="Arial"/>
          <w:sz w:val="24"/>
          <w:szCs w:val="24"/>
        </w:rPr>
        <w:t xml:space="preserve"> w szczególności</w:t>
      </w:r>
      <w:r w:rsidRPr="007519AA">
        <w:rPr>
          <w:rFonts w:ascii="Arial" w:hAnsi="Arial" w:cs="Arial"/>
          <w:sz w:val="24"/>
          <w:szCs w:val="24"/>
        </w:rPr>
        <w:t>:</w:t>
      </w:r>
    </w:p>
    <w:p w:rsidR="00C74327" w:rsidRPr="007519AA" w:rsidRDefault="00D315C0" w:rsidP="00C15BC6">
      <w:pPr>
        <w:pStyle w:val="Akapitzlist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prowadzenie sekretariatu wydziału, w tym:</w:t>
      </w:r>
    </w:p>
    <w:p w:rsidR="00DE5AA8" w:rsidRDefault="00D315C0" w:rsidP="00C15BC6">
      <w:pPr>
        <w:pStyle w:val="Akapitzlist"/>
        <w:numPr>
          <w:ilvl w:val="0"/>
          <w:numId w:val="34"/>
        </w:num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obsługa kancelaryjna,</w:t>
      </w:r>
    </w:p>
    <w:p w:rsidR="00C74327" w:rsidRPr="00DE5AA8" w:rsidRDefault="00D315C0" w:rsidP="00C15BC6">
      <w:pPr>
        <w:pStyle w:val="Akapitzlist"/>
        <w:numPr>
          <w:ilvl w:val="0"/>
          <w:numId w:val="34"/>
        </w:num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E5AA8">
        <w:rPr>
          <w:rFonts w:ascii="Arial" w:hAnsi="Arial" w:cs="Arial"/>
          <w:sz w:val="24"/>
          <w:szCs w:val="24"/>
        </w:rPr>
        <w:t>prowadzenie spraw organizacyjno-kadrowych;</w:t>
      </w:r>
    </w:p>
    <w:p w:rsidR="00DE5AA8" w:rsidRDefault="00D315C0" w:rsidP="00520D55">
      <w:pPr>
        <w:pStyle w:val="Akapitzlist"/>
        <w:numPr>
          <w:ilvl w:val="0"/>
          <w:numId w:val="14"/>
        </w:numPr>
        <w:spacing w:after="120" w:line="36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sz w:val="24"/>
          <w:szCs w:val="24"/>
        </w:rPr>
        <w:t>udzielanie informacji interesantom.</w:t>
      </w:r>
    </w:p>
    <w:p w:rsidR="004250CD" w:rsidRPr="007519AA" w:rsidRDefault="00D315C0" w:rsidP="00C15BC6">
      <w:pPr>
        <w:spacing w:after="0" w:line="36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7519AA">
        <w:rPr>
          <w:rFonts w:ascii="Arial" w:hAnsi="Arial" w:cs="Arial"/>
          <w:b/>
          <w:bCs/>
          <w:sz w:val="24"/>
          <w:szCs w:val="24"/>
        </w:rPr>
        <w:t>§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7519AA">
        <w:rPr>
          <w:rFonts w:ascii="Arial" w:hAnsi="Arial" w:cs="Arial"/>
          <w:b/>
          <w:bCs/>
          <w:sz w:val="24"/>
          <w:szCs w:val="24"/>
        </w:rPr>
        <w:t>1</w:t>
      </w:r>
      <w:r w:rsidRPr="007519AA">
        <w:rPr>
          <w:rFonts w:ascii="Arial" w:hAnsi="Arial" w:cs="Arial"/>
          <w:b/>
          <w:bCs/>
          <w:sz w:val="24"/>
          <w:szCs w:val="24"/>
        </w:rPr>
        <w:t>4</w:t>
      </w:r>
      <w:r w:rsidRPr="007519AA">
        <w:rPr>
          <w:rFonts w:ascii="Arial" w:hAnsi="Arial" w:cs="Arial"/>
          <w:sz w:val="24"/>
          <w:szCs w:val="24"/>
        </w:rPr>
        <w:t xml:space="preserve">. W sprawach nieuregulowanych w niniejszym regulaminie, a </w:t>
      </w:r>
      <w:r w:rsidRPr="007519AA">
        <w:rPr>
          <w:rFonts w:ascii="Arial" w:hAnsi="Arial" w:cs="Arial"/>
          <w:sz w:val="24"/>
          <w:szCs w:val="24"/>
        </w:rPr>
        <w:t>dotyczącym wydziału</w:t>
      </w:r>
      <w:r>
        <w:rPr>
          <w:rFonts w:ascii="Arial" w:hAnsi="Arial" w:cs="Arial"/>
          <w:sz w:val="24"/>
          <w:szCs w:val="24"/>
        </w:rPr>
        <w:t xml:space="preserve"> </w:t>
      </w:r>
      <w:r w:rsidRPr="007519AA">
        <w:rPr>
          <w:rFonts w:ascii="Arial" w:hAnsi="Arial" w:cs="Arial"/>
          <w:sz w:val="24"/>
          <w:szCs w:val="24"/>
        </w:rPr>
        <w:t>mają zastosowanie odpowiednio postanowienia obowiązującego statutu oraz regulaminu</w:t>
      </w:r>
      <w:r>
        <w:rPr>
          <w:rFonts w:ascii="Arial" w:hAnsi="Arial" w:cs="Arial"/>
          <w:sz w:val="24"/>
          <w:szCs w:val="24"/>
        </w:rPr>
        <w:t xml:space="preserve"> PUW</w:t>
      </w:r>
      <w:r w:rsidRPr="007519AA">
        <w:rPr>
          <w:rFonts w:ascii="Arial" w:hAnsi="Arial" w:cs="Arial"/>
          <w:sz w:val="24"/>
          <w:szCs w:val="24"/>
        </w:rPr>
        <w:t>.</w:t>
      </w:r>
    </w:p>
    <w:sectPr w:rsidR="004250CD" w:rsidRPr="007519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B1572"/>
    <w:multiLevelType w:val="multilevel"/>
    <w:tmpl w:val="F6A6D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A60B2"/>
    <w:multiLevelType w:val="hybridMultilevel"/>
    <w:tmpl w:val="48CC1558"/>
    <w:lvl w:ilvl="0" w:tplc="826C05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F08E30" w:tentative="1">
      <w:start w:val="1"/>
      <w:numFmt w:val="lowerLetter"/>
      <w:lvlText w:val="%2."/>
      <w:lvlJc w:val="left"/>
      <w:pPr>
        <w:ind w:left="1440" w:hanging="360"/>
      </w:pPr>
    </w:lvl>
    <w:lvl w:ilvl="2" w:tplc="3B4ACE28" w:tentative="1">
      <w:start w:val="1"/>
      <w:numFmt w:val="lowerRoman"/>
      <w:lvlText w:val="%3."/>
      <w:lvlJc w:val="right"/>
      <w:pPr>
        <w:ind w:left="2160" w:hanging="180"/>
      </w:pPr>
    </w:lvl>
    <w:lvl w:ilvl="3" w:tplc="5284115E" w:tentative="1">
      <w:start w:val="1"/>
      <w:numFmt w:val="decimal"/>
      <w:lvlText w:val="%4."/>
      <w:lvlJc w:val="left"/>
      <w:pPr>
        <w:ind w:left="2880" w:hanging="360"/>
      </w:pPr>
    </w:lvl>
    <w:lvl w:ilvl="4" w:tplc="B8FAC362" w:tentative="1">
      <w:start w:val="1"/>
      <w:numFmt w:val="lowerLetter"/>
      <w:lvlText w:val="%5."/>
      <w:lvlJc w:val="left"/>
      <w:pPr>
        <w:ind w:left="3600" w:hanging="360"/>
      </w:pPr>
    </w:lvl>
    <w:lvl w:ilvl="5" w:tplc="F74EF4D2" w:tentative="1">
      <w:start w:val="1"/>
      <w:numFmt w:val="lowerRoman"/>
      <w:lvlText w:val="%6."/>
      <w:lvlJc w:val="right"/>
      <w:pPr>
        <w:ind w:left="4320" w:hanging="180"/>
      </w:pPr>
    </w:lvl>
    <w:lvl w:ilvl="6" w:tplc="B5D2F208" w:tentative="1">
      <w:start w:val="1"/>
      <w:numFmt w:val="decimal"/>
      <w:lvlText w:val="%7."/>
      <w:lvlJc w:val="left"/>
      <w:pPr>
        <w:ind w:left="5040" w:hanging="360"/>
      </w:pPr>
    </w:lvl>
    <w:lvl w:ilvl="7" w:tplc="E7346D48" w:tentative="1">
      <w:start w:val="1"/>
      <w:numFmt w:val="lowerLetter"/>
      <w:lvlText w:val="%8."/>
      <w:lvlJc w:val="left"/>
      <w:pPr>
        <w:ind w:left="5760" w:hanging="360"/>
      </w:pPr>
    </w:lvl>
    <w:lvl w:ilvl="8" w:tplc="06902A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33F4B"/>
    <w:multiLevelType w:val="hybridMultilevel"/>
    <w:tmpl w:val="5BBE0940"/>
    <w:lvl w:ilvl="0" w:tplc="91A4EC92">
      <w:start w:val="1"/>
      <w:numFmt w:val="decimal"/>
      <w:lvlText w:val="%1."/>
      <w:lvlJc w:val="left"/>
      <w:pPr>
        <w:ind w:left="720" w:hanging="360"/>
      </w:pPr>
    </w:lvl>
    <w:lvl w:ilvl="1" w:tplc="4C2A60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2A61F0">
      <w:start w:val="1"/>
      <w:numFmt w:val="lowerRoman"/>
      <w:lvlText w:val="%3."/>
      <w:lvlJc w:val="right"/>
      <w:pPr>
        <w:ind w:left="2160" w:hanging="180"/>
      </w:pPr>
    </w:lvl>
    <w:lvl w:ilvl="3" w:tplc="AAE83528" w:tentative="1">
      <w:start w:val="1"/>
      <w:numFmt w:val="decimal"/>
      <w:lvlText w:val="%4."/>
      <w:lvlJc w:val="left"/>
      <w:pPr>
        <w:ind w:left="2880" w:hanging="360"/>
      </w:pPr>
    </w:lvl>
    <w:lvl w:ilvl="4" w:tplc="A0E0328A" w:tentative="1">
      <w:start w:val="1"/>
      <w:numFmt w:val="lowerLetter"/>
      <w:lvlText w:val="%5."/>
      <w:lvlJc w:val="left"/>
      <w:pPr>
        <w:ind w:left="3600" w:hanging="360"/>
      </w:pPr>
    </w:lvl>
    <w:lvl w:ilvl="5" w:tplc="41441ECC" w:tentative="1">
      <w:start w:val="1"/>
      <w:numFmt w:val="lowerRoman"/>
      <w:lvlText w:val="%6."/>
      <w:lvlJc w:val="right"/>
      <w:pPr>
        <w:ind w:left="4320" w:hanging="180"/>
      </w:pPr>
    </w:lvl>
    <w:lvl w:ilvl="6" w:tplc="E250A39C" w:tentative="1">
      <w:start w:val="1"/>
      <w:numFmt w:val="decimal"/>
      <w:lvlText w:val="%7."/>
      <w:lvlJc w:val="left"/>
      <w:pPr>
        <w:ind w:left="5040" w:hanging="360"/>
      </w:pPr>
    </w:lvl>
    <w:lvl w:ilvl="7" w:tplc="4ADAE2D8" w:tentative="1">
      <w:start w:val="1"/>
      <w:numFmt w:val="lowerLetter"/>
      <w:lvlText w:val="%8."/>
      <w:lvlJc w:val="left"/>
      <w:pPr>
        <w:ind w:left="5760" w:hanging="360"/>
      </w:pPr>
    </w:lvl>
    <w:lvl w:ilvl="8" w:tplc="F8D6B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64F87"/>
    <w:multiLevelType w:val="hybridMultilevel"/>
    <w:tmpl w:val="80CA23BA"/>
    <w:lvl w:ilvl="0" w:tplc="A47495A4">
      <w:start w:val="6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415E19F6">
      <w:start w:val="1"/>
      <w:numFmt w:val="lowerLetter"/>
      <w:lvlText w:val="%2."/>
      <w:lvlJc w:val="left"/>
      <w:pPr>
        <w:ind w:left="1800" w:hanging="360"/>
      </w:pPr>
    </w:lvl>
    <w:lvl w:ilvl="2" w:tplc="4516BA76" w:tentative="1">
      <w:start w:val="1"/>
      <w:numFmt w:val="lowerRoman"/>
      <w:lvlText w:val="%3."/>
      <w:lvlJc w:val="right"/>
      <w:pPr>
        <w:ind w:left="2520" w:hanging="180"/>
      </w:pPr>
    </w:lvl>
    <w:lvl w:ilvl="3" w:tplc="F6082DBC" w:tentative="1">
      <w:start w:val="1"/>
      <w:numFmt w:val="decimal"/>
      <w:lvlText w:val="%4."/>
      <w:lvlJc w:val="left"/>
      <w:pPr>
        <w:ind w:left="3240" w:hanging="360"/>
      </w:pPr>
    </w:lvl>
    <w:lvl w:ilvl="4" w:tplc="F22C495E" w:tentative="1">
      <w:start w:val="1"/>
      <w:numFmt w:val="lowerLetter"/>
      <w:lvlText w:val="%5."/>
      <w:lvlJc w:val="left"/>
      <w:pPr>
        <w:ind w:left="3960" w:hanging="360"/>
      </w:pPr>
    </w:lvl>
    <w:lvl w:ilvl="5" w:tplc="15A49804" w:tentative="1">
      <w:start w:val="1"/>
      <w:numFmt w:val="lowerRoman"/>
      <w:lvlText w:val="%6."/>
      <w:lvlJc w:val="right"/>
      <w:pPr>
        <w:ind w:left="4680" w:hanging="180"/>
      </w:pPr>
    </w:lvl>
    <w:lvl w:ilvl="6" w:tplc="65E804B8" w:tentative="1">
      <w:start w:val="1"/>
      <w:numFmt w:val="decimal"/>
      <w:lvlText w:val="%7."/>
      <w:lvlJc w:val="left"/>
      <w:pPr>
        <w:ind w:left="5400" w:hanging="360"/>
      </w:pPr>
    </w:lvl>
    <w:lvl w:ilvl="7" w:tplc="63E4BFE4" w:tentative="1">
      <w:start w:val="1"/>
      <w:numFmt w:val="lowerLetter"/>
      <w:lvlText w:val="%8."/>
      <w:lvlJc w:val="left"/>
      <w:pPr>
        <w:ind w:left="6120" w:hanging="360"/>
      </w:pPr>
    </w:lvl>
    <w:lvl w:ilvl="8" w:tplc="45624A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9113DC"/>
    <w:multiLevelType w:val="hybridMultilevel"/>
    <w:tmpl w:val="9458620A"/>
    <w:lvl w:ilvl="0" w:tplc="BC9E9E2E">
      <w:start w:val="1"/>
      <w:numFmt w:val="decimal"/>
      <w:lvlText w:val="%1)"/>
      <w:lvlJc w:val="left"/>
      <w:pPr>
        <w:ind w:left="3" w:hanging="570"/>
      </w:pPr>
      <w:rPr>
        <w:rFonts w:hint="default"/>
        <w:color w:val="333333"/>
      </w:rPr>
    </w:lvl>
    <w:lvl w:ilvl="1" w:tplc="EB884F9C" w:tentative="1">
      <w:start w:val="1"/>
      <w:numFmt w:val="lowerLetter"/>
      <w:lvlText w:val="%2."/>
      <w:lvlJc w:val="left"/>
      <w:pPr>
        <w:ind w:left="513" w:hanging="360"/>
      </w:pPr>
    </w:lvl>
    <w:lvl w:ilvl="2" w:tplc="844269CC" w:tentative="1">
      <w:start w:val="1"/>
      <w:numFmt w:val="lowerRoman"/>
      <w:lvlText w:val="%3."/>
      <w:lvlJc w:val="right"/>
      <w:pPr>
        <w:ind w:left="1233" w:hanging="180"/>
      </w:pPr>
    </w:lvl>
    <w:lvl w:ilvl="3" w:tplc="26A4D20C" w:tentative="1">
      <w:start w:val="1"/>
      <w:numFmt w:val="decimal"/>
      <w:lvlText w:val="%4."/>
      <w:lvlJc w:val="left"/>
      <w:pPr>
        <w:ind w:left="1953" w:hanging="360"/>
      </w:pPr>
    </w:lvl>
    <w:lvl w:ilvl="4" w:tplc="ACFCBB1C" w:tentative="1">
      <w:start w:val="1"/>
      <w:numFmt w:val="lowerLetter"/>
      <w:lvlText w:val="%5."/>
      <w:lvlJc w:val="left"/>
      <w:pPr>
        <w:ind w:left="2673" w:hanging="360"/>
      </w:pPr>
    </w:lvl>
    <w:lvl w:ilvl="5" w:tplc="9AA2DA36" w:tentative="1">
      <w:start w:val="1"/>
      <w:numFmt w:val="lowerRoman"/>
      <w:lvlText w:val="%6."/>
      <w:lvlJc w:val="right"/>
      <w:pPr>
        <w:ind w:left="3393" w:hanging="180"/>
      </w:pPr>
    </w:lvl>
    <w:lvl w:ilvl="6" w:tplc="C62AF2CC" w:tentative="1">
      <w:start w:val="1"/>
      <w:numFmt w:val="decimal"/>
      <w:lvlText w:val="%7."/>
      <w:lvlJc w:val="left"/>
      <w:pPr>
        <w:ind w:left="4113" w:hanging="360"/>
      </w:pPr>
    </w:lvl>
    <w:lvl w:ilvl="7" w:tplc="1A48A252" w:tentative="1">
      <w:start w:val="1"/>
      <w:numFmt w:val="lowerLetter"/>
      <w:lvlText w:val="%8."/>
      <w:lvlJc w:val="left"/>
      <w:pPr>
        <w:ind w:left="4833" w:hanging="360"/>
      </w:pPr>
    </w:lvl>
    <w:lvl w:ilvl="8" w:tplc="8D9059E4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11A552C"/>
    <w:multiLevelType w:val="hybridMultilevel"/>
    <w:tmpl w:val="64B886C2"/>
    <w:lvl w:ilvl="0" w:tplc="8A488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BA129C" w:tentative="1">
      <w:start w:val="1"/>
      <w:numFmt w:val="lowerLetter"/>
      <w:lvlText w:val="%2."/>
      <w:lvlJc w:val="left"/>
      <w:pPr>
        <w:ind w:left="1440" w:hanging="360"/>
      </w:pPr>
    </w:lvl>
    <w:lvl w:ilvl="2" w:tplc="6548FA26" w:tentative="1">
      <w:start w:val="1"/>
      <w:numFmt w:val="lowerRoman"/>
      <w:lvlText w:val="%3."/>
      <w:lvlJc w:val="right"/>
      <w:pPr>
        <w:ind w:left="2160" w:hanging="180"/>
      </w:pPr>
    </w:lvl>
    <w:lvl w:ilvl="3" w:tplc="17846066" w:tentative="1">
      <w:start w:val="1"/>
      <w:numFmt w:val="decimal"/>
      <w:lvlText w:val="%4."/>
      <w:lvlJc w:val="left"/>
      <w:pPr>
        <w:ind w:left="2880" w:hanging="360"/>
      </w:pPr>
    </w:lvl>
    <w:lvl w:ilvl="4" w:tplc="9E362776" w:tentative="1">
      <w:start w:val="1"/>
      <w:numFmt w:val="lowerLetter"/>
      <w:lvlText w:val="%5."/>
      <w:lvlJc w:val="left"/>
      <w:pPr>
        <w:ind w:left="3600" w:hanging="360"/>
      </w:pPr>
    </w:lvl>
    <w:lvl w:ilvl="5" w:tplc="532AF394" w:tentative="1">
      <w:start w:val="1"/>
      <w:numFmt w:val="lowerRoman"/>
      <w:lvlText w:val="%6."/>
      <w:lvlJc w:val="right"/>
      <w:pPr>
        <w:ind w:left="4320" w:hanging="180"/>
      </w:pPr>
    </w:lvl>
    <w:lvl w:ilvl="6" w:tplc="31E22986" w:tentative="1">
      <w:start w:val="1"/>
      <w:numFmt w:val="decimal"/>
      <w:lvlText w:val="%7."/>
      <w:lvlJc w:val="left"/>
      <w:pPr>
        <w:ind w:left="5040" w:hanging="360"/>
      </w:pPr>
    </w:lvl>
    <w:lvl w:ilvl="7" w:tplc="3FE22DD2" w:tentative="1">
      <w:start w:val="1"/>
      <w:numFmt w:val="lowerLetter"/>
      <w:lvlText w:val="%8."/>
      <w:lvlJc w:val="left"/>
      <w:pPr>
        <w:ind w:left="5760" w:hanging="360"/>
      </w:pPr>
    </w:lvl>
    <w:lvl w:ilvl="8" w:tplc="3F9CA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E2FB4"/>
    <w:multiLevelType w:val="hybridMultilevel"/>
    <w:tmpl w:val="A76E9C56"/>
    <w:lvl w:ilvl="0" w:tplc="5D26DBFE">
      <w:start w:val="1"/>
      <w:numFmt w:val="lowerLetter"/>
      <w:lvlText w:val="%1)"/>
      <w:lvlJc w:val="left"/>
      <w:pPr>
        <w:ind w:left="1080" w:hanging="360"/>
      </w:pPr>
    </w:lvl>
    <w:lvl w:ilvl="1" w:tplc="42CCF500" w:tentative="1">
      <w:start w:val="1"/>
      <w:numFmt w:val="lowerLetter"/>
      <w:lvlText w:val="%2."/>
      <w:lvlJc w:val="left"/>
      <w:pPr>
        <w:ind w:left="1800" w:hanging="360"/>
      </w:pPr>
    </w:lvl>
    <w:lvl w:ilvl="2" w:tplc="B7FE0F74" w:tentative="1">
      <w:start w:val="1"/>
      <w:numFmt w:val="lowerRoman"/>
      <w:lvlText w:val="%3."/>
      <w:lvlJc w:val="right"/>
      <w:pPr>
        <w:ind w:left="2520" w:hanging="180"/>
      </w:pPr>
    </w:lvl>
    <w:lvl w:ilvl="3" w:tplc="58D2E17E" w:tentative="1">
      <w:start w:val="1"/>
      <w:numFmt w:val="decimal"/>
      <w:lvlText w:val="%4."/>
      <w:lvlJc w:val="left"/>
      <w:pPr>
        <w:ind w:left="3240" w:hanging="360"/>
      </w:pPr>
    </w:lvl>
    <w:lvl w:ilvl="4" w:tplc="36ACC192" w:tentative="1">
      <w:start w:val="1"/>
      <w:numFmt w:val="lowerLetter"/>
      <w:lvlText w:val="%5."/>
      <w:lvlJc w:val="left"/>
      <w:pPr>
        <w:ind w:left="3960" w:hanging="360"/>
      </w:pPr>
    </w:lvl>
    <w:lvl w:ilvl="5" w:tplc="AEFED342" w:tentative="1">
      <w:start w:val="1"/>
      <w:numFmt w:val="lowerRoman"/>
      <w:lvlText w:val="%6."/>
      <w:lvlJc w:val="right"/>
      <w:pPr>
        <w:ind w:left="4680" w:hanging="180"/>
      </w:pPr>
    </w:lvl>
    <w:lvl w:ilvl="6" w:tplc="0E542260" w:tentative="1">
      <w:start w:val="1"/>
      <w:numFmt w:val="decimal"/>
      <w:lvlText w:val="%7."/>
      <w:lvlJc w:val="left"/>
      <w:pPr>
        <w:ind w:left="5400" w:hanging="360"/>
      </w:pPr>
    </w:lvl>
    <w:lvl w:ilvl="7" w:tplc="38EE6D9A" w:tentative="1">
      <w:start w:val="1"/>
      <w:numFmt w:val="lowerLetter"/>
      <w:lvlText w:val="%8."/>
      <w:lvlJc w:val="left"/>
      <w:pPr>
        <w:ind w:left="6120" w:hanging="360"/>
      </w:pPr>
    </w:lvl>
    <w:lvl w:ilvl="8" w:tplc="2E6E859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394F1A"/>
    <w:multiLevelType w:val="multilevel"/>
    <w:tmpl w:val="04150021"/>
    <w:lvl w:ilvl="0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49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57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93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5016" w:hanging="360"/>
      </w:pPr>
      <w:rPr>
        <w:rFonts w:ascii="Symbol" w:hAnsi="Symbol" w:hint="default"/>
      </w:rPr>
    </w:lvl>
  </w:abstractNum>
  <w:abstractNum w:abstractNumId="8" w15:restartNumberingAfterBreak="0">
    <w:nsid w:val="196E3A9F"/>
    <w:multiLevelType w:val="hybridMultilevel"/>
    <w:tmpl w:val="727C80A2"/>
    <w:lvl w:ilvl="0" w:tplc="AFE0BC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A20898E" w:tentative="1">
      <w:start w:val="1"/>
      <w:numFmt w:val="lowerLetter"/>
      <w:lvlText w:val="%2."/>
      <w:lvlJc w:val="left"/>
      <w:pPr>
        <w:ind w:left="1080" w:hanging="360"/>
      </w:pPr>
    </w:lvl>
    <w:lvl w:ilvl="2" w:tplc="A9EC3AC8" w:tentative="1">
      <w:start w:val="1"/>
      <w:numFmt w:val="lowerRoman"/>
      <w:lvlText w:val="%3."/>
      <w:lvlJc w:val="right"/>
      <w:pPr>
        <w:ind w:left="1800" w:hanging="180"/>
      </w:pPr>
    </w:lvl>
    <w:lvl w:ilvl="3" w:tplc="6374B236" w:tentative="1">
      <w:start w:val="1"/>
      <w:numFmt w:val="decimal"/>
      <w:lvlText w:val="%4."/>
      <w:lvlJc w:val="left"/>
      <w:pPr>
        <w:ind w:left="2520" w:hanging="360"/>
      </w:pPr>
    </w:lvl>
    <w:lvl w:ilvl="4" w:tplc="48BA7618" w:tentative="1">
      <w:start w:val="1"/>
      <w:numFmt w:val="lowerLetter"/>
      <w:lvlText w:val="%5."/>
      <w:lvlJc w:val="left"/>
      <w:pPr>
        <w:ind w:left="3240" w:hanging="360"/>
      </w:pPr>
    </w:lvl>
    <w:lvl w:ilvl="5" w:tplc="DC9E4E08" w:tentative="1">
      <w:start w:val="1"/>
      <w:numFmt w:val="lowerRoman"/>
      <w:lvlText w:val="%6."/>
      <w:lvlJc w:val="right"/>
      <w:pPr>
        <w:ind w:left="3960" w:hanging="180"/>
      </w:pPr>
    </w:lvl>
    <w:lvl w:ilvl="6" w:tplc="0BE2461C" w:tentative="1">
      <w:start w:val="1"/>
      <w:numFmt w:val="decimal"/>
      <w:lvlText w:val="%7."/>
      <w:lvlJc w:val="left"/>
      <w:pPr>
        <w:ind w:left="4680" w:hanging="360"/>
      </w:pPr>
    </w:lvl>
    <w:lvl w:ilvl="7" w:tplc="3050F99A" w:tentative="1">
      <w:start w:val="1"/>
      <w:numFmt w:val="lowerLetter"/>
      <w:lvlText w:val="%8."/>
      <w:lvlJc w:val="left"/>
      <w:pPr>
        <w:ind w:left="5400" w:hanging="360"/>
      </w:pPr>
    </w:lvl>
    <w:lvl w:ilvl="8" w:tplc="4AD8BD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8D77A6"/>
    <w:multiLevelType w:val="hybridMultilevel"/>
    <w:tmpl w:val="D74C3DCE"/>
    <w:lvl w:ilvl="0" w:tplc="552866FC">
      <w:start w:val="1"/>
      <w:numFmt w:val="decimal"/>
      <w:lvlText w:val="%1)"/>
      <w:lvlJc w:val="left"/>
      <w:pPr>
        <w:ind w:left="360" w:hanging="360"/>
      </w:pPr>
    </w:lvl>
    <w:lvl w:ilvl="1" w:tplc="51D27400" w:tentative="1">
      <w:start w:val="1"/>
      <w:numFmt w:val="lowerLetter"/>
      <w:lvlText w:val="%2."/>
      <w:lvlJc w:val="left"/>
      <w:pPr>
        <w:ind w:left="1080" w:hanging="360"/>
      </w:pPr>
    </w:lvl>
    <w:lvl w:ilvl="2" w:tplc="8B94306C" w:tentative="1">
      <w:start w:val="1"/>
      <w:numFmt w:val="lowerRoman"/>
      <w:lvlText w:val="%3."/>
      <w:lvlJc w:val="right"/>
      <w:pPr>
        <w:ind w:left="1800" w:hanging="180"/>
      </w:pPr>
    </w:lvl>
    <w:lvl w:ilvl="3" w:tplc="FCD4E874" w:tentative="1">
      <w:start w:val="1"/>
      <w:numFmt w:val="decimal"/>
      <w:lvlText w:val="%4."/>
      <w:lvlJc w:val="left"/>
      <w:pPr>
        <w:ind w:left="2520" w:hanging="360"/>
      </w:pPr>
    </w:lvl>
    <w:lvl w:ilvl="4" w:tplc="5E321BCA" w:tentative="1">
      <w:start w:val="1"/>
      <w:numFmt w:val="lowerLetter"/>
      <w:lvlText w:val="%5."/>
      <w:lvlJc w:val="left"/>
      <w:pPr>
        <w:ind w:left="3240" w:hanging="360"/>
      </w:pPr>
    </w:lvl>
    <w:lvl w:ilvl="5" w:tplc="689A72E8" w:tentative="1">
      <w:start w:val="1"/>
      <w:numFmt w:val="lowerRoman"/>
      <w:lvlText w:val="%6."/>
      <w:lvlJc w:val="right"/>
      <w:pPr>
        <w:ind w:left="3960" w:hanging="180"/>
      </w:pPr>
    </w:lvl>
    <w:lvl w:ilvl="6" w:tplc="922E59F2" w:tentative="1">
      <w:start w:val="1"/>
      <w:numFmt w:val="decimal"/>
      <w:lvlText w:val="%7."/>
      <w:lvlJc w:val="left"/>
      <w:pPr>
        <w:ind w:left="4680" w:hanging="360"/>
      </w:pPr>
    </w:lvl>
    <w:lvl w:ilvl="7" w:tplc="2F86934C" w:tentative="1">
      <w:start w:val="1"/>
      <w:numFmt w:val="lowerLetter"/>
      <w:lvlText w:val="%8."/>
      <w:lvlJc w:val="left"/>
      <w:pPr>
        <w:ind w:left="5400" w:hanging="360"/>
      </w:pPr>
    </w:lvl>
    <w:lvl w:ilvl="8" w:tplc="78ACFB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9D21EC"/>
    <w:multiLevelType w:val="hybridMultilevel"/>
    <w:tmpl w:val="F8E02DBE"/>
    <w:lvl w:ilvl="0" w:tplc="194CF7B0">
      <w:start w:val="1"/>
      <w:numFmt w:val="decimal"/>
      <w:lvlText w:val="%1)"/>
      <w:lvlJc w:val="left"/>
      <w:pPr>
        <w:ind w:left="720" w:hanging="360"/>
      </w:pPr>
    </w:lvl>
    <w:lvl w:ilvl="1" w:tplc="9C5886C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927AB8D2" w:tentative="1">
      <w:start w:val="1"/>
      <w:numFmt w:val="lowerRoman"/>
      <w:lvlText w:val="%3."/>
      <w:lvlJc w:val="right"/>
      <w:pPr>
        <w:ind w:left="2160" w:hanging="180"/>
      </w:pPr>
    </w:lvl>
    <w:lvl w:ilvl="3" w:tplc="E620FC84" w:tentative="1">
      <w:start w:val="1"/>
      <w:numFmt w:val="decimal"/>
      <w:lvlText w:val="%4."/>
      <w:lvlJc w:val="left"/>
      <w:pPr>
        <w:ind w:left="2880" w:hanging="360"/>
      </w:pPr>
    </w:lvl>
    <w:lvl w:ilvl="4" w:tplc="1F2EAC58" w:tentative="1">
      <w:start w:val="1"/>
      <w:numFmt w:val="lowerLetter"/>
      <w:lvlText w:val="%5."/>
      <w:lvlJc w:val="left"/>
      <w:pPr>
        <w:ind w:left="3600" w:hanging="360"/>
      </w:pPr>
    </w:lvl>
    <w:lvl w:ilvl="5" w:tplc="1F487F2A" w:tentative="1">
      <w:start w:val="1"/>
      <w:numFmt w:val="lowerRoman"/>
      <w:lvlText w:val="%6."/>
      <w:lvlJc w:val="right"/>
      <w:pPr>
        <w:ind w:left="4320" w:hanging="180"/>
      </w:pPr>
    </w:lvl>
    <w:lvl w:ilvl="6" w:tplc="EE885B28" w:tentative="1">
      <w:start w:val="1"/>
      <w:numFmt w:val="decimal"/>
      <w:lvlText w:val="%7."/>
      <w:lvlJc w:val="left"/>
      <w:pPr>
        <w:ind w:left="5040" w:hanging="360"/>
      </w:pPr>
    </w:lvl>
    <w:lvl w:ilvl="7" w:tplc="8806DD0C" w:tentative="1">
      <w:start w:val="1"/>
      <w:numFmt w:val="lowerLetter"/>
      <w:lvlText w:val="%8."/>
      <w:lvlJc w:val="left"/>
      <w:pPr>
        <w:ind w:left="5760" w:hanging="360"/>
      </w:pPr>
    </w:lvl>
    <w:lvl w:ilvl="8" w:tplc="BEC2A5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315CC"/>
    <w:multiLevelType w:val="hybridMultilevel"/>
    <w:tmpl w:val="B738891A"/>
    <w:lvl w:ilvl="0" w:tplc="C5141206">
      <w:start w:val="1"/>
      <w:numFmt w:val="decimal"/>
      <w:lvlText w:val="%1)"/>
      <w:lvlJc w:val="left"/>
      <w:pPr>
        <w:ind w:left="360" w:hanging="360"/>
      </w:pPr>
    </w:lvl>
    <w:lvl w:ilvl="1" w:tplc="D4BCB558" w:tentative="1">
      <w:start w:val="1"/>
      <w:numFmt w:val="lowerLetter"/>
      <w:lvlText w:val="%2."/>
      <w:lvlJc w:val="left"/>
      <w:pPr>
        <w:ind w:left="1080" w:hanging="360"/>
      </w:pPr>
    </w:lvl>
    <w:lvl w:ilvl="2" w:tplc="A900FB8C" w:tentative="1">
      <w:start w:val="1"/>
      <w:numFmt w:val="lowerRoman"/>
      <w:lvlText w:val="%3."/>
      <w:lvlJc w:val="right"/>
      <w:pPr>
        <w:ind w:left="1800" w:hanging="180"/>
      </w:pPr>
    </w:lvl>
    <w:lvl w:ilvl="3" w:tplc="E94820E4" w:tentative="1">
      <w:start w:val="1"/>
      <w:numFmt w:val="decimal"/>
      <w:lvlText w:val="%4."/>
      <w:lvlJc w:val="left"/>
      <w:pPr>
        <w:ind w:left="2520" w:hanging="360"/>
      </w:pPr>
    </w:lvl>
    <w:lvl w:ilvl="4" w:tplc="0B7CF07C" w:tentative="1">
      <w:start w:val="1"/>
      <w:numFmt w:val="lowerLetter"/>
      <w:lvlText w:val="%5."/>
      <w:lvlJc w:val="left"/>
      <w:pPr>
        <w:ind w:left="3240" w:hanging="360"/>
      </w:pPr>
    </w:lvl>
    <w:lvl w:ilvl="5" w:tplc="68E80080" w:tentative="1">
      <w:start w:val="1"/>
      <w:numFmt w:val="lowerRoman"/>
      <w:lvlText w:val="%6."/>
      <w:lvlJc w:val="right"/>
      <w:pPr>
        <w:ind w:left="3960" w:hanging="180"/>
      </w:pPr>
    </w:lvl>
    <w:lvl w:ilvl="6" w:tplc="AE0EEA92" w:tentative="1">
      <w:start w:val="1"/>
      <w:numFmt w:val="decimal"/>
      <w:lvlText w:val="%7."/>
      <w:lvlJc w:val="left"/>
      <w:pPr>
        <w:ind w:left="4680" w:hanging="360"/>
      </w:pPr>
    </w:lvl>
    <w:lvl w:ilvl="7" w:tplc="AAD43BBC" w:tentative="1">
      <w:start w:val="1"/>
      <w:numFmt w:val="lowerLetter"/>
      <w:lvlText w:val="%8."/>
      <w:lvlJc w:val="left"/>
      <w:pPr>
        <w:ind w:left="5400" w:hanging="360"/>
      </w:pPr>
    </w:lvl>
    <w:lvl w:ilvl="8" w:tplc="FA02C7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1A62E7"/>
    <w:multiLevelType w:val="hybridMultilevel"/>
    <w:tmpl w:val="23AAB702"/>
    <w:lvl w:ilvl="0" w:tplc="5CDA8F20">
      <w:start w:val="1"/>
      <w:numFmt w:val="lowerLetter"/>
      <w:lvlText w:val="%1)"/>
      <w:lvlJc w:val="left"/>
      <w:pPr>
        <w:ind w:left="360" w:hanging="360"/>
      </w:pPr>
    </w:lvl>
    <w:lvl w:ilvl="1" w:tplc="320EA8E0" w:tentative="1">
      <w:start w:val="1"/>
      <w:numFmt w:val="lowerLetter"/>
      <w:lvlText w:val="%2."/>
      <w:lvlJc w:val="left"/>
      <w:pPr>
        <w:ind w:left="1080" w:hanging="360"/>
      </w:pPr>
    </w:lvl>
    <w:lvl w:ilvl="2" w:tplc="2D9874A2" w:tentative="1">
      <w:start w:val="1"/>
      <w:numFmt w:val="lowerRoman"/>
      <w:lvlText w:val="%3."/>
      <w:lvlJc w:val="right"/>
      <w:pPr>
        <w:ind w:left="1800" w:hanging="180"/>
      </w:pPr>
    </w:lvl>
    <w:lvl w:ilvl="3" w:tplc="09B24FA4" w:tentative="1">
      <w:start w:val="1"/>
      <w:numFmt w:val="decimal"/>
      <w:lvlText w:val="%4."/>
      <w:lvlJc w:val="left"/>
      <w:pPr>
        <w:ind w:left="2520" w:hanging="360"/>
      </w:pPr>
    </w:lvl>
    <w:lvl w:ilvl="4" w:tplc="A69C3670" w:tentative="1">
      <w:start w:val="1"/>
      <w:numFmt w:val="lowerLetter"/>
      <w:lvlText w:val="%5."/>
      <w:lvlJc w:val="left"/>
      <w:pPr>
        <w:ind w:left="3240" w:hanging="360"/>
      </w:pPr>
    </w:lvl>
    <w:lvl w:ilvl="5" w:tplc="B8529474" w:tentative="1">
      <w:start w:val="1"/>
      <w:numFmt w:val="lowerRoman"/>
      <w:lvlText w:val="%6."/>
      <w:lvlJc w:val="right"/>
      <w:pPr>
        <w:ind w:left="3960" w:hanging="180"/>
      </w:pPr>
    </w:lvl>
    <w:lvl w:ilvl="6" w:tplc="89BA2B24" w:tentative="1">
      <w:start w:val="1"/>
      <w:numFmt w:val="decimal"/>
      <w:lvlText w:val="%7."/>
      <w:lvlJc w:val="left"/>
      <w:pPr>
        <w:ind w:left="4680" w:hanging="360"/>
      </w:pPr>
    </w:lvl>
    <w:lvl w:ilvl="7" w:tplc="64FA4F6C" w:tentative="1">
      <w:start w:val="1"/>
      <w:numFmt w:val="lowerLetter"/>
      <w:lvlText w:val="%8."/>
      <w:lvlJc w:val="left"/>
      <w:pPr>
        <w:ind w:left="5400" w:hanging="360"/>
      </w:pPr>
    </w:lvl>
    <w:lvl w:ilvl="8" w:tplc="6C4E5F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AE5E70"/>
    <w:multiLevelType w:val="hybridMultilevel"/>
    <w:tmpl w:val="A1D015CA"/>
    <w:lvl w:ilvl="0" w:tplc="4C40C988">
      <w:start w:val="2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FBF4849C" w:tentative="1">
      <w:start w:val="1"/>
      <w:numFmt w:val="lowerLetter"/>
      <w:lvlText w:val="%2."/>
      <w:lvlJc w:val="left"/>
      <w:pPr>
        <w:ind w:left="2652" w:hanging="360"/>
      </w:pPr>
    </w:lvl>
    <w:lvl w:ilvl="2" w:tplc="E414659E" w:tentative="1">
      <w:start w:val="1"/>
      <w:numFmt w:val="lowerRoman"/>
      <w:lvlText w:val="%3."/>
      <w:lvlJc w:val="right"/>
      <w:pPr>
        <w:ind w:left="3372" w:hanging="180"/>
      </w:pPr>
    </w:lvl>
    <w:lvl w:ilvl="3" w:tplc="C90EC784" w:tentative="1">
      <w:start w:val="1"/>
      <w:numFmt w:val="decimal"/>
      <w:lvlText w:val="%4."/>
      <w:lvlJc w:val="left"/>
      <w:pPr>
        <w:ind w:left="4092" w:hanging="360"/>
      </w:pPr>
    </w:lvl>
    <w:lvl w:ilvl="4" w:tplc="CF244748" w:tentative="1">
      <w:start w:val="1"/>
      <w:numFmt w:val="lowerLetter"/>
      <w:lvlText w:val="%5."/>
      <w:lvlJc w:val="left"/>
      <w:pPr>
        <w:ind w:left="4812" w:hanging="360"/>
      </w:pPr>
    </w:lvl>
    <w:lvl w:ilvl="5" w:tplc="0ED8C2A8" w:tentative="1">
      <w:start w:val="1"/>
      <w:numFmt w:val="lowerRoman"/>
      <w:lvlText w:val="%6."/>
      <w:lvlJc w:val="right"/>
      <w:pPr>
        <w:ind w:left="5532" w:hanging="180"/>
      </w:pPr>
    </w:lvl>
    <w:lvl w:ilvl="6" w:tplc="4F18A2DA" w:tentative="1">
      <w:start w:val="1"/>
      <w:numFmt w:val="decimal"/>
      <w:lvlText w:val="%7."/>
      <w:lvlJc w:val="left"/>
      <w:pPr>
        <w:ind w:left="6252" w:hanging="360"/>
      </w:pPr>
    </w:lvl>
    <w:lvl w:ilvl="7" w:tplc="305EFD26" w:tentative="1">
      <w:start w:val="1"/>
      <w:numFmt w:val="lowerLetter"/>
      <w:lvlText w:val="%8."/>
      <w:lvlJc w:val="left"/>
      <w:pPr>
        <w:ind w:left="6972" w:hanging="360"/>
      </w:pPr>
    </w:lvl>
    <w:lvl w:ilvl="8" w:tplc="4CA607A4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35153309"/>
    <w:multiLevelType w:val="hybridMultilevel"/>
    <w:tmpl w:val="49A4953E"/>
    <w:lvl w:ilvl="0" w:tplc="90C205B4">
      <w:start w:val="1"/>
      <w:numFmt w:val="decimal"/>
      <w:lvlText w:val="%1)"/>
      <w:lvlJc w:val="left"/>
      <w:pPr>
        <w:ind w:left="720" w:hanging="360"/>
      </w:pPr>
    </w:lvl>
    <w:lvl w:ilvl="1" w:tplc="3AAC4FE8" w:tentative="1">
      <w:start w:val="1"/>
      <w:numFmt w:val="lowerLetter"/>
      <w:lvlText w:val="%2."/>
      <w:lvlJc w:val="left"/>
      <w:pPr>
        <w:ind w:left="1440" w:hanging="360"/>
      </w:pPr>
    </w:lvl>
    <w:lvl w:ilvl="2" w:tplc="D62291DE" w:tentative="1">
      <w:start w:val="1"/>
      <w:numFmt w:val="lowerRoman"/>
      <w:lvlText w:val="%3."/>
      <w:lvlJc w:val="right"/>
      <w:pPr>
        <w:ind w:left="2160" w:hanging="180"/>
      </w:pPr>
    </w:lvl>
    <w:lvl w:ilvl="3" w:tplc="79D67BB0" w:tentative="1">
      <w:start w:val="1"/>
      <w:numFmt w:val="decimal"/>
      <w:lvlText w:val="%4."/>
      <w:lvlJc w:val="left"/>
      <w:pPr>
        <w:ind w:left="2880" w:hanging="360"/>
      </w:pPr>
    </w:lvl>
    <w:lvl w:ilvl="4" w:tplc="9E827C80" w:tentative="1">
      <w:start w:val="1"/>
      <w:numFmt w:val="lowerLetter"/>
      <w:lvlText w:val="%5."/>
      <w:lvlJc w:val="left"/>
      <w:pPr>
        <w:ind w:left="3600" w:hanging="360"/>
      </w:pPr>
    </w:lvl>
    <w:lvl w:ilvl="5" w:tplc="BC6E7C14" w:tentative="1">
      <w:start w:val="1"/>
      <w:numFmt w:val="lowerRoman"/>
      <w:lvlText w:val="%6."/>
      <w:lvlJc w:val="right"/>
      <w:pPr>
        <w:ind w:left="4320" w:hanging="180"/>
      </w:pPr>
    </w:lvl>
    <w:lvl w:ilvl="6" w:tplc="7C3EE1B0" w:tentative="1">
      <w:start w:val="1"/>
      <w:numFmt w:val="decimal"/>
      <w:lvlText w:val="%7."/>
      <w:lvlJc w:val="left"/>
      <w:pPr>
        <w:ind w:left="5040" w:hanging="360"/>
      </w:pPr>
    </w:lvl>
    <w:lvl w:ilvl="7" w:tplc="E0D873FA" w:tentative="1">
      <w:start w:val="1"/>
      <w:numFmt w:val="lowerLetter"/>
      <w:lvlText w:val="%8."/>
      <w:lvlJc w:val="left"/>
      <w:pPr>
        <w:ind w:left="5760" w:hanging="360"/>
      </w:pPr>
    </w:lvl>
    <w:lvl w:ilvl="8" w:tplc="D0700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95A3F"/>
    <w:multiLevelType w:val="hybridMultilevel"/>
    <w:tmpl w:val="E03612A2"/>
    <w:lvl w:ilvl="0" w:tplc="F210EB94">
      <w:start w:val="1"/>
      <w:numFmt w:val="decimal"/>
      <w:lvlText w:val="%1)"/>
      <w:lvlJc w:val="left"/>
      <w:pPr>
        <w:ind w:left="1004" w:hanging="360"/>
      </w:pPr>
    </w:lvl>
    <w:lvl w:ilvl="1" w:tplc="1A6878B6" w:tentative="1">
      <w:start w:val="1"/>
      <w:numFmt w:val="lowerLetter"/>
      <w:lvlText w:val="%2."/>
      <w:lvlJc w:val="left"/>
      <w:pPr>
        <w:ind w:left="1724" w:hanging="360"/>
      </w:pPr>
    </w:lvl>
    <w:lvl w:ilvl="2" w:tplc="3B849230" w:tentative="1">
      <w:start w:val="1"/>
      <w:numFmt w:val="lowerRoman"/>
      <w:lvlText w:val="%3."/>
      <w:lvlJc w:val="right"/>
      <w:pPr>
        <w:ind w:left="2444" w:hanging="180"/>
      </w:pPr>
    </w:lvl>
    <w:lvl w:ilvl="3" w:tplc="C974FB8C" w:tentative="1">
      <w:start w:val="1"/>
      <w:numFmt w:val="decimal"/>
      <w:lvlText w:val="%4."/>
      <w:lvlJc w:val="left"/>
      <w:pPr>
        <w:ind w:left="3164" w:hanging="360"/>
      </w:pPr>
    </w:lvl>
    <w:lvl w:ilvl="4" w:tplc="E586D19A" w:tentative="1">
      <w:start w:val="1"/>
      <w:numFmt w:val="lowerLetter"/>
      <w:lvlText w:val="%5."/>
      <w:lvlJc w:val="left"/>
      <w:pPr>
        <w:ind w:left="3884" w:hanging="360"/>
      </w:pPr>
    </w:lvl>
    <w:lvl w:ilvl="5" w:tplc="B8D676E8" w:tentative="1">
      <w:start w:val="1"/>
      <w:numFmt w:val="lowerRoman"/>
      <w:lvlText w:val="%6."/>
      <w:lvlJc w:val="right"/>
      <w:pPr>
        <w:ind w:left="4604" w:hanging="180"/>
      </w:pPr>
    </w:lvl>
    <w:lvl w:ilvl="6" w:tplc="0DA26000" w:tentative="1">
      <w:start w:val="1"/>
      <w:numFmt w:val="decimal"/>
      <w:lvlText w:val="%7."/>
      <w:lvlJc w:val="left"/>
      <w:pPr>
        <w:ind w:left="5324" w:hanging="360"/>
      </w:pPr>
    </w:lvl>
    <w:lvl w:ilvl="7" w:tplc="65560F48" w:tentative="1">
      <w:start w:val="1"/>
      <w:numFmt w:val="lowerLetter"/>
      <w:lvlText w:val="%8."/>
      <w:lvlJc w:val="left"/>
      <w:pPr>
        <w:ind w:left="6044" w:hanging="360"/>
      </w:pPr>
    </w:lvl>
    <w:lvl w:ilvl="8" w:tplc="9AF63840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133409"/>
    <w:multiLevelType w:val="hybridMultilevel"/>
    <w:tmpl w:val="DB9EFED4"/>
    <w:lvl w:ilvl="0" w:tplc="0122ED90">
      <w:start w:val="1"/>
      <w:numFmt w:val="decimal"/>
      <w:lvlText w:val="%1)"/>
      <w:lvlJc w:val="left"/>
      <w:pPr>
        <w:ind w:left="295" w:hanging="360"/>
      </w:pPr>
    </w:lvl>
    <w:lvl w:ilvl="1" w:tplc="4F029182" w:tentative="1">
      <w:start w:val="1"/>
      <w:numFmt w:val="lowerLetter"/>
      <w:lvlText w:val="%2."/>
      <w:lvlJc w:val="left"/>
      <w:pPr>
        <w:ind w:left="1015" w:hanging="360"/>
      </w:pPr>
    </w:lvl>
    <w:lvl w:ilvl="2" w:tplc="9322E502" w:tentative="1">
      <w:start w:val="1"/>
      <w:numFmt w:val="lowerRoman"/>
      <w:lvlText w:val="%3."/>
      <w:lvlJc w:val="right"/>
      <w:pPr>
        <w:ind w:left="1735" w:hanging="180"/>
      </w:pPr>
    </w:lvl>
    <w:lvl w:ilvl="3" w:tplc="FA1225FA" w:tentative="1">
      <w:start w:val="1"/>
      <w:numFmt w:val="decimal"/>
      <w:lvlText w:val="%4."/>
      <w:lvlJc w:val="left"/>
      <w:pPr>
        <w:ind w:left="2455" w:hanging="360"/>
      </w:pPr>
    </w:lvl>
    <w:lvl w:ilvl="4" w:tplc="62F6DC4A" w:tentative="1">
      <w:start w:val="1"/>
      <w:numFmt w:val="lowerLetter"/>
      <w:lvlText w:val="%5."/>
      <w:lvlJc w:val="left"/>
      <w:pPr>
        <w:ind w:left="3175" w:hanging="360"/>
      </w:pPr>
    </w:lvl>
    <w:lvl w:ilvl="5" w:tplc="A75E5FF2" w:tentative="1">
      <w:start w:val="1"/>
      <w:numFmt w:val="lowerRoman"/>
      <w:lvlText w:val="%6."/>
      <w:lvlJc w:val="right"/>
      <w:pPr>
        <w:ind w:left="3895" w:hanging="180"/>
      </w:pPr>
    </w:lvl>
    <w:lvl w:ilvl="6" w:tplc="439AD7A4" w:tentative="1">
      <w:start w:val="1"/>
      <w:numFmt w:val="decimal"/>
      <w:lvlText w:val="%7."/>
      <w:lvlJc w:val="left"/>
      <w:pPr>
        <w:ind w:left="4615" w:hanging="360"/>
      </w:pPr>
    </w:lvl>
    <w:lvl w:ilvl="7" w:tplc="4F7807A0" w:tentative="1">
      <w:start w:val="1"/>
      <w:numFmt w:val="lowerLetter"/>
      <w:lvlText w:val="%8."/>
      <w:lvlJc w:val="left"/>
      <w:pPr>
        <w:ind w:left="5335" w:hanging="360"/>
      </w:pPr>
    </w:lvl>
    <w:lvl w:ilvl="8" w:tplc="D3FAAAAE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F137F58"/>
    <w:multiLevelType w:val="hybridMultilevel"/>
    <w:tmpl w:val="3EAA80DA"/>
    <w:lvl w:ilvl="0" w:tplc="F7169EEC">
      <w:start w:val="1"/>
      <w:numFmt w:val="decimal"/>
      <w:lvlText w:val="%1)"/>
      <w:lvlJc w:val="left"/>
      <w:pPr>
        <w:ind w:left="360" w:hanging="360"/>
      </w:pPr>
    </w:lvl>
    <w:lvl w:ilvl="1" w:tplc="6B7048BE" w:tentative="1">
      <w:start w:val="1"/>
      <w:numFmt w:val="lowerLetter"/>
      <w:lvlText w:val="%2."/>
      <w:lvlJc w:val="left"/>
      <w:pPr>
        <w:ind w:left="1080" w:hanging="360"/>
      </w:pPr>
    </w:lvl>
    <w:lvl w:ilvl="2" w:tplc="37B4728E" w:tentative="1">
      <w:start w:val="1"/>
      <w:numFmt w:val="lowerRoman"/>
      <w:lvlText w:val="%3."/>
      <w:lvlJc w:val="right"/>
      <w:pPr>
        <w:ind w:left="1800" w:hanging="180"/>
      </w:pPr>
    </w:lvl>
    <w:lvl w:ilvl="3" w:tplc="2046975A" w:tentative="1">
      <w:start w:val="1"/>
      <w:numFmt w:val="decimal"/>
      <w:lvlText w:val="%4."/>
      <w:lvlJc w:val="left"/>
      <w:pPr>
        <w:ind w:left="2520" w:hanging="360"/>
      </w:pPr>
    </w:lvl>
    <w:lvl w:ilvl="4" w:tplc="D6E829C2" w:tentative="1">
      <w:start w:val="1"/>
      <w:numFmt w:val="lowerLetter"/>
      <w:lvlText w:val="%5."/>
      <w:lvlJc w:val="left"/>
      <w:pPr>
        <w:ind w:left="3240" w:hanging="360"/>
      </w:pPr>
    </w:lvl>
    <w:lvl w:ilvl="5" w:tplc="3CCA5AD4" w:tentative="1">
      <w:start w:val="1"/>
      <w:numFmt w:val="lowerRoman"/>
      <w:lvlText w:val="%6."/>
      <w:lvlJc w:val="right"/>
      <w:pPr>
        <w:ind w:left="3960" w:hanging="180"/>
      </w:pPr>
    </w:lvl>
    <w:lvl w:ilvl="6" w:tplc="067AB8F0" w:tentative="1">
      <w:start w:val="1"/>
      <w:numFmt w:val="decimal"/>
      <w:lvlText w:val="%7."/>
      <w:lvlJc w:val="left"/>
      <w:pPr>
        <w:ind w:left="4680" w:hanging="360"/>
      </w:pPr>
    </w:lvl>
    <w:lvl w:ilvl="7" w:tplc="83A0F55A" w:tentative="1">
      <w:start w:val="1"/>
      <w:numFmt w:val="lowerLetter"/>
      <w:lvlText w:val="%8."/>
      <w:lvlJc w:val="left"/>
      <w:pPr>
        <w:ind w:left="5400" w:hanging="360"/>
      </w:pPr>
    </w:lvl>
    <w:lvl w:ilvl="8" w:tplc="2E2491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222197"/>
    <w:multiLevelType w:val="hybridMultilevel"/>
    <w:tmpl w:val="820A3EAC"/>
    <w:lvl w:ilvl="0" w:tplc="3E441F64">
      <w:start w:val="1"/>
      <w:numFmt w:val="decimal"/>
      <w:lvlText w:val="%1)"/>
      <w:lvlJc w:val="left"/>
      <w:pPr>
        <w:ind w:left="360" w:hanging="360"/>
      </w:pPr>
    </w:lvl>
    <w:lvl w:ilvl="1" w:tplc="A280A0BC" w:tentative="1">
      <w:start w:val="1"/>
      <w:numFmt w:val="lowerLetter"/>
      <w:lvlText w:val="%2."/>
      <w:lvlJc w:val="left"/>
      <w:pPr>
        <w:ind w:left="1080" w:hanging="360"/>
      </w:pPr>
    </w:lvl>
    <w:lvl w:ilvl="2" w:tplc="E34ECD1A" w:tentative="1">
      <w:start w:val="1"/>
      <w:numFmt w:val="lowerRoman"/>
      <w:lvlText w:val="%3."/>
      <w:lvlJc w:val="right"/>
      <w:pPr>
        <w:ind w:left="1800" w:hanging="180"/>
      </w:pPr>
    </w:lvl>
    <w:lvl w:ilvl="3" w:tplc="19427A00" w:tentative="1">
      <w:start w:val="1"/>
      <w:numFmt w:val="decimal"/>
      <w:lvlText w:val="%4."/>
      <w:lvlJc w:val="left"/>
      <w:pPr>
        <w:ind w:left="2520" w:hanging="360"/>
      </w:pPr>
    </w:lvl>
    <w:lvl w:ilvl="4" w:tplc="D096CB9C" w:tentative="1">
      <w:start w:val="1"/>
      <w:numFmt w:val="lowerLetter"/>
      <w:lvlText w:val="%5."/>
      <w:lvlJc w:val="left"/>
      <w:pPr>
        <w:ind w:left="3240" w:hanging="360"/>
      </w:pPr>
    </w:lvl>
    <w:lvl w:ilvl="5" w:tplc="9EBAEDAA" w:tentative="1">
      <w:start w:val="1"/>
      <w:numFmt w:val="lowerRoman"/>
      <w:lvlText w:val="%6."/>
      <w:lvlJc w:val="right"/>
      <w:pPr>
        <w:ind w:left="3960" w:hanging="180"/>
      </w:pPr>
    </w:lvl>
    <w:lvl w:ilvl="6" w:tplc="4B9A9FFC" w:tentative="1">
      <w:start w:val="1"/>
      <w:numFmt w:val="decimal"/>
      <w:lvlText w:val="%7."/>
      <w:lvlJc w:val="left"/>
      <w:pPr>
        <w:ind w:left="4680" w:hanging="360"/>
      </w:pPr>
    </w:lvl>
    <w:lvl w:ilvl="7" w:tplc="21901988" w:tentative="1">
      <w:start w:val="1"/>
      <w:numFmt w:val="lowerLetter"/>
      <w:lvlText w:val="%8."/>
      <w:lvlJc w:val="left"/>
      <w:pPr>
        <w:ind w:left="5400" w:hanging="360"/>
      </w:pPr>
    </w:lvl>
    <w:lvl w:ilvl="8" w:tplc="F614E1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5E7C8C"/>
    <w:multiLevelType w:val="hybridMultilevel"/>
    <w:tmpl w:val="12BE3FAE"/>
    <w:lvl w:ilvl="0" w:tplc="24EA8B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53455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4907F68" w:tentative="1">
      <w:start w:val="1"/>
      <w:numFmt w:val="lowerRoman"/>
      <w:lvlText w:val="%3."/>
      <w:lvlJc w:val="right"/>
      <w:pPr>
        <w:ind w:left="2160" w:hanging="180"/>
      </w:pPr>
    </w:lvl>
    <w:lvl w:ilvl="3" w:tplc="27EAB454" w:tentative="1">
      <w:start w:val="1"/>
      <w:numFmt w:val="decimal"/>
      <w:lvlText w:val="%4."/>
      <w:lvlJc w:val="left"/>
      <w:pPr>
        <w:ind w:left="2880" w:hanging="360"/>
      </w:pPr>
    </w:lvl>
    <w:lvl w:ilvl="4" w:tplc="8F28707E" w:tentative="1">
      <w:start w:val="1"/>
      <w:numFmt w:val="lowerLetter"/>
      <w:lvlText w:val="%5."/>
      <w:lvlJc w:val="left"/>
      <w:pPr>
        <w:ind w:left="3600" w:hanging="360"/>
      </w:pPr>
    </w:lvl>
    <w:lvl w:ilvl="5" w:tplc="2DDEF534" w:tentative="1">
      <w:start w:val="1"/>
      <w:numFmt w:val="lowerRoman"/>
      <w:lvlText w:val="%6."/>
      <w:lvlJc w:val="right"/>
      <w:pPr>
        <w:ind w:left="4320" w:hanging="180"/>
      </w:pPr>
    </w:lvl>
    <w:lvl w:ilvl="6" w:tplc="6AD033AC" w:tentative="1">
      <w:start w:val="1"/>
      <w:numFmt w:val="decimal"/>
      <w:lvlText w:val="%7."/>
      <w:lvlJc w:val="left"/>
      <w:pPr>
        <w:ind w:left="5040" w:hanging="360"/>
      </w:pPr>
    </w:lvl>
    <w:lvl w:ilvl="7" w:tplc="977C05D2" w:tentative="1">
      <w:start w:val="1"/>
      <w:numFmt w:val="lowerLetter"/>
      <w:lvlText w:val="%8."/>
      <w:lvlJc w:val="left"/>
      <w:pPr>
        <w:ind w:left="5760" w:hanging="360"/>
      </w:pPr>
    </w:lvl>
    <w:lvl w:ilvl="8" w:tplc="CA3AA0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668C6"/>
    <w:multiLevelType w:val="hybridMultilevel"/>
    <w:tmpl w:val="B9602396"/>
    <w:lvl w:ilvl="0" w:tplc="A2BEFB78">
      <w:start w:val="1"/>
      <w:numFmt w:val="decimal"/>
      <w:lvlText w:val="%1)"/>
      <w:lvlJc w:val="left"/>
      <w:pPr>
        <w:ind w:left="720" w:hanging="360"/>
      </w:pPr>
    </w:lvl>
    <w:lvl w:ilvl="1" w:tplc="F14818B6" w:tentative="1">
      <w:start w:val="1"/>
      <w:numFmt w:val="lowerLetter"/>
      <w:lvlText w:val="%2."/>
      <w:lvlJc w:val="left"/>
      <w:pPr>
        <w:ind w:left="1440" w:hanging="360"/>
      </w:pPr>
    </w:lvl>
    <w:lvl w:ilvl="2" w:tplc="6C4642D2" w:tentative="1">
      <w:start w:val="1"/>
      <w:numFmt w:val="lowerRoman"/>
      <w:lvlText w:val="%3."/>
      <w:lvlJc w:val="right"/>
      <w:pPr>
        <w:ind w:left="2160" w:hanging="180"/>
      </w:pPr>
    </w:lvl>
    <w:lvl w:ilvl="3" w:tplc="F3046132" w:tentative="1">
      <w:start w:val="1"/>
      <w:numFmt w:val="decimal"/>
      <w:lvlText w:val="%4."/>
      <w:lvlJc w:val="left"/>
      <w:pPr>
        <w:ind w:left="2880" w:hanging="360"/>
      </w:pPr>
    </w:lvl>
    <w:lvl w:ilvl="4" w:tplc="4F5AAFA4" w:tentative="1">
      <w:start w:val="1"/>
      <w:numFmt w:val="lowerLetter"/>
      <w:lvlText w:val="%5."/>
      <w:lvlJc w:val="left"/>
      <w:pPr>
        <w:ind w:left="3600" w:hanging="360"/>
      </w:pPr>
    </w:lvl>
    <w:lvl w:ilvl="5" w:tplc="BFA49860" w:tentative="1">
      <w:start w:val="1"/>
      <w:numFmt w:val="lowerRoman"/>
      <w:lvlText w:val="%6."/>
      <w:lvlJc w:val="right"/>
      <w:pPr>
        <w:ind w:left="4320" w:hanging="180"/>
      </w:pPr>
    </w:lvl>
    <w:lvl w:ilvl="6" w:tplc="31723CBE" w:tentative="1">
      <w:start w:val="1"/>
      <w:numFmt w:val="decimal"/>
      <w:lvlText w:val="%7."/>
      <w:lvlJc w:val="left"/>
      <w:pPr>
        <w:ind w:left="5040" w:hanging="360"/>
      </w:pPr>
    </w:lvl>
    <w:lvl w:ilvl="7" w:tplc="D7C433C2" w:tentative="1">
      <w:start w:val="1"/>
      <w:numFmt w:val="lowerLetter"/>
      <w:lvlText w:val="%8."/>
      <w:lvlJc w:val="left"/>
      <w:pPr>
        <w:ind w:left="5760" w:hanging="360"/>
      </w:pPr>
    </w:lvl>
    <w:lvl w:ilvl="8" w:tplc="FA040F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211AA"/>
    <w:multiLevelType w:val="hybridMultilevel"/>
    <w:tmpl w:val="BA2840DA"/>
    <w:lvl w:ilvl="0" w:tplc="379223BC">
      <w:start w:val="1"/>
      <w:numFmt w:val="decimal"/>
      <w:lvlText w:val="%1)"/>
      <w:lvlJc w:val="left"/>
      <w:pPr>
        <w:ind w:left="360" w:hanging="360"/>
      </w:pPr>
    </w:lvl>
    <w:lvl w:ilvl="1" w:tplc="5FD00822">
      <w:start w:val="1"/>
      <w:numFmt w:val="decimal"/>
      <w:lvlText w:val="%2)"/>
      <w:lvlJc w:val="left"/>
      <w:pPr>
        <w:ind w:left="0" w:hanging="360"/>
      </w:pPr>
    </w:lvl>
    <w:lvl w:ilvl="2" w:tplc="7CF67662" w:tentative="1">
      <w:start w:val="1"/>
      <w:numFmt w:val="lowerRoman"/>
      <w:lvlText w:val="%3."/>
      <w:lvlJc w:val="right"/>
      <w:pPr>
        <w:ind w:left="1800" w:hanging="180"/>
      </w:pPr>
    </w:lvl>
    <w:lvl w:ilvl="3" w:tplc="0112650C" w:tentative="1">
      <w:start w:val="1"/>
      <w:numFmt w:val="decimal"/>
      <w:lvlText w:val="%4."/>
      <w:lvlJc w:val="left"/>
      <w:pPr>
        <w:ind w:left="2520" w:hanging="360"/>
      </w:pPr>
    </w:lvl>
    <w:lvl w:ilvl="4" w:tplc="10864C1E" w:tentative="1">
      <w:start w:val="1"/>
      <w:numFmt w:val="lowerLetter"/>
      <w:lvlText w:val="%5."/>
      <w:lvlJc w:val="left"/>
      <w:pPr>
        <w:ind w:left="3240" w:hanging="360"/>
      </w:pPr>
    </w:lvl>
    <w:lvl w:ilvl="5" w:tplc="B0403036" w:tentative="1">
      <w:start w:val="1"/>
      <w:numFmt w:val="lowerRoman"/>
      <w:lvlText w:val="%6."/>
      <w:lvlJc w:val="right"/>
      <w:pPr>
        <w:ind w:left="3960" w:hanging="180"/>
      </w:pPr>
    </w:lvl>
    <w:lvl w:ilvl="6" w:tplc="D166E116" w:tentative="1">
      <w:start w:val="1"/>
      <w:numFmt w:val="decimal"/>
      <w:lvlText w:val="%7."/>
      <w:lvlJc w:val="left"/>
      <w:pPr>
        <w:ind w:left="4680" w:hanging="360"/>
      </w:pPr>
    </w:lvl>
    <w:lvl w:ilvl="7" w:tplc="B7EEC8B2" w:tentative="1">
      <w:start w:val="1"/>
      <w:numFmt w:val="lowerLetter"/>
      <w:lvlText w:val="%8."/>
      <w:lvlJc w:val="left"/>
      <w:pPr>
        <w:ind w:left="5400" w:hanging="360"/>
      </w:pPr>
    </w:lvl>
    <w:lvl w:ilvl="8" w:tplc="EF8C97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7E658E"/>
    <w:multiLevelType w:val="hybridMultilevel"/>
    <w:tmpl w:val="4676A76A"/>
    <w:lvl w:ilvl="0" w:tplc="223E2D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F72193A" w:tentative="1">
      <w:start w:val="1"/>
      <w:numFmt w:val="lowerLetter"/>
      <w:lvlText w:val="%2."/>
      <w:lvlJc w:val="left"/>
      <w:pPr>
        <w:ind w:left="1440" w:hanging="360"/>
      </w:pPr>
    </w:lvl>
    <w:lvl w:ilvl="2" w:tplc="04F6A7B0" w:tentative="1">
      <w:start w:val="1"/>
      <w:numFmt w:val="lowerRoman"/>
      <w:lvlText w:val="%3."/>
      <w:lvlJc w:val="right"/>
      <w:pPr>
        <w:ind w:left="2160" w:hanging="180"/>
      </w:pPr>
    </w:lvl>
    <w:lvl w:ilvl="3" w:tplc="BF1AC360" w:tentative="1">
      <w:start w:val="1"/>
      <w:numFmt w:val="decimal"/>
      <w:lvlText w:val="%4."/>
      <w:lvlJc w:val="left"/>
      <w:pPr>
        <w:ind w:left="2880" w:hanging="360"/>
      </w:pPr>
    </w:lvl>
    <w:lvl w:ilvl="4" w:tplc="F5C29CC8" w:tentative="1">
      <w:start w:val="1"/>
      <w:numFmt w:val="lowerLetter"/>
      <w:lvlText w:val="%5."/>
      <w:lvlJc w:val="left"/>
      <w:pPr>
        <w:ind w:left="3600" w:hanging="360"/>
      </w:pPr>
    </w:lvl>
    <w:lvl w:ilvl="5" w:tplc="21841B60" w:tentative="1">
      <w:start w:val="1"/>
      <w:numFmt w:val="lowerRoman"/>
      <w:lvlText w:val="%6."/>
      <w:lvlJc w:val="right"/>
      <w:pPr>
        <w:ind w:left="4320" w:hanging="180"/>
      </w:pPr>
    </w:lvl>
    <w:lvl w:ilvl="6" w:tplc="7EB2F818" w:tentative="1">
      <w:start w:val="1"/>
      <w:numFmt w:val="decimal"/>
      <w:lvlText w:val="%7."/>
      <w:lvlJc w:val="left"/>
      <w:pPr>
        <w:ind w:left="5040" w:hanging="360"/>
      </w:pPr>
    </w:lvl>
    <w:lvl w:ilvl="7" w:tplc="3DCE8C8A" w:tentative="1">
      <w:start w:val="1"/>
      <w:numFmt w:val="lowerLetter"/>
      <w:lvlText w:val="%8."/>
      <w:lvlJc w:val="left"/>
      <w:pPr>
        <w:ind w:left="5760" w:hanging="360"/>
      </w:pPr>
    </w:lvl>
    <w:lvl w:ilvl="8" w:tplc="02723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8A3"/>
    <w:multiLevelType w:val="multilevel"/>
    <w:tmpl w:val="B2387C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810CB"/>
    <w:multiLevelType w:val="hybridMultilevel"/>
    <w:tmpl w:val="C1824080"/>
    <w:lvl w:ilvl="0" w:tplc="12549472">
      <w:start w:val="1"/>
      <w:numFmt w:val="decimal"/>
      <w:lvlText w:val="%1)"/>
      <w:lvlJc w:val="left"/>
      <w:pPr>
        <w:ind w:left="360" w:hanging="360"/>
      </w:pPr>
    </w:lvl>
    <w:lvl w:ilvl="1" w:tplc="825EB65E" w:tentative="1">
      <w:start w:val="1"/>
      <w:numFmt w:val="lowerLetter"/>
      <w:lvlText w:val="%2."/>
      <w:lvlJc w:val="left"/>
      <w:pPr>
        <w:ind w:left="1080" w:hanging="360"/>
      </w:pPr>
    </w:lvl>
    <w:lvl w:ilvl="2" w:tplc="B112A7E8" w:tentative="1">
      <w:start w:val="1"/>
      <w:numFmt w:val="lowerRoman"/>
      <w:lvlText w:val="%3."/>
      <w:lvlJc w:val="right"/>
      <w:pPr>
        <w:ind w:left="1800" w:hanging="180"/>
      </w:pPr>
    </w:lvl>
    <w:lvl w:ilvl="3" w:tplc="EA0680F4" w:tentative="1">
      <w:start w:val="1"/>
      <w:numFmt w:val="decimal"/>
      <w:lvlText w:val="%4."/>
      <w:lvlJc w:val="left"/>
      <w:pPr>
        <w:ind w:left="2520" w:hanging="360"/>
      </w:pPr>
    </w:lvl>
    <w:lvl w:ilvl="4" w:tplc="70CEFC3A" w:tentative="1">
      <w:start w:val="1"/>
      <w:numFmt w:val="lowerLetter"/>
      <w:lvlText w:val="%5."/>
      <w:lvlJc w:val="left"/>
      <w:pPr>
        <w:ind w:left="3240" w:hanging="360"/>
      </w:pPr>
    </w:lvl>
    <w:lvl w:ilvl="5" w:tplc="C858572E" w:tentative="1">
      <w:start w:val="1"/>
      <w:numFmt w:val="lowerRoman"/>
      <w:lvlText w:val="%6."/>
      <w:lvlJc w:val="right"/>
      <w:pPr>
        <w:ind w:left="3960" w:hanging="180"/>
      </w:pPr>
    </w:lvl>
    <w:lvl w:ilvl="6" w:tplc="D5D63142" w:tentative="1">
      <w:start w:val="1"/>
      <w:numFmt w:val="decimal"/>
      <w:lvlText w:val="%7."/>
      <w:lvlJc w:val="left"/>
      <w:pPr>
        <w:ind w:left="4680" w:hanging="360"/>
      </w:pPr>
    </w:lvl>
    <w:lvl w:ilvl="7" w:tplc="38BAA13C" w:tentative="1">
      <w:start w:val="1"/>
      <w:numFmt w:val="lowerLetter"/>
      <w:lvlText w:val="%8."/>
      <w:lvlJc w:val="left"/>
      <w:pPr>
        <w:ind w:left="5400" w:hanging="360"/>
      </w:pPr>
    </w:lvl>
    <w:lvl w:ilvl="8" w:tplc="036E07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DC6003"/>
    <w:multiLevelType w:val="hybridMultilevel"/>
    <w:tmpl w:val="5E2E86D8"/>
    <w:lvl w:ilvl="0" w:tplc="67AC8C40">
      <w:start w:val="1"/>
      <w:numFmt w:val="decimal"/>
      <w:lvlText w:val="%1)"/>
      <w:lvlJc w:val="left"/>
      <w:pPr>
        <w:ind w:left="720" w:hanging="360"/>
      </w:pPr>
    </w:lvl>
    <w:lvl w:ilvl="1" w:tplc="07CA355C" w:tentative="1">
      <w:start w:val="1"/>
      <w:numFmt w:val="lowerLetter"/>
      <w:lvlText w:val="%2."/>
      <w:lvlJc w:val="left"/>
      <w:pPr>
        <w:ind w:left="1440" w:hanging="360"/>
      </w:pPr>
    </w:lvl>
    <w:lvl w:ilvl="2" w:tplc="8B78F05C" w:tentative="1">
      <w:start w:val="1"/>
      <w:numFmt w:val="lowerRoman"/>
      <w:lvlText w:val="%3."/>
      <w:lvlJc w:val="right"/>
      <w:pPr>
        <w:ind w:left="2160" w:hanging="180"/>
      </w:pPr>
    </w:lvl>
    <w:lvl w:ilvl="3" w:tplc="B28400AE" w:tentative="1">
      <w:start w:val="1"/>
      <w:numFmt w:val="decimal"/>
      <w:lvlText w:val="%4."/>
      <w:lvlJc w:val="left"/>
      <w:pPr>
        <w:ind w:left="2880" w:hanging="360"/>
      </w:pPr>
    </w:lvl>
    <w:lvl w:ilvl="4" w:tplc="77CC599C" w:tentative="1">
      <w:start w:val="1"/>
      <w:numFmt w:val="lowerLetter"/>
      <w:lvlText w:val="%5."/>
      <w:lvlJc w:val="left"/>
      <w:pPr>
        <w:ind w:left="3600" w:hanging="360"/>
      </w:pPr>
    </w:lvl>
    <w:lvl w:ilvl="5" w:tplc="2EAE1C9A" w:tentative="1">
      <w:start w:val="1"/>
      <w:numFmt w:val="lowerRoman"/>
      <w:lvlText w:val="%6."/>
      <w:lvlJc w:val="right"/>
      <w:pPr>
        <w:ind w:left="4320" w:hanging="180"/>
      </w:pPr>
    </w:lvl>
    <w:lvl w:ilvl="6" w:tplc="81F07100" w:tentative="1">
      <w:start w:val="1"/>
      <w:numFmt w:val="decimal"/>
      <w:lvlText w:val="%7."/>
      <w:lvlJc w:val="left"/>
      <w:pPr>
        <w:ind w:left="5040" w:hanging="360"/>
      </w:pPr>
    </w:lvl>
    <w:lvl w:ilvl="7" w:tplc="79C04EAC" w:tentative="1">
      <w:start w:val="1"/>
      <w:numFmt w:val="lowerLetter"/>
      <w:lvlText w:val="%8."/>
      <w:lvlJc w:val="left"/>
      <w:pPr>
        <w:ind w:left="5760" w:hanging="360"/>
      </w:pPr>
    </w:lvl>
    <w:lvl w:ilvl="8" w:tplc="B58C4A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159E"/>
    <w:multiLevelType w:val="hybridMultilevel"/>
    <w:tmpl w:val="FC1444F6"/>
    <w:lvl w:ilvl="0" w:tplc="9A6CCED6">
      <w:start w:val="1"/>
      <w:numFmt w:val="decimal"/>
      <w:lvlText w:val="%1)"/>
      <w:lvlJc w:val="left"/>
      <w:pPr>
        <w:ind w:left="720" w:hanging="360"/>
      </w:pPr>
    </w:lvl>
    <w:lvl w:ilvl="1" w:tplc="A7FCFF3C" w:tentative="1">
      <w:start w:val="1"/>
      <w:numFmt w:val="lowerLetter"/>
      <w:lvlText w:val="%2."/>
      <w:lvlJc w:val="left"/>
      <w:pPr>
        <w:ind w:left="1440" w:hanging="360"/>
      </w:pPr>
    </w:lvl>
    <w:lvl w:ilvl="2" w:tplc="558A197E" w:tentative="1">
      <w:start w:val="1"/>
      <w:numFmt w:val="lowerRoman"/>
      <w:lvlText w:val="%3."/>
      <w:lvlJc w:val="right"/>
      <w:pPr>
        <w:ind w:left="2160" w:hanging="180"/>
      </w:pPr>
    </w:lvl>
    <w:lvl w:ilvl="3" w:tplc="3CDC183C" w:tentative="1">
      <w:start w:val="1"/>
      <w:numFmt w:val="decimal"/>
      <w:lvlText w:val="%4."/>
      <w:lvlJc w:val="left"/>
      <w:pPr>
        <w:ind w:left="2880" w:hanging="360"/>
      </w:pPr>
    </w:lvl>
    <w:lvl w:ilvl="4" w:tplc="F912DBA6" w:tentative="1">
      <w:start w:val="1"/>
      <w:numFmt w:val="lowerLetter"/>
      <w:lvlText w:val="%5."/>
      <w:lvlJc w:val="left"/>
      <w:pPr>
        <w:ind w:left="3600" w:hanging="360"/>
      </w:pPr>
    </w:lvl>
    <w:lvl w:ilvl="5" w:tplc="FBB62570" w:tentative="1">
      <w:start w:val="1"/>
      <w:numFmt w:val="lowerRoman"/>
      <w:lvlText w:val="%6."/>
      <w:lvlJc w:val="right"/>
      <w:pPr>
        <w:ind w:left="4320" w:hanging="180"/>
      </w:pPr>
    </w:lvl>
    <w:lvl w:ilvl="6" w:tplc="ACA840CC" w:tentative="1">
      <w:start w:val="1"/>
      <w:numFmt w:val="decimal"/>
      <w:lvlText w:val="%7."/>
      <w:lvlJc w:val="left"/>
      <w:pPr>
        <w:ind w:left="5040" w:hanging="360"/>
      </w:pPr>
    </w:lvl>
    <w:lvl w:ilvl="7" w:tplc="6338B992" w:tentative="1">
      <w:start w:val="1"/>
      <w:numFmt w:val="lowerLetter"/>
      <w:lvlText w:val="%8."/>
      <w:lvlJc w:val="left"/>
      <w:pPr>
        <w:ind w:left="5760" w:hanging="360"/>
      </w:pPr>
    </w:lvl>
    <w:lvl w:ilvl="8" w:tplc="B2FE3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B3ABB"/>
    <w:multiLevelType w:val="hybridMultilevel"/>
    <w:tmpl w:val="9D28B85E"/>
    <w:lvl w:ilvl="0" w:tplc="91A6190C">
      <w:start w:val="1"/>
      <w:numFmt w:val="decimal"/>
      <w:lvlText w:val="%1)"/>
      <w:lvlJc w:val="left"/>
      <w:pPr>
        <w:ind w:left="360" w:hanging="360"/>
      </w:pPr>
    </w:lvl>
    <w:lvl w:ilvl="1" w:tplc="23B657C8" w:tentative="1">
      <w:start w:val="1"/>
      <w:numFmt w:val="lowerLetter"/>
      <w:lvlText w:val="%2."/>
      <w:lvlJc w:val="left"/>
      <w:pPr>
        <w:ind w:left="1080" w:hanging="360"/>
      </w:pPr>
    </w:lvl>
    <w:lvl w:ilvl="2" w:tplc="F44EEA24" w:tentative="1">
      <w:start w:val="1"/>
      <w:numFmt w:val="lowerRoman"/>
      <w:lvlText w:val="%3."/>
      <w:lvlJc w:val="right"/>
      <w:pPr>
        <w:ind w:left="1800" w:hanging="180"/>
      </w:pPr>
    </w:lvl>
    <w:lvl w:ilvl="3" w:tplc="15327960" w:tentative="1">
      <w:start w:val="1"/>
      <w:numFmt w:val="decimal"/>
      <w:lvlText w:val="%4."/>
      <w:lvlJc w:val="left"/>
      <w:pPr>
        <w:ind w:left="2520" w:hanging="360"/>
      </w:pPr>
    </w:lvl>
    <w:lvl w:ilvl="4" w:tplc="B8FE725C" w:tentative="1">
      <w:start w:val="1"/>
      <w:numFmt w:val="lowerLetter"/>
      <w:lvlText w:val="%5."/>
      <w:lvlJc w:val="left"/>
      <w:pPr>
        <w:ind w:left="3240" w:hanging="360"/>
      </w:pPr>
    </w:lvl>
    <w:lvl w:ilvl="5" w:tplc="B7A49D5A" w:tentative="1">
      <w:start w:val="1"/>
      <w:numFmt w:val="lowerRoman"/>
      <w:lvlText w:val="%6."/>
      <w:lvlJc w:val="right"/>
      <w:pPr>
        <w:ind w:left="3960" w:hanging="180"/>
      </w:pPr>
    </w:lvl>
    <w:lvl w:ilvl="6" w:tplc="F68C14C8" w:tentative="1">
      <w:start w:val="1"/>
      <w:numFmt w:val="decimal"/>
      <w:lvlText w:val="%7."/>
      <w:lvlJc w:val="left"/>
      <w:pPr>
        <w:ind w:left="4680" w:hanging="360"/>
      </w:pPr>
    </w:lvl>
    <w:lvl w:ilvl="7" w:tplc="85602CC2" w:tentative="1">
      <w:start w:val="1"/>
      <w:numFmt w:val="lowerLetter"/>
      <w:lvlText w:val="%8."/>
      <w:lvlJc w:val="left"/>
      <w:pPr>
        <w:ind w:left="5400" w:hanging="360"/>
      </w:pPr>
    </w:lvl>
    <w:lvl w:ilvl="8" w:tplc="830008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546725"/>
    <w:multiLevelType w:val="hybridMultilevel"/>
    <w:tmpl w:val="4B3CD092"/>
    <w:lvl w:ilvl="0" w:tplc="766ED5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B3A478A" w:tentative="1">
      <w:start w:val="1"/>
      <w:numFmt w:val="lowerLetter"/>
      <w:lvlText w:val="%2."/>
      <w:lvlJc w:val="left"/>
      <w:pPr>
        <w:ind w:left="1440" w:hanging="360"/>
      </w:pPr>
    </w:lvl>
    <w:lvl w:ilvl="2" w:tplc="CBFE68F0" w:tentative="1">
      <w:start w:val="1"/>
      <w:numFmt w:val="lowerRoman"/>
      <w:lvlText w:val="%3."/>
      <w:lvlJc w:val="right"/>
      <w:pPr>
        <w:ind w:left="2160" w:hanging="180"/>
      </w:pPr>
    </w:lvl>
    <w:lvl w:ilvl="3" w:tplc="373698EC" w:tentative="1">
      <w:start w:val="1"/>
      <w:numFmt w:val="decimal"/>
      <w:lvlText w:val="%4."/>
      <w:lvlJc w:val="left"/>
      <w:pPr>
        <w:ind w:left="2880" w:hanging="360"/>
      </w:pPr>
    </w:lvl>
    <w:lvl w:ilvl="4" w:tplc="3DC4F674" w:tentative="1">
      <w:start w:val="1"/>
      <w:numFmt w:val="lowerLetter"/>
      <w:lvlText w:val="%5."/>
      <w:lvlJc w:val="left"/>
      <w:pPr>
        <w:ind w:left="3600" w:hanging="360"/>
      </w:pPr>
    </w:lvl>
    <w:lvl w:ilvl="5" w:tplc="6C00AA84" w:tentative="1">
      <w:start w:val="1"/>
      <w:numFmt w:val="lowerRoman"/>
      <w:lvlText w:val="%6."/>
      <w:lvlJc w:val="right"/>
      <w:pPr>
        <w:ind w:left="4320" w:hanging="180"/>
      </w:pPr>
    </w:lvl>
    <w:lvl w:ilvl="6" w:tplc="36582D78" w:tentative="1">
      <w:start w:val="1"/>
      <w:numFmt w:val="decimal"/>
      <w:lvlText w:val="%7."/>
      <w:lvlJc w:val="left"/>
      <w:pPr>
        <w:ind w:left="5040" w:hanging="360"/>
      </w:pPr>
    </w:lvl>
    <w:lvl w:ilvl="7" w:tplc="D848F090" w:tentative="1">
      <w:start w:val="1"/>
      <w:numFmt w:val="lowerLetter"/>
      <w:lvlText w:val="%8."/>
      <w:lvlJc w:val="left"/>
      <w:pPr>
        <w:ind w:left="5760" w:hanging="360"/>
      </w:pPr>
    </w:lvl>
    <w:lvl w:ilvl="8" w:tplc="67802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305D4"/>
    <w:multiLevelType w:val="hybridMultilevel"/>
    <w:tmpl w:val="7538871E"/>
    <w:lvl w:ilvl="0" w:tplc="CC36C520">
      <w:start w:val="1"/>
      <w:numFmt w:val="decimal"/>
      <w:lvlText w:val="%1)"/>
      <w:lvlJc w:val="left"/>
      <w:pPr>
        <w:ind w:left="294" w:hanging="360"/>
      </w:pPr>
    </w:lvl>
    <w:lvl w:ilvl="1" w:tplc="D17ABC6E" w:tentative="1">
      <w:start w:val="1"/>
      <w:numFmt w:val="lowerLetter"/>
      <w:lvlText w:val="%2."/>
      <w:lvlJc w:val="left"/>
      <w:pPr>
        <w:ind w:left="1014" w:hanging="360"/>
      </w:pPr>
    </w:lvl>
    <w:lvl w:ilvl="2" w:tplc="5BBEDD94" w:tentative="1">
      <w:start w:val="1"/>
      <w:numFmt w:val="lowerRoman"/>
      <w:lvlText w:val="%3."/>
      <w:lvlJc w:val="right"/>
      <w:pPr>
        <w:ind w:left="1734" w:hanging="180"/>
      </w:pPr>
    </w:lvl>
    <w:lvl w:ilvl="3" w:tplc="EFA2D67C" w:tentative="1">
      <w:start w:val="1"/>
      <w:numFmt w:val="decimal"/>
      <w:lvlText w:val="%4."/>
      <w:lvlJc w:val="left"/>
      <w:pPr>
        <w:ind w:left="2454" w:hanging="360"/>
      </w:pPr>
    </w:lvl>
    <w:lvl w:ilvl="4" w:tplc="F12CD868" w:tentative="1">
      <w:start w:val="1"/>
      <w:numFmt w:val="lowerLetter"/>
      <w:lvlText w:val="%5."/>
      <w:lvlJc w:val="left"/>
      <w:pPr>
        <w:ind w:left="3174" w:hanging="360"/>
      </w:pPr>
    </w:lvl>
    <w:lvl w:ilvl="5" w:tplc="C3B6A382" w:tentative="1">
      <w:start w:val="1"/>
      <w:numFmt w:val="lowerRoman"/>
      <w:lvlText w:val="%6."/>
      <w:lvlJc w:val="right"/>
      <w:pPr>
        <w:ind w:left="3894" w:hanging="180"/>
      </w:pPr>
    </w:lvl>
    <w:lvl w:ilvl="6" w:tplc="60E481E4" w:tentative="1">
      <w:start w:val="1"/>
      <w:numFmt w:val="decimal"/>
      <w:lvlText w:val="%7."/>
      <w:lvlJc w:val="left"/>
      <w:pPr>
        <w:ind w:left="4614" w:hanging="360"/>
      </w:pPr>
    </w:lvl>
    <w:lvl w:ilvl="7" w:tplc="9B46317A" w:tentative="1">
      <w:start w:val="1"/>
      <w:numFmt w:val="lowerLetter"/>
      <w:lvlText w:val="%8."/>
      <w:lvlJc w:val="left"/>
      <w:pPr>
        <w:ind w:left="5334" w:hanging="360"/>
      </w:pPr>
    </w:lvl>
    <w:lvl w:ilvl="8" w:tplc="842ADB6C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6B962E9C"/>
    <w:multiLevelType w:val="multilevel"/>
    <w:tmpl w:val="A386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5673CE"/>
    <w:multiLevelType w:val="hybridMultilevel"/>
    <w:tmpl w:val="C8E6D6D8"/>
    <w:lvl w:ilvl="0" w:tplc="3D94D84A">
      <w:start w:val="1"/>
      <w:numFmt w:val="lowerLetter"/>
      <w:lvlText w:val="%1)"/>
      <w:lvlJc w:val="left"/>
      <w:pPr>
        <w:ind w:left="720" w:hanging="360"/>
      </w:pPr>
    </w:lvl>
    <w:lvl w:ilvl="1" w:tplc="0B285BF2" w:tentative="1">
      <w:start w:val="1"/>
      <w:numFmt w:val="lowerLetter"/>
      <w:lvlText w:val="%2."/>
      <w:lvlJc w:val="left"/>
      <w:pPr>
        <w:ind w:left="1440" w:hanging="360"/>
      </w:pPr>
    </w:lvl>
    <w:lvl w:ilvl="2" w:tplc="BE0684D2" w:tentative="1">
      <w:start w:val="1"/>
      <w:numFmt w:val="lowerRoman"/>
      <w:lvlText w:val="%3."/>
      <w:lvlJc w:val="right"/>
      <w:pPr>
        <w:ind w:left="2160" w:hanging="180"/>
      </w:pPr>
    </w:lvl>
    <w:lvl w:ilvl="3" w:tplc="FA10DA34" w:tentative="1">
      <w:start w:val="1"/>
      <w:numFmt w:val="decimal"/>
      <w:lvlText w:val="%4."/>
      <w:lvlJc w:val="left"/>
      <w:pPr>
        <w:ind w:left="2880" w:hanging="360"/>
      </w:pPr>
    </w:lvl>
    <w:lvl w:ilvl="4" w:tplc="A0DE170E" w:tentative="1">
      <w:start w:val="1"/>
      <w:numFmt w:val="lowerLetter"/>
      <w:lvlText w:val="%5."/>
      <w:lvlJc w:val="left"/>
      <w:pPr>
        <w:ind w:left="3600" w:hanging="360"/>
      </w:pPr>
    </w:lvl>
    <w:lvl w:ilvl="5" w:tplc="CA4E9B32" w:tentative="1">
      <w:start w:val="1"/>
      <w:numFmt w:val="lowerRoman"/>
      <w:lvlText w:val="%6."/>
      <w:lvlJc w:val="right"/>
      <w:pPr>
        <w:ind w:left="4320" w:hanging="180"/>
      </w:pPr>
    </w:lvl>
    <w:lvl w:ilvl="6" w:tplc="67B63E48" w:tentative="1">
      <w:start w:val="1"/>
      <w:numFmt w:val="decimal"/>
      <w:lvlText w:val="%7."/>
      <w:lvlJc w:val="left"/>
      <w:pPr>
        <w:ind w:left="5040" w:hanging="360"/>
      </w:pPr>
    </w:lvl>
    <w:lvl w:ilvl="7" w:tplc="A5845BD2" w:tentative="1">
      <w:start w:val="1"/>
      <w:numFmt w:val="lowerLetter"/>
      <w:lvlText w:val="%8."/>
      <w:lvlJc w:val="left"/>
      <w:pPr>
        <w:ind w:left="5760" w:hanging="360"/>
      </w:pPr>
    </w:lvl>
    <w:lvl w:ilvl="8" w:tplc="108AC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A5157"/>
    <w:multiLevelType w:val="hybridMultilevel"/>
    <w:tmpl w:val="80107460"/>
    <w:lvl w:ilvl="0" w:tplc="63541A5E">
      <w:start w:val="1"/>
      <w:numFmt w:val="decimal"/>
      <w:lvlText w:val="%1)"/>
      <w:lvlJc w:val="left"/>
      <w:pPr>
        <w:ind w:left="295" w:hanging="360"/>
      </w:pPr>
    </w:lvl>
    <w:lvl w:ilvl="1" w:tplc="F47007D0" w:tentative="1">
      <w:start w:val="1"/>
      <w:numFmt w:val="lowerLetter"/>
      <w:lvlText w:val="%2."/>
      <w:lvlJc w:val="left"/>
      <w:pPr>
        <w:ind w:left="1015" w:hanging="360"/>
      </w:pPr>
    </w:lvl>
    <w:lvl w:ilvl="2" w:tplc="0680AA84" w:tentative="1">
      <w:start w:val="1"/>
      <w:numFmt w:val="lowerRoman"/>
      <w:lvlText w:val="%3."/>
      <w:lvlJc w:val="right"/>
      <w:pPr>
        <w:ind w:left="1735" w:hanging="180"/>
      </w:pPr>
    </w:lvl>
    <w:lvl w:ilvl="3" w:tplc="1CC06B6E" w:tentative="1">
      <w:start w:val="1"/>
      <w:numFmt w:val="decimal"/>
      <w:lvlText w:val="%4."/>
      <w:lvlJc w:val="left"/>
      <w:pPr>
        <w:ind w:left="2455" w:hanging="360"/>
      </w:pPr>
    </w:lvl>
    <w:lvl w:ilvl="4" w:tplc="DDA0C850" w:tentative="1">
      <w:start w:val="1"/>
      <w:numFmt w:val="lowerLetter"/>
      <w:lvlText w:val="%5."/>
      <w:lvlJc w:val="left"/>
      <w:pPr>
        <w:ind w:left="3175" w:hanging="360"/>
      </w:pPr>
    </w:lvl>
    <w:lvl w:ilvl="5" w:tplc="5DEE0364" w:tentative="1">
      <w:start w:val="1"/>
      <w:numFmt w:val="lowerRoman"/>
      <w:lvlText w:val="%6."/>
      <w:lvlJc w:val="right"/>
      <w:pPr>
        <w:ind w:left="3895" w:hanging="180"/>
      </w:pPr>
    </w:lvl>
    <w:lvl w:ilvl="6" w:tplc="53985F02" w:tentative="1">
      <w:start w:val="1"/>
      <w:numFmt w:val="decimal"/>
      <w:lvlText w:val="%7."/>
      <w:lvlJc w:val="left"/>
      <w:pPr>
        <w:ind w:left="4615" w:hanging="360"/>
      </w:pPr>
    </w:lvl>
    <w:lvl w:ilvl="7" w:tplc="411C1D9E" w:tentative="1">
      <w:start w:val="1"/>
      <w:numFmt w:val="lowerLetter"/>
      <w:lvlText w:val="%8."/>
      <w:lvlJc w:val="left"/>
      <w:pPr>
        <w:ind w:left="5335" w:hanging="360"/>
      </w:pPr>
    </w:lvl>
    <w:lvl w:ilvl="8" w:tplc="99968A6A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3" w15:restartNumberingAfterBreak="0">
    <w:nsid w:val="6EC839E0"/>
    <w:multiLevelType w:val="hybridMultilevel"/>
    <w:tmpl w:val="2F727EE4"/>
    <w:lvl w:ilvl="0" w:tplc="4F4A2E0E">
      <w:start w:val="1"/>
      <w:numFmt w:val="decimal"/>
      <w:lvlText w:val="%1)"/>
      <w:lvlJc w:val="left"/>
      <w:pPr>
        <w:ind w:left="502" w:hanging="360"/>
      </w:pPr>
    </w:lvl>
    <w:lvl w:ilvl="1" w:tplc="44F84C7A" w:tentative="1">
      <w:start w:val="1"/>
      <w:numFmt w:val="lowerLetter"/>
      <w:lvlText w:val="%2."/>
      <w:lvlJc w:val="left"/>
      <w:pPr>
        <w:ind w:left="1222" w:hanging="360"/>
      </w:pPr>
    </w:lvl>
    <w:lvl w:ilvl="2" w:tplc="4FD05538" w:tentative="1">
      <w:start w:val="1"/>
      <w:numFmt w:val="lowerRoman"/>
      <w:lvlText w:val="%3."/>
      <w:lvlJc w:val="right"/>
      <w:pPr>
        <w:ind w:left="1942" w:hanging="180"/>
      </w:pPr>
    </w:lvl>
    <w:lvl w:ilvl="3" w:tplc="BB64966A" w:tentative="1">
      <w:start w:val="1"/>
      <w:numFmt w:val="decimal"/>
      <w:lvlText w:val="%4."/>
      <w:lvlJc w:val="left"/>
      <w:pPr>
        <w:ind w:left="2662" w:hanging="360"/>
      </w:pPr>
    </w:lvl>
    <w:lvl w:ilvl="4" w:tplc="102A909C" w:tentative="1">
      <w:start w:val="1"/>
      <w:numFmt w:val="lowerLetter"/>
      <w:lvlText w:val="%5."/>
      <w:lvlJc w:val="left"/>
      <w:pPr>
        <w:ind w:left="3382" w:hanging="360"/>
      </w:pPr>
    </w:lvl>
    <w:lvl w:ilvl="5" w:tplc="379E227A" w:tentative="1">
      <w:start w:val="1"/>
      <w:numFmt w:val="lowerRoman"/>
      <w:lvlText w:val="%6."/>
      <w:lvlJc w:val="right"/>
      <w:pPr>
        <w:ind w:left="4102" w:hanging="180"/>
      </w:pPr>
    </w:lvl>
    <w:lvl w:ilvl="6" w:tplc="1A5477C4" w:tentative="1">
      <w:start w:val="1"/>
      <w:numFmt w:val="decimal"/>
      <w:lvlText w:val="%7."/>
      <w:lvlJc w:val="left"/>
      <w:pPr>
        <w:ind w:left="4822" w:hanging="360"/>
      </w:pPr>
    </w:lvl>
    <w:lvl w:ilvl="7" w:tplc="19A07002" w:tentative="1">
      <w:start w:val="1"/>
      <w:numFmt w:val="lowerLetter"/>
      <w:lvlText w:val="%8."/>
      <w:lvlJc w:val="left"/>
      <w:pPr>
        <w:ind w:left="5542" w:hanging="360"/>
      </w:pPr>
    </w:lvl>
    <w:lvl w:ilvl="8" w:tplc="8418218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F0D1378"/>
    <w:multiLevelType w:val="hybridMultilevel"/>
    <w:tmpl w:val="51C684C2"/>
    <w:lvl w:ilvl="0" w:tplc="4AFCFCA2">
      <w:start w:val="1"/>
      <w:numFmt w:val="decimal"/>
      <w:lvlText w:val="%1)"/>
      <w:lvlJc w:val="left"/>
      <w:pPr>
        <w:ind w:left="360" w:hanging="360"/>
      </w:pPr>
    </w:lvl>
    <w:lvl w:ilvl="1" w:tplc="8BC8E8A2" w:tentative="1">
      <w:start w:val="1"/>
      <w:numFmt w:val="lowerLetter"/>
      <w:lvlText w:val="%2."/>
      <w:lvlJc w:val="left"/>
      <w:pPr>
        <w:ind w:left="1080" w:hanging="360"/>
      </w:pPr>
    </w:lvl>
    <w:lvl w:ilvl="2" w:tplc="4336D842" w:tentative="1">
      <w:start w:val="1"/>
      <w:numFmt w:val="lowerRoman"/>
      <w:lvlText w:val="%3."/>
      <w:lvlJc w:val="right"/>
      <w:pPr>
        <w:ind w:left="1800" w:hanging="180"/>
      </w:pPr>
    </w:lvl>
    <w:lvl w:ilvl="3" w:tplc="F3663BB8" w:tentative="1">
      <w:start w:val="1"/>
      <w:numFmt w:val="decimal"/>
      <w:lvlText w:val="%4."/>
      <w:lvlJc w:val="left"/>
      <w:pPr>
        <w:ind w:left="2520" w:hanging="360"/>
      </w:pPr>
    </w:lvl>
    <w:lvl w:ilvl="4" w:tplc="5456F928" w:tentative="1">
      <w:start w:val="1"/>
      <w:numFmt w:val="lowerLetter"/>
      <w:lvlText w:val="%5."/>
      <w:lvlJc w:val="left"/>
      <w:pPr>
        <w:ind w:left="3240" w:hanging="360"/>
      </w:pPr>
    </w:lvl>
    <w:lvl w:ilvl="5" w:tplc="3238FF60" w:tentative="1">
      <w:start w:val="1"/>
      <w:numFmt w:val="lowerRoman"/>
      <w:lvlText w:val="%6."/>
      <w:lvlJc w:val="right"/>
      <w:pPr>
        <w:ind w:left="3960" w:hanging="180"/>
      </w:pPr>
    </w:lvl>
    <w:lvl w:ilvl="6" w:tplc="D26E85D0" w:tentative="1">
      <w:start w:val="1"/>
      <w:numFmt w:val="decimal"/>
      <w:lvlText w:val="%7."/>
      <w:lvlJc w:val="left"/>
      <w:pPr>
        <w:ind w:left="4680" w:hanging="360"/>
      </w:pPr>
    </w:lvl>
    <w:lvl w:ilvl="7" w:tplc="E6281F14" w:tentative="1">
      <w:start w:val="1"/>
      <w:numFmt w:val="lowerLetter"/>
      <w:lvlText w:val="%8."/>
      <w:lvlJc w:val="left"/>
      <w:pPr>
        <w:ind w:left="5400" w:hanging="360"/>
      </w:pPr>
    </w:lvl>
    <w:lvl w:ilvl="8" w:tplc="A82ADC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1C218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3A83D7F"/>
    <w:multiLevelType w:val="hybridMultilevel"/>
    <w:tmpl w:val="F3521428"/>
    <w:lvl w:ilvl="0" w:tplc="0BAC1C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280D406" w:tentative="1">
      <w:start w:val="1"/>
      <w:numFmt w:val="lowerLetter"/>
      <w:lvlText w:val="%2."/>
      <w:lvlJc w:val="left"/>
      <w:pPr>
        <w:ind w:left="1800" w:hanging="360"/>
      </w:pPr>
    </w:lvl>
    <w:lvl w:ilvl="2" w:tplc="AA841C88" w:tentative="1">
      <w:start w:val="1"/>
      <w:numFmt w:val="lowerRoman"/>
      <w:lvlText w:val="%3."/>
      <w:lvlJc w:val="right"/>
      <w:pPr>
        <w:ind w:left="2520" w:hanging="180"/>
      </w:pPr>
    </w:lvl>
    <w:lvl w:ilvl="3" w:tplc="EB803542" w:tentative="1">
      <w:start w:val="1"/>
      <w:numFmt w:val="decimal"/>
      <w:lvlText w:val="%4."/>
      <w:lvlJc w:val="left"/>
      <w:pPr>
        <w:ind w:left="3240" w:hanging="360"/>
      </w:pPr>
    </w:lvl>
    <w:lvl w:ilvl="4" w:tplc="B610FFDC" w:tentative="1">
      <w:start w:val="1"/>
      <w:numFmt w:val="lowerLetter"/>
      <w:lvlText w:val="%5."/>
      <w:lvlJc w:val="left"/>
      <w:pPr>
        <w:ind w:left="3960" w:hanging="360"/>
      </w:pPr>
    </w:lvl>
    <w:lvl w:ilvl="5" w:tplc="25406540" w:tentative="1">
      <w:start w:val="1"/>
      <w:numFmt w:val="lowerRoman"/>
      <w:lvlText w:val="%6."/>
      <w:lvlJc w:val="right"/>
      <w:pPr>
        <w:ind w:left="4680" w:hanging="180"/>
      </w:pPr>
    </w:lvl>
    <w:lvl w:ilvl="6" w:tplc="A7340910" w:tentative="1">
      <w:start w:val="1"/>
      <w:numFmt w:val="decimal"/>
      <w:lvlText w:val="%7."/>
      <w:lvlJc w:val="left"/>
      <w:pPr>
        <w:ind w:left="5400" w:hanging="360"/>
      </w:pPr>
    </w:lvl>
    <w:lvl w:ilvl="7" w:tplc="ED8A73E0" w:tentative="1">
      <w:start w:val="1"/>
      <w:numFmt w:val="lowerLetter"/>
      <w:lvlText w:val="%8."/>
      <w:lvlJc w:val="left"/>
      <w:pPr>
        <w:ind w:left="6120" w:hanging="360"/>
      </w:pPr>
    </w:lvl>
    <w:lvl w:ilvl="8" w:tplc="F6D843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BE10BB"/>
    <w:multiLevelType w:val="hybridMultilevel"/>
    <w:tmpl w:val="EE0AA394"/>
    <w:lvl w:ilvl="0" w:tplc="18C23DFC">
      <w:start w:val="1"/>
      <w:numFmt w:val="decimal"/>
      <w:lvlText w:val="%1)"/>
      <w:lvlJc w:val="left"/>
      <w:pPr>
        <w:ind w:left="720" w:hanging="360"/>
      </w:pPr>
    </w:lvl>
    <w:lvl w:ilvl="1" w:tplc="3780BB50" w:tentative="1">
      <w:start w:val="1"/>
      <w:numFmt w:val="lowerLetter"/>
      <w:lvlText w:val="%2."/>
      <w:lvlJc w:val="left"/>
      <w:pPr>
        <w:ind w:left="1440" w:hanging="360"/>
      </w:pPr>
    </w:lvl>
    <w:lvl w:ilvl="2" w:tplc="8B20C71E" w:tentative="1">
      <w:start w:val="1"/>
      <w:numFmt w:val="lowerRoman"/>
      <w:lvlText w:val="%3."/>
      <w:lvlJc w:val="right"/>
      <w:pPr>
        <w:ind w:left="2160" w:hanging="180"/>
      </w:pPr>
    </w:lvl>
    <w:lvl w:ilvl="3" w:tplc="758CE1F6" w:tentative="1">
      <w:start w:val="1"/>
      <w:numFmt w:val="decimal"/>
      <w:lvlText w:val="%4."/>
      <w:lvlJc w:val="left"/>
      <w:pPr>
        <w:ind w:left="2880" w:hanging="360"/>
      </w:pPr>
    </w:lvl>
    <w:lvl w:ilvl="4" w:tplc="2D1AA58C" w:tentative="1">
      <w:start w:val="1"/>
      <w:numFmt w:val="lowerLetter"/>
      <w:lvlText w:val="%5."/>
      <w:lvlJc w:val="left"/>
      <w:pPr>
        <w:ind w:left="3600" w:hanging="360"/>
      </w:pPr>
    </w:lvl>
    <w:lvl w:ilvl="5" w:tplc="78FAB522" w:tentative="1">
      <w:start w:val="1"/>
      <w:numFmt w:val="lowerRoman"/>
      <w:lvlText w:val="%6."/>
      <w:lvlJc w:val="right"/>
      <w:pPr>
        <w:ind w:left="4320" w:hanging="180"/>
      </w:pPr>
    </w:lvl>
    <w:lvl w:ilvl="6" w:tplc="4EF4537C" w:tentative="1">
      <w:start w:val="1"/>
      <w:numFmt w:val="decimal"/>
      <w:lvlText w:val="%7."/>
      <w:lvlJc w:val="left"/>
      <w:pPr>
        <w:ind w:left="5040" w:hanging="360"/>
      </w:pPr>
    </w:lvl>
    <w:lvl w:ilvl="7" w:tplc="47CCB0E4" w:tentative="1">
      <w:start w:val="1"/>
      <w:numFmt w:val="lowerLetter"/>
      <w:lvlText w:val="%8."/>
      <w:lvlJc w:val="left"/>
      <w:pPr>
        <w:ind w:left="5760" w:hanging="360"/>
      </w:pPr>
    </w:lvl>
    <w:lvl w:ilvl="8" w:tplc="AF8E57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93C4D"/>
    <w:multiLevelType w:val="multilevel"/>
    <w:tmpl w:val="A386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0"/>
  </w:num>
  <w:num w:numId="5">
    <w:abstractNumId w:val="23"/>
  </w:num>
  <w:num w:numId="6">
    <w:abstractNumId w:val="32"/>
  </w:num>
  <w:num w:numId="7">
    <w:abstractNumId w:val="16"/>
  </w:num>
  <w:num w:numId="8">
    <w:abstractNumId w:val="3"/>
  </w:num>
  <w:num w:numId="9">
    <w:abstractNumId w:val="38"/>
  </w:num>
  <w:num w:numId="10">
    <w:abstractNumId w:val="35"/>
  </w:num>
  <w:num w:numId="11">
    <w:abstractNumId w:val="7"/>
  </w:num>
  <w:num w:numId="12">
    <w:abstractNumId w:val="30"/>
  </w:num>
  <w:num w:numId="13">
    <w:abstractNumId w:val="22"/>
  </w:num>
  <w:num w:numId="14">
    <w:abstractNumId w:val="10"/>
  </w:num>
  <w:num w:numId="15">
    <w:abstractNumId w:val="19"/>
  </w:num>
  <w:num w:numId="16">
    <w:abstractNumId w:val="28"/>
  </w:num>
  <w:num w:numId="17">
    <w:abstractNumId w:val="31"/>
  </w:num>
  <w:num w:numId="18">
    <w:abstractNumId w:val="20"/>
  </w:num>
  <w:num w:numId="19">
    <w:abstractNumId w:val="36"/>
  </w:num>
  <w:num w:numId="20">
    <w:abstractNumId w:val="6"/>
  </w:num>
  <w:num w:numId="21">
    <w:abstractNumId w:val="13"/>
  </w:num>
  <w:num w:numId="22">
    <w:abstractNumId w:val="29"/>
  </w:num>
  <w:num w:numId="23">
    <w:abstractNumId w:val="26"/>
  </w:num>
  <w:num w:numId="24">
    <w:abstractNumId w:val="5"/>
  </w:num>
  <w:num w:numId="25">
    <w:abstractNumId w:val="17"/>
  </w:num>
  <w:num w:numId="26">
    <w:abstractNumId w:val="18"/>
  </w:num>
  <w:num w:numId="27">
    <w:abstractNumId w:val="4"/>
  </w:num>
  <w:num w:numId="28">
    <w:abstractNumId w:val="21"/>
  </w:num>
  <w:num w:numId="29">
    <w:abstractNumId w:val="25"/>
  </w:num>
  <w:num w:numId="30">
    <w:abstractNumId w:val="15"/>
  </w:num>
  <w:num w:numId="31">
    <w:abstractNumId w:val="37"/>
  </w:num>
  <w:num w:numId="32">
    <w:abstractNumId w:val="34"/>
  </w:num>
  <w:num w:numId="33">
    <w:abstractNumId w:val="27"/>
  </w:num>
  <w:num w:numId="34">
    <w:abstractNumId w:val="12"/>
  </w:num>
  <w:num w:numId="35">
    <w:abstractNumId w:val="11"/>
  </w:num>
  <w:num w:numId="36">
    <w:abstractNumId w:val="1"/>
  </w:num>
  <w:num w:numId="37">
    <w:abstractNumId w:val="9"/>
  </w:num>
  <w:num w:numId="38">
    <w:abstractNumId w:val="24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C0"/>
    <w:rsid w:val="00D3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20E1"/>
  <w15:docId w15:val="{46A87F2A-0F71-4C31-B9F2-BEE04DFC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3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4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3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4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4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3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43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3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3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43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3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43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4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4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4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4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4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43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43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43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3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4327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67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67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67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67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67F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26C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11</Pages>
  <Words>2942</Words>
  <Characters>17653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Dyrektora Generalnego Pomorskiego Urzędu Wojewódzkiego w Gdańsku z dnia 25 września 2026 - Regulamin Wydziału Polityki Społecznej</dc:title>
  <dc:creator>Katarzyna Bogdanowicz</dc:creator>
  <cp:lastModifiedBy>Monika Giedrojć</cp:lastModifiedBy>
  <cp:revision>17</cp:revision>
  <cp:lastPrinted>2026-06-24T10:35:00Z</cp:lastPrinted>
  <dcterms:created xsi:type="dcterms:W3CDTF">2026-08-03T06:13:00Z</dcterms:created>
  <dcterms:modified xsi:type="dcterms:W3CDTF">2026-09-28T07:10:00Z</dcterms:modified>
</cp:coreProperties>
</file>