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  <w:bookmarkStart w:id="0" w:name="_GoBack"/>
      <w:bookmarkEnd w:id="0"/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441B5229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DF51A2" w:rsidRPr="00E61762">
        <w:rPr>
          <w:rFonts w:cstheme="minorHAnsi"/>
        </w:rPr>
        <w:t>…</w:t>
      </w:r>
      <w:r w:rsidR="00763348" w:rsidRPr="00E61762">
        <w:rPr>
          <w:rFonts w:cstheme="minorHAnsi"/>
        </w:rPr>
        <w:t>…</w:t>
      </w:r>
      <w:r w:rsidR="009645A8" w:rsidRPr="00E61762">
        <w:rPr>
          <w:rFonts w:cstheme="minorHAnsi"/>
        </w:rPr>
        <w:t xml:space="preserve"> z dnia </w:t>
      </w:r>
      <w:r w:rsidR="00DF51A2" w:rsidRPr="00E61762">
        <w:rPr>
          <w:rFonts w:cstheme="minorHAnsi"/>
        </w:rPr>
        <w:t>…………………..</w:t>
      </w:r>
      <w:r w:rsidR="009645A8" w:rsidRPr="00E61762">
        <w:rPr>
          <w:rFonts w:cstheme="minorHAnsi"/>
        </w:rPr>
        <w:t xml:space="preserve"> r. dotyczące sprzedaży zużytych składników majątku ruchomego </w:t>
      </w:r>
      <w:r w:rsidR="00CA61FC">
        <w:rPr>
          <w:rFonts w:cstheme="minorHAnsi"/>
        </w:rPr>
        <w:t>Centralnego Laboratorium Badawczego w Łodzi, przy ul. Lipowej 16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851E67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851E67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851E67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851E67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851E67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851E67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851E67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851E67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851E67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8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60E646C6" w:rsidR="00062A1D" w:rsidRDefault="00242344" w:rsidP="00062A1D">
    <w:pPr>
      <w:pStyle w:val="Nagwek"/>
    </w:pPr>
    <w:r>
      <w:t xml:space="preserve">dot. </w:t>
    </w:r>
    <w:r w:rsidR="00062A1D">
      <w:t>lokalizacji:</w:t>
    </w:r>
    <w:r>
      <w:t xml:space="preserve"> </w:t>
    </w:r>
    <w:r w:rsidR="00CA61FC">
      <w:t>CLB Łódź</w:t>
    </w:r>
    <w:r w:rsidR="00062A1D">
      <w:ptab w:relativeTo="margin" w:alignment="center" w:leader="none"/>
    </w:r>
    <w:r w:rsidR="00062A1D">
      <w:ptab w:relativeTo="margin" w:alignment="right" w:leader="none"/>
    </w:r>
    <w:r w:rsidR="00062A1D">
      <w:t>Zał</w:t>
    </w:r>
    <w:r w:rsidR="006E081F">
      <w:t xml:space="preserve">ącznik </w:t>
    </w:r>
    <w:r w:rsidR="00062A1D">
      <w:t xml:space="preserve"> </w:t>
    </w:r>
    <w:r w:rsidR="006E081F">
      <w:t>n</w:t>
    </w:r>
    <w:r w:rsidR="00062A1D">
      <w:t xml:space="preserve">r </w:t>
    </w:r>
    <w:r w:rsidR="009C7F85">
      <w:t>2</w:t>
    </w:r>
    <w:r w:rsidR="006E081F">
      <w:t xml:space="preserve"> do ogłoszenia</w:t>
    </w:r>
    <w:r w:rsidR="000A2E47">
      <w:t xml:space="preserve"> nr 81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A2E47"/>
    <w:rsid w:val="000D352C"/>
    <w:rsid w:val="00114DC4"/>
    <w:rsid w:val="001622D9"/>
    <w:rsid w:val="0018225C"/>
    <w:rsid w:val="00182DC0"/>
    <w:rsid w:val="00191709"/>
    <w:rsid w:val="00216E6B"/>
    <w:rsid w:val="00242344"/>
    <w:rsid w:val="002560FA"/>
    <w:rsid w:val="00312531"/>
    <w:rsid w:val="003907FB"/>
    <w:rsid w:val="003D0A47"/>
    <w:rsid w:val="004D1A31"/>
    <w:rsid w:val="004F6297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1E67"/>
    <w:rsid w:val="00856D85"/>
    <w:rsid w:val="009645A8"/>
    <w:rsid w:val="009C7F85"/>
    <w:rsid w:val="00A5437C"/>
    <w:rsid w:val="00A603CF"/>
    <w:rsid w:val="00A84BDC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A61FC"/>
    <w:rsid w:val="00CC4300"/>
    <w:rsid w:val="00CC7349"/>
    <w:rsid w:val="00CE728D"/>
    <w:rsid w:val="00CF4953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8EBC2-CD27-450E-A359-8998FF81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8</cp:revision>
  <cp:lastPrinted>2022-12-09T10:42:00Z</cp:lastPrinted>
  <dcterms:created xsi:type="dcterms:W3CDTF">2025-01-24T11:36:00Z</dcterms:created>
  <dcterms:modified xsi:type="dcterms:W3CDTF">2025-06-27T13:18:00Z</dcterms:modified>
</cp:coreProperties>
</file>