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F259B" w14:textId="26CE0249" w:rsidR="00843775" w:rsidRPr="00911C17" w:rsidRDefault="00843775" w:rsidP="0084377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 w:rsidRPr="00911C17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 xml:space="preserve">Dostępność </w:t>
      </w:r>
      <w:r w:rsidR="00F2347C" w:rsidRPr="00911C17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 xml:space="preserve">cyfrowa i </w:t>
      </w:r>
      <w:r w:rsidRPr="00911C17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architektoniczna Zespołu Szkół Centrum Kształcenia Rolniczego w Żarnowcu</w:t>
      </w:r>
    </w:p>
    <w:p w14:paraId="7B3B8B13" w14:textId="77777777" w:rsidR="00F2347C" w:rsidRPr="00911C17" w:rsidRDefault="00F2347C" w:rsidP="0084377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</w:p>
    <w:p w14:paraId="047C570F" w14:textId="72D6D56C" w:rsidR="00F2347C" w:rsidRPr="00911C17" w:rsidRDefault="00F2347C" w:rsidP="00732D80">
      <w:pPr>
        <w:pStyle w:val="Akapitzlist"/>
        <w:numPr>
          <w:ilvl w:val="0"/>
          <w:numId w:val="12"/>
        </w:num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 w:rsidRPr="00911C17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 xml:space="preserve">Dostępność </w:t>
      </w:r>
      <w:r w:rsidR="00732D80" w:rsidRPr="00911C17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C</w:t>
      </w:r>
      <w:r w:rsidRPr="00911C17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yfrowa</w:t>
      </w:r>
    </w:p>
    <w:p w14:paraId="0070CD9B" w14:textId="3BAD2571" w:rsidR="00F2347C" w:rsidRPr="006B05AD" w:rsidRDefault="00F2347C" w:rsidP="00F234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11C17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Szkół Centrum Kształcenia Rolniczego</w:t>
      </w:r>
      <w:r w:rsidRPr="006B05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zobowiązuje się zapewnić dostępność cyfrową swojej strony internetowej</w:t>
      </w:r>
      <w:r w:rsidR="00732D80" w:rsidRPr="00911C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732D80" w:rsidRPr="00911C17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ustawą z dnia 4 kwietnia 2019 r. o dostępności cyfrowej stron internetowych i aplikacji mobilnych podmiotów publicznych. Oświadczenie w sprawie dostępności ma zastosowanie do strony i</w:t>
      </w:r>
      <w:r w:rsidR="00732D80" w:rsidRPr="00911C17">
        <w:rPr>
          <w:rFonts w:ascii="Times New Roman" w:eastAsia="Times New Roman" w:hAnsi="Times New Roman" w:cs="Times New Roman"/>
          <w:sz w:val="24"/>
          <w:szCs w:val="24"/>
          <w:lang w:eastAsia="pl-PL"/>
        </w:rPr>
        <w:t>nternetowej ZSCKR w Żarnowcu</w:t>
      </w:r>
      <w:r w:rsidR="00732D80" w:rsidRPr="00911C1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C256329" w14:textId="77777777" w:rsidR="00F2347C" w:rsidRPr="006B05AD" w:rsidRDefault="00F2347C" w:rsidP="00F234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05AD">
        <w:rPr>
          <w:rFonts w:ascii="Times New Roman" w:eastAsia="Times New Roman" w:hAnsi="Times New Roman" w:cs="Times New Roman"/>
          <w:sz w:val="24"/>
          <w:szCs w:val="24"/>
          <w:lang w:eastAsia="pl-PL"/>
        </w:rPr>
        <w:t>Strona</w:t>
      </w:r>
      <w:r w:rsidRPr="00911C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internetowa szkoły</w:t>
      </w:r>
      <w:r w:rsidRPr="006B05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została przygotowana z uwzględnieniem potrzeb osób z różnymi rodzajami niepełnosprawności. W szczególności:</w:t>
      </w:r>
    </w:p>
    <w:p w14:paraId="215A0C06" w14:textId="69A18B77" w:rsidR="00F2347C" w:rsidRPr="006B05AD" w:rsidRDefault="00911C17" w:rsidP="00F2347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F2347C" w:rsidRPr="006B05AD">
        <w:rPr>
          <w:rFonts w:ascii="Times New Roman" w:eastAsia="Times New Roman" w:hAnsi="Times New Roman" w:cs="Times New Roman"/>
          <w:sz w:val="24"/>
          <w:szCs w:val="24"/>
          <w:lang w:eastAsia="pl-PL"/>
        </w:rPr>
        <w:t>djęcia</w:t>
      </w:r>
      <w:r w:rsidR="00F2347C" w:rsidRPr="00911C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umieszczone na stronie internetowej</w:t>
      </w:r>
      <w:r w:rsidR="00F2347C" w:rsidRPr="006B05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posiadają </w:t>
      </w:r>
      <w:r w:rsidR="00F2347C" w:rsidRPr="00911C17">
        <w:rPr>
          <w:rFonts w:ascii="Times New Roman" w:eastAsia="Times New Roman" w:hAnsi="Times New Roman" w:cs="Times New Roman"/>
          <w:sz w:val="24"/>
          <w:szCs w:val="24"/>
          <w:lang w:eastAsia="pl-PL"/>
        </w:rPr>
        <w:t>teksty alternatywne</w:t>
      </w:r>
      <w:r w:rsidR="00F2347C" w:rsidRPr="006B05AD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68C1188" w14:textId="52C705E9" w:rsidR="00F2347C" w:rsidRPr="006B05AD" w:rsidRDefault="00911C17" w:rsidP="00F2347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F2347C" w:rsidRPr="006B05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rtykuły i informacje są redagowane </w:t>
      </w:r>
      <w:r w:rsidR="00F2347C" w:rsidRPr="00911C17">
        <w:rPr>
          <w:rFonts w:ascii="Times New Roman" w:eastAsia="Times New Roman" w:hAnsi="Times New Roman" w:cs="Times New Roman"/>
          <w:sz w:val="24"/>
          <w:szCs w:val="24"/>
          <w:lang w:eastAsia="pl-PL"/>
        </w:rPr>
        <w:t>prostym i zrozumiałym językiem</w:t>
      </w:r>
      <w:r w:rsidR="00F2347C" w:rsidRPr="006B05AD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6894F99" w14:textId="45992CCA" w:rsidR="00F2347C" w:rsidRPr="006B05AD" w:rsidRDefault="00911C17" w:rsidP="00F2347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</w:t>
      </w:r>
      <w:r w:rsidR="00F2347C" w:rsidRPr="006B05AD">
        <w:rPr>
          <w:rFonts w:ascii="Times New Roman" w:eastAsia="Times New Roman" w:hAnsi="Times New Roman" w:cs="Times New Roman"/>
          <w:sz w:val="24"/>
          <w:szCs w:val="24"/>
          <w:lang w:eastAsia="pl-PL"/>
        </w:rPr>
        <w:t>reści są uporządkowane za pomocą czytelnych nagłówków i logicznej struktury;</w:t>
      </w:r>
    </w:p>
    <w:p w14:paraId="2CBF551C" w14:textId="44AFCC21" w:rsidR="00F2347C" w:rsidRPr="006B05AD" w:rsidRDefault="00911C17" w:rsidP="00F2347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F2347C" w:rsidRPr="006B05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ateriały wideo publikowane na stronie posiadają </w:t>
      </w:r>
      <w:r w:rsidR="00F2347C" w:rsidRPr="00911C17">
        <w:rPr>
          <w:rFonts w:ascii="Times New Roman" w:eastAsia="Times New Roman" w:hAnsi="Times New Roman" w:cs="Times New Roman"/>
          <w:sz w:val="24"/>
          <w:szCs w:val="24"/>
          <w:lang w:eastAsia="pl-PL"/>
        </w:rPr>
        <w:t>napisy</w:t>
      </w:r>
      <w:r w:rsidR="00F2347C" w:rsidRPr="006B05AD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4330D350" w14:textId="4405DC1D" w:rsidR="00F2347C" w:rsidRPr="006B05AD" w:rsidRDefault="00911C17" w:rsidP="00F2347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F2347C" w:rsidRPr="006B05AD">
        <w:rPr>
          <w:rFonts w:ascii="Times New Roman" w:eastAsia="Times New Roman" w:hAnsi="Times New Roman" w:cs="Times New Roman"/>
          <w:sz w:val="24"/>
          <w:szCs w:val="24"/>
          <w:lang w:eastAsia="pl-PL"/>
        </w:rPr>
        <w:t>okładamy starań, aby strona była możliwa do obsługi przy użyciu klawiatury oraz technologii wspomagających;</w:t>
      </w:r>
    </w:p>
    <w:p w14:paraId="62D4E9E4" w14:textId="2AE8B668" w:rsidR="00732D80" w:rsidRPr="00911C17" w:rsidRDefault="00911C17" w:rsidP="00732D8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F2347C" w:rsidRPr="006B05AD">
        <w:rPr>
          <w:rFonts w:ascii="Times New Roman" w:eastAsia="Times New Roman" w:hAnsi="Times New Roman" w:cs="Times New Roman"/>
          <w:sz w:val="24"/>
          <w:szCs w:val="24"/>
          <w:lang w:eastAsia="pl-PL"/>
        </w:rPr>
        <w:t>bamy o czytelność treści, odpowiedni kontrast oraz przejrzysty sposób prezentowania informacji.</w:t>
      </w:r>
    </w:p>
    <w:p w14:paraId="4554F6EC" w14:textId="24DA12B5" w:rsidR="00732D80" w:rsidRDefault="00732D80" w:rsidP="00732D80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1B1B1B"/>
          <w:shd w:val="clear" w:color="auto" w:fill="FFFFFF"/>
        </w:rPr>
      </w:pPr>
      <w:r w:rsidRPr="00911C17">
        <w:rPr>
          <w:rFonts w:ascii="Times New Roman" w:hAnsi="Times New Roman" w:cs="Times New Roman"/>
          <w:color w:val="1B1B1B"/>
          <w:shd w:val="clear" w:color="auto" w:fill="FFFFFF"/>
        </w:rPr>
        <w:t>Data publikacji strony internetowej</w:t>
      </w:r>
      <w:r w:rsidRPr="00911C17">
        <w:rPr>
          <w:rFonts w:ascii="Times New Roman" w:hAnsi="Times New Roman" w:cs="Times New Roman"/>
          <w:color w:val="1B1B1B"/>
          <w:shd w:val="clear" w:color="auto" w:fill="FFFFFF"/>
        </w:rPr>
        <w:t xml:space="preserve">: </w:t>
      </w:r>
    </w:p>
    <w:p w14:paraId="5D0C8192" w14:textId="62E86957" w:rsidR="00911C17" w:rsidRPr="00911C17" w:rsidRDefault="00911C17" w:rsidP="00732D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color w:val="1B1B1B"/>
          <w:shd w:val="clear" w:color="auto" w:fill="FFFFFF"/>
        </w:rPr>
        <w:t xml:space="preserve">Data ostatniej </w:t>
      </w:r>
      <w:r w:rsidR="00F20390">
        <w:rPr>
          <w:rFonts w:ascii="Times New Roman" w:hAnsi="Times New Roman" w:cs="Times New Roman"/>
          <w:color w:val="1B1B1B"/>
          <w:shd w:val="clear" w:color="auto" w:fill="FFFFFF"/>
        </w:rPr>
        <w:t>aktualizacji:</w:t>
      </w:r>
    </w:p>
    <w:p w14:paraId="0245CA02" w14:textId="77777777" w:rsidR="00732D80" w:rsidRPr="00911C17" w:rsidRDefault="00732D80" w:rsidP="00732D80">
      <w:pPr>
        <w:spacing w:line="240" w:lineRule="auto"/>
        <w:ind w:left="360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</w:p>
    <w:p w14:paraId="2C655207" w14:textId="6C7ACF0B" w:rsidR="00732D80" w:rsidRPr="00911C17" w:rsidRDefault="00732D80" w:rsidP="00732D80">
      <w:pPr>
        <w:pStyle w:val="Akapitzlist"/>
        <w:numPr>
          <w:ilvl w:val="0"/>
          <w:numId w:val="12"/>
        </w:num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 w:rsidRPr="00911C17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Dostępność Architektoniczna</w:t>
      </w:r>
    </w:p>
    <w:p w14:paraId="5341755B" w14:textId="77777777" w:rsidR="00732D80" w:rsidRPr="00911C17" w:rsidRDefault="00732D80" w:rsidP="0084377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</w:p>
    <w:p w14:paraId="06229AE1" w14:textId="46089B7A" w:rsidR="00843775" w:rsidRPr="00911C17" w:rsidRDefault="00843775" w:rsidP="0084377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 w:rsidRPr="00911C17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Budynek główny szkoły</w:t>
      </w:r>
    </w:p>
    <w:p w14:paraId="789C6EF8" w14:textId="77777777" w:rsidR="00843775" w:rsidRPr="00911C17" w:rsidRDefault="00843775" w:rsidP="0084377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 w:rsidRPr="00911C17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Informacje o wejściu do budynku i parkingu</w:t>
      </w:r>
    </w:p>
    <w:p w14:paraId="245A1A01" w14:textId="77777777" w:rsidR="00843775" w:rsidRPr="00737A83" w:rsidRDefault="00843775" w:rsidP="008437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budynku szkoły prowadzą </w:t>
      </w: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cztery wejścia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FA46039" w14:textId="77777777" w:rsidR="00843775" w:rsidRPr="00737A83" w:rsidRDefault="00843775" w:rsidP="008437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Wejście od strony ul. Krakowskiej jest wyposażone w </w:t>
      </w: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podjazd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zapewniający dostęp dla osób poruszających się na wózkach inwalidzkich.</w:t>
      </w:r>
    </w:p>
    <w:p w14:paraId="500C259A" w14:textId="77777777" w:rsidR="00843775" w:rsidRPr="00737A83" w:rsidRDefault="00843775" w:rsidP="0084377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parkingu przed budynkiem szkoły wyznaczono i przystosowano </w:t>
      </w: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miejsce parkingowe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osób z niepełnosprawnościami.</w:t>
      </w:r>
    </w:p>
    <w:p w14:paraId="7D0B55F0" w14:textId="77777777" w:rsidR="00843775" w:rsidRPr="00911C17" w:rsidRDefault="00843775" w:rsidP="0084377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 w:rsidRPr="00911C17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Poruszanie się wewnątrz budynku</w:t>
      </w:r>
    </w:p>
    <w:p w14:paraId="36ECE5F4" w14:textId="77777777" w:rsidR="00843775" w:rsidRPr="00737A83" w:rsidRDefault="00843775" w:rsidP="0084377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Budynek jest wielokondygnacyjny i ze względu na stary typ budownictwa </w:t>
      </w: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posiada windy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93E8E98" w14:textId="77777777" w:rsidR="00843775" w:rsidRPr="00737A83" w:rsidRDefault="00843775" w:rsidP="0084377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 na wyższe piętra oraz do niektórych części parteru jest niemożliwy z powodu barier architektonicznych w postaci schodów.</w:t>
      </w:r>
    </w:p>
    <w:p w14:paraId="2FF1259A" w14:textId="77777777" w:rsidR="00843775" w:rsidRPr="00737A83" w:rsidRDefault="00843775" w:rsidP="0084377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 pełni dostępny dla osób na wózkach jest korytarz oraz pomieszczenia zlokalizowane na parterze: </w:t>
      </w: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sekretariat, gabinet Dyrektora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gabinet Kierownika Praktycznej Nauki Zawodu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13C4A41" w14:textId="77777777" w:rsidR="00843775" w:rsidRPr="00737A83" w:rsidRDefault="00843775" w:rsidP="0084377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okolicy hali sportowej znajduje się </w:t>
      </w: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toaleta przystosowana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potrzeb osób z niepełnosprawnościami.</w:t>
      </w:r>
    </w:p>
    <w:p w14:paraId="10F97A21" w14:textId="77777777" w:rsidR="00843775" w:rsidRPr="00911C17" w:rsidRDefault="00843775" w:rsidP="0084377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 w:rsidRPr="00911C17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Informacje uzupełniające</w:t>
      </w:r>
    </w:p>
    <w:p w14:paraId="4DCF07A6" w14:textId="77777777" w:rsidR="00843775" w:rsidRPr="00737A83" w:rsidRDefault="00843775" w:rsidP="008437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Obsługa interesantów: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Pracownicy obsługi są osobami oddelegowanymi do udzielania informacji przy wejściu głównym.</w:t>
      </w:r>
    </w:p>
    <w:p w14:paraId="1A6545F8" w14:textId="77777777" w:rsidR="00843775" w:rsidRPr="00737A83" w:rsidRDefault="00843775" w:rsidP="008437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Pies asystujący: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budynku można wejść z psem asystującym oraz psem przewodnikiem.</w:t>
      </w:r>
    </w:p>
    <w:p w14:paraId="3A3A0CB1" w14:textId="77777777" w:rsidR="00843775" w:rsidRPr="00737A83" w:rsidRDefault="00843775" w:rsidP="0084377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Udogodnienia dla osób słabosłyszących: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sekretariacie szkoły dostępna jest </w:t>
      </w: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pętla indukcyjna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5F2EF8D" w14:textId="02D6B028" w:rsidR="00843775" w:rsidRPr="00737A83" w:rsidRDefault="00843775" w:rsidP="00732D8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Bariery w komunikacji: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budynku nie ma oznaczeń w alfabecie Braille'a, oznaczeń kontrastowych ani druku powiększonego. Placówka nie zapewnia obsługi ani dostępu online do tłumacza polskiego języka migowego (PJM).</w:t>
      </w:r>
    </w:p>
    <w:p w14:paraId="0130A7DB" w14:textId="77777777" w:rsidR="00732D80" w:rsidRPr="00737A83" w:rsidRDefault="00732D80" w:rsidP="00732D8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DCE5F6" w14:textId="77777777" w:rsidR="00843775" w:rsidRPr="00911C17" w:rsidRDefault="00843775" w:rsidP="00843775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 w:rsidRPr="00911C17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Budynek internatu</w:t>
      </w:r>
    </w:p>
    <w:p w14:paraId="2C6F043B" w14:textId="77777777" w:rsidR="00843775" w:rsidRPr="00911C17" w:rsidRDefault="00843775" w:rsidP="00843775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 w:rsidRPr="00911C17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Informacje o wejściu do budynku i parkingu</w:t>
      </w:r>
    </w:p>
    <w:p w14:paraId="3A021A8F" w14:textId="77777777" w:rsidR="00843775" w:rsidRPr="00737A83" w:rsidRDefault="00843775" w:rsidP="0084377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Budynek posiada </w:t>
      </w: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dwa wejścia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>, z których każde umożliwia dostanie się do wnętrza bezpośrednio z poziomu terenu.</w:t>
      </w:r>
    </w:p>
    <w:p w14:paraId="7DC1B297" w14:textId="77777777" w:rsidR="00843775" w:rsidRPr="00737A83" w:rsidRDefault="00843775" w:rsidP="0084377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 internatem znajduje się wyznaczone </w:t>
      </w: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miejsce parkingowe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osób z niepełnosprawnościami.</w:t>
      </w:r>
    </w:p>
    <w:p w14:paraId="0AED5879" w14:textId="77777777" w:rsidR="00843775" w:rsidRPr="00911C17" w:rsidRDefault="00843775" w:rsidP="0084377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 w:rsidRPr="00911C17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Poruszanie się wewnątrz budynku</w:t>
      </w:r>
    </w:p>
    <w:p w14:paraId="4E67D91F" w14:textId="77777777" w:rsidR="00843775" w:rsidRPr="00737A83" w:rsidRDefault="00843775" w:rsidP="0084377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Obiekt jest wielokondygnacyjny, ale został </w:t>
      </w: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wyposażony w windę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>, co umożliwia osobom na wózkach swobodne poruszanie się po całym internacie.</w:t>
      </w:r>
    </w:p>
    <w:p w14:paraId="010158D3" w14:textId="77777777" w:rsidR="00843775" w:rsidRPr="00737A83" w:rsidRDefault="00843775" w:rsidP="0084377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>Korytarze posiadają odpowiednią szerokość dla wózków inwalidzkich.</w:t>
      </w:r>
    </w:p>
    <w:p w14:paraId="2BB952F9" w14:textId="77777777" w:rsidR="00843775" w:rsidRPr="00737A83" w:rsidRDefault="00843775" w:rsidP="0084377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budynku znajdują się </w:t>
      </w: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dwa pokoje w pełni dostosowane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potrzeb osób z niepełnosprawnościami.</w:t>
      </w:r>
    </w:p>
    <w:p w14:paraId="7FB0D666" w14:textId="77777777" w:rsidR="00843775" w:rsidRPr="00911C17" w:rsidRDefault="00843775" w:rsidP="0084377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 w:rsidRPr="00911C17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Informacje uzupełniające</w:t>
      </w:r>
    </w:p>
    <w:p w14:paraId="3E1DF862" w14:textId="77777777" w:rsidR="00843775" w:rsidRPr="00737A83" w:rsidRDefault="00843775" w:rsidP="0084377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Pies asystujący: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budynku można wejść z psem asystującym oraz psem przewodnikiem.</w:t>
      </w:r>
    </w:p>
    <w:p w14:paraId="796D2E33" w14:textId="750492D7" w:rsidR="00843775" w:rsidRPr="00737A83" w:rsidRDefault="00843775" w:rsidP="00911C1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Bariery w komunikacji: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budynku nie ma pętli indukcyjnych, informacji głosowych, oznaczeń w alfabecie Braille'a, oznaczeń kontrastowych ani druku powiększonego. Placówka nie zapewnia obsługi w polskim języku migowym (PJM) ani dostępu do tłumacza online.</w:t>
      </w:r>
    </w:p>
    <w:p w14:paraId="4B823233" w14:textId="551C80C3" w:rsidR="00911C17" w:rsidRDefault="00911C17" w:rsidP="00737A8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848A23" w14:textId="14B43DA1" w:rsidR="00737A83" w:rsidRDefault="00737A83" w:rsidP="00737A8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AD05F4" w14:textId="45CA51E2" w:rsidR="00737A83" w:rsidRDefault="00737A83" w:rsidP="00737A8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B428AF" w14:textId="0389BCC3" w:rsidR="00737A83" w:rsidRDefault="00737A83" w:rsidP="00737A8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1B29A1" w14:textId="77777777" w:rsidR="00737A83" w:rsidRPr="00737A83" w:rsidRDefault="00737A83" w:rsidP="00737A8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C925E79" w14:textId="77777777" w:rsidR="00843775" w:rsidRPr="00911C17" w:rsidRDefault="00843775" w:rsidP="00843775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 w:rsidRPr="00911C17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lastRenderedPageBreak/>
        <w:t>Hala maszyn Praktycznej Nauki Zawodu (PNZ)</w:t>
      </w:r>
    </w:p>
    <w:p w14:paraId="463F4337" w14:textId="77777777" w:rsidR="00843775" w:rsidRPr="00911C17" w:rsidRDefault="00843775" w:rsidP="00843775">
      <w:pPr>
        <w:spacing w:before="480" w:after="48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 w:rsidRPr="00911C17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Informacje o wejściu do budynku i parkingu</w:t>
      </w:r>
    </w:p>
    <w:p w14:paraId="0402672E" w14:textId="77777777" w:rsidR="00843775" w:rsidRPr="00737A83" w:rsidRDefault="00843775" w:rsidP="0084377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Budynek posiada </w:t>
      </w: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dwa wejścia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6B3D0D26" w14:textId="77777777" w:rsidR="00843775" w:rsidRPr="00737A83" w:rsidRDefault="00843775" w:rsidP="00843775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Wejście nr 1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(z przodu budynku od zewnątrz) – zlokalizowane na jednym poziomie, w pełni dostępne dla osób na wózkach.</w:t>
      </w:r>
    </w:p>
    <w:p w14:paraId="202E68E9" w14:textId="77777777" w:rsidR="00843775" w:rsidRPr="00737A83" w:rsidRDefault="00843775" w:rsidP="00843775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Wejście nr 2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(od strony szkoły) – brak dostosowań architektonicznych.</w:t>
      </w:r>
    </w:p>
    <w:p w14:paraId="2F7B8119" w14:textId="77777777" w:rsidR="00843775" w:rsidRPr="00737A83" w:rsidRDefault="00843775" w:rsidP="0084377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>Bezpośrednio przed halą nie ma dedykowanego parkingu. Osoby z niepełnosprawnościami mogą korzystać z miejsc parkingowych zlokalizowanych przy sąsiadującym budynku internatu.</w:t>
      </w:r>
    </w:p>
    <w:p w14:paraId="30145661" w14:textId="77777777" w:rsidR="00843775" w:rsidRPr="00911C17" w:rsidRDefault="00843775" w:rsidP="0084377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 w:rsidRPr="00911C17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Poruszanie się wewnątrz budynku</w:t>
      </w:r>
    </w:p>
    <w:p w14:paraId="174286DB" w14:textId="77777777" w:rsidR="00843775" w:rsidRPr="00737A83" w:rsidRDefault="00843775" w:rsidP="0084377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Budynek jest dwukondygnacyjny. Z powodu </w:t>
      </w: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braku windy oraz platform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dostęp na piętro jest niemożliwy dla osób poruszających się na wózkach.</w:t>
      </w:r>
    </w:p>
    <w:p w14:paraId="6E3C3B33" w14:textId="77777777" w:rsidR="00843775" w:rsidRPr="00737A83" w:rsidRDefault="00843775" w:rsidP="0084377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>Korytarze posiadają odpowiednią szerokość zapewniającą swobodną komunikację.</w:t>
      </w:r>
    </w:p>
    <w:p w14:paraId="17B803D9" w14:textId="77777777" w:rsidR="00843775" w:rsidRPr="00737A83" w:rsidRDefault="00843775" w:rsidP="0084377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terenie hali znajduje się </w:t>
      </w: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jedna toaleta przystosowana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osób na wózkach inwalidzkich.</w:t>
      </w:r>
    </w:p>
    <w:p w14:paraId="09785A1A" w14:textId="77777777" w:rsidR="00843775" w:rsidRPr="00911C17" w:rsidRDefault="00843775" w:rsidP="0084377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</w:pPr>
      <w:r w:rsidRPr="00911C17">
        <w:rPr>
          <w:rFonts w:ascii="Times New Roman" w:eastAsia="Times New Roman" w:hAnsi="Times New Roman" w:cs="Times New Roman"/>
          <w:b/>
          <w:bCs/>
          <w:sz w:val="30"/>
          <w:szCs w:val="30"/>
          <w:lang w:eastAsia="pl-PL"/>
        </w:rPr>
        <w:t>Informacje uzupełniające</w:t>
      </w:r>
    </w:p>
    <w:p w14:paraId="692548BF" w14:textId="77777777" w:rsidR="00843775" w:rsidRPr="00737A83" w:rsidRDefault="00843775" w:rsidP="0084377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Pies asystujący: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budynku można wejść z psem asystującym oraz psem przewodnikiem.</w:t>
      </w:r>
    </w:p>
    <w:p w14:paraId="5664B528" w14:textId="77777777" w:rsidR="00843775" w:rsidRPr="00737A83" w:rsidRDefault="00843775" w:rsidP="0084377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Bariery w komunikacji:</w:t>
      </w:r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budynku nie ma pętli indukcyjnych, platform, informacji głosowyc</w:t>
      </w:r>
      <w:bookmarkStart w:id="0" w:name="_GoBack"/>
      <w:bookmarkEnd w:id="0"/>
      <w:r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>h, oznaczeń w alfabecie Braille'a, oznaczeń kontrastowych ani druku powiększonego. Obiekt nie jest wyposażony w aplikację tłumacza PJM online, a personel nie posiada przeszkolenia w zakresie języka migowego.</w:t>
      </w:r>
    </w:p>
    <w:p w14:paraId="6245F5F1" w14:textId="2219AD25" w:rsidR="00A246D1" w:rsidRPr="00737A83" w:rsidRDefault="00A246D1"/>
    <w:p w14:paraId="73CF6513" w14:textId="77777777" w:rsidR="00911C17" w:rsidRPr="006B05AD" w:rsidRDefault="00911C17" w:rsidP="00911C1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B05AD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Zgłaszanie problemów z dostępnością</w:t>
      </w:r>
    </w:p>
    <w:p w14:paraId="76658442" w14:textId="2A31C8B3" w:rsidR="00911C17" w:rsidRPr="006B05AD" w:rsidRDefault="00911C17" w:rsidP="00911C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05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problemów z dostępnością cyfrową strony prosimy o kontakt z </w:t>
      </w:r>
      <w:r w:rsidRPr="00737A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Zespołem Szkół Centrum Kształcenia Rolniczego</w:t>
      </w:r>
      <w:r w:rsidR="00F20390" w:rsidRPr="00737A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Żarnowcu</w:t>
      </w:r>
    </w:p>
    <w:p w14:paraId="2F8FC9A5" w14:textId="77777777" w:rsidR="00911C17" w:rsidRPr="006B05AD" w:rsidRDefault="00911C17" w:rsidP="00911C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05AD">
        <w:rPr>
          <w:rFonts w:ascii="Times New Roman" w:eastAsia="Times New Roman" w:hAnsi="Times New Roman" w:cs="Times New Roman"/>
          <w:sz w:val="24"/>
          <w:szCs w:val="24"/>
          <w:lang w:eastAsia="pl-PL"/>
        </w:rPr>
        <w:t>W zgłoszeniu prosimy wskazać niedostępną treść lub funkcję oraz, w miarę możliwości, opisać napotkany problem.</w:t>
      </w:r>
    </w:p>
    <w:p w14:paraId="3A37878C" w14:textId="52EDA1EE" w:rsidR="00911C17" w:rsidRPr="006B05AD" w:rsidRDefault="00911C17" w:rsidP="00911C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05A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Kontakt:</w:t>
      </w:r>
      <w:r w:rsidRPr="006B05A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E-mail: </w:t>
      </w:r>
      <w:r w:rsidR="00F20390" w:rsidRPr="00F20390">
        <w:rPr>
          <w:rFonts w:ascii="Times New Roman" w:eastAsia="Times New Roman" w:hAnsi="Times New Roman" w:cs="Times New Roman"/>
          <w:sz w:val="24"/>
          <w:szCs w:val="24"/>
          <w:lang w:eastAsia="pl-PL"/>
        </w:rPr>
        <w:t>sekretariat@zsrzarnowiec.com.pl</w:t>
      </w:r>
      <w:r w:rsidRPr="006B05A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203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Telefon: </w:t>
      </w:r>
      <w:r w:rsidR="00F20390" w:rsidRPr="00F20390">
        <w:rPr>
          <w:rFonts w:ascii="Times New Roman" w:eastAsia="Times New Roman" w:hAnsi="Times New Roman" w:cs="Times New Roman"/>
          <w:sz w:val="24"/>
          <w:szCs w:val="24"/>
          <w:lang w:eastAsia="pl-PL"/>
        </w:rPr>
        <w:t>+48 32 644 90 80</w:t>
      </w:r>
    </w:p>
    <w:p w14:paraId="7F57E012" w14:textId="77777777" w:rsidR="00911C17" w:rsidRPr="006B05AD" w:rsidRDefault="00911C17" w:rsidP="00911C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05AD">
        <w:rPr>
          <w:rFonts w:ascii="Times New Roman" w:eastAsia="Times New Roman" w:hAnsi="Times New Roman" w:cs="Times New Roman"/>
          <w:sz w:val="24"/>
          <w:szCs w:val="24"/>
          <w:lang w:eastAsia="pl-PL"/>
        </w:rPr>
        <w:t>Deklaracja dostępności będzie podlegała okresowym przeglądom i aktualizacjom. Stale pracujemy nad poprawą dostępności cyfrowej strony internetowej oraz publikowanych na niej treści.</w:t>
      </w:r>
    </w:p>
    <w:p w14:paraId="4E141751" w14:textId="71706746" w:rsidR="00911C17" w:rsidRDefault="00911C17"/>
    <w:sectPr w:rsidR="00911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D79DDA" w14:textId="77777777" w:rsidR="00AD111C" w:rsidRDefault="00AD111C" w:rsidP="00B41565">
      <w:pPr>
        <w:spacing w:after="0" w:line="240" w:lineRule="auto"/>
      </w:pPr>
      <w:r>
        <w:separator/>
      </w:r>
    </w:p>
  </w:endnote>
  <w:endnote w:type="continuationSeparator" w:id="0">
    <w:p w14:paraId="1AEC575C" w14:textId="77777777" w:rsidR="00AD111C" w:rsidRDefault="00AD111C" w:rsidP="00B41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E01F34" w14:textId="77777777" w:rsidR="00AD111C" w:rsidRDefault="00AD111C" w:rsidP="00B41565">
      <w:pPr>
        <w:spacing w:after="0" w:line="240" w:lineRule="auto"/>
      </w:pPr>
      <w:r>
        <w:separator/>
      </w:r>
    </w:p>
  </w:footnote>
  <w:footnote w:type="continuationSeparator" w:id="0">
    <w:p w14:paraId="31D7C9D2" w14:textId="77777777" w:rsidR="00AD111C" w:rsidRDefault="00AD111C" w:rsidP="00B415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43" style="width:0;height:1.5pt" o:hralign="center" o:bullet="t" o:hrstd="t" o:hr="t" fillcolor="#a0a0a0" stroked="f"/>
    </w:pict>
  </w:numPicBullet>
  <w:abstractNum w:abstractNumId="0" w15:restartNumberingAfterBreak="0">
    <w:nsid w:val="0AAD4F66"/>
    <w:multiLevelType w:val="multilevel"/>
    <w:tmpl w:val="637AD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E44A8E"/>
    <w:multiLevelType w:val="multilevel"/>
    <w:tmpl w:val="C73AB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C71534"/>
    <w:multiLevelType w:val="multilevel"/>
    <w:tmpl w:val="20B2A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4250FC"/>
    <w:multiLevelType w:val="multilevel"/>
    <w:tmpl w:val="0E646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EE50FD"/>
    <w:multiLevelType w:val="multilevel"/>
    <w:tmpl w:val="6FF48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3B7E83"/>
    <w:multiLevelType w:val="multilevel"/>
    <w:tmpl w:val="57F6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D6408E"/>
    <w:multiLevelType w:val="multilevel"/>
    <w:tmpl w:val="8C7A9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20698C"/>
    <w:multiLevelType w:val="hybridMultilevel"/>
    <w:tmpl w:val="EF203BC2"/>
    <w:lvl w:ilvl="0" w:tplc="D58E3F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069F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2A15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2A59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2E7C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B0D2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3EC12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CEEC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C7828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6C67663"/>
    <w:multiLevelType w:val="hybridMultilevel"/>
    <w:tmpl w:val="8C9A99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1C670E"/>
    <w:multiLevelType w:val="multilevel"/>
    <w:tmpl w:val="AAC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4F3F28"/>
    <w:multiLevelType w:val="multilevel"/>
    <w:tmpl w:val="40D0C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373A9E"/>
    <w:multiLevelType w:val="multilevel"/>
    <w:tmpl w:val="F5206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0"/>
  </w:num>
  <w:num w:numId="5">
    <w:abstractNumId w:val="11"/>
  </w:num>
  <w:num w:numId="6">
    <w:abstractNumId w:val="9"/>
  </w:num>
  <w:num w:numId="7">
    <w:abstractNumId w:val="5"/>
  </w:num>
  <w:num w:numId="8">
    <w:abstractNumId w:val="1"/>
  </w:num>
  <w:num w:numId="9">
    <w:abstractNumId w:val="6"/>
  </w:num>
  <w:num w:numId="10">
    <w:abstractNumId w:val="3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FD4"/>
    <w:rsid w:val="00247BFA"/>
    <w:rsid w:val="002E157A"/>
    <w:rsid w:val="00331EA4"/>
    <w:rsid w:val="004143AC"/>
    <w:rsid w:val="00732D80"/>
    <w:rsid w:val="00737A83"/>
    <w:rsid w:val="00843775"/>
    <w:rsid w:val="008B38A9"/>
    <w:rsid w:val="00911C17"/>
    <w:rsid w:val="00A246D1"/>
    <w:rsid w:val="00AB7743"/>
    <w:rsid w:val="00AD111C"/>
    <w:rsid w:val="00B32B7A"/>
    <w:rsid w:val="00B41565"/>
    <w:rsid w:val="00BE07B8"/>
    <w:rsid w:val="00C329B1"/>
    <w:rsid w:val="00DA227E"/>
    <w:rsid w:val="00E537A3"/>
    <w:rsid w:val="00F1286C"/>
    <w:rsid w:val="00F20390"/>
    <w:rsid w:val="00F2347C"/>
    <w:rsid w:val="00F5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867A2"/>
  <w15:chartTrackingRefBased/>
  <w15:docId w15:val="{86861F26-DD10-42AE-BFA2-B08279E80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F54F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54FD4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B415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1565"/>
  </w:style>
  <w:style w:type="paragraph" w:styleId="Stopka">
    <w:name w:val="footer"/>
    <w:basedOn w:val="Normalny"/>
    <w:link w:val="StopkaZnak"/>
    <w:uiPriority w:val="99"/>
    <w:unhideWhenUsed/>
    <w:rsid w:val="00B415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1565"/>
  </w:style>
  <w:style w:type="paragraph" w:styleId="Akapitzlist">
    <w:name w:val="List Paragraph"/>
    <w:basedOn w:val="Normalny"/>
    <w:uiPriority w:val="34"/>
    <w:qFormat/>
    <w:rsid w:val="00732D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4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51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66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31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87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811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99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58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09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445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04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62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619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326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758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Śrubarczyk dyrektor Zespołu Szkół Centrum Kształcenia Rolniczego w Żarnowcu</dc:creator>
  <cp:keywords/>
  <dc:description/>
  <cp:lastModifiedBy>Wiktor</cp:lastModifiedBy>
  <cp:revision>2</cp:revision>
  <dcterms:created xsi:type="dcterms:W3CDTF">2026-09-22T08:55:00Z</dcterms:created>
  <dcterms:modified xsi:type="dcterms:W3CDTF">2026-09-22T08:55:00Z</dcterms:modified>
</cp:coreProperties>
</file>