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85A9" w14:textId="2789690A" w:rsidR="00697AD4" w:rsidRPr="00E839FB" w:rsidRDefault="00697AD4" w:rsidP="00697AD4">
      <w:pPr>
        <w:pStyle w:val="TEKSTZacznikido"/>
        <w:rPr>
          <w:sz w:val="22"/>
          <w:szCs w:val="22"/>
        </w:rPr>
      </w:pPr>
      <w:r w:rsidRPr="00E839FB">
        <w:rPr>
          <w:sz w:val="22"/>
          <w:szCs w:val="22"/>
        </w:rPr>
        <w:t>Załącznik do rozporządzenia Rady Ministrów z dnia</w:t>
      </w:r>
      <w:r w:rsidR="00E839FB" w:rsidRPr="00E839FB">
        <w:rPr>
          <w:sz w:val="22"/>
          <w:szCs w:val="22"/>
        </w:rPr>
        <w:t xml:space="preserve"> 8 kwietnia 2026 r.</w:t>
      </w:r>
      <w:r w:rsidRPr="00E839FB">
        <w:rPr>
          <w:sz w:val="22"/>
          <w:szCs w:val="22"/>
        </w:rPr>
        <w:t xml:space="preserve"> (Dz. U. poz.</w:t>
      </w:r>
      <w:r w:rsidR="00E839FB" w:rsidRPr="00E839FB">
        <w:rPr>
          <w:sz w:val="22"/>
          <w:szCs w:val="22"/>
        </w:rPr>
        <w:t xml:space="preserve"> 523</w:t>
      </w:r>
      <w:r w:rsidRPr="00E839FB">
        <w:rPr>
          <w:sz w:val="22"/>
          <w:szCs w:val="22"/>
        </w:rPr>
        <w:t>)</w:t>
      </w:r>
    </w:p>
    <w:p w14:paraId="46ED45E5" w14:textId="735118C9" w:rsidR="00697AD4" w:rsidRPr="00B864C1" w:rsidRDefault="00B864C1" w:rsidP="00B864C1">
      <w:pPr>
        <w:jc w:val="center"/>
        <w:rPr>
          <w:rFonts w:cs="Times New Roman"/>
          <w:i/>
        </w:rPr>
      </w:pPr>
      <w:r w:rsidRPr="00833AE1">
        <w:rPr>
          <w:rFonts w:ascii="Times New Roman" w:hAnsi="Times New Roman" w:cs="Times New Roman"/>
          <w:i/>
        </w:rPr>
        <w:t>WZÓR</w:t>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6"/>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2"/>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6"/>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2"/>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6"/>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0"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1"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5"/>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lastRenderedPageBreak/>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8"/>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6"/>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8"/>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8"/>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2" w:name="_Hlk214875975"/>
            <w:r w:rsidRPr="00E77E2D">
              <w:rPr>
                <w:rFonts w:ascii="Times New Roman" w:hAnsi="Times New Roman" w:cs="Times New Roman"/>
                <w:lang w:val="pl-PL"/>
              </w:rPr>
              <w:t>jeden przedsiębiorca posiada w drugim większość praw głosu?</w:t>
            </w:r>
            <w:bookmarkEnd w:id="2"/>
          </w:p>
        </w:tc>
        <w:tc>
          <w:tcPr>
            <w:tcW w:w="2810" w:type="dxa"/>
            <w:gridSpan w:val="3"/>
            <w:tcBorders>
              <w:bottom w:val="single" w:sz="4" w:space="0" w:color="auto"/>
            </w:tcBorders>
            <w:vAlign w:val="center"/>
            <w:hideMark/>
          </w:tcPr>
          <w:p w14:paraId="57B03A29" w14:textId="0FD2138B" w:rsidR="00CF373A" w:rsidRPr="00E77E2D" w:rsidRDefault="008155EC"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EB42232" w14:textId="03FC5C67"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3" w:name="_Hlk214876121"/>
            <w:r w:rsidRPr="00E77E2D">
              <w:rPr>
                <w:rFonts w:ascii="Times New Roman" w:hAnsi="Times New Roman" w:cs="Times New Roman"/>
                <w:lang w:val="pl-PL"/>
              </w:rPr>
              <w:t xml:space="preserve">ma prawo powołać lub odwołać </w:t>
            </w:r>
            <w:bookmarkEnd w:id="3"/>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41FB60E6" w14:textId="0EF56F77"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7E1D975D" w14:textId="02948B2F"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77FBAAA" w14:textId="30B65F91"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bl>
    <w:p w14:paraId="1A4669BC" w14:textId="77777777" w:rsidR="00963BE0" w:rsidRDefault="00963BE0">
      <w:r>
        <w:br w:type="page"/>
      </w:r>
    </w:p>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E77E2D" w14:paraId="59D7A81B" w14:textId="77777777" w:rsidTr="008D6E8C">
        <w:trPr>
          <w:trHeight w:val="347"/>
        </w:trPr>
        <w:tc>
          <w:tcPr>
            <w:tcW w:w="4495" w:type="dxa"/>
            <w:gridSpan w:val="2"/>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lastRenderedPageBreak/>
              <w:t>e) przedsiębiorca pozostaje w jakimkolwiek ze stosunków opisanych w lit. a–d przez jednego innego przedsiębiorcę lub kilku innych przedsiębiorców?</w:t>
            </w:r>
          </w:p>
        </w:tc>
        <w:tc>
          <w:tcPr>
            <w:tcW w:w="2810" w:type="dxa"/>
            <w:gridSpan w:val="2"/>
            <w:tcBorders>
              <w:bottom w:val="single" w:sz="4" w:space="0" w:color="auto"/>
            </w:tcBorders>
            <w:noWrap/>
            <w:vAlign w:val="center"/>
          </w:tcPr>
          <w:p w14:paraId="369D0E0B" w14:textId="329EC6FB"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42308128" w14:textId="64778F6D" w:rsidR="00CF373A" w:rsidRPr="00E77E2D" w:rsidRDefault="008155EC"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2"/>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2"/>
            <w:tcBorders>
              <w:bottom w:val="single" w:sz="4" w:space="0" w:color="auto"/>
            </w:tcBorders>
            <w:noWrap/>
            <w:vAlign w:val="center"/>
          </w:tcPr>
          <w:p w14:paraId="469F8A91" w14:textId="70AEFB82" w:rsidR="00CF373A" w:rsidRPr="00E77E2D" w:rsidRDefault="008155EC"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7193B1F1" w14:textId="0D98281B" w:rsidR="00CF373A" w:rsidRPr="008D6047" w:rsidRDefault="008155EC"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5"/>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5"/>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5"/>
            <w:shd w:val="clear" w:color="auto" w:fill="F2F2F2" w:themeFill="background1" w:themeFillShade="F2"/>
            <w:hideMark/>
          </w:tcPr>
          <w:p w14:paraId="35F8C70E" w14:textId="25E149FF"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noWrap/>
          </w:tcPr>
          <w:p w14:paraId="6EB2B7A9" w14:textId="52E85043"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2"/>
            <w:noWrap/>
          </w:tcPr>
          <w:p w14:paraId="593CB173" w14:textId="55520EBB"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087067B7" w14:textId="28F9417E"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noWrap/>
          </w:tcPr>
          <w:p w14:paraId="713B98C7" w14:textId="3FA97424"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2"/>
            <w:noWrap/>
          </w:tcPr>
          <w:p w14:paraId="16610EEB" w14:textId="75DB780E"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24861455" w14:textId="4E689E1A"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noWrap/>
          </w:tcPr>
          <w:p w14:paraId="770D0ACB" w14:textId="3F3DD70B"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4"/>
            <w:noWrap/>
          </w:tcPr>
          <w:p w14:paraId="4A640DA6" w14:textId="1D854CC9" w:rsidR="00E3097C" w:rsidRPr="00606385" w:rsidRDefault="008155EC"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noWrap/>
          </w:tcPr>
          <w:p w14:paraId="064F298E" w14:textId="059B2D98" w:rsidR="00E3097C" w:rsidRPr="008D6047" w:rsidRDefault="008155EC"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4"/>
            <w:noWrap/>
          </w:tcPr>
          <w:p w14:paraId="25F9F27F" w14:textId="5EDBD5F5" w:rsidR="00E3097C" w:rsidRPr="008D6047"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noWrap/>
          </w:tcPr>
          <w:p w14:paraId="1309AC0A" w14:textId="5A6C630A" w:rsidR="00E3097C" w:rsidRPr="008D6047"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2"/>
            <w:noWrap/>
          </w:tcPr>
          <w:p w14:paraId="7519AAFC" w14:textId="71494C5A" w:rsidR="00E3097C" w:rsidRPr="008D6047"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2"/>
          </w:tcPr>
          <w:p w14:paraId="74C17DF4" w14:textId="4483D696" w:rsidR="00E3097C" w:rsidRPr="008D6047"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2"/>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2"/>
            <w:tcBorders>
              <w:bottom w:val="single" w:sz="4" w:space="0" w:color="auto"/>
            </w:tcBorders>
            <w:noWrap/>
            <w:vAlign w:val="center"/>
          </w:tcPr>
          <w:p w14:paraId="1ABE2236" w14:textId="4E9CB411" w:rsidR="00E3097C" w:rsidRPr="008D6047"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tcBorders>
              <w:bottom w:val="single" w:sz="4" w:space="0" w:color="auto"/>
            </w:tcBorders>
            <w:vAlign w:val="center"/>
          </w:tcPr>
          <w:p w14:paraId="0B332938" w14:textId="77777777" w:rsidR="00E3097C" w:rsidRPr="008D6047"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2"/>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2"/>
            <w:tcBorders>
              <w:bottom w:val="single" w:sz="4" w:space="0" w:color="auto"/>
            </w:tcBorders>
            <w:noWrap/>
            <w:vAlign w:val="center"/>
          </w:tcPr>
          <w:p w14:paraId="6B54F038" w14:textId="68058256" w:rsidR="00FC7184" w:rsidRPr="008D6047"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4908496" w14:textId="77777777" w:rsidR="00FC7184" w:rsidRPr="008D6047"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2"/>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2"/>
            <w:tcBorders>
              <w:bottom w:val="single" w:sz="4" w:space="0" w:color="auto"/>
            </w:tcBorders>
            <w:noWrap/>
            <w:vAlign w:val="center"/>
          </w:tcPr>
          <w:p w14:paraId="6E7F9AED" w14:textId="77777777" w:rsidR="00FC7184" w:rsidRPr="008D6047"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06757CE" w14:textId="77777777" w:rsidR="00FC7184"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2"/>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3CE7761" w14:textId="77777777" w:rsidR="00FC7184"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02C6A75F" w14:textId="77777777" w:rsidR="00FC7184"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2"/>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lastRenderedPageBreak/>
              <w:t>e) zmniejsza się przepływ środków finansowych?</w:t>
            </w:r>
          </w:p>
        </w:tc>
        <w:tc>
          <w:tcPr>
            <w:tcW w:w="2810" w:type="dxa"/>
            <w:gridSpan w:val="2"/>
            <w:tcBorders>
              <w:bottom w:val="single" w:sz="4" w:space="0" w:color="auto"/>
            </w:tcBorders>
            <w:noWrap/>
            <w:vAlign w:val="center"/>
          </w:tcPr>
          <w:p w14:paraId="6300E223" w14:textId="77777777" w:rsidR="00FC7184"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33F03314" w14:textId="5166C2DE" w:rsidR="00FC7184"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2"/>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2"/>
            <w:tcBorders>
              <w:bottom w:val="single" w:sz="4" w:space="0" w:color="auto"/>
            </w:tcBorders>
            <w:noWrap/>
            <w:vAlign w:val="center"/>
          </w:tcPr>
          <w:p w14:paraId="6B7D59CA" w14:textId="77777777" w:rsidR="00D914DA"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42EA9A49" w14:textId="77777777" w:rsidR="00D914DA"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2"/>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2"/>
            <w:tcBorders>
              <w:bottom w:val="single" w:sz="4" w:space="0" w:color="auto"/>
            </w:tcBorders>
            <w:noWrap/>
            <w:vAlign w:val="center"/>
          </w:tcPr>
          <w:p w14:paraId="403E999C" w14:textId="77777777" w:rsidR="00D914DA"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3C97CFE3" w14:textId="77777777" w:rsidR="00D914DA"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2"/>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2"/>
            <w:tcBorders>
              <w:bottom w:val="single" w:sz="4" w:space="0" w:color="auto"/>
            </w:tcBorders>
            <w:noWrap/>
            <w:vAlign w:val="center"/>
          </w:tcPr>
          <w:p w14:paraId="5CB9322C" w14:textId="161D63DA" w:rsidR="00FC7184"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47C6A27E" w14:textId="51CF575F" w:rsidR="00FC7184"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2"/>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2"/>
            <w:tcBorders>
              <w:bottom w:val="single" w:sz="4" w:space="0" w:color="auto"/>
            </w:tcBorders>
            <w:noWrap/>
            <w:vAlign w:val="center"/>
          </w:tcPr>
          <w:p w14:paraId="5F3C00C4" w14:textId="7896AE63" w:rsidR="004F06D8"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tcBorders>
              <w:bottom w:val="single" w:sz="4" w:space="0" w:color="auto"/>
            </w:tcBorders>
            <w:vAlign w:val="center"/>
          </w:tcPr>
          <w:p w14:paraId="1BF64ACD" w14:textId="68704C43" w:rsidR="004F06D8" w:rsidRPr="00606385" w:rsidRDefault="008155EC"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5"/>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noWrap/>
            <w:vAlign w:val="center"/>
          </w:tcPr>
          <w:p w14:paraId="0DEC47F7" w14:textId="77777777" w:rsidR="00D914DA" w:rsidRPr="00606385"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2"/>
            <w:noWrap/>
            <w:vAlign w:val="center"/>
          </w:tcPr>
          <w:p w14:paraId="3C917F0F" w14:textId="77777777" w:rsidR="00D914DA" w:rsidRPr="00606385"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2"/>
          </w:tcPr>
          <w:p w14:paraId="34C4425C" w14:textId="77777777" w:rsidR="00D914DA" w:rsidRPr="00606385" w:rsidRDefault="008155EC"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noWrap/>
          </w:tcPr>
          <w:p w14:paraId="6E4241DF" w14:textId="77777777" w:rsidR="00D914DA" w:rsidRPr="00606385"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4"/>
            <w:noWrap/>
          </w:tcPr>
          <w:p w14:paraId="7EE5FC86" w14:textId="12D282CE" w:rsidR="00D914DA" w:rsidRPr="00606385" w:rsidRDefault="008155EC"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2"/>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454BBBA1" w14:textId="77777777" w:rsidR="00A13441" w:rsidRPr="00606385" w:rsidRDefault="008155EC"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569F818" w14:textId="6180AA8C" w:rsidR="00A13441" w:rsidRPr="00606385" w:rsidRDefault="008155EC"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2"/>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2"/>
            <w:tcBorders>
              <w:bottom w:val="single" w:sz="4" w:space="0" w:color="auto"/>
            </w:tcBorders>
            <w:noWrap/>
            <w:vAlign w:val="center"/>
          </w:tcPr>
          <w:p w14:paraId="797E222F" w14:textId="77777777" w:rsidR="00A13441" w:rsidRPr="00606385" w:rsidRDefault="008155EC"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76F253F7" w14:textId="1B9353B5" w:rsidR="00A13441" w:rsidRPr="00606385" w:rsidRDefault="008155EC"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2"/>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0FE0C2F0" w14:textId="77777777" w:rsidR="00A13441" w:rsidRPr="00606385" w:rsidRDefault="008155EC"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3CA31B86" w14:textId="77777777" w:rsidR="00A13441" w:rsidRPr="00606385" w:rsidRDefault="008155EC"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2"/>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2"/>
            <w:tcBorders>
              <w:bottom w:val="single" w:sz="4" w:space="0" w:color="auto"/>
            </w:tcBorders>
            <w:noWrap/>
            <w:vAlign w:val="center"/>
          </w:tcPr>
          <w:p w14:paraId="76DF0078" w14:textId="77777777" w:rsidR="00CD136D"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6421F2CE" w14:textId="77777777" w:rsidR="00CD136D"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2"/>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73C9502A" w14:textId="77777777" w:rsidR="00A13441"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D155B77" w14:textId="4BDBDEAD" w:rsidR="00A13441"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2"/>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239CC450" w14:textId="77777777" w:rsidR="00CD136D"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5024007C" w14:textId="77777777" w:rsidR="00CD136D"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2"/>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D2F35FF" w14:textId="77777777" w:rsidR="00CD136D"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47375CDD" w14:textId="77777777" w:rsidR="00CD136D" w:rsidRPr="00606385" w:rsidRDefault="008155EC"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2"/>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lastRenderedPageBreak/>
              <w:t>h</w:t>
            </w:r>
            <w:r w:rsidR="00712028" w:rsidRPr="00606385">
              <w:rPr>
                <w:rFonts w:ascii="Times New Roman" w:hAnsi="Times New Roman" w:cs="Times New Roman"/>
                <w:lang w:val="pl-PL"/>
              </w:rPr>
              <w:t>) w sektorze łączności szerokopasmowej</w:t>
            </w:r>
          </w:p>
        </w:tc>
        <w:tc>
          <w:tcPr>
            <w:tcW w:w="2810" w:type="dxa"/>
            <w:gridSpan w:val="2"/>
            <w:tcBorders>
              <w:bottom w:val="single" w:sz="4" w:space="0" w:color="auto"/>
            </w:tcBorders>
            <w:noWrap/>
            <w:vAlign w:val="center"/>
          </w:tcPr>
          <w:p w14:paraId="350D2BB2" w14:textId="77777777" w:rsidR="00712028" w:rsidRPr="00606385" w:rsidRDefault="008155EC"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tcBorders>
              <w:bottom w:val="single" w:sz="4" w:space="0" w:color="auto"/>
            </w:tcBorders>
            <w:vAlign w:val="center"/>
          </w:tcPr>
          <w:p w14:paraId="55521997" w14:textId="77777777" w:rsidR="00712028" w:rsidRPr="00606385" w:rsidRDefault="008155EC"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noWrap/>
          </w:tcPr>
          <w:p w14:paraId="4036106B" w14:textId="436F8735" w:rsidR="004F06D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4"/>
            <w:noWrap/>
          </w:tcPr>
          <w:p w14:paraId="7520BB2D" w14:textId="07C0D279" w:rsidR="004F06D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noWrap/>
          </w:tcPr>
          <w:p w14:paraId="7602F3BD" w14:textId="13A041B0" w:rsidR="00EB16A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2"/>
            <w:noWrap/>
          </w:tcPr>
          <w:p w14:paraId="6A4D90CB" w14:textId="5CA9164F" w:rsidR="00EB16A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2"/>
          </w:tcPr>
          <w:p w14:paraId="3CB8B4C1" w14:textId="4DC7DF6A" w:rsidR="00EB16A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5"/>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5"/>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5"/>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5"/>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5"/>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5"/>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5"/>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5"/>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5"/>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5"/>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5"/>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bl>
    <w:p w14:paraId="77AC961C" w14:textId="77777777" w:rsidR="00BE7140" w:rsidRDefault="00BE7140">
      <w:r>
        <w:br w:type="page"/>
      </w:r>
    </w:p>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606385"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lang w:val="pl-PL"/>
              </w:rPr>
            </w:pPr>
            <w:r w:rsidRPr="00606385">
              <w:rPr>
                <w:rFonts w:ascii="Times New Roman" w:hAnsi="Times New Roman" w:cs="Times New Roman"/>
                <w:bCs/>
                <w:lang w:val="pl-PL"/>
              </w:rPr>
              <w:lastRenderedPageBreak/>
              <w:t xml:space="preserve">5. </w:t>
            </w:r>
            <w:r w:rsidR="00311516" w:rsidRPr="00606385">
              <w:rPr>
                <w:rFonts w:ascii="Times New Roman" w:hAnsi="Times New Roman" w:cs="Times New Roman"/>
                <w:bCs/>
                <w:lang w:val="pl-PL"/>
              </w:rPr>
              <w:t>W</w:t>
            </w:r>
            <w:r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Pr="00606385">
              <w:rPr>
                <w:rFonts w:ascii="Times New Roman" w:hAnsi="Times New Roman" w:cs="Times New Roman"/>
                <w:bCs/>
                <w:lang w:val="pl-PL"/>
              </w:rPr>
              <w:t xml:space="preserve"> </w:t>
            </w:r>
            <w:proofErr w:type="spellStart"/>
            <w:r w:rsidRPr="00606385">
              <w:rPr>
                <w:rFonts w:ascii="Times New Roman" w:hAnsi="Times New Roman" w:cs="Times New Roman"/>
                <w:bCs/>
                <w:lang w:val="pl-PL"/>
              </w:rPr>
              <w:t>ppkt</w:t>
            </w:r>
            <w:proofErr w:type="spellEnd"/>
            <w:r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3"/>
            <w:noWrap/>
          </w:tcPr>
          <w:p w14:paraId="759861A7" w14:textId="32397B82" w:rsidR="00C12B34"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3"/>
            <w:noWrap/>
          </w:tcPr>
          <w:p w14:paraId="71E743DE" w14:textId="7CA32D79" w:rsidR="00C12B34"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2"/>
          </w:tcPr>
          <w:p w14:paraId="502393C2" w14:textId="38B52093" w:rsidR="00C12B34"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8"/>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3"/>
            <w:noWrap/>
          </w:tcPr>
          <w:p w14:paraId="0073F2FC" w14:textId="0DCE0D7E" w:rsidR="00280B1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7B3D6B22" w14:textId="5E477DF9" w:rsidR="00280B1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3"/>
            <w:noWrap/>
          </w:tcPr>
          <w:p w14:paraId="66B07E55" w14:textId="5860B425" w:rsidR="00280B1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1BEB7140" w14:textId="09E2E61C" w:rsidR="00280B18" w:rsidRPr="00606385" w:rsidRDefault="008155EC"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3"/>
            <w:noWrap/>
          </w:tcPr>
          <w:p w14:paraId="68EF8C05" w14:textId="363D6D69" w:rsidR="00AD272C"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48DB87B7" w14:textId="3AA2E479" w:rsidR="00AD272C"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28F2408A" w14:textId="0C260089" w:rsidR="00AD272C"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3"/>
            <w:noWrap/>
          </w:tcPr>
          <w:p w14:paraId="43671DDC" w14:textId="7DB24860" w:rsidR="00AD272C"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65F154C4" w14:textId="34B6955B" w:rsidR="00AD272C"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764DC6DB" w14:textId="087FBC84" w:rsidR="00AD272C" w:rsidRPr="00606385" w:rsidRDefault="008155EC"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3"/>
            <w:noWrap/>
          </w:tcPr>
          <w:p w14:paraId="52429922" w14:textId="516BB246" w:rsidR="00AD272C"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5FF99A12" w14:textId="5A83DC01" w:rsidR="00AD272C" w:rsidRPr="00606385" w:rsidRDefault="008155EC"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059893E3" w14:textId="57AD61A6" w:rsidR="00AD272C" w:rsidRPr="00606385" w:rsidRDefault="008155EC"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8"/>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2"/>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lang w:val="pl-PL"/>
              </w:rPr>
            </w:pPr>
            <w:r>
              <w:rPr>
                <w:rFonts w:ascii="Times New Roman" w:hAnsi="Times New Roman" w:cs="Times New Roman"/>
                <w:bCs/>
                <w:lang w:val="pl-PL"/>
              </w:rPr>
              <w:lastRenderedPageBreak/>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bl>
    <w:p w14:paraId="1EE0C3C0"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lastRenderedPageBreak/>
              <w:t>F. Informacje dotyczące osoby upoważnionej do przedstawienia informacji</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5"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44C216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 xml:space="preserve">zaległościach przedsiębiorców we wpłatach świadczeń należnych na rzecz sektora finansów publicznych (Dz. U. z 2024 r. poz. 161, z </w:t>
            </w:r>
            <w:proofErr w:type="spellStart"/>
            <w:r w:rsidR="001B4C56" w:rsidRPr="00606385">
              <w:rPr>
                <w:rFonts w:ascii="Times New Roman" w:hAnsi="Times New Roman" w:cs="Times New Roman"/>
                <w:bCs/>
                <w:lang w:val="pl-PL"/>
              </w:rPr>
              <w:t>późn</w:t>
            </w:r>
            <w:proofErr w:type="spellEnd"/>
            <w:r w:rsidR="001B4C56" w:rsidRPr="00606385">
              <w:rPr>
                <w:rFonts w:ascii="Times New Roman" w:hAnsi="Times New Roman" w:cs="Times New Roman"/>
                <w:bCs/>
                <w:lang w:val="pl-PL"/>
              </w:rPr>
              <w:t>. zm.).</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6" w:name="_Hlk196904505"/>
            <w:r w:rsidR="009C3F49" w:rsidRPr="00606385">
              <w:rPr>
                <w:rFonts w:ascii="Times New Roman" w:hAnsi="Times New Roman" w:cs="Times New Roman"/>
                <w:bCs/>
                <w:lang w:val="pl-PL"/>
              </w:rPr>
              <w:t>–</w:t>
            </w:r>
            <w:bookmarkEnd w:id="6"/>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53018" w14:textId="77777777" w:rsidR="008155EC" w:rsidRDefault="008155EC" w:rsidP="00021B4B">
      <w:pPr>
        <w:spacing w:after="0" w:line="240" w:lineRule="auto"/>
      </w:pPr>
      <w:r>
        <w:separator/>
      </w:r>
    </w:p>
  </w:endnote>
  <w:endnote w:type="continuationSeparator" w:id="0">
    <w:p w14:paraId="6062303C" w14:textId="77777777" w:rsidR="008155EC" w:rsidRDefault="008155EC"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4"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4"/>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6084" w14:textId="77777777" w:rsidR="008155EC" w:rsidRDefault="008155EC" w:rsidP="00021B4B">
      <w:pPr>
        <w:spacing w:after="0" w:line="240" w:lineRule="auto"/>
      </w:pPr>
      <w:r>
        <w:separator/>
      </w:r>
    </w:p>
  </w:footnote>
  <w:footnote w:type="continuationSeparator" w:id="0">
    <w:p w14:paraId="531C3FDA" w14:textId="77777777" w:rsidR="008155EC" w:rsidRDefault="008155EC"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4350401">
    <w:abstractNumId w:val="3"/>
  </w:num>
  <w:num w:numId="2" w16cid:durableId="74012083">
    <w:abstractNumId w:val="0"/>
  </w:num>
  <w:num w:numId="3" w16cid:durableId="1825051316">
    <w:abstractNumId w:val="6"/>
  </w:num>
  <w:num w:numId="4" w16cid:durableId="440103754">
    <w:abstractNumId w:val="5"/>
  </w:num>
  <w:num w:numId="5" w16cid:durableId="1549761816">
    <w:abstractNumId w:val="8"/>
  </w:num>
  <w:num w:numId="6" w16cid:durableId="468286172">
    <w:abstractNumId w:val="10"/>
  </w:num>
  <w:num w:numId="7" w16cid:durableId="344284424">
    <w:abstractNumId w:val="9"/>
  </w:num>
  <w:num w:numId="8" w16cid:durableId="299269323">
    <w:abstractNumId w:val="2"/>
  </w:num>
  <w:num w:numId="9" w16cid:durableId="252981245">
    <w:abstractNumId w:val="1"/>
  </w:num>
  <w:num w:numId="10" w16cid:durableId="35591963">
    <w:abstractNumId w:val="4"/>
  </w:num>
  <w:num w:numId="11" w16cid:durableId="1778671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D576D"/>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5EC"/>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95BAF"/>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8758A"/>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652FB"/>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839F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D3D2E"/>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7444"/>
  <w15:chartTrackingRefBased/>
  <w15:docId w15:val="{CC417373-90C5-47E0-B6D9-AB2C77C1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85AC7AEE-DFFE-4816-BF68-5AA1C59DD5E9}">
  <ds:schemaRefs>
    <ds:schemaRef ds:uri="http://schemas.openxmlformats.org/officeDocument/2006/bibliography"/>
  </ds:schemaRefs>
</ds:datastoreItem>
</file>

<file path=customXml/itemProps2.xml><?xml version="1.0" encoding="utf-8"?>
<ds:datastoreItem xmlns:ds="http://schemas.openxmlformats.org/officeDocument/2006/customXml" ds:itemID="{37452449-634E-436D-B11E-12564D31E8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2431</Words>
  <Characters>14587</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Kudła Iwona</dc:creator>
  <cp:keywords/>
  <dc:description/>
  <cp:lastModifiedBy>Kudła Iwona</cp:lastModifiedBy>
  <cp:revision>2</cp:revision>
  <dcterms:created xsi:type="dcterms:W3CDTF">2026-04-27T09:05:00Z</dcterms:created>
  <dcterms:modified xsi:type="dcterms:W3CDTF">2026-04-27T09:05:00Z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