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6C1DD4F5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</w:t>
      </w:r>
      <w:r w:rsidR="009E1F84">
        <w:rPr>
          <w:rFonts w:cstheme="minorHAnsi"/>
          <w:b/>
          <w:bCs/>
        </w:rPr>
        <w:t>6</w:t>
      </w:r>
      <w:r w:rsid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779"/>
        <w:gridCol w:w="3955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18C810E5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="002D76B1">
              <w:rPr>
                <w:rFonts w:cstheme="minorHAnsi"/>
                <w:sz w:val="20"/>
                <w:szCs w:val="20"/>
              </w:rPr>
              <w:t xml:space="preserve"> (zarówno w ramach projektów w Operacji II jak i w Operacji IIa)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65633148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>Wysokość dofinansowania podlegającego zwrotowi określa się w odniesieniu do wysokości wypłaconych OPO środków 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</w:t>
            </w:r>
            <w:r w:rsidR="00D21D4E">
              <w:rPr>
                <w:rFonts w:cstheme="minorHAnsi"/>
                <w:sz w:val="20"/>
                <w:szCs w:val="20"/>
              </w:rPr>
              <w:t xml:space="preserve"> – w przypadku, gdy nieprawidłowość dotyczy projektu w ramach Operacji II.</w:t>
            </w:r>
          </w:p>
          <w:bookmarkEnd w:id="0"/>
          <w:p w14:paraId="42630FA3" w14:textId="77777777" w:rsid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z tytułu kosztów administracyjnych, transportu i magazynowania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  <w:p w14:paraId="514F450B" w14:textId="50A93CFF" w:rsidR="00D21D4E" w:rsidRPr="00151088" w:rsidRDefault="00D21D4E" w:rsidP="0024310C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4310C">
              <w:rPr>
                <w:rFonts w:cstheme="minorHAnsi"/>
                <w:sz w:val="20"/>
                <w:szCs w:val="20"/>
              </w:rPr>
              <w:t>W przypadku, gdy naruszenie obowiązków</w:t>
            </w:r>
            <w:r>
              <w:rPr>
                <w:rFonts w:cstheme="minorHAnsi"/>
                <w:sz w:val="20"/>
                <w:szCs w:val="20"/>
              </w:rPr>
              <w:t xml:space="preserve"> dotyczy projektu w ramach Operacji IIa, wartość dofinansowania podlegającą zwrotowi określa się w odniesieniu do wartości stanowiącej</w:t>
            </w:r>
            <w:bookmarkStart w:id="1" w:name="_Hlk156206815"/>
            <w:r w:rsidR="002D76B1">
              <w:rPr>
                <w:rFonts w:cstheme="minorHAnsi"/>
                <w:sz w:val="20"/>
                <w:szCs w:val="20"/>
              </w:rPr>
              <w:t xml:space="preserve"> </w:t>
            </w:r>
            <w:r w:rsidRPr="0024310C">
              <w:rPr>
                <w:rFonts w:cstheme="minorHAnsi"/>
                <w:sz w:val="20"/>
                <w:szCs w:val="20"/>
              </w:rPr>
              <w:t xml:space="preserve">iloczyn ilości żywności z darowizn wydanej odbiorcom końcowym przez </w:t>
            </w:r>
            <w:r w:rsidR="002D76B1">
              <w:rPr>
                <w:rFonts w:cstheme="minorHAnsi"/>
                <w:sz w:val="20"/>
                <w:szCs w:val="20"/>
              </w:rPr>
              <w:t>OPR/</w:t>
            </w:r>
            <w:r w:rsidRPr="0024310C">
              <w:rPr>
                <w:rFonts w:cstheme="minorHAnsi"/>
                <w:sz w:val="20"/>
                <w:szCs w:val="20"/>
              </w:rPr>
              <w:t>OPL</w:t>
            </w:r>
            <w:r w:rsidR="002D76B1">
              <w:rPr>
                <w:rFonts w:cstheme="minorHAnsi"/>
                <w:sz w:val="20"/>
                <w:szCs w:val="20"/>
              </w:rPr>
              <w:t xml:space="preserve">, </w:t>
            </w:r>
            <w:r w:rsidR="002D76B1" w:rsidRPr="00151088">
              <w:rPr>
                <w:rFonts w:cstheme="minorHAnsi"/>
                <w:sz w:val="20"/>
                <w:szCs w:val="20"/>
              </w:rPr>
              <w:t>której dotyczy naruszenie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i stawki jednostkowej 0,</w:t>
            </w:r>
            <w:r w:rsidR="00C808D9">
              <w:rPr>
                <w:rFonts w:cstheme="minorHAnsi"/>
                <w:sz w:val="20"/>
                <w:szCs w:val="20"/>
              </w:rPr>
              <w:t>71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zł/kg żywności</w:t>
            </w:r>
            <w:r w:rsidR="002D76B1" w:rsidRPr="00151088">
              <w:rPr>
                <w:rFonts w:cstheme="minorHAnsi"/>
                <w:sz w:val="20"/>
                <w:szCs w:val="20"/>
              </w:rPr>
              <w:t>.</w:t>
            </w:r>
          </w:p>
          <w:bookmarkEnd w:id="1"/>
          <w:p w14:paraId="62CA7E33" w14:textId="15D7892A" w:rsidR="00D21D4E" w:rsidRPr="002F2CE4" w:rsidRDefault="00D21D4E" w:rsidP="00D21D4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24310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OPL wydał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odbiorcom końcowym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2000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kg żywności z darowizn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w ramach projektu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. Łączna wartość dofinansowania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dystrybucji to 2000kg x 0,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>71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= 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 xml:space="preserve">1420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zł. Maksymalna wartość środków podlegających zwrotowi to 3% dofinansowania = 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>1420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x 3% = 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>42,60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zł.</w:t>
            </w:r>
          </w:p>
        </w:tc>
      </w:tr>
      <w:tr w:rsidR="0049688F" w:rsidRPr="00E60C3E" w14:paraId="3AC70BB3" w14:textId="77777777" w:rsidTr="002F7E46">
        <w:tc>
          <w:tcPr>
            <w:tcW w:w="7508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6486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2F7E46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7164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2F7E46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7164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>i/lub brak w tym opisie informacji o otrzymaniu wsparcia finansowego z Unii Europejskiej przez 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0,5%</w:t>
            </w:r>
          </w:p>
        </w:tc>
      </w:tr>
      <w:tr w:rsidR="0049688F" w:rsidRPr="00E60C3E" w14:paraId="4A8D0991" w14:textId="77777777" w:rsidTr="002F7E46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7164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0,25%</w:t>
            </w:r>
          </w:p>
        </w:tc>
      </w:tr>
      <w:tr w:rsidR="002F7E46" w:rsidRPr="00E60C3E" w14:paraId="64C04745" w14:textId="77777777" w:rsidTr="002F7E46">
        <w:tc>
          <w:tcPr>
            <w:tcW w:w="0" w:type="auto"/>
            <w:vAlign w:val="center"/>
          </w:tcPr>
          <w:p w14:paraId="5B90B223" w14:textId="3F7B1A6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4</w:t>
            </w:r>
          </w:p>
        </w:tc>
        <w:tc>
          <w:tcPr>
            <w:tcW w:w="7164" w:type="dxa"/>
            <w:vAlign w:val="center"/>
          </w:tcPr>
          <w:p w14:paraId="28E2B058" w14:textId="0DED6EF6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widocznym miejscu realizacji Projektu przynajmniej jednego trwałego plakatu o minimalnym formacie A3, podkreślającego fakt otrzymania dofinansowania z UE.</w:t>
            </w:r>
          </w:p>
          <w:p w14:paraId="590EC34D" w14:textId="5EB54F92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d rozporządzenia</w:t>
            </w:r>
            <w:r w:rsidR="00936454">
              <w:rPr>
                <w:rFonts w:cstheme="minorHAnsi"/>
              </w:rPr>
              <w:t xml:space="preserve"> 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D4B5D83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nieumieszczenie plakatu – 0,5%</w:t>
            </w:r>
          </w:p>
          <w:p w14:paraId="5AF64E61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umieszczenie plakatu niezgodnego ze wzorem – 0,25%</w:t>
            </w:r>
          </w:p>
          <w:p w14:paraId="266751F7" w14:textId="652A2719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- umieszczenie plakatu w miejscu niewidocznym lub mało widocznym – 0,25% 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475B013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2BE">
          <w:rPr>
            <w:noProof/>
          </w:rPr>
          <w:t>1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B8A"/>
    <w:multiLevelType w:val="hybridMultilevel"/>
    <w:tmpl w:val="BFF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87"/>
    <w:rsid w:val="0005208B"/>
    <w:rsid w:val="000560C5"/>
    <w:rsid w:val="000723DA"/>
    <w:rsid w:val="000A59E9"/>
    <w:rsid w:val="000D2E50"/>
    <w:rsid w:val="000E216F"/>
    <w:rsid w:val="00115F4B"/>
    <w:rsid w:val="001167AE"/>
    <w:rsid w:val="00125281"/>
    <w:rsid w:val="00136469"/>
    <w:rsid w:val="00142BA6"/>
    <w:rsid w:val="00151088"/>
    <w:rsid w:val="001559D3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07A87"/>
    <w:rsid w:val="00213904"/>
    <w:rsid w:val="00232168"/>
    <w:rsid w:val="0024310C"/>
    <w:rsid w:val="0025568A"/>
    <w:rsid w:val="0025771E"/>
    <w:rsid w:val="00271471"/>
    <w:rsid w:val="00273194"/>
    <w:rsid w:val="002942BE"/>
    <w:rsid w:val="00297208"/>
    <w:rsid w:val="002B3858"/>
    <w:rsid w:val="002B4DA6"/>
    <w:rsid w:val="002C4DD3"/>
    <w:rsid w:val="002D76B1"/>
    <w:rsid w:val="002E2690"/>
    <w:rsid w:val="002F2CE4"/>
    <w:rsid w:val="002F7E46"/>
    <w:rsid w:val="00303B5B"/>
    <w:rsid w:val="00352514"/>
    <w:rsid w:val="00355B50"/>
    <w:rsid w:val="00362538"/>
    <w:rsid w:val="00364DFD"/>
    <w:rsid w:val="00365613"/>
    <w:rsid w:val="00367D3C"/>
    <w:rsid w:val="003816D5"/>
    <w:rsid w:val="003A3BDC"/>
    <w:rsid w:val="003B3FB1"/>
    <w:rsid w:val="003B4527"/>
    <w:rsid w:val="003E45F6"/>
    <w:rsid w:val="003F7A0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9E1F84"/>
    <w:rsid w:val="00A50567"/>
    <w:rsid w:val="00AC38E4"/>
    <w:rsid w:val="00B01B26"/>
    <w:rsid w:val="00B1037A"/>
    <w:rsid w:val="00B21EB6"/>
    <w:rsid w:val="00B22D9D"/>
    <w:rsid w:val="00B2548F"/>
    <w:rsid w:val="00B31C8B"/>
    <w:rsid w:val="00B61DB3"/>
    <w:rsid w:val="00B67163"/>
    <w:rsid w:val="00BB429C"/>
    <w:rsid w:val="00BC01CC"/>
    <w:rsid w:val="00BD1415"/>
    <w:rsid w:val="00C808D9"/>
    <w:rsid w:val="00C93F88"/>
    <w:rsid w:val="00CA48E3"/>
    <w:rsid w:val="00CE2997"/>
    <w:rsid w:val="00D16FAE"/>
    <w:rsid w:val="00D17F03"/>
    <w:rsid w:val="00D21D4E"/>
    <w:rsid w:val="00DA1A9D"/>
    <w:rsid w:val="00DA7725"/>
    <w:rsid w:val="00DD7B38"/>
    <w:rsid w:val="00DE4CE8"/>
    <w:rsid w:val="00E078C0"/>
    <w:rsid w:val="00E30BB0"/>
    <w:rsid w:val="00E508FF"/>
    <w:rsid w:val="00E60C3E"/>
    <w:rsid w:val="00E719CB"/>
    <w:rsid w:val="00E71D83"/>
    <w:rsid w:val="00E77D98"/>
    <w:rsid w:val="00E8693E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styleId="Poprawka">
    <w:name w:val="Revision"/>
    <w:hidden/>
    <w:uiPriority w:val="99"/>
    <w:semiHidden/>
    <w:rsid w:val="00D21D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3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8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4</cp:revision>
  <dcterms:created xsi:type="dcterms:W3CDTF">2025-02-26T05:59:00Z</dcterms:created>
  <dcterms:modified xsi:type="dcterms:W3CDTF">2026-02-25T12:06:00Z</dcterms:modified>
</cp:coreProperties>
</file>