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3A67" w14:textId="77777777" w:rsidR="00737146" w:rsidRDefault="00737146" w:rsidP="00737146"/>
    <w:p w14:paraId="74E3526A" w14:textId="77777777" w:rsidR="00737146" w:rsidRPr="009D247C" w:rsidRDefault="00737146" w:rsidP="00737146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FDD93E9" w14:textId="77777777" w:rsidR="00737146" w:rsidRPr="009D247C" w:rsidRDefault="00737146" w:rsidP="00737146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hAnsi="Arial" w:cs="Arial"/>
          <w:i/>
          <w:spacing w:val="-1"/>
          <w:sz w:val="20"/>
          <w:szCs w:val="20"/>
        </w:rPr>
      </w:pPr>
      <w:r w:rsidRPr="009D247C">
        <w:rPr>
          <w:rFonts w:ascii="Arial" w:hAnsi="Arial" w:cs="Arial"/>
          <w:i/>
          <w:spacing w:val="-1"/>
          <w:sz w:val="20"/>
          <w:szCs w:val="20"/>
        </w:rPr>
        <w:t xml:space="preserve"> </w:t>
      </w:r>
    </w:p>
    <w:p w14:paraId="02801E9A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08229BF7" w14:textId="77777777" w:rsidR="00737146" w:rsidRPr="009D247C" w:rsidRDefault="00737146" w:rsidP="00737146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  <w:lang w:eastAsia="en-US"/>
        </w:rPr>
      </w:pPr>
    </w:p>
    <w:p w14:paraId="32C6180B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9D247C">
        <w:rPr>
          <w:rFonts w:ascii="Arial" w:hAnsi="Arial" w:cs="Arial"/>
          <w:b/>
          <w:bCs/>
          <w:sz w:val="28"/>
          <w:szCs w:val="28"/>
          <w:lang w:eastAsia="en-US"/>
        </w:rPr>
        <w:t>Oświadczenie Wykonawcy</w:t>
      </w:r>
    </w:p>
    <w:p w14:paraId="74952923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p w14:paraId="19581BCA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dotyczące braku podstaw do wykluczenia z postępowania</w:t>
      </w:r>
    </w:p>
    <w:p w14:paraId="642EDE2F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 xml:space="preserve">na podstawie art. 7 ust. 1 w związku z art. 7 ust. 9 ustawy z dnia 13 kwietnia 2022 r. </w:t>
      </w:r>
      <w:r w:rsidR="005C6D0D">
        <w:rPr>
          <w:rFonts w:ascii="Arial" w:hAnsi="Arial" w:cs="Arial"/>
          <w:b/>
          <w:bCs/>
          <w:lang w:eastAsia="en-US"/>
        </w:rPr>
        <w:br/>
      </w:r>
      <w:r w:rsidRPr="009D247C">
        <w:rPr>
          <w:rFonts w:ascii="Arial" w:hAnsi="Arial" w:cs="Arial"/>
          <w:b/>
          <w:bCs/>
          <w:lang w:eastAsia="en-US"/>
        </w:rPr>
        <w:t>o szczególnych rozwiązaniach w zakresie przeciwdziałania wspieraniu agresji na Ukrainę oraz służących ochronie bezpieczeństwa narodowego</w:t>
      </w:r>
    </w:p>
    <w:p w14:paraId="750EAE0D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9D247C">
        <w:rPr>
          <w:rFonts w:ascii="Arial" w:hAnsi="Arial" w:cs="Arial"/>
          <w:b/>
          <w:bCs/>
          <w:lang w:eastAsia="en-US"/>
        </w:rPr>
        <w:t>(</w:t>
      </w:r>
      <w:proofErr w:type="spellStart"/>
      <w:r w:rsidR="00062424">
        <w:rPr>
          <w:rFonts w:ascii="Arial" w:hAnsi="Arial" w:cs="Arial"/>
          <w:b/>
          <w:bCs/>
          <w:lang w:eastAsia="en-US"/>
        </w:rPr>
        <w:t>t.j</w:t>
      </w:r>
      <w:proofErr w:type="spellEnd"/>
      <w:r w:rsidR="00062424">
        <w:rPr>
          <w:rFonts w:ascii="Arial" w:hAnsi="Arial" w:cs="Arial"/>
          <w:b/>
          <w:bCs/>
          <w:lang w:eastAsia="en-US"/>
        </w:rPr>
        <w:t xml:space="preserve">. </w:t>
      </w:r>
      <w:r w:rsidR="00CA5439" w:rsidRPr="00CA5439">
        <w:rPr>
          <w:rFonts w:ascii="Arial" w:hAnsi="Arial" w:cs="Arial"/>
          <w:b/>
          <w:bCs/>
          <w:lang w:eastAsia="en-US"/>
        </w:rPr>
        <w:t>Dz.U. 202</w:t>
      </w:r>
      <w:r w:rsidR="00062424">
        <w:rPr>
          <w:rFonts w:ascii="Arial" w:hAnsi="Arial" w:cs="Arial"/>
          <w:b/>
          <w:bCs/>
          <w:lang w:eastAsia="en-US"/>
        </w:rPr>
        <w:t>5</w:t>
      </w:r>
      <w:r w:rsidR="00CA5439" w:rsidRPr="00CA5439">
        <w:rPr>
          <w:rFonts w:ascii="Arial" w:hAnsi="Arial" w:cs="Arial"/>
          <w:b/>
          <w:bCs/>
          <w:lang w:eastAsia="en-US"/>
        </w:rPr>
        <w:t xml:space="preserve"> poz. </w:t>
      </w:r>
      <w:r w:rsidR="00062424">
        <w:rPr>
          <w:rFonts w:ascii="Arial" w:hAnsi="Arial" w:cs="Arial"/>
          <w:b/>
          <w:bCs/>
          <w:lang w:eastAsia="en-US"/>
        </w:rPr>
        <w:t>514</w:t>
      </w:r>
      <w:r w:rsidRPr="009D247C">
        <w:rPr>
          <w:rFonts w:ascii="Arial" w:hAnsi="Arial" w:cs="Arial"/>
          <w:b/>
          <w:bCs/>
          <w:lang w:eastAsia="en-US"/>
        </w:rPr>
        <w:t>)</w:t>
      </w:r>
    </w:p>
    <w:p w14:paraId="4F382806" w14:textId="77777777" w:rsidR="00737146" w:rsidRPr="009D247C" w:rsidRDefault="00737146" w:rsidP="007371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</w:p>
    <w:p w14:paraId="38645F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w postępowaniu zmierzającym do udzielenia zamówienia publicznego na:</w:t>
      </w:r>
    </w:p>
    <w:p w14:paraId="7DAC9123" w14:textId="77777777" w:rsidR="00737146" w:rsidRPr="009D247C" w:rsidRDefault="00737146" w:rsidP="006D23E5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14:paraId="3E8ABFA7" w14:textId="77777777" w:rsidR="001F36F5" w:rsidRPr="001F36F5" w:rsidRDefault="001F36F5" w:rsidP="001F36F5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</w:p>
    <w:p w14:paraId="125678C8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Wykonawca:</w:t>
      </w:r>
    </w:p>
    <w:p w14:paraId="1A64425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(pełna nazwa/firma/nazwisko, adres)</w:t>
      </w:r>
    </w:p>
    <w:p w14:paraId="1351A121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3D9F3832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203B9B66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u w:val="single"/>
          <w:lang w:eastAsia="en-US"/>
        </w:rPr>
      </w:pPr>
      <w:r w:rsidRPr="009D247C">
        <w:rPr>
          <w:rFonts w:ascii="Arial" w:hAnsi="Arial" w:cs="Arial"/>
          <w:u w:val="single"/>
          <w:lang w:eastAsia="en-US"/>
        </w:rPr>
        <w:t>reprezentowany przez:</w:t>
      </w:r>
    </w:p>
    <w:p w14:paraId="29C56B9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15BDBABB" w14:textId="77777777" w:rsidR="00737146" w:rsidRPr="00022A92" w:rsidRDefault="00022A92" w:rsidP="00925B86">
      <w:pPr>
        <w:tabs>
          <w:tab w:val="left" w:pos="4050"/>
        </w:tabs>
        <w:autoSpaceDE w:val="0"/>
        <w:autoSpaceDN w:val="0"/>
        <w:adjustRightInd w:val="0"/>
        <w:rPr>
          <w:rFonts w:ascii="Arial" w:hAnsi="Arial" w:cs="Arial"/>
          <w:b/>
          <w:lang w:eastAsia="en-US"/>
        </w:rPr>
      </w:pPr>
      <w:r w:rsidRPr="00022A92">
        <w:rPr>
          <w:rFonts w:ascii="Arial" w:hAnsi="Arial" w:cs="Arial"/>
          <w:b/>
          <w:lang w:eastAsia="en-US"/>
        </w:rPr>
        <w:t>…</w:t>
      </w:r>
      <w:r w:rsidR="00925B86" w:rsidRPr="00022A92">
        <w:rPr>
          <w:rFonts w:ascii="Arial" w:hAnsi="Arial" w:cs="Arial"/>
          <w:b/>
          <w:lang w:eastAsia="en-US"/>
        </w:rPr>
        <w:tab/>
      </w:r>
    </w:p>
    <w:p w14:paraId="2AB14BDC" w14:textId="77777777" w:rsidR="001E5E1D" w:rsidRDefault="001E5E1D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6EB80C0A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  <w:r w:rsidRPr="009D247C">
        <w:rPr>
          <w:rFonts w:ascii="Arial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25B2C2A9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55E29DF1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1D20A81" w14:textId="77777777" w:rsidR="00F5379C" w:rsidRPr="00F5379C" w:rsidRDefault="00737146" w:rsidP="00F5379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D247C">
        <w:rPr>
          <w:rFonts w:ascii="Arial" w:hAnsi="Arial" w:cs="Arial"/>
          <w:sz w:val="22"/>
          <w:szCs w:val="22"/>
          <w:lang w:eastAsia="en-US"/>
        </w:rPr>
        <w:t>Z pełną świadomością konsekwencji wprowadzenia Zamawiającego w błąd</w:t>
      </w:r>
      <w:r w:rsidRPr="009D247C">
        <w:rPr>
          <w:rFonts w:ascii="Arial" w:hAnsi="Arial" w:cs="Arial"/>
          <w:sz w:val="22"/>
          <w:szCs w:val="22"/>
          <w:vertAlign w:val="superscript"/>
          <w:lang w:eastAsia="en-US"/>
        </w:rPr>
        <w:t>1</w:t>
      </w:r>
      <w:r w:rsidRPr="009D247C">
        <w:rPr>
          <w:rFonts w:ascii="Arial" w:hAnsi="Arial" w:cs="Arial"/>
          <w:sz w:val="22"/>
          <w:szCs w:val="22"/>
          <w:lang w:eastAsia="en-US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</w:t>
      </w:r>
      <w:r w:rsidRPr="00F5379C">
        <w:rPr>
          <w:rFonts w:ascii="Arial" w:hAnsi="Arial" w:cs="Arial"/>
          <w:sz w:val="22"/>
          <w:szCs w:val="22"/>
          <w:lang w:eastAsia="en-US"/>
        </w:rPr>
        <w:t xml:space="preserve">go </w:t>
      </w:r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bCs/>
          <w:sz w:val="22"/>
          <w:szCs w:val="22"/>
          <w:lang w:eastAsia="en-US"/>
        </w:rPr>
        <w:t>. Dz.U. 2025 poz. 514).</w:t>
      </w:r>
    </w:p>
    <w:p w14:paraId="21E9DC8B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3BE86B5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  <w:u w:val="single"/>
          <w:lang w:eastAsia="en-US"/>
        </w:rPr>
      </w:pPr>
    </w:p>
    <w:p w14:paraId="5F4288C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1686D90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E415A28" w14:textId="77777777" w:rsidR="00737146" w:rsidRPr="009D247C" w:rsidRDefault="00737146" w:rsidP="00737146">
      <w:pPr>
        <w:autoSpaceDE w:val="0"/>
        <w:autoSpaceDN w:val="0"/>
        <w:adjustRightInd w:val="0"/>
        <w:ind w:left="5664" w:firstLine="708"/>
        <w:rPr>
          <w:rFonts w:ascii="Arial" w:hAnsi="Arial" w:cs="Arial"/>
          <w:lang w:eastAsia="en-US"/>
        </w:rPr>
      </w:pPr>
      <w:r w:rsidRPr="009D247C">
        <w:rPr>
          <w:rFonts w:ascii="Arial" w:hAnsi="Arial" w:cs="Arial"/>
          <w:lang w:eastAsia="en-US"/>
        </w:rPr>
        <w:t>………………………….</w:t>
      </w:r>
    </w:p>
    <w:p w14:paraId="3C2C7E3C" w14:textId="77777777" w:rsidR="00737146" w:rsidRPr="009D247C" w:rsidRDefault="00737146" w:rsidP="00737146">
      <w:pPr>
        <w:autoSpaceDE w:val="0"/>
        <w:autoSpaceDN w:val="0"/>
        <w:adjustRightInd w:val="0"/>
        <w:ind w:left="6372" w:firstLine="708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(podpis)</w:t>
      </w:r>
    </w:p>
    <w:p w14:paraId="11F38523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trike/>
          <w:u w:val="single"/>
          <w:lang w:eastAsia="en-US"/>
        </w:rPr>
      </w:pPr>
    </w:p>
    <w:p w14:paraId="4647522D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3928669C" w14:textId="77777777" w:rsidR="00737146" w:rsidRPr="009D247C" w:rsidRDefault="00737146" w:rsidP="00737146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vertAlign w:val="superscript"/>
          <w:lang w:eastAsia="en-US"/>
        </w:rPr>
      </w:pPr>
    </w:p>
    <w:p w14:paraId="5DF5357A" w14:textId="77777777" w:rsidR="00737146" w:rsidRPr="009D247C" w:rsidRDefault="00737146" w:rsidP="0073714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9D247C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  <w:r w:rsidRPr="009D247C">
        <w:rPr>
          <w:rFonts w:ascii="Arial" w:hAnsi="Arial" w:cs="Arial"/>
          <w:sz w:val="14"/>
          <w:szCs w:val="14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Zgodnie z art. 7 ust. 6 ustawy o szczególnych rozwiązaniach w zakresie przeciwdziałania wspieraniu agresji na Ukrainę oraz służących ochronie bezpieczeństwa narodowego </w:t>
      </w:r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(</w:t>
      </w:r>
      <w:proofErr w:type="spellStart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t.j</w:t>
      </w:r>
      <w:proofErr w:type="spellEnd"/>
      <w:r w:rsidR="00F5379C" w:rsidRPr="00F5379C">
        <w:rPr>
          <w:rFonts w:ascii="Arial" w:hAnsi="Arial" w:cs="Arial"/>
          <w:i/>
          <w:iCs/>
          <w:sz w:val="20"/>
          <w:szCs w:val="20"/>
          <w:lang w:eastAsia="en-US"/>
        </w:rPr>
        <w:t>. Dz.U. 2025 poz. 514)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 xml:space="preserve">osoba lub podmiot podlegające wykluczeniu na podstawie ust. 1, które w okresie 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>tego wykluczenia ubiegają się o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udzielenie zamówienia publicznego lub dopuszczenie do udziału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w konkursie lub biorą udział w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postępowaniu o udzielenie zamówienia publicznego lub w konkursie, podlegają karze pieniężnej. Karę pieniężną, o której mowa w ust. 6, nakłada Prezes Urzędu Zamówień Publicznych, w drodze</w:t>
      </w:r>
      <w:r w:rsidR="00F5379C">
        <w:rPr>
          <w:rFonts w:ascii="Arial" w:hAnsi="Arial" w:cs="Arial"/>
          <w:i/>
          <w:iCs/>
          <w:sz w:val="20"/>
          <w:szCs w:val="20"/>
          <w:lang w:eastAsia="en-US"/>
        </w:rPr>
        <w:t xml:space="preserve"> decyzji, w wysokości do 20 000 </w:t>
      </w:r>
      <w:r w:rsidRPr="009D247C">
        <w:rPr>
          <w:rFonts w:ascii="Arial" w:hAnsi="Arial" w:cs="Arial"/>
          <w:i/>
          <w:iCs/>
          <w:sz w:val="20"/>
          <w:szCs w:val="20"/>
          <w:lang w:eastAsia="en-US"/>
        </w:rPr>
        <w:t>000 zł.</w:t>
      </w:r>
    </w:p>
    <w:p w14:paraId="23117C1D" w14:textId="77777777" w:rsidR="00737146" w:rsidRDefault="00737146" w:rsidP="00737146"/>
    <w:p w14:paraId="70D32280" w14:textId="77777777" w:rsidR="001445EF" w:rsidRDefault="001445EF"/>
    <w:sectPr w:rsidR="001445EF" w:rsidSect="00C51030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46"/>
    <w:rsid w:val="00022A92"/>
    <w:rsid w:val="00060D3E"/>
    <w:rsid w:val="00062424"/>
    <w:rsid w:val="000A7A52"/>
    <w:rsid w:val="000F1064"/>
    <w:rsid w:val="00110B0B"/>
    <w:rsid w:val="001445EF"/>
    <w:rsid w:val="00164D86"/>
    <w:rsid w:val="00172B42"/>
    <w:rsid w:val="001B713F"/>
    <w:rsid w:val="001E5E1D"/>
    <w:rsid w:val="001F36F5"/>
    <w:rsid w:val="002C3D81"/>
    <w:rsid w:val="003D60CB"/>
    <w:rsid w:val="004007B3"/>
    <w:rsid w:val="00421629"/>
    <w:rsid w:val="00437911"/>
    <w:rsid w:val="004851A9"/>
    <w:rsid w:val="004E3392"/>
    <w:rsid w:val="0052648E"/>
    <w:rsid w:val="005C6D0D"/>
    <w:rsid w:val="00635800"/>
    <w:rsid w:val="006706C0"/>
    <w:rsid w:val="006D23E5"/>
    <w:rsid w:val="00737146"/>
    <w:rsid w:val="007A2E15"/>
    <w:rsid w:val="008A072F"/>
    <w:rsid w:val="008A3833"/>
    <w:rsid w:val="008D7367"/>
    <w:rsid w:val="008F0F3F"/>
    <w:rsid w:val="00925B86"/>
    <w:rsid w:val="00946CB4"/>
    <w:rsid w:val="00986BEB"/>
    <w:rsid w:val="009C58FA"/>
    <w:rsid w:val="009C6FE4"/>
    <w:rsid w:val="00A37F22"/>
    <w:rsid w:val="00A51A84"/>
    <w:rsid w:val="00BA4AB5"/>
    <w:rsid w:val="00BD2D75"/>
    <w:rsid w:val="00BD55F6"/>
    <w:rsid w:val="00C84732"/>
    <w:rsid w:val="00CA5439"/>
    <w:rsid w:val="00CE12B7"/>
    <w:rsid w:val="00D26514"/>
    <w:rsid w:val="00D81336"/>
    <w:rsid w:val="00DA72C0"/>
    <w:rsid w:val="00DF246C"/>
    <w:rsid w:val="00E17B71"/>
    <w:rsid w:val="00E25213"/>
    <w:rsid w:val="00E34EB3"/>
    <w:rsid w:val="00E619F6"/>
    <w:rsid w:val="00E97B1C"/>
    <w:rsid w:val="00F00E5A"/>
    <w:rsid w:val="00F5379C"/>
    <w:rsid w:val="00F85B89"/>
    <w:rsid w:val="00FD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9975"/>
  <w15:docId w15:val="{8BF2642C-F45D-438E-B26B-89DE0C1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1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Limanowa PSP</dc:creator>
  <cp:lastModifiedBy>Logistyka KPPSPLimanowa</cp:lastModifiedBy>
  <cp:revision>4</cp:revision>
  <cp:lastPrinted>2025-06-12T06:23:00Z</cp:lastPrinted>
  <dcterms:created xsi:type="dcterms:W3CDTF">2025-11-18T10:47:00Z</dcterms:created>
  <dcterms:modified xsi:type="dcterms:W3CDTF">2025-12-02T11:01:00Z</dcterms:modified>
</cp:coreProperties>
</file>