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207C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jc w:val="right"/>
        <w:textAlignment w:val="auto"/>
        <w:rPr>
          <w:i/>
          <w:iCs/>
          <w:sz w:val="18"/>
          <w:szCs w:val="18"/>
        </w:rPr>
      </w:pPr>
      <w:r w:rsidRPr="00FF34F5">
        <w:rPr>
          <w:sz w:val="18"/>
          <w:szCs w:val="18"/>
        </w:rPr>
        <w:t>………………………………………</w:t>
      </w:r>
      <w:r w:rsidRPr="00FF34F5">
        <w:rPr>
          <w:sz w:val="16"/>
          <w:szCs w:val="16"/>
        </w:rPr>
        <w:br/>
      </w:r>
      <w:r w:rsidRPr="00FF34F5">
        <w:rPr>
          <w:i/>
          <w:iCs/>
          <w:sz w:val="18"/>
          <w:szCs w:val="18"/>
        </w:rPr>
        <w:t>(miejscowość, data)</w:t>
      </w:r>
    </w:p>
    <w:p w14:paraId="3D55EA52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i/>
          <w:iCs/>
          <w:sz w:val="18"/>
          <w:szCs w:val="18"/>
        </w:rPr>
      </w:pPr>
    </w:p>
    <w:p w14:paraId="240B2B40" w14:textId="1945B5F4" w:rsidR="00FF34F5" w:rsidRPr="00FF34F5" w:rsidRDefault="00C5530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Wójt/ Burmistrz/ Prezydent</w:t>
      </w:r>
    </w:p>
    <w:p w14:paraId="5B86F976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  <w:sz w:val="18"/>
          <w:szCs w:val="18"/>
        </w:rPr>
      </w:pPr>
    </w:p>
    <w:p w14:paraId="641CFB15" w14:textId="7BBCBD8C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……………………………………………………</w:t>
      </w:r>
      <w:proofErr w:type="gramStart"/>
      <w:r w:rsidRPr="00FF34F5">
        <w:rPr>
          <w:sz w:val="16"/>
          <w:szCs w:val="16"/>
        </w:rPr>
        <w:t>…….</w:t>
      </w:r>
      <w:proofErr w:type="gramEnd"/>
      <w:r w:rsidRPr="00FF34F5">
        <w:rPr>
          <w:sz w:val="16"/>
          <w:szCs w:val="16"/>
        </w:rPr>
        <w:br/>
        <w:t>(</w:t>
      </w:r>
      <w:r w:rsidR="00C55305">
        <w:rPr>
          <w:sz w:val="16"/>
          <w:szCs w:val="16"/>
        </w:rPr>
        <w:t>określenie organu</w:t>
      </w:r>
      <w:r w:rsidRPr="00FF34F5">
        <w:rPr>
          <w:sz w:val="16"/>
          <w:szCs w:val="16"/>
        </w:rPr>
        <w:t>)</w:t>
      </w:r>
    </w:p>
    <w:p w14:paraId="46D93EF4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8"/>
          <w:szCs w:val="18"/>
        </w:rPr>
      </w:pPr>
    </w:p>
    <w:p w14:paraId="1750E6D1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8"/>
          <w:szCs w:val="18"/>
        </w:rPr>
      </w:pPr>
      <w:r w:rsidRPr="00FF34F5">
        <w:rPr>
          <w:sz w:val="16"/>
          <w:szCs w:val="16"/>
        </w:rPr>
        <w:t>…………………………………………………………</w:t>
      </w:r>
      <w:r w:rsidRPr="00FF34F5">
        <w:rPr>
          <w:sz w:val="16"/>
          <w:szCs w:val="16"/>
        </w:rPr>
        <w:br/>
      </w:r>
      <w:r w:rsidRPr="00FF34F5">
        <w:rPr>
          <w:sz w:val="18"/>
          <w:szCs w:val="18"/>
        </w:rPr>
        <w:t>(adres)</w:t>
      </w:r>
    </w:p>
    <w:p w14:paraId="5B63B96A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1BCCFDDD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8"/>
          <w:szCs w:val="18"/>
        </w:rPr>
      </w:pPr>
      <w:r w:rsidRPr="00FF34F5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3CCF7F7" wp14:editId="69515E46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949450" cy="1059815"/>
                <wp:effectExtent l="0" t="0" r="0" b="0"/>
                <wp:wrapNone/>
                <wp:docPr id="10002188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491F0" w14:textId="77777777" w:rsidR="00FF34F5" w:rsidRDefault="00FF34F5" w:rsidP="00FF34F5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Lubelski Państwowy Wojewódzki Inspektor Sanitarny </w:t>
                            </w:r>
                          </w:p>
                          <w:p w14:paraId="334F5B1C" w14:textId="77777777" w:rsidR="00FF34F5" w:rsidRDefault="00FF34F5" w:rsidP="00FF34F5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ul. Pielęgniarek 6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bookmarkStart w:id="0" w:name="_Hlk211862518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20-708 Lublin</w:t>
                            </w:r>
                            <w:bookmarkEnd w:id="0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CCF7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2.3pt;margin-top:1pt;width:153.5pt;height:83.45pt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" stroked="f">
                <v:textbox style="mso-fit-shape-to-text:t">
                  <w:txbxContent>
                    <w:p w14:paraId="1DB491F0" w14:textId="77777777" w:rsidR="00FF34F5" w:rsidRDefault="00FF34F5" w:rsidP="00FF34F5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Lubelski Państwowy Wojewódzki Inspektor Sanitarny </w:t>
                      </w:r>
                    </w:p>
                    <w:p w14:paraId="334F5B1C" w14:textId="77777777" w:rsidR="00FF34F5" w:rsidRDefault="00FF34F5" w:rsidP="00FF34F5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ul. Pielęgniarek 6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bookmarkStart w:id="1" w:name="_Hlk211862518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20-708 Lublin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34F5">
        <w:rPr>
          <w:sz w:val="16"/>
          <w:szCs w:val="16"/>
        </w:rPr>
        <w:t>…………………………………………………</w:t>
      </w:r>
      <w:proofErr w:type="gramStart"/>
      <w:r w:rsidRPr="00FF34F5">
        <w:rPr>
          <w:sz w:val="16"/>
          <w:szCs w:val="16"/>
        </w:rPr>
        <w:t>…….</w:t>
      </w:r>
      <w:proofErr w:type="gramEnd"/>
      <w:r w:rsidRPr="00FF34F5">
        <w:rPr>
          <w:sz w:val="16"/>
          <w:szCs w:val="16"/>
        </w:rPr>
        <w:br/>
      </w:r>
      <w:r w:rsidRPr="00FF34F5">
        <w:rPr>
          <w:sz w:val="18"/>
          <w:szCs w:val="18"/>
        </w:rPr>
        <w:t>(nr telefonu kontaktowego)</w:t>
      </w:r>
    </w:p>
    <w:p w14:paraId="2233BF69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5C001FCE" w14:textId="77777777" w:rsid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rFonts w:eastAsia="MS Gothic"/>
          <w:b/>
          <w:bCs/>
          <w:sz w:val="22"/>
          <w:szCs w:val="22"/>
        </w:rPr>
      </w:pPr>
    </w:p>
    <w:p w14:paraId="49264A92" w14:textId="77777777" w:rsidR="00714EF9" w:rsidRDefault="00714EF9" w:rsidP="00FF34F5">
      <w:pPr>
        <w:widowControl/>
        <w:suppressAutoHyphens w:val="0"/>
        <w:overflowPunct/>
        <w:autoSpaceDE/>
        <w:autoSpaceDN/>
        <w:adjustRightInd/>
        <w:textAlignment w:val="auto"/>
        <w:rPr>
          <w:rFonts w:eastAsia="MS Gothic"/>
          <w:b/>
          <w:bCs/>
          <w:sz w:val="22"/>
          <w:szCs w:val="22"/>
        </w:rPr>
      </w:pPr>
    </w:p>
    <w:p w14:paraId="07FD76B5" w14:textId="77777777" w:rsidR="00714EF9" w:rsidRPr="00FF34F5" w:rsidRDefault="00714EF9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0BD101AC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34A9FE33" w14:textId="6C39E32C" w:rsidR="008D425B" w:rsidRDefault="00FF34F5" w:rsidP="00FF34F5">
      <w:pPr>
        <w:jc w:val="center"/>
        <w:rPr>
          <w:b/>
          <w:bCs/>
          <w:sz w:val="22"/>
          <w:szCs w:val="22"/>
        </w:rPr>
      </w:pPr>
      <w:r w:rsidRPr="00FF34F5">
        <w:rPr>
          <w:b/>
          <w:bCs/>
          <w:sz w:val="22"/>
          <w:szCs w:val="22"/>
        </w:rPr>
        <w:t>WNIOSEK O ODSTĘPSTWO</w:t>
      </w:r>
    </w:p>
    <w:p w14:paraId="2FFD159D" w14:textId="77777777" w:rsidR="003457A0" w:rsidRPr="00BF6D7D" w:rsidRDefault="003457A0" w:rsidP="00FF34F5">
      <w:pPr>
        <w:jc w:val="center"/>
        <w:rPr>
          <w:b/>
          <w:bCs/>
          <w:sz w:val="22"/>
          <w:szCs w:val="22"/>
        </w:rPr>
      </w:pPr>
    </w:p>
    <w:p w14:paraId="7889A9EA" w14:textId="77777777" w:rsidR="008D425B" w:rsidRPr="00BF6D7D" w:rsidRDefault="008D425B" w:rsidP="008D425B">
      <w:pPr>
        <w:jc w:val="both"/>
        <w:rPr>
          <w:b/>
          <w:bCs/>
          <w:sz w:val="22"/>
          <w:szCs w:val="22"/>
        </w:rPr>
      </w:pPr>
      <w:r w:rsidRPr="00BF6D7D">
        <w:rPr>
          <w:b/>
          <w:bCs/>
          <w:sz w:val="22"/>
          <w:szCs w:val="22"/>
        </w:rPr>
        <w:t>I. Określenie przedmiotu odstępstwa:</w:t>
      </w:r>
    </w:p>
    <w:p w14:paraId="54486979" w14:textId="77777777" w:rsidR="00701C3F" w:rsidRPr="008E1581" w:rsidRDefault="00701C3F" w:rsidP="008E1581">
      <w:pPr>
        <w:spacing w:line="276" w:lineRule="auto"/>
        <w:jc w:val="center"/>
        <w:rPr>
          <w:sz w:val="22"/>
          <w:szCs w:val="22"/>
        </w:rPr>
      </w:pPr>
    </w:p>
    <w:p w14:paraId="519FD606" w14:textId="0B37F80B" w:rsidR="00184932" w:rsidRDefault="00B93BAF" w:rsidP="008E1581">
      <w:pPr>
        <w:spacing w:line="276" w:lineRule="auto"/>
        <w:jc w:val="both"/>
        <w:rPr>
          <w:b/>
          <w:bCs/>
          <w:sz w:val="22"/>
          <w:szCs w:val="22"/>
        </w:rPr>
      </w:pPr>
      <w:r w:rsidRPr="008E1581">
        <w:rPr>
          <w:sz w:val="22"/>
          <w:szCs w:val="22"/>
        </w:rPr>
        <w:t xml:space="preserve">Na podstawie </w:t>
      </w:r>
      <w:r w:rsidR="00714EF9" w:rsidRPr="00714EF9">
        <w:rPr>
          <w:b/>
          <w:bCs/>
          <w:sz w:val="22"/>
          <w:szCs w:val="22"/>
        </w:rPr>
        <w:t xml:space="preserve">§ 36 ust. 4 </w:t>
      </w:r>
      <w:r w:rsidRPr="008E1581">
        <w:rPr>
          <w:sz w:val="22"/>
          <w:szCs w:val="22"/>
        </w:rPr>
        <w:t>rozporządzenia Ministra Infrastruktury z dnia 12 kwietnia 2002 r. w sprawie warunków technicznych, jakim powinny odpowiadać budynki i ich usytuowani</w:t>
      </w:r>
      <w:r w:rsidR="00BF6D7D">
        <w:rPr>
          <w:sz w:val="22"/>
          <w:szCs w:val="22"/>
        </w:rPr>
        <w:t xml:space="preserve">e, </w:t>
      </w:r>
      <w:r w:rsidR="009D1B9D">
        <w:rPr>
          <w:sz w:val="22"/>
          <w:szCs w:val="22"/>
        </w:rPr>
        <w:t xml:space="preserve">zwracam się z prośbą </w:t>
      </w:r>
      <w:r w:rsidR="00A807DC">
        <w:rPr>
          <w:sz w:val="22"/>
          <w:szCs w:val="22"/>
        </w:rPr>
        <w:t xml:space="preserve">o </w:t>
      </w:r>
      <w:r w:rsidR="00A807DC" w:rsidRPr="00CC5ACB">
        <w:rPr>
          <w:sz w:val="22"/>
          <w:szCs w:val="22"/>
        </w:rPr>
        <w:t>wyrażenie</w:t>
      </w:r>
      <w:r w:rsidRPr="00CC5ACB">
        <w:rPr>
          <w:sz w:val="22"/>
          <w:szCs w:val="22"/>
        </w:rPr>
        <w:t xml:space="preserve"> zgody </w:t>
      </w:r>
      <w:r w:rsidR="00B21F27" w:rsidRPr="00714EF9">
        <w:rPr>
          <w:b/>
          <w:bCs/>
          <w:sz w:val="22"/>
          <w:szCs w:val="22"/>
        </w:rPr>
        <w:t>na zmniejszeni</w:t>
      </w:r>
      <w:r w:rsidR="008D425B" w:rsidRPr="00714EF9">
        <w:rPr>
          <w:b/>
          <w:bCs/>
          <w:sz w:val="22"/>
          <w:szCs w:val="22"/>
        </w:rPr>
        <w:t>e</w:t>
      </w:r>
      <w:r w:rsidR="00B21F27" w:rsidRPr="00714EF9">
        <w:rPr>
          <w:b/>
          <w:bCs/>
          <w:sz w:val="22"/>
          <w:szCs w:val="22"/>
        </w:rPr>
        <w:t xml:space="preserve"> odległości </w:t>
      </w:r>
      <w:r w:rsidR="00714EF9" w:rsidRPr="00714EF9">
        <w:rPr>
          <w:b/>
          <w:bCs/>
          <w:sz w:val="22"/>
          <w:szCs w:val="22"/>
        </w:rPr>
        <w:t>pokryw i wylotów wentylacji ze zbiorników bezodpływowych na nieczystości ciekłe, dołów ustępów nieskanalizowanych o liczbie miejsc nie większej niż 4 i podobnych urządzeń sanitarno-gospodarczych o pojemności do 10 m</w:t>
      </w:r>
      <w:r w:rsidR="00714EF9" w:rsidRPr="00714EF9">
        <w:rPr>
          <w:b/>
          <w:bCs/>
          <w:sz w:val="22"/>
          <w:szCs w:val="22"/>
          <w:vertAlign w:val="superscript"/>
        </w:rPr>
        <w:t>3</w:t>
      </w:r>
    </w:p>
    <w:p w14:paraId="0789C9BC" w14:textId="0B9C1B8B" w:rsidR="00503BFB" w:rsidRPr="008E1581" w:rsidRDefault="00131352" w:rsidP="008E1581">
      <w:pPr>
        <w:spacing w:line="276" w:lineRule="auto"/>
        <w:jc w:val="both"/>
        <w:rPr>
          <w:b/>
          <w:bCs/>
          <w:sz w:val="22"/>
          <w:szCs w:val="22"/>
        </w:rPr>
      </w:pPr>
      <w:r w:rsidRPr="00CC5ACB">
        <w:rPr>
          <w:sz w:val="22"/>
          <w:szCs w:val="22"/>
        </w:rPr>
        <w:t>(należy wybrać, te któr</w:t>
      </w:r>
      <w:r w:rsidR="00503BFB" w:rsidRPr="00CC5ACB">
        <w:rPr>
          <w:sz w:val="22"/>
          <w:szCs w:val="22"/>
        </w:rPr>
        <w:t>e</w:t>
      </w:r>
      <w:r w:rsidRPr="00CC5ACB">
        <w:rPr>
          <w:sz w:val="22"/>
          <w:szCs w:val="22"/>
        </w:rPr>
        <w:t xml:space="preserve"> nie są spełnione</w:t>
      </w:r>
      <w:r w:rsidR="0011734A" w:rsidRPr="00CC5ACB">
        <w:rPr>
          <w:sz w:val="22"/>
          <w:szCs w:val="22"/>
        </w:rPr>
        <w:t xml:space="preserve"> </w:t>
      </w:r>
      <w:r w:rsidR="00F226B5" w:rsidRPr="00CC5ACB">
        <w:rPr>
          <w:sz w:val="22"/>
          <w:szCs w:val="22"/>
        </w:rPr>
        <w:t xml:space="preserve">oraz podać odległości </w:t>
      </w:r>
      <w:r w:rsidR="0011734A" w:rsidRPr="00CC5ACB">
        <w:rPr>
          <w:sz w:val="22"/>
          <w:szCs w:val="22"/>
        </w:rPr>
        <w:t>dla wszys</w:t>
      </w:r>
      <w:r w:rsidR="00803E47" w:rsidRPr="00CC5ACB">
        <w:rPr>
          <w:sz w:val="22"/>
          <w:szCs w:val="22"/>
        </w:rPr>
        <w:t>tkich pomieszczeń, granic</w:t>
      </w:r>
      <w:bookmarkStart w:id="2" w:name="_Hlk125442725"/>
      <w:r w:rsidR="00714EF9">
        <w:rPr>
          <w:sz w:val="22"/>
          <w:szCs w:val="22"/>
        </w:rPr>
        <w:t>)</w:t>
      </w:r>
    </w:p>
    <w:p w14:paraId="08DF4677" w14:textId="77777777" w:rsidR="00714EF9" w:rsidRDefault="00DB20B2" w:rsidP="00714EF9">
      <w:pPr>
        <w:spacing w:line="276" w:lineRule="auto"/>
        <w:ind w:left="709"/>
        <w:rPr>
          <w:sz w:val="22"/>
          <w:szCs w:val="22"/>
        </w:rPr>
      </w:pPr>
      <w:r w:rsidRPr="008E1581">
        <w:rPr>
          <w:b/>
          <w:bCs/>
          <w:sz w:val="22"/>
          <w:szCs w:val="22"/>
        </w:rPr>
        <w:br/>
      </w:r>
      <w:r w:rsidR="00131352" w:rsidRPr="00BF6D7D">
        <w:rPr>
          <w:rFonts w:ascii="MS Gothic" w:eastAsia="MS Gothic" w:hAnsi="MS Gothic" w:hint="eastAsia"/>
          <w:sz w:val="22"/>
          <w:szCs w:val="22"/>
        </w:rPr>
        <w:t>☐</w:t>
      </w:r>
      <w:r w:rsidR="00131352" w:rsidRPr="00BF6D7D">
        <w:rPr>
          <w:sz w:val="22"/>
          <w:szCs w:val="22"/>
        </w:rPr>
        <w:t xml:space="preserve"> </w:t>
      </w:r>
      <w:r w:rsidR="00714EF9" w:rsidRPr="00714EF9">
        <w:rPr>
          <w:sz w:val="22"/>
          <w:szCs w:val="22"/>
        </w:rPr>
        <w:t xml:space="preserve">od okien i drzwi zewnętrznych do pomieszczeń przeznaczonych na pobyt ludzi </w:t>
      </w:r>
      <w:r w:rsidR="001468BE" w:rsidRPr="00547CA0">
        <w:rPr>
          <w:b/>
          <w:bCs/>
          <w:sz w:val="22"/>
          <w:szCs w:val="22"/>
        </w:rPr>
        <w:t xml:space="preserve">– również na działkach sąsiednich, jeżeli odległość nie jest </w:t>
      </w:r>
      <w:r w:rsidR="00547CA0" w:rsidRPr="00547CA0">
        <w:rPr>
          <w:b/>
          <w:bCs/>
          <w:sz w:val="22"/>
          <w:szCs w:val="22"/>
        </w:rPr>
        <w:t>zachowana</w:t>
      </w:r>
      <w:r w:rsidR="00362C1A">
        <w:rPr>
          <w:b/>
          <w:bCs/>
          <w:sz w:val="22"/>
          <w:szCs w:val="22"/>
        </w:rPr>
        <w:t>, numerem budynku, numerem działki ewidencyjnej, w stosunku, do którego nie zostały zachowane odległości</w:t>
      </w:r>
      <w:r w:rsidR="001F1216" w:rsidRPr="008E1581">
        <w:rPr>
          <w:sz w:val="22"/>
          <w:szCs w:val="22"/>
        </w:rPr>
        <w:t>)</w:t>
      </w:r>
      <w:r w:rsidRPr="008E1581">
        <w:rPr>
          <w:sz w:val="22"/>
          <w:szCs w:val="22"/>
        </w:rPr>
        <w:t xml:space="preserve"> </w:t>
      </w:r>
      <w:r w:rsidR="00B21F27" w:rsidRPr="008E1581">
        <w:rPr>
          <w:sz w:val="22"/>
          <w:szCs w:val="22"/>
        </w:rPr>
        <w:t>d</w:t>
      </w:r>
      <w:r w:rsidR="00131352" w:rsidRPr="008E1581">
        <w:rPr>
          <w:sz w:val="22"/>
          <w:szCs w:val="22"/>
        </w:rPr>
        <w:t xml:space="preserve">o </w:t>
      </w:r>
      <w:r w:rsidR="00131352" w:rsidRPr="008E1581">
        <w:rPr>
          <w:sz w:val="16"/>
          <w:szCs w:val="16"/>
        </w:rPr>
        <w:t>………</w:t>
      </w:r>
      <w:r w:rsidR="00131352" w:rsidRPr="008E1581">
        <w:rPr>
          <w:sz w:val="22"/>
          <w:szCs w:val="22"/>
        </w:rPr>
        <w:t>m,</w:t>
      </w:r>
    </w:p>
    <w:p w14:paraId="2549D642" w14:textId="3789D82B" w:rsidR="00B21F27" w:rsidRPr="000555E0" w:rsidRDefault="00000000" w:rsidP="00714EF9">
      <w:pPr>
        <w:spacing w:line="276" w:lineRule="auto"/>
        <w:ind w:left="709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848328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4E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D6B4A">
        <w:rPr>
          <w:rFonts w:ascii="MS Gothic" w:eastAsia="MS Gothic" w:hAnsi="MS Gothic"/>
          <w:sz w:val="22"/>
          <w:szCs w:val="22"/>
        </w:rPr>
        <w:t xml:space="preserve"> </w:t>
      </w:r>
      <w:r w:rsidR="00714EF9">
        <w:rPr>
          <w:sz w:val="22"/>
          <w:szCs w:val="22"/>
        </w:rPr>
        <w:t>od</w:t>
      </w:r>
      <w:r w:rsidR="00714EF9" w:rsidRPr="00714EF9">
        <w:rPr>
          <w:sz w:val="22"/>
          <w:szCs w:val="22"/>
        </w:rPr>
        <w:t xml:space="preserve"> magazynów produktów spożywczych</w:t>
      </w:r>
      <w:r w:rsidR="00ED6B4A">
        <w:rPr>
          <w:sz w:val="22"/>
          <w:szCs w:val="22"/>
        </w:rPr>
        <w:t xml:space="preserve"> do </w:t>
      </w:r>
      <w:r w:rsidR="00A807DC">
        <w:rPr>
          <w:sz w:val="22"/>
          <w:szCs w:val="22"/>
        </w:rPr>
        <w:t>……</w:t>
      </w:r>
      <w:r w:rsidR="00ED6B4A">
        <w:rPr>
          <w:sz w:val="22"/>
          <w:szCs w:val="22"/>
        </w:rPr>
        <w:t>m,</w:t>
      </w:r>
      <w:r w:rsidR="00DB20B2" w:rsidRPr="008E1581">
        <w:rPr>
          <w:sz w:val="22"/>
          <w:szCs w:val="22"/>
        </w:rPr>
        <w:br/>
      </w:r>
      <w:r w:rsidR="00131352" w:rsidRPr="00BF6D7D">
        <w:rPr>
          <w:rFonts w:ascii="MS Gothic" w:eastAsia="MS Gothic" w:hAnsi="MS Gothic" w:hint="eastAsia"/>
          <w:sz w:val="22"/>
          <w:szCs w:val="22"/>
        </w:rPr>
        <w:t>☐</w:t>
      </w:r>
      <w:r w:rsidR="00131352" w:rsidRPr="00BF6D7D">
        <w:rPr>
          <w:sz w:val="22"/>
          <w:szCs w:val="22"/>
        </w:rPr>
        <w:t xml:space="preserve"> </w:t>
      </w:r>
      <w:r w:rsidR="00714EF9" w:rsidRPr="00714EF9">
        <w:rPr>
          <w:sz w:val="22"/>
          <w:szCs w:val="22"/>
        </w:rPr>
        <w:t>od granicy działki sąsiedniej</w:t>
      </w:r>
      <w:r w:rsidR="00ED6B4A">
        <w:rPr>
          <w:sz w:val="22"/>
          <w:szCs w:val="22"/>
        </w:rPr>
        <w:t xml:space="preserve"> nr </w:t>
      </w:r>
      <w:r w:rsidR="00B21F27" w:rsidRPr="008E1581">
        <w:rPr>
          <w:sz w:val="22"/>
          <w:szCs w:val="22"/>
        </w:rPr>
        <w:t>do</w:t>
      </w:r>
      <w:r w:rsidR="00BF6D7D">
        <w:rPr>
          <w:sz w:val="22"/>
          <w:szCs w:val="22"/>
        </w:rPr>
        <w:t xml:space="preserve"> </w:t>
      </w:r>
      <w:r w:rsidR="00B21F27" w:rsidRPr="008E1581">
        <w:rPr>
          <w:sz w:val="16"/>
          <w:szCs w:val="16"/>
        </w:rPr>
        <w:t>…</w:t>
      </w:r>
      <w:proofErr w:type="gramStart"/>
      <w:r w:rsidR="00B21F27" w:rsidRPr="008E1581">
        <w:rPr>
          <w:sz w:val="16"/>
          <w:szCs w:val="16"/>
        </w:rPr>
        <w:t>…….</w:t>
      </w:r>
      <w:proofErr w:type="gramEnd"/>
      <w:r w:rsidR="00B21F27" w:rsidRPr="008E1581">
        <w:rPr>
          <w:sz w:val="22"/>
          <w:szCs w:val="22"/>
        </w:rPr>
        <w:t>m,</w:t>
      </w:r>
      <w:r w:rsidR="00DB20B2" w:rsidRPr="008E1581">
        <w:rPr>
          <w:sz w:val="22"/>
          <w:szCs w:val="22"/>
        </w:rPr>
        <w:br/>
      </w:r>
      <w:bookmarkEnd w:id="2"/>
      <w:sdt>
        <w:sdtPr>
          <w:rPr>
            <w:sz w:val="22"/>
            <w:szCs w:val="22"/>
          </w:rPr>
          <w:id w:val="-1847848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6B4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D6B4A">
        <w:rPr>
          <w:sz w:val="22"/>
          <w:szCs w:val="22"/>
        </w:rPr>
        <w:t xml:space="preserve"> </w:t>
      </w:r>
      <w:r w:rsidR="00ED6B4A" w:rsidRPr="00714EF9">
        <w:rPr>
          <w:sz w:val="22"/>
          <w:szCs w:val="22"/>
        </w:rPr>
        <w:t>drogi (ulicy) lub ciągu pieszego</w:t>
      </w:r>
      <w:r w:rsidR="00ED6B4A">
        <w:rPr>
          <w:sz w:val="22"/>
          <w:szCs w:val="22"/>
        </w:rPr>
        <w:t xml:space="preserve"> do </w:t>
      </w:r>
      <w:r w:rsidR="00ED6B4A" w:rsidRPr="000555E0">
        <w:rPr>
          <w:sz w:val="18"/>
          <w:szCs w:val="18"/>
        </w:rPr>
        <w:t>……</w:t>
      </w:r>
      <w:r w:rsidR="000555E0">
        <w:rPr>
          <w:sz w:val="18"/>
          <w:szCs w:val="18"/>
        </w:rPr>
        <w:t>…</w:t>
      </w:r>
      <w:r w:rsidR="000555E0" w:rsidRPr="000555E0">
        <w:rPr>
          <w:sz w:val="22"/>
          <w:szCs w:val="22"/>
        </w:rPr>
        <w:t>m</w:t>
      </w:r>
      <w:r w:rsidR="000555E0">
        <w:rPr>
          <w:sz w:val="22"/>
          <w:szCs w:val="22"/>
        </w:rPr>
        <w:t>.</w:t>
      </w:r>
    </w:p>
    <w:p w14:paraId="1CAD7646" w14:textId="77777777" w:rsidR="00B21F27" w:rsidRPr="008E1581" w:rsidRDefault="00B21F27" w:rsidP="00B21F27">
      <w:pPr>
        <w:jc w:val="both"/>
        <w:rPr>
          <w:sz w:val="22"/>
          <w:szCs w:val="22"/>
        </w:rPr>
      </w:pPr>
    </w:p>
    <w:p w14:paraId="459F1C2B" w14:textId="244E1D57" w:rsidR="00131352" w:rsidRPr="00BF6D7D" w:rsidRDefault="00C55305" w:rsidP="0013135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potrzeby</w:t>
      </w:r>
      <w:r w:rsidR="00131352" w:rsidRPr="00BF6D7D">
        <w:rPr>
          <w:b/>
          <w:bCs/>
          <w:sz w:val="22"/>
          <w:szCs w:val="22"/>
        </w:rPr>
        <w:t xml:space="preserve"> budynku, o funkcji:</w:t>
      </w:r>
    </w:p>
    <w:p w14:paraId="04087511" w14:textId="77777777" w:rsidR="00131352" w:rsidRPr="00BF6D7D" w:rsidRDefault="00131352" w:rsidP="00131352">
      <w:pPr>
        <w:jc w:val="both"/>
        <w:rPr>
          <w:sz w:val="22"/>
          <w:szCs w:val="22"/>
        </w:rPr>
      </w:pPr>
    </w:p>
    <w:p w14:paraId="537FBFAD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mieszkalnej</w:t>
      </w:r>
    </w:p>
    <w:p w14:paraId="66E93A05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usługowej</w:t>
      </w:r>
    </w:p>
    <w:p w14:paraId="1C63BA6B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produkcyjnej</w:t>
      </w:r>
    </w:p>
    <w:p w14:paraId="38F3643A" w14:textId="77777777" w:rsidR="008749AE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handlowej</w:t>
      </w:r>
    </w:p>
    <w:p w14:paraId="6C58D83D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</w:t>
      </w:r>
      <w:r>
        <w:rPr>
          <w:sz w:val="22"/>
          <w:szCs w:val="22"/>
        </w:rPr>
        <w:t>handlowo-usługowej</w:t>
      </w:r>
    </w:p>
    <w:p w14:paraId="276C8DD4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mieszkalno-usługowej</w:t>
      </w:r>
    </w:p>
    <w:p w14:paraId="0A89C6A0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mieszkalno-handlowej</w:t>
      </w:r>
    </w:p>
    <w:p w14:paraId="62959BF9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oświatowej</w:t>
      </w:r>
    </w:p>
    <w:p w14:paraId="208D93F9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obiekty służby zdrowia</w:t>
      </w:r>
    </w:p>
    <w:p w14:paraId="72727C3D" w14:textId="77777777" w:rsidR="008749AE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innej (należy podać): </w:t>
      </w:r>
    </w:p>
    <w:p w14:paraId="2D1526A0" w14:textId="77777777" w:rsidR="00BF6D7D" w:rsidRPr="00BC6BA2" w:rsidRDefault="008749AE" w:rsidP="00806ABA">
      <w:pPr>
        <w:ind w:left="1416" w:firstLine="708"/>
        <w:jc w:val="both"/>
        <w:rPr>
          <w:sz w:val="22"/>
          <w:szCs w:val="22"/>
        </w:rPr>
      </w:pP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</w:t>
      </w:r>
    </w:p>
    <w:p w14:paraId="1F778259" w14:textId="77777777" w:rsidR="00BF6D7D" w:rsidRDefault="00BF6D7D" w:rsidP="00BF6D7D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zlokalizowanym w</w:t>
      </w:r>
      <w:r>
        <w:rPr>
          <w:sz w:val="22"/>
          <w:szCs w:val="22"/>
        </w:rPr>
        <w:t xml:space="preserve">: </w:t>
      </w:r>
    </w:p>
    <w:p w14:paraId="0DE253AD" w14:textId="77777777" w:rsidR="00184932" w:rsidRDefault="00BF6D7D" w:rsidP="001468BE">
      <w:pPr>
        <w:jc w:val="both"/>
        <w:rPr>
          <w:i/>
          <w:iCs/>
          <w:sz w:val="18"/>
          <w:szCs w:val="18"/>
        </w:rPr>
      </w:pPr>
      <w:bookmarkStart w:id="3" w:name="_Hlk212637237"/>
      <w:r>
        <w:rPr>
          <w:sz w:val="22"/>
          <w:szCs w:val="22"/>
        </w:rPr>
        <w:t xml:space="preserve">                               </w:t>
      </w: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</w:t>
      </w:r>
      <w:bookmarkEnd w:id="3"/>
      <w:r>
        <w:rPr>
          <w:sz w:val="16"/>
          <w:szCs w:val="16"/>
        </w:rPr>
        <w:br/>
      </w:r>
      <w:r w:rsidR="00184932" w:rsidRPr="00184932">
        <w:rPr>
          <w:i/>
          <w:iCs/>
          <w:sz w:val="18"/>
          <w:szCs w:val="18"/>
        </w:rPr>
        <w:t xml:space="preserve">                                                          </w:t>
      </w:r>
      <w:proofErr w:type="gramStart"/>
      <w:r w:rsidR="00184932" w:rsidRPr="00184932">
        <w:rPr>
          <w:i/>
          <w:iCs/>
          <w:sz w:val="18"/>
          <w:szCs w:val="18"/>
        </w:rPr>
        <w:t xml:space="preserve">   (</w:t>
      </w:r>
      <w:proofErr w:type="gramEnd"/>
      <w:r w:rsidR="00184932" w:rsidRPr="00184932">
        <w:rPr>
          <w:i/>
          <w:iCs/>
          <w:sz w:val="18"/>
          <w:szCs w:val="18"/>
        </w:rPr>
        <w:t>należy podać nazwę i adres obiektu: miejscowość, ulicę, nr budynku, ew. nr działki i obręb)</w:t>
      </w:r>
    </w:p>
    <w:p w14:paraId="20FDB441" w14:textId="77777777" w:rsidR="00184932" w:rsidRDefault="00184932" w:rsidP="001468BE">
      <w:pPr>
        <w:jc w:val="both"/>
        <w:rPr>
          <w:i/>
          <w:iCs/>
          <w:sz w:val="18"/>
          <w:szCs w:val="18"/>
        </w:rPr>
      </w:pPr>
    </w:p>
    <w:p w14:paraId="266E6D9D" w14:textId="02101FAF" w:rsidR="008749AE" w:rsidRDefault="008749AE" w:rsidP="008749AE">
      <w:pPr>
        <w:jc w:val="both"/>
        <w:rPr>
          <w:b/>
          <w:bCs/>
          <w:sz w:val="22"/>
          <w:szCs w:val="22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</w:t>
      </w:r>
    </w:p>
    <w:p w14:paraId="756FEA70" w14:textId="2E9DE9DE" w:rsidR="00BF6D7D" w:rsidRDefault="00C55305" w:rsidP="00BF6D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Dane inwestora</w:t>
      </w:r>
    </w:p>
    <w:p w14:paraId="577DF94A" w14:textId="77777777" w:rsidR="00C55305" w:rsidRDefault="00C55305" w:rsidP="00BF6D7D">
      <w:pPr>
        <w:rPr>
          <w:b/>
          <w:bCs/>
          <w:sz w:val="22"/>
          <w:szCs w:val="22"/>
        </w:rPr>
      </w:pPr>
    </w:p>
    <w:p w14:paraId="011C82F6" w14:textId="559E257A" w:rsidR="00C55305" w:rsidRDefault="00C55305" w:rsidP="00BF6D7D">
      <w:pPr>
        <w:rPr>
          <w:sz w:val="16"/>
          <w:szCs w:val="16"/>
        </w:rPr>
      </w:pPr>
      <w:bookmarkStart w:id="4" w:name="_Hlk212637397"/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…………………………………………………………………………………………………………………………………………..</w:t>
      </w:r>
    </w:p>
    <w:p w14:paraId="2A6E979E" w14:textId="109FA4BD" w:rsidR="00C55305" w:rsidRDefault="00C55305" w:rsidP="00BF6D7D">
      <w:pPr>
        <w:rPr>
          <w:sz w:val="16"/>
          <w:szCs w:val="16"/>
        </w:rPr>
      </w:pPr>
      <w:r>
        <w:rPr>
          <w:sz w:val="16"/>
          <w:szCs w:val="16"/>
        </w:rPr>
        <w:t>(imię i nazwisko, adres, adres do korespondencji, NIP lub w przypadku osoby fizycznej PESEL)</w:t>
      </w:r>
    </w:p>
    <w:bookmarkEnd w:id="4"/>
    <w:p w14:paraId="556B80D5" w14:textId="77777777" w:rsidR="00C55305" w:rsidRDefault="00C55305" w:rsidP="00BF6D7D">
      <w:pPr>
        <w:rPr>
          <w:sz w:val="16"/>
          <w:szCs w:val="16"/>
        </w:rPr>
      </w:pPr>
    </w:p>
    <w:p w14:paraId="128358B8" w14:textId="6C8DD83B" w:rsidR="00C55305" w:rsidRDefault="00C55305" w:rsidP="00BF6D7D">
      <w:pPr>
        <w:rPr>
          <w:b/>
          <w:bCs/>
          <w:sz w:val="22"/>
          <w:szCs w:val="22"/>
        </w:rPr>
      </w:pPr>
    </w:p>
    <w:p w14:paraId="48513A84" w14:textId="0DCB4BC3" w:rsidR="00C55305" w:rsidRDefault="00C55305" w:rsidP="006078E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 Dane pełnomocnika inwestora</w:t>
      </w:r>
    </w:p>
    <w:p w14:paraId="693AF10F" w14:textId="77777777" w:rsidR="00C55305" w:rsidRDefault="00C55305" w:rsidP="006078E3">
      <w:pPr>
        <w:jc w:val="both"/>
        <w:rPr>
          <w:b/>
          <w:bCs/>
          <w:sz w:val="22"/>
          <w:szCs w:val="22"/>
        </w:rPr>
      </w:pPr>
    </w:p>
    <w:p w14:paraId="037B6A4D" w14:textId="77777777" w:rsidR="00C55305" w:rsidRDefault="00C55305" w:rsidP="00C55305">
      <w:pPr>
        <w:rPr>
          <w:sz w:val="16"/>
          <w:szCs w:val="16"/>
        </w:rPr>
      </w:pP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…………………………………………………………………………………………………………………………………………..</w:t>
      </w:r>
    </w:p>
    <w:p w14:paraId="30A9B09D" w14:textId="213322E6" w:rsidR="00C55305" w:rsidRDefault="00C55305" w:rsidP="00C55305">
      <w:pPr>
        <w:rPr>
          <w:sz w:val="16"/>
          <w:szCs w:val="16"/>
        </w:rPr>
      </w:pPr>
      <w:r>
        <w:rPr>
          <w:sz w:val="16"/>
          <w:szCs w:val="16"/>
        </w:rPr>
        <w:t>(imię i nazwisko, adres, adres do korespondencji, pełnomocnictwo)</w:t>
      </w:r>
    </w:p>
    <w:p w14:paraId="10A3A7C2" w14:textId="77777777" w:rsidR="00C55305" w:rsidRDefault="00C55305" w:rsidP="006078E3">
      <w:pPr>
        <w:jc w:val="both"/>
        <w:rPr>
          <w:b/>
          <w:bCs/>
          <w:sz w:val="22"/>
          <w:szCs w:val="22"/>
        </w:rPr>
      </w:pPr>
    </w:p>
    <w:p w14:paraId="19CC521D" w14:textId="18AD3830" w:rsidR="006078E3" w:rsidRPr="006078E3" w:rsidRDefault="006078E3" w:rsidP="006078E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C</w:t>
      </w:r>
      <w:r w:rsidRPr="006078E3">
        <w:rPr>
          <w:b/>
          <w:bCs/>
          <w:sz w:val="22"/>
          <w:szCs w:val="22"/>
        </w:rPr>
        <w:t>zy dla niniejszej działki ustalony jest miejscowy plan zagospodarowania przestrzennego czy wydana jest decyzja o warunkach zabudowy określająca warunki w zakresie zapewnienia kanalizacji dla projektowanego budynku.</w:t>
      </w:r>
    </w:p>
    <w:p w14:paraId="6BCF3FC2" w14:textId="4E76E4C5" w:rsidR="006078E3" w:rsidRDefault="006078E3" w:rsidP="006078E3">
      <w:pPr>
        <w:jc w:val="both"/>
        <w:rPr>
          <w:b/>
          <w:bCs/>
          <w:sz w:val="22"/>
          <w:szCs w:val="22"/>
        </w:rPr>
      </w:pPr>
      <w:r w:rsidRPr="006078E3">
        <w:rPr>
          <w:b/>
          <w:bCs/>
          <w:sz w:val="22"/>
          <w:szCs w:val="22"/>
        </w:rPr>
        <w:t>Projekt zagospodarowania terenu winien mieć metrykę rysunku, podpis projektanta</w:t>
      </w:r>
    </w:p>
    <w:p w14:paraId="04BBF5CD" w14:textId="77777777" w:rsidR="006078E3" w:rsidRDefault="006078E3" w:rsidP="006078E3">
      <w:pPr>
        <w:jc w:val="both"/>
        <w:rPr>
          <w:b/>
          <w:bCs/>
          <w:sz w:val="22"/>
          <w:szCs w:val="22"/>
        </w:rPr>
      </w:pPr>
    </w:p>
    <w:p w14:paraId="31C09E4A" w14:textId="68C1E7DC" w:rsidR="006078E3" w:rsidRDefault="006078E3" w:rsidP="006078E3">
      <w:pPr>
        <w:jc w:val="both"/>
        <w:rPr>
          <w:sz w:val="18"/>
          <w:szCs w:val="18"/>
        </w:rPr>
      </w:pPr>
      <w:r w:rsidRPr="006078E3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……………………………………………………………………………………………………………………………..</w:t>
      </w:r>
    </w:p>
    <w:p w14:paraId="0C27CDC7" w14:textId="77777777" w:rsidR="006078E3" w:rsidRPr="006078E3" w:rsidRDefault="006078E3" w:rsidP="006078E3">
      <w:pPr>
        <w:jc w:val="both"/>
        <w:rPr>
          <w:sz w:val="18"/>
          <w:szCs w:val="18"/>
        </w:rPr>
      </w:pPr>
    </w:p>
    <w:p w14:paraId="62037A1A" w14:textId="1B584A06" w:rsidR="006078E3" w:rsidRDefault="006078E3" w:rsidP="00EC70E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 Czy obiekt znajduje się w zabudowie jednorodzinnej, zagrodowej i rekreacji indywidualnej</w:t>
      </w:r>
    </w:p>
    <w:p w14:paraId="3E0BA480" w14:textId="77777777" w:rsidR="006078E3" w:rsidRDefault="006078E3" w:rsidP="00EC70E4">
      <w:pPr>
        <w:jc w:val="both"/>
        <w:rPr>
          <w:b/>
          <w:bCs/>
          <w:sz w:val="22"/>
          <w:szCs w:val="22"/>
        </w:rPr>
      </w:pPr>
    </w:p>
    <w:p w14:paraId="614A111B" w14:textId="5DA96589" w:rsidR="006078E3" w:rsidRDefault="00000000" w:rsidP="00EC70E4">
      <w:pPr>
        <w:jc w:val="both"/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563692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E3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6078E3">
        <w:rPr>
          <w:b/>
          <w:bCs/>
          <w:sz w:val="22"/>
          <w:szCs w:val="22"/>
        </w:rPr>
        <w:t xml:space="preserve"> </w:t>
      </w:r>
      <w:r w:rsidR="006078E3" w:rsidRPr="006078E3">
        <w:rPr>
          <w:sz w:val="22"/>
          <w:szCs w:val="22"/>
        </w:rPr>
        <w:t>tak</w:t>
      </w:r>
      <w:r w:rsidR="006078E3">
        <w:rPr>
          <w:b/>
          <w:bCs/>
          <w:sz w:val="22"/>
          <w:szCs w:val="22"/>
        </w:rPr>
        <w:t xml:space="preserve">           </w:t>
      </w:r>
      <w:sdt>
        <w:sdtPr>
          <w:rPr>
            <w:b/>
            <w:bCs/>
            <w:sz w:val="22"/>
            <w:szCs w:val="22"/>
          </w:rPr>
          <w:id w:val="986046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E3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6078E3">
        <w:rPr>
          <w:b/>
          <w:bCs/>
          <w:sz w:val="22"/>
          <w:szCs w:val="22"/>
        </w:rPr>
        <w:t xml:space="preserve"> </w:t>
      </w:r>
      <w:r w:rsidR="006078E3" w:rsidRPr="006078E3">
        <w:rPr>
          <w:sz w:val="22"/>
          <w:szCs w:val="22"/>
        </w:rPr>
        <w:t>nie</w:t>
      </w:r>
    </w:p>
    <w:p w14:paraId="68CB9334" w14:textId="251C8D44" w:rsidR="00EC70E4" w:rsidRPr="00BF6D7D" w:rsidRDefault="006078E3" w:rsidP="00EC70E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="00EC70E4" w:rsidRPr="00BF6D7D">
        <w:rPr>
          <w:b/>
          <w:bCs/>
          <w:sz w:val="22"/>
          <w:szCs w:val="22"/>
        </w:rPr>
        <w:t xml:space="preserve">. </w:t>
      </w:r>
      <w:r w:rsidR="00ED6B4A">
        <w:rPr>
          <w:b/>
          <w:bCs/>
          <w:sz w:val="22"/>
          <w:szCs w:val="22"/>
        </w:rPr>
        <w:t>Ogólna</w:t>
      </w:r>
      <w:r w:rsidR="00ED6B4A" w:rsidRPr="00ED6B4A">
        <w:rPr>
          <w:b/>
          <w:bCs/>
          <w:sz w:val="22"/>
          <w:szCs w:val="22"/>
        </w:rPr>
        <w:t xml:space="preserve"> charakterystyk</w:t>
      </w:r>
      <w:r w:rsidR="00ED6B4A">
        <w:rPr>
          <w:b/>
          <w:bCs/>
          <w:sz w:val="22"/>
          <w:szCs w:val="22"/>
        </w:rPr>
        <w:t>a</w:t>
      </w:r>
      <w:r w:rsidR="00ED6B4A" w:rsidRPr="00ED6B4A">
        <w:rPr>
          <w:b/>
          <w:bCs/>
          <w:sz w:val="22"/>
          <w:szCs w:val="22"/>
        </w:rPr>
        <w:t xml:space="preserve"> projektowanego zbiornika bezodpływowego na nieczystości ciekłe, dołu ustępowego nieskanalizowanego</w:t>
      </w:r>
    </w:p>
    <w:p w14:paraId="45E13784" w14:textId="77777777" w:rsidR="00E27E23" w:rsidRDefault="00E27E23" w:rsidP="0046110E">
      <w:pPr>
        <w:jc w:val="both"/>
        <w:rPr>
          <w:b/>
          <w:sz w:val="22"/>
          <w:szCs w:val="22"/>
        </w:rPr>
      </w:pPr>
    </w:p>
    <w:p w14:paraId="76075902" w14:textId="77777777" w:rsidR="00ED6B4A" w:rsidRDefault="00ED6B4A" w:rsidP="0046110E">
      <w:pPr>
        <w:jc w:val="both"/>
        <w:rPr>
          <w:bCs/>
          <w:sz w:val="16"/>
          <w:szCs w:val="16"/>
        </w:rPr>
      </w:pPr>
      <w:r w:rsidRPr="00ED6B4A">
        <w:rPr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14:paraId="65C7503A" w14:textId="77777777" w:rsidR="00ED6B4A" w:rsidRDefault="00ED6B4A" w:rsidP="0046110E">
      <w:pPr>
        <w:jc w:val="both"/>
        <w:rPr>
          <w:bCs/>
          <w:sz w:val="16"/>
          <w:szCs w:val="16"/>
        </w:rPr>
      </w:pPr>
    </w:p>
    <w:p w14:paraId="2060CA26" w14:textId="4E6234C4" w:rsidR="00ED6B4A" w:rsidRPr="00ED6B4A" w:rsidRDefault="00ED6B4A" w:rsidP="0046110E">
      <w:pPr>
        <w:jc w:val="both"/>
        <w:rPr>
          <w:bCs/>
          <w:sz w:val="16"/>
          <w:szCs w:val="16"/>
        </w:rPr>
      </w:pPr>
      <w:r w:rsidRPr="00ED6B4A">
        <w:rPr>
          <w:bCs/>
          <w:sz w:val="16"/>
          <w:szCs w:val="16"/>
        </w:rPr>
        <w:t>……………………………………………………………………</w:t>
      </w:r>
      <w:r>
        <w:rPr>
          <w:bCs/>
          <w:sz w:val="16"/>
          <w:szCs w:val="16"/>
        </w:rPr>
        <w:t>…………………………………………………………………………………………</w:t>
      </w:r>
    </w:p>
    <w:p w14:paraId="12DB4DE2" w14:textId="0DBCC40A" w:rsidR="003A4E0F" w:rsidRDefault="00ED6B4A" w:rsidP="00ED6B4A">
      <w:pPr>
        <w:jc w:val="both"/>
        <w:rPr>
          <w:sz w:val="18"/>
          <w:szCs w:val="18"/>
        </w:rPr>
      </w:pPr>
      <w:r>
        <w:rPr>
          <w:sz w:val="18"/>
          <w:szCs w:val="18"/>
        </w:rPr>
        <w:t>(pojemność zbiornika, określenie lokalizacji wylotu wentylacji)</w:t>
      </w:r>
    </w:p>
    <w:p w14:paraId="0605A854" w14:textId="77777777" w:rsidR="00ED6B4A" w:rsidRPr="00ED6B4A" w:rsidRDefault="00ED6B4A" w:rsidP="00ED6B4A">
      <w:pPr>
        <w:jc w:val="both"/>
        <w:rPr>
          <w:sz w:val="18"/>
          <w:szCs w:val="18"/>
        </w:rPr>
      </w:pPr>
    </w:p>
    <w:p w14:paraId="024786FC" w14:textId="53642F50" w:rsidR="003C1013" w:rsidRDefault="00E97FD3" w:rsidP="00E27E23">
      <w:pPr>
        <w:jc w:val="both"/>
        <w:rPr>
          <w:b/>
          <w:sz w:val="22"/>
          <w:szCs w:val="22"/>
        </w:rPr>
      </w:pPr>
      <w:r w:rsidRPr="008E1581">
        <w:rPr>
          <w:b/>
          <w:sz w:val="22"/>
          <w:szCs w:val="22"/>
        </w:rPr>
        <w:t>V</w:t>
      </w:r>
      <w:r w:rsidR="006078E3">
        <w:rPr>
          <w:b/>
          <w:sz w:val="22"/>
          <w:szCs w:val="22"/>
        </w:rPr>
        <w:t>I</w:t>
      </w:r>
      <w:r w:rsidRPr="008E1581">
        <w:rPr>
          <w:b/>
          <w:sz w:val="22"/>
          <w:szCs w:val="22"/>
        </w:rPr>
        <w:t xml:space="preserve">. </w:t>
      </w:r>
      <w:r w:rsidR="007C24EA" w:rsidRPr="008E1581">
        <w:rPr>
          <w:b/>
          <w:sz w:val="22"/>
          <w:szCs w:val="22"/>
        </w:rPr>
        <w:t xml:space="preserve">Uzasadnienie </w:t>
      </w:r>
      <w:r w:rsidRPr="008E1581">
        <w:rPr>
          <w:b/>
          <w:sz w:val="22"/>
          <w:szCs w:val="22"/>
        </w:rPr>
        <w:t xml:space="preserve">braku możliwości zachowanie odległości </w:t>
      </w:r>
      <w:r w:rsidR="00DB20B2" w:rsidRPr="008E1581">
        <w:rPr>
          <w:b/>
          <w:sz w:val="22"/>
          <w:szCs w:val="22"/>
        </w:rPr>
        <w:t>zgodnie z przepisami</w:t>
      </w:r>
      <w:r w:rsidR="007C24EA" w:rsidRPr="008E1581">
        <w:rPr>
          <w:b/>
          <w:sz w:val="22"/>
          <w:szCs w:val="22"/>
        </w:rPr>
        <w:t xml:space="preserve"> techniczno-budowlan</w:t>
      </w:r>
      <w:r w:rsidR="00DB20B2" w:rsidRPr="008E1581">
        <w:rPr>
          <w:b/>
          <w:sz w:val="22"/>
          <w:szCs w:val="22"/>
        </w:rPr>
        <w:t>ymi</w:t>
      </w:r>
    </w:p>
    <w:p w14:paraId="0D1227A6" w14:textId="77777777" w:rsidR="00BF6D7D" w:rsidRPr="008E1581" w:rsidRDefault="00BF6D7D" w:rsidP="00B93BAF">
      <w:pPr>
        <w:rPr>
          <w:b/>
          <w:sz w:val="22"/>
          <w:szCs w:val="22"/>
        </w:rPr>
      </w:pPr>
    </w:p>
    <w:p w14:paraId="0C87C455" w14:textId="77777777" w:rsidR="00BF6D7D" w:rsidRDefault="00BF6D7D" w:rsidP="00BF6D7D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0747B822" w14:textId="77777777" w:rsidR="00943F6B" w:rsidRPr="008E1581" w:rsidRDefault="00943F6B" w:rsidP="00943F6B">
      <w:pPr>
        <w:rPr>
          <w:sz w:val="22"/>
          <w:szCs w:val="22"/>
        </w:rPr>
      </w:pPr>
    </w:p>
    <w:p w14:paraId="352D351C" w14:textId="4577E016" w:rsidR="00E27E23" w:rsidRDefault="00E27E23" w:rsidP="00E27E23">
      <w:pPr>
        <w:jc w:val="both"/>
        <w:rPr>
          <w:b/>
          <w:sz w:val="22"/>
          <w:szCs w:val="22"/>
        </w:rPr>
      </w:pPr>
      <w:r w:rsidRPr="008E1581">
        <w:rPr>
          <w:b/>
          <w:sz w:val="22"/>
          <w:szCs w:val="22"/>
        </w:rPr>
        <w:t>V</w:t>
      </w:r>
      <w:r w:rsidR="006078E3">
        <w:rPr>
          <w:b/>
          <w:sz w:val="22"/>
          <w:szCs w:val="22"/>
        </w:rPr>
        <w:t>II</w:t>
      </w:r>
      <w:r w:rsidRPr="008E158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Wskazanie rozwiązań minimalizujących uciążliwości związane z użytkowaniem </w:t>
      </w:r>
      <w:r w:rsidR="00ED6B4A">
        <w:rPr>
          <w:b/>
          <w:sz w:val="22"/>
          <w:szCs w:val="22"/>
        </w:rPr>
        <w:t>zbiornika bezodpływowego</w:t>
      </w:r>
    </w:p>
    <w:p w14:paraId="225B3DE1" w14:textId="77777777" w:rsidR="00E27E23" w:rsidRPr="008E1581" w:rsidRDefault="00E27E23" w:rsidP="00E27E23">
      <w:pPr>
        <w:rPr>
          <w:b/>
          <w:sz w:val="22"/>
          <w:szCs w:val="22"/>
        </w:rPr>
      </w:pPr>
    </w:p>
    <w:p w14:paraId="216197E3" w14:textId="77777777" w:rsidR="00E27E23" w:rsidRDefault="00E27E23" w:rsidP="00E27E23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656F93B7" w14:textId="77777777" w:rsidR="00E97FD3" w:rsidRDefault="00E97FD3" w:rsidP="00943F6B">
      <w:pPr>
        <w:rPr>
          <w:sz w:val="22"/>
          <w:szCs w:val="22"/>
        </w:rPr>
      </w:pPr>
    </w:p>
    <w:p w14:paraId="788F8CB2" w14:textId="77777777" w:rsidR="00184932" w:rsidRDefault="00184932" w:rsidP="00E97FD3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</w:p>
    <w:p w14:paraId="0482C97F" w14:textId="6B1FF7E9" w:rsidR="00E97FD3" w:rsidRPr="00BF6D7D" w:rsidRDefault="00E97FD3" w:rsidP="00E97FD3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  <w:r w:rsidRPr="00BF6D7D">
        <w:rPr>
          <w:b/>
          <w:bCs/>
          <w:sz w:val="22"/>
          <w:szCs w:val="22"/>
          <w:u w:val="single"/>
        </w:rPr>
        <w:t xml:space="preserve">Załączniki: </w:t>
      </w:r>
    </w:p>
    <w:p w14:paraId="2878C3D6" w14:textId="353EE6DF" w:rsidR="00E97FD3" w:rsidRDefault="00E97FD3" w:rsidP="006078E3">
      <w:pPr>
        <w:jc w:val="both"/>
        <w:rPr>
          <w:sz w:val="20"/>
        </w:rPr>
      </w:pPr>
      <w:r w:rsidRPr="00FC169D">
        <w:rPr>
          <w:rFonts w:ascii="MS Gothic" w:eastAsia="MS Gothic" w:hAnsi="MS Gothic" w:hint="eastAsia"/>
          <w:sz w:val="20"/>
        </w:rPr>
        <w:t>☐</w:t>
      </w:r>
      <w:r w:rsidRPr="00FC169D">
        <w:rPr>
          <w:sz w:val="20"/>
        </w:rPr>
        <w:t xml:space="preserve"> </w:t>
      </w:r>
      <w:r w:rsidR="006078E3" w:rsidRPr="006078E3">
        <w:rPr>
          <w:sz w:val="20"/>
        </w:rPr>
        <w:t>Aktualna mapa sytuacyjna i/lub projekt zagospodarowania terenu z naniesioną lokalizacją zbiornika bezodpływowego na nieczystości ciekłe, dołu ustępowego nieskanalizowanego, z podanymi odległościami zarówno od pokryw jak i wylotu z wentylacji w stosunku do najbliższych okien i drzwi zewnętrznych do pomieszczeń przeznaczonych na pobyt ludzi w budynku(-ach), od granicy działki sąsiedniej, drogi (ulicy) lub ciągu pieszego, od magazynów produktów spożywczych (jeśli takie są).</w:t>
      </w:r>
    </w:p>
    <w:p w14:paraId="33B4469D" w14:textId="4F78A02C" w:rsidR="006078E3" w:rsidRDefault="00000000" w:rsidP="00E97FD3">
      <w:pPr>
        <w:jc w:val="both"/>
        <w:rPr>
          <w:sz w:val="20"/>
        </w:rPr>
      </w:pPr>
      <w:sdt>
        <w:sdtPr>
          <w:rPr>
            <w:sz w:val="20"/>
          </w:rPr>
          <w:id w:val="-1358893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E3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078E3">
        <w:rPr>
          <w:sz w:val="20"/>
        </w:rPr>
        <w:t xml:space="preserve"> </w:t>
      </w:r>
      <w:r w:rsidR="006078E3" w:rsidRPr="006078E3">
        <w:rPr>
          <w:sz w:val="20"/>
        </w:rPr>
        <w:t>Wykaz Stron postępowania, tj. właścicieli działki/-</w:t>
      </w:r>
      <w:proofErr w:type="spellStart"/>
      <w:r w:rsidR="006078E3" w:rsidRPr="006078E3">
        <w:rPr>
          <w:sz w:val="20"/>
        </w:rPr>
        <w:t>ek</w:t>
      </w:r>
      <w:proofErr w:type="spellEnd"/>
      <w:r w:rsidR="006078E3" w:rsidRPr="006078E3">
        <w:rPr>
          <w:sz w:val="20"/>
        </w:rPr>
        <w:t xml:space="preserve"> sąsiedniej/-nich, od której/-</w:t>
      </w:r>
      <w:proofErr w:type="spellStart"/>
      <w:r w:rsidR="006078E3" w:rsidRPr="006078E3">
        <w:rPr>
          <w:sz w:val="20"/>
        </w:rPr>
        <w:t>ych</w:t>
      </w:r>
      <w:proofErr w:type="spellEnd"/>
      <w:r w:rsidR="006078E3" w:rsidRPr="006078E3">
        <w:rPr>
          <w:sz w:val="20"/>
        </w:rPr>
        <w:t xml:space="preserve"> są niezachowane odległości wynikające z § 36 ust. 1 pkt 1 i 2 rozporządzenia Ministra Infrastruktury z dnia 12 kwietnia 2002 r. w sprawie warunków technicznych, jakim powinny odpowiadać budynki i ich usytuowanie.</w:t>
      </w:r>
    </w:p>
    <w:p w14:paraId="7717B547" w14:textId="22DC8589" w:rsidR="006078E3" w:rsidRPr="008E1581" w:rsidRDefault="00000000" w:rsidP="00E97FD3">
      <w:pPr>
        <w:jc w:val="both"/>
        <w:rPr>
          <w:sz w:val="20"/>
        </w:rPr>
      </w:pPr>
      <w:sdt>
        <w:sdtPr>
          <w:rPr>
            <w:sz w:val="20"/>
          </w:rPr>
          <w:id w:val="108079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E3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078E3">
        <w:rPr>
          <w:sz w:val="20"/>
        </w:rPr>
        <w:t xml:space="preserve"> </w:t>
      </w:r>
      <w:r w:rsidR="006078E3" w:rsidRPr="006078E3">
        <w:rPr>
          <w:sz w:val="20"/>
        </w:rPr>
        <w:t>Zwymiarowany rysunek zbiornika</w:t>
      </w:r>
      <w:r w:rsidR="006078E3">
        <w:rPr>
          <w:sz w:val="20"/>
        </w:rPr>
        <w:t>.</w:t>
      </w:r>
    </w:p>
    <w:p w14:paraId="223C1F63" w14:textId="3E633E19" w:rsidR="00E97FD3" w:rsidRDefault="00E97FD3" w:rsidP="00E97FD3">
      <w:pPr>
        <w:jc w:val="both"/>
        <w:rPr>
          <w:sz w:val="20"/>
        </w:rPr>
      </w:pPr>
      <w:r w:rsidRPr="0060240F">
        <w:rPr>
          <w:rFonts w:ascii="Segoe UI Symbol" w:eastAsia="MS Gothic" w:hAnsi="Segoe UI Symbol" w:cs="Segoe UI Symbol"/>
          <w:sz w:val="20"/>
        </w:rPr>
        <w:t>☐</w:t>
      </w:r>
      <w:r w:rsidRPr="0060240F">
        <w:rPr>
          <w:sz w:val="20"/>
        </w:rPr>
        <w:t xml:space="preserve"> inny (należy podać): </w:t>
      </w:r>
      <w:r w:rsidR="007C629C" w:rsidRPr="008E1581">
        <w:rPr>
          <w:sz w:val="20"/>
        </w:rPr>
        <w:t>……………</w:t>
      </w:r>
    </w:p>
    <w:p w14:paraId="69111C3A" w14:textId="77777777" w:rsidR="00FF34F5" w:rsidRPr="0060240F" w:rsidRDefault="00FF34F5" w:rsidP="00E97FD3">
      <w:pPr>
        <w:jc w:val="both"/>
        <w:rPr>
          <w:sz w:val="20"/>
        </w:rPr>
      </w:pPr>
    </w:p>
    <w:p w14:paraId="778CE6BD" w14:textId="76A06358" w:rsidR="007C629C" w:rsidRPr="00BF6D7D" w:rsidRDefault="00FF34F5" w:rsidP="00FF34F5">
      <w:pPr>
        <w:ind w:left="3545"/>
        <w:jc w:val="both"/>
        <w:rPr>
          <w:sz w:val="22"/>
          <w:szCs w:val="22"/>
        </w:rPr>
      </w:pPr>
      <w:r w:rsidRPr="00E569EF">
        <w:t>………………………………………………</w:t>
      </w:r>
      <w:r w:rsidRPr="00E569EF">
        <w:br/>
      </w:r>
      <w:r w:rsidRPr="00E569EF">
        <w:rPr>
          <w:i/>
          <w:iCs/>
        </w:rPr>
        <w:t xml:space="preserve">(podpis </w:t>
      </w:r>
      <w:r w:rsidR="00C55305">
        <w:rPr>
          <w:i/>
          <w:iCs/>
        </w:rPr>
        <w:t>Wójta/ Burmistrza/ Prezydenta</w:t>
      </w:r>
      <w:r w:rsidRPr="00E569EF">
        <w:rPr>
          <w:i/>
          <w:iCs/>
        </w:rPr>
        <w:t>)</w:t>
      </w:r>
    </w:p>
    <w:p w14:paraId="34E6C22E" w14:textId="77777777" w:rsidR="00FF34F5" w:rsidRDefault="00FF34F5" w:rsidP="00943F6B">
      <w:pPr>
        <w:rPr>
          <w:i/>
          <w:sz w:val="20"/>
        </w:rPr>
      </w:pPr>
    </w:p>
    <w:p w14:paraId="275A7BCD" w14:textId="77777777" w:rsidR="00FF34F5" w:rsidRPr="002C277F" w:rsidRDefault="00FF34F5" w:rsidP="00943F6B">
      <w:pPr>
        <w:rPr>
          <w:iCs/>
          <w:sz w:val="22"/>
          <w:szCs w:val="22"/>
        </w:rPr>
      </w:pPr>
    </w:p>
    <w:p w14:paraId="4CC46D11" w14:textId="77777777" w:rsidR="00496838" w:rsidRPr="008E1581" w:rsidRDefault="00496838" w:rsidP="00496838">
      <w:pPr>
        <w:jc w:val="center"/>
        <w:rPr>
          <w:b/>
          <w:bCs/>
          <w:sz w:val="22"/>
          <w:szCs w:val="22"/>
        </w:rPr>
      </w:pPr>
      <w:r w:rsidRPr="008E1581">
        <w:rPr>
          <w:b/>
          <w:bCs/>
          <w:sz w:val="22"/>
          <w:szCs w:val="22"/>
        </w:rPr>
        <w:t>Integralną częścią wniosku jest poniższa informacja o przetwarzaniu danych osobowych</w:t>
      </w:r>
    </w:p>
    <w:p w14:paraId="269903F6" w14:textId="77777777" w:rsidR="00496838" w:rsidRPr="00BF6D7D" w:rsidRDefault="00496838" w:rsidP="00496838">
      <w:pPr>
        <w:jc w:val="both"/>
        <w:rPr>
          <w:sz w:val="22"/>
          <w:szCs w:val="22"/>
        </w:rPr>
      </w:pPr>
    </w:p>
    <w:p w14:paraId="105E7D16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after="240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Zgodnie z art. 13 ust. 1 i ust. 2 rozporządzenia Parlamentu Europejskiego i Rady (UE) 2016/679 z dnia 27 kwietnia 2016 r.,</w:t>
      </w:r>
      <w:r w:rsidRPr="00FF34F5">
        <w:rPr>
          <w:i/>
          <w:sz w:val="16"/>
          <w:szCs w:val="16"/>
        </w:rPr>
        <w:t xml:space="preserve"> </w:t>
      </w:r>
      <w:r w:rsidRPr="00FF34F5">
        <w:rPr>
          <w:sz w:val="16"/>
          <w:szCs w:val="16"/>
        </w:rPr>
        <w:t>w sprawie ochrony osób fizycznych w związku z przetwarzaniem danych osobowych i w sprawie swobodnego przepływu takich danych oraz uchylenia dyrektywy 95/46/WE, zwanego dalej „RODO” informujemy, że:</w:t>
      </w:r>
    </w:p>
    <w:p w14:paraId="13F16300" w14:textId="5B2BBA30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Administratorem danych osobowych przetwarzanych przez Wojewódzką Stację Sanitarn</w:t>
      </w:r>
      <w:r w:rsidR="00A807DC">
        <w:rPr>
          <w:sz w:val="16"/>
          <w:szCs w:val="16"/>
        </w:rPr>
        <w:t>o-</w:t>
      </w:r>
      <w:r w:rsidRPr="00FF34F5">
        <w:rPr>
          <w:sz w:val="16"/>
          <w:szCs w:val="16"/>
        </w:rPr>
        <w:t xml:space="preserve"> Epidemiologiczną w Lublinie jest Lubelski Państwowy Wojewódzki Inspektor Sanitarny</w:t>
      </w:r>
    </w:p>
    <w:p w14:paraId="2E6FBEB5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56" w:lineRule="auto"/>
        <w:ind w:firstLine="357"/>
        <w:jc w:val="center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Dane do kontaktu:</w:t>
      </w:r>
    </w:p>
    <w:p w14:paraId="0FF3F914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56" w:lineRule="auto"/>
        <w:ind w:left="3540"/>
        <w:contextualSpacing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- ul. Pielęgniarek 6, 20-708 Lublin,</w:t>
      </w:r>
    </w:p>
    <w:p w14:paraId="1DA72725" w14:textId="534EF60F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56" w:lineRule="auto"/>
        <w:ind w:left="3540"/>
        <w:contextualSpacing/>
        <w:textAlignment w:val="auto"/>
        <w:rPr>
          <w:sz w:val="16"/>
          <w:szCs w:val="16"/>
          <w:lang w:val="en-US"/>
        </w:rPr>
      </w:pPr>
      <w:r w:rsidRPr="00FF34F5">
        <w:rPr>
          <w:sz w:val="16"/>
          <w:szCs w:val="16"/>
          <w:lang w:val="en-US"/>
        </w:rPr>
        <w:t xml:space="preserve">- tel. 81 743 42 72 </w:t>
      </w:r>
      <w:proofErr w:type="spellStart"/>
      <w:r w:rsidRPr="00FF34F5">
        <w:rPr>
          <w:sz w:val="16"/>
          <w:szCs w:val="16"/>
          <w:lang w:val="en-US"/>
        </w:rPr>
        <w:t>lub</w:t>
      </w:r>
      <w:proofErr w:type="spellEnd"/>
      <w:r w:rsidRPr="00FF34F5">
        <w:rPr>
          <w:sz w:val="16"/>
          <w:szCs w:val="16"/>
          <w:lang w:val="en-US"/>
        </w:rPr>
        <w:t xml:space="preserve"> 81 533 </w:t>
      </w:r>
      <w:r w:rsidR="00A807DC" w:rsidRPr="00FF34F5">
        <w:rPr>
          <w:sz w:val="16"/>
          <w:szCs w:val="16"/>
          <w:lang w:val="en-US"/>
        </w:rPr>
        <w:t>41 00</w:t>
      </w:r>
      <w:r w:rsidRPr="00FF34F5">
        <w:rPr>
          <w:sz w:val="16"/>
          <w:szCs w:val="16"/>
          <w:lang w:val="en-US"/>
        </w:rPr>
        <w:br/>
        <w:t xml:space="preserve">- e-mail: </w:t>
      </w:r>
      <w:r w:rsidRPr="00FF34F5">
        <w:rPr>
          <w:color w:val="4472C4"/>
          <w:sz w:val="16"/>
          <w:szCs w:val="16"/>
          <w:u w:val="single"/>
          <w:lang w:val="en-US"/>
        </w:rPr>
        <w:t>wsse.lublin@sanepid.gov.pl</w:t>
      </w:r>
    </w:p>
    <w:p w14:paraId="309576BB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3540"/>
        <w:contextualSpacing/>
        <w:textAlignment w:val="auto"/>
        <w:rPr>
          <w:sz w:val="16"/>
          <w:szCs w:val="16"/>
          <w:lang w:val="en-US"/>
        </w:rPr>
      </w:pPr>
    </w:p>
    <w:p w14:paraId="70F8B7ED" w14:textId="77777777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284" w:hanging="284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 xml:space="preserve">Inspektor ochrony danych dostępny jest pod numerem telefonu (81) 533 41 28 oraz adresem </w:t>
      </w:r>
    </w:p>
    <w:p w14:paraId="10B4F0B1" w14:textId="4F7C2C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284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 xml:space="preserve">e-mail: </w:t>
      </w:r>
      <w:r w:rsidRPr="00FF34F5">
        <w:rPr>
          <w:color w:val="4472C4"/>
          <w:sz w:val="16"/>
          <w:szCs w:val="16"/>
          <w:u w:val="single"/>
        </w:rPr>
        <w:t>iod.</w:t>
      </w:r>
      <w:hyperlink r:id="rId8" w:history="1">
        <w:r w:rsidRPr="00FF34F5">
          <w:rPr>
            <w:color w:val="4472C4"/>
            <w:sz w:val="16"/>
            <w:szCs w:val="16"/>
            <w:u w:val="single"/>
            <w:lang w:eastAsia="en-US"/>
          </w:rPr>
          <w:t>wsse.lublin@sanepid.gov.pl</w:t>
        </w:r>
      </w:hyperlink>
      <w:r w:rsidRPr="00FF34F5">
        <w:rPr>
          <w:sz w:val="16"/>
          <w:szCs w:val="16"/>
        </w:rPr>
        <w:t xml:space="preserve"> oraz w siedzibie Wojewódzkiej Stacji Sanitarno-Epidemiologicznej w Lublinie.</w:t>
      </w:r>
    </w:p>
    <w:p w14:paraId="088277DE" w14:textId="77777777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284" w:hanging="284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sz w:val="16"/>
          <w:szCs w:val="16"/>
        </w:rPr>
        <w:t xml:space="preserve">Państwa dane osobowe przetwarzamy na podstawie art. 6 ust. 1 lit. c RODO w celu realizacji zadań z zakresu zdrowia publicznego polegających na sprawowaniu zapobiegawczego nadzoru sanitarnego. </w:t>
      </w:r>
    </w:p>
    <w:p w14:paraId="103D30A8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284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sz w:val="16"/>
          <w:szCs w:val="16"/>
        </w:rPr>
        <w:t>Powyższe zadania wynikają z obowiązku prawnego ciążącego na Administratorze określonego w:</w:t>
      </w:r>
    </w:p>
    <w:p w14:paraId="16804891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426" w:hanging="142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sz w:val="16"/>
          <w:szCs w:val="16"/>
        </w:rPr>
        <w:t xml:space="preserve">- ustawie </w:t>
      </w:r>
      <w:r w:rsidRPr="00FF34F5">
        <w:rPr>
          <w:rFonts w:eastAsia="Calibri"/>
          <w:sz w:val="16"/>
          <w:szCs w:val="16"/>
          <w:lang w:eastAsia="en-US"/>
        </w:rPr>
        <w:t xml:space="preserve">z dnia 14 marca 1985 r. </w:t>
      </w:r>
      <w:r w:rsidRPr="00FF34F5">
        <w:rPr>
          <w:rFonts w:eastAsia="Calibri"/>
          <w:i/>
          <w:iCs/>
          <w:sz w:val="16"/>
          <w:szCs w:val="16"/>
          <w:lang w:eastAsia="en-US"/>
        </w:rPr>
        <w:t>o Państwowej Inspekcji Sanitarnej</w:t>
      </w:r>
    </w:p>
    <w:p w14:paraId="526CAA9B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426" w:hanging="142"/>
        <w:jc w:val="both"/>
        <w:textAlignment w:val="auto"/>
        <w:rPr>
          <w:i/>
          <w:sz w:val="16"/>
          <w:szCs w:val="16"/>
        </w:rPr>
      </w:pPr>
      <w:r w:rsidRPr="00FF34F5">
        <w:rPr>
          <w:rFonts w:eastAsia="Calibri"/>
          <w:sz w:val="16"/>
          <w:szCs w:val="16"/>
          <w:lang w:eastAsia="en-US"/>
        </w:rPr>
        <w:t>-</w:t>
      </w:r>
      <w:r w:rsidRPr="00FF34F5">
        <w:rPr>
          <w:sz w:val="16"/>
          <w:szCs w:val="16"/>
        </w:rPr>
        <w:t xml:space="preserve"> rozporządzenia Ministra Infrastruktury z dnia 12 kwietnia 2002 r. </w:t>
      </w:r>
      <w:r w:rsidRPr="00FF34F5">
        <w:rPr>
          <w:i/>
          <w:sz w:val="16"/>
          <w:szCs w:val="16"/>
        </w:rPr>
        <w:t>w sprawie warunków technicznych, jakim powinny odpowiadać budynki i ich usytuowanie</w:t>
      </w:r>
    </w:p>
    <w:p w14:paraId="1B2128A6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426" w:hanging="142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rFonts w:eastAsia="Calibri"/>
          <w:sz w:val="16"/>
          <w:szCs w:val="16"/>
          <w:lang w:eastAsia="en-US"/>
        </w:rPr>
        <w:t xml:space="preserve">- ustawie z dnia 14 czerwca 1960 r. </w:t>
      </w:r>
      <w:r w:rsidRPr="00FF34F5">
        <w:rPr>
          <w:rFonts w:eastAsia="Calibri"/>
          <w:i/>
          <w:iCs/>
          <w:sz w:val="16"/>
          <w:szCs w:val="16"/>
          <w:lang w:eastAsia="en-US"/>
        </w:rPr>
        <w:t>Kodeks postępowania administracyjnego</w:t>
      </w:r>
    </w:p>
    <w:p w14:paraId="622129B7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426" w:hanging="142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rFonts w:eastAsia="Calibri"/>
          <w:sz w:val="16"/>
          <w:szCs w:val="16"/>
          <w:lang w:eastAsia="en-US"/>
        </w:rPr>
        <w:t>Dane wykraczające poza zakres określony przepisami prawa* będziemy przetwarzać na podstawie Państwa zgody wyrażonej poprzez przesłanie/złożenie wniosku. Zgodę mogą Państwo cofnąć w dowolnym momencie.</w:t>
      </w:r>
    </w:p>
    <w:p w14:paraId="2D4A4146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720"/>
        <w:contextualSpacing/>
        <w:textAlignment w:val="auto"/>
        <w:rPr>
          <w:rFonts w:eastAsia="Calibri"/>
          <w:sz w:val="16"/>
          <w:szCs w:val="16"/>
          <w:lang w:eastAsia="en-US"/>
        </w:rPr>
      </w:pPr>
    </w:p>
    <w:p w14:paraId="14B6F492" w14:textId="77777777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284" w:hanging="284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Odbiorcami Państwa danych osobowych mogą być:</w:t>
      </w:r>
    </w:p>
    <w:p w14:paraId="49D14C38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284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rFonts w:eastAsia="Calibri"/>
          <w:sz w:val="16"/>
          <w:szCs w:val="16"/>
          <w:lang w:eastAsia="en-US"/>
        </w:rPr>
        <w:t>– podmioty uprawnione na podstawie przepisów prawa, o którym mowa w pkt. 3,</w:t>
      </w:r>
    </w:p>
    <w:p w14:paraId="7D65EF9C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426" w:hanging="142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rFonts w:eastAsia="Calibri"/>
          <w:sz w:val="16"/>
          <w:szCs w:val="16"/>
          <w:lang w:eastAsia="en-US"/>
        </w:rPr>
        <w:t>– podmioty, które przetwarzają dane osobowe w imieniu Administratora, na podstawie zawartej umowy powierzenia przetwarzania danych,</w:t>
      </w:r>
    </w:p>
    <w:p w14:paraId="4AA629C2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284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rFonts w:eastAsia="Calibri"/>
          <w:sz w:val="16"/>
          <w:szCs w:val="16"/>
          <w:lang w:eastAsia="en-US"/>
        </w:rPr>
        <w:t xml:space="preserve">– podmioty nadzorujące i kontrolujące działalność Administratora. </w:t>
      </w:r>
    </w:p>
    <w:p w14:paraId="639CDB81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720"/>
        <w:contextualSpacing/>
        <w:textAlignment w:val="auto"/>
        <w:rPr>
          <w:sz w:val="16"/>
          <w:szCs w:val="16"/>
        </w:rPr>
      </w:pPr>
    </w:p>
    <w:p w14:paraId="139DD083" w14:textId="77777777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284" w:hanging="284"/>
        <w:jc w:val="both"/>
        <w:textAlignment w:val="auto"/>
        <w:rPr>
          <w:sz w:val="16"/>
          <w:szCs w:val="16"/>
        </w:rPr>
      </w:pPr>
      <w:r w:rsidRPr="00FF34F5">
        <w:rPr>
          <w:rFonts w:eastAsia="Calibri"/>
          <w:sz w:val="16"/>
          <w:szCs w:val="16"/>
          <w:lang w:eastAsia="en-US"/>
        </w:rPr>
        <w:t>Będziemy przechowywać Państwa dane przez czas określony w przepisach o archiwizacji - nie krócej niż 10 lat.</w:t>
      </w:r>
    </w:p>
    <w:p w14:paraId="2854F39A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720"/>
        <w:contextualSpacing/>
        <w:textAlignment w:val="auto"/>
        <w:rPr>
          <w:sz w:val="16"/>
          <w:szCs w:val="16"/>
        </w:rPr>
      </w:pPr>
    </w:p>
    <w:p w14:paraId="5E1235C2" w14:textId="77777777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284" w:hanging="284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Posiadają Państwo prawo dostępu do treści swoich danych, ich sprostowania oraz ograniczenia przetwarzania – na zasadach określonych w art. 15,16 i 18 RODO.</w:t>
      </w:r>
    </w:p>
    <w:p w14:paraId="7BA53302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284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W związku z tym, że przetwarzamy Państwa dane w celu i na podstawie przepisów prawa wskazanych w pkt. 3, nie przysługuje Państwu prawo do: żądania usunięcia danych osobowych, przenoszenia danych osobowych, a także sprzeciwu wobec ich przetwarzania.</w:t>
      </w:r>
    </w:p>
    <w:p w14:paraId="0BA2C446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720"/>
        <w:contextualSpacing/>
        <w:textAlignment w:val="auto"/>
        <w:rPr>
          <w:sz w:val="16"/>
          <w:szCs w:val="16"/>
        </w:rPr>
      </w:pPr>
    </w:p>
    <w:p w14:paraId="7E505E4F" w14:textId="6C8E3EAF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284" w:hanging="284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 xml:space="preserve">Przysługuje </w:t>
      </w:r>
      <w:r w:rsidR="00A807DC" w:rsidRPr="00FF34F5">
        <w:rPr>
          <w:sz w:val="16"/>
          <w:szCs w:val="16"/>
        </w:rPr>
        <w:t>Państwu prawo</w:t>
      </w:r>
      <w:r w:rsidRPr="00FF34F5">
        <w:rPr>
          <w:sz w:val="16"/>
          <w:szCs w:val="16"/>
        </w:rPr>
        <w:t xml:space="preserve"> wniesienia skargi do Prezesa Urzędu Ochrony Danych Osobowych (ul. Stawki 2, 00 - 193 Warszawa), gdy uznają Państwo, że Administrator przetwarza dane z naruszeniem przepisów RODO.</w:t>
      </w:r>
    </w:p>
    <w:p w14:paraId="6C3EF555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720"/>
        <w:contextualSpacing/>
        <w:textAlignment w:val="auto"/>
        <w:rPr>
          <w:sz w:val="16"/>
          <w:szCs w:val="16"/>
        </w:rPr>
      </w:pPr>
    </w:p>
    <w:p w14:paraId="4656A8CD" w14:textId="47E59A0C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357" w:hanging="357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 xml:space="preserve">Podanie danych osobowych </w:t>
      </w:r>
      <w:r w:rsidR="00A807DC" w:rsidRPr="00FF34F5">
        <w:rPr>
          <w:sz w:val="16"/>
          <w:szCs w:val="16"/>
        </w:rPr>
        <w:t>jest wymogiem</w:t>
      </w:r>
      <w:r w:rsidRPr="00FF34F5">
        <w:rPr>
          <w:sz w:val="16"/>
          <w:szCs w:val="16"/>
        </w:rPr>
        <w:t xml:space="preserve"> wynikającym z pkt. 3 i są Państwo zobowiązani do ich podania. </w:t>
      </w:r>
    </w:p>
    <w:p w14:paraId="0596A21C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720"/>
        <w:contextualSpacing/>
        <w:textAlignment w:val="auto"/>
        <w:rPr>
          <w:rFonts w:eastAsia="Calibri"/>
          <w:sz w:val="16"/>
          <w:szCs w:val="16"/>
          <w:lang w:eastAsia="en-US"/>
        </w:rPr>
      </w:pPr>
    </w:p>
    <w:p w14:paraId="7ED5B348" w14:textId="7A6CB264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284" w:hanging="284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rFonts w:eastAsia="Calibri"/>
          <w:sz w:val="16"/>
          <w:szCs w:val="16"/>
          <w:lang w:eastAsia="en-US"/>
        </w:rPr>
        <w:t xml:space="preserve">Nie będziemy przekazywać Państwa danych do państwa </w:t>
      </w:r>
      <w:r w:rsidR="00A807DC" w:rsidRPr="00FF34F5">
        <w:rPr>
          <w:rFonts w:eastAsia="Calibri"/>
          <w:sz w:val="16"/>
          <w:szCs w:val="16"/>
          <w:lang w:eastAsia="en-US"/>
        </w:rPr>
        <w:t>trzeciego</w:t>
      </w:r>
      <w:r w:rsidRPr="00FF34F5">
        <w:rPr>
          <w:rFonts w:eastAsia="Calibri"/>
          <w:sz w:val="16"/>
          <w:szCs w:val="16"/>
          <w:lang w:eastAsia="en-US"/>
        </w:rPr>
        <w:t xml:space="preserve"> ani żadnej organizacji międzynarodowej.</w:t>
      </w:r>
    </w:p>
    <w:p w14:paraId="674BCA50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720"/>
        <w:contextualSpacing/>
        <w:textAlignment w:val="auto"/>
        <w:rPr>
          <w:rFonts w:eastAsia="Calibri"/>
          <w:sz w:val="16"/>
          <w:szCs w:val="16"/>
          <w:lang w:eastAsia="en-US"/>
        </w:rPr>
      </w:pPr>
    </w:p>
    <w:p w14:paraId="619D5453" w14:textId="77777777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357" w:hanging="357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sz w:val="16"/>
          <w:szCs w:val="16"/>
        </w:rPr>
        <w:t>Nie będziemy przetwarzać Państwa danych w sposób zautomatyzowany ani w formie profilowania.</w:t>
      </w:r>
    </w:p>
    <w:p w14:paraId="6BB8D841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357"/>
        <w:jc w:val="both"/>
        <w:textAlignment w:val="auto"/>
        <w:rPr>
          <w:rFonts w:eastAsia="Calibri"/>
          <w:sz w:val="16"/>
          <w:szCs w:val="16"/>
          <w:lang w:eastAsia="en-US"/>
        </w:rPr>
      </w:pPr>
    </w:p>
    <w:p w14:paraId="2D4D293B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FF34F5">
        <w:rPr>
          <w:sz w:val="16"/>
          <w:szCs w:val="16"/>
        </w:rPr>
        <w:t xml:space="preserve">*art. 63 § 2 ustawy z dnia 14 czerwca 1960 r. </w:t>
      </w:r>
      <w:r w:rsidRPr="00FF34F5">
        <w:rPr>
          <w:i/>
          <w:iCs/>
          <w:sz w:val="16"/>
          <w:szCs w:val="16"/>
        </w:rPr>
        <w:t>Kodeks postępowania administracyjnego</w:t>
      </w:r>
    </w:p>
    <w:p w14:paraId="2C349174" w14:textId="67BA08FF" w:rsidR="008038D1" w:rsidRPr="00FF34F5" w:rsidRDefault="00496838" w:rsidP="00FF34F5">
      <w:pPr>
        <w:pStyle w:val="Teksttreci0"/>
        <w:shd w:val="clear" w:color="auto" w:fill="auto"/>
        <w:spacing w:after="400"/>
        <w:ind w:right="60"/>
        <w:jc w:val="center"/>
      </w:pPr>
      <w:r w:rsidRPr="008E1581">
        <w:rPr>
          <w:sz w:val="22"/>
          <w:szCs w:val="22"/>
        </w:rPr>
        <w:br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</w:p>
    <w:sectPr w:rsidR="008038D1" w:rsidRPr="00FF34F5" w:rsidSect="00297C93">
      <w:footnotePr>
        <w:pos w:val="beneathText"/>
      </w:footnotePr>
      <w:pgSz w:w="11905" w:h="16837"/>
      <w:pgMar w:top="1134" w:right="1134" w:bottom="284" w:left="1134" w:header="708" w:footer="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35D0" w14:textId="77777777" w:rsidR="00C64A51" w:rsidRDefault="00C64A51" w:rsidP="000324DF">
      <w:r>
        <w:separator/>
      </w:r>
    </w:p>
  </w:endnote>
  <w:endnote w:type="continuationSeparator" w:id="0">
    <w:p w14:paraId="3DA6E512" w14:textId="77777777" w:rsidR="00C64A51" w:rsidRDefault="00C64A51" w:rsidP="0003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D6BFF" w14:textId="77777777" w:rsidR="00C64A51" w:rsidRDefault="00C64A51" w:rsidP="000324DF">
      <w:r>
        <w:separator/>
      </w:r>
    </w:p>
  </w:footnote>
  <w:footnote w:type="continuationSeparator" w:id="0">
    <w:p w14:paraId="01224633" w14:textId="77777777" w:rsidR="00C64A51" w:rsidRDefault="00C64A51" w:rsidP="00032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0DB"/>
    <w:multiLevelType w:val="hybridMultilevel"/>
    <w:tmpl w:val="B2C0EB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2AA6"/>
    <w:multiLevelType w:val="hybridMultilevel"/>
    <w:tmpl w:val="12D495A4"/>
    <w:lvl w:ilvl="0" w:tplc="FBB84DA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E040C"/>
    <w:multiLevelType w:val="hybridMultilevel"/>
    <w:tmpl w:val="52F28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7323"/>
    <w:multiLevelType w:val="hybridMultilevel"/>
    <w:tmpl w:val="E1CA9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D46A7"/>
    <w:multiLevelType w:val="hybridMultilevel"/>
    <w:tmpl w:val="0720C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5812"/>
    <w:multiLevelType w:val="hybridMultilevel"/>
    <w:tmpl w:val="1278D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F6772"/>
    <w:multiLevelType w:val="hybridMultilevel"/>
    <w:tmpl w:val="8AC66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F4C12"/>
    <w:multiLevelType w:val="singleLevel"/>
    <w:tmpl w:val="2BE8C9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07A032F"/>
    <w:multiLevelType w:val="hybridMultilevel"/>
    <w:tmpl w:val="8A683B4E"/>
    <w:lvl w:ilvl="0" w:tplc="98B6F5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8F02E6"/>
    <w:multiLevelType w:val="hybridMultilevel"/>
    <w:tmpl w:val="243C7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B2D77"/>
    <w:multiLevelType w:val="hybridMultilevel"/>
    <w:tmpl w:val="F85C9C20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746E56"/>
    <w:multiLevelType w:val="hybridMultilevel"/>
    <w:tmpl w:val="AD5407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830106"/>
    <w:multiLevelType w:val="hybridMultilevel"/>
    <w:tmpl w:val="52F28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316B9"/>
    <w:multiLevelType w:val="hybridMultilevel"/>
    <w:tmpl w:val="D5A01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4590592">
    <w:abstractNumId w:val="7"/>
  </w:num>
  <w:num w:numId="2" w16cid:durableId="1815557871">
    <w:abstractNumId w:val="12"/>
  </w:num>
  <w:num w:numId="3" w16cid:durableId="476724324">
    <w:abstractNumId w:val="2"/>
  </w:num>
  <w:num w:numId="4" w16cid:durableId="2112432390">
    <w:abstractNumId w:val="8"/>
  </w:num>
  <w:num w:numId="5" w16cid:durableId="390349403">
    <w:abstractNumId w:val="9"/>
  </w:num>
  <w:num w:numId="6" w16cid:durableId="1553813446">
    <w:abstractNumId w:val="4"/>
  </w:num>
  <w:num w:numId="7" w16cid:durableId="530460715">
    <w:abstractNumId w:val="0"/>
  </w:num>
  <w:num w:numId="8" w16cid:durableId="263343843">
    <w:abstractNumId w:val="5"/>
  </w:num>
  <w:num w:numId="9" w16cid:durableId="698049720">
    <w:abstractNumId w:val="6"/>
  </w:num>
  <w:num w:numId="10" w16cid:durableId="1035348711">
    <w:abstractNumId w:val="13"/>
  </w:num>
  <w:num w:numId="11" w16cid:durableId="381370734">
    <w:abstractNumId w:val="10"/>
  </w:num>
  <w:num w:numId="12" w16cid:durableId="1460997842">
    <w:abstractNumId w:val="11"/>
  </w:num>
  <w:num w:numId="13" w16cid:durableId="1064254885">
    <w:abstractNumId w:val="3"/>
  </w:num>
  <w:num w:numId="14" w16cid:durableId="1481311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96"/>
    <w:rsid w:val="000058E7"/>
    <w:rsid w:val="0000676E"/>
    <w:rsid w:val="00010F4B"/>
    <w:rsid w:val="00016C7A"/>
    <w:rsid w:val="00026AE3"/>
    <w:rsid w:val="000324DF"/>
    <w:rsid w:val="00037F1B"/>
    <w:rsid w:val="000555E0"/>
    <w:rsid w:val="000569F4"/>
    <w:rsid w:val="00080FBF"/>
    <w:rsid w:val="00082534"/>
    <w:rsid w:val="00097433"/>
    <w:rsid w:val="000A0B2E"/>
    <w:rsid w:val="000C0313"/>
    <w:rsid w:val="000C27AB"/>
    <w:rsid w:val="000E52E2"/>
    <w:rsid w:val="000F71E4"/>
    <w:rsid w:val="00105E78"/>
    <w:rsid w:val="0011734A"/>
    <w:rsid w:val="0012700A"/>
    <w:rsid w:val="00131352"/>
    <w:rsid w:val="001468BE"/>
    <w:rsid w:val="00150ED6"/>
    <w:rsid w:val="0017712E"/>
    <w:rsid w:val="00184932"/>
    <w:rsid w:val="00196874"/>
    <w:rsid w:val="001A1666"/>
    <w:rsid w:val="001A5086"/>
    <w:rsid w:val="001B7275"/>
    <w:rsid w:val="001C2641"/>
    <w:rsid w:val="001C2B03"/>
    <w:rsid w:val="001C53F1"/>
    <w:rsid w:val="001E026B"/>
    <w:rsid w:val="001E5C50"/>
    <w:rsid w:val="001E62C7"/>
    <w:rsid w:val="001F0D6A"/>
    <w:rsid w:val="001F0D84"/>
    <w:rsid w:val="001F1216"/>
    <w:rsid w:val="00202DEC"/>
    <w:rsid w:val="00206F4C"/>
    <w:rsid w:val="00290048"/>
    <w:rsid w:val="00295503"/>
    <w:rsid w:val="00297C93"/>
    <w:rsid w:val="002A7243"/>
    <w:rsid w:val="002B3D3D"/>
    <w:rsid w:val="002C277F"/>
    <w:rsid w:val="002E7425"/>
    <w:rsid w:val="002E7C63"/>
    <w:rsid w:val="003014AA"/>
    <w:rsid w:val="0031441D"/>
    <w:rsid w:val="0031696C"/>
    <w:rsid w:val="0032776F"/>
    <w:rsid w:val="003457A0"/>
    <w:rsid w:val="003628D8"/>
    <w:rsid w:val="00362C1A"/>
    <w:rsid w:val="00374BD1"/>
    <w:rsid w:val="00383096"/>
    <w:rsid w:val="003A239C"/>
    <w:rsid w:val="003A4E0F"/>
    <w:rsid w:val="003B2E3F"/>
    <w:rsid w:val="003C1013"/>
    <w:rsid w:val="003C6510"/>
    <w:rsid w:val="003C6594"/>
    <w:rsid w:val="003E1E12"/>
    <w:rsid w:val="003E6130"/>
    <w:rsid w:val="003F138D"/>
    <w:rsid w:val="003F3EF4"/>
    <w:rsid w:val="003F7D5E"/>
    <w:rsid w:val="00410A91"/>
    <w:rsid w:val="00446689"/>
    <w:rsid w:val="0046110E"/>
    <w:rsid w:val="004842DC"/>
    <w:rsid w:val="00484D5A"/>
    <w:rsid w:val="00496838"/>
    <w:rsid w:val="004A2C85"/>
    <w:rsid w:val="004B061E"/>
    <w:rsid w:val="004E13A1"/>
    <w:rsid w:val="004F574D"/>
    <w:rsid w:val="00503BFB"/>
    <w:rsid w:val="0051334C"/>
    <w:rsid w:val="005268A5"/>
    <w:rsid w:val="0053678F"/>
    <w:rsid w:val="005426F1"/>
    <w:rsid w:val="00547CA0"/>
    <w:rsid w:val="00574DFD"/>
    <w:rsid w:val="00581E69"/>
    <w:rsid w:val="005E3F97"/>
    <w:rsid w:val="005E5007"/>
    <w:rsid w:val="005F4310"/>
    <w:rsid w:val="005F61A2"/>
    <w:rsid w:val="0060240F"/>
    <w:rsid w:val="006078E3"/>
    <w:rsid w:val="006161F4"/>
    <w:rsid w:val="00620A1C"/>
    <w:rsid w:val="006214D5"/>
    <w:rsid w:val="00634C85"/>
    <w:rsid w:val="006666F9"/>
    <w:rsid w:val="00670A6C"/>
    <w:rsid w:val="00686E6F"/>
    <w:rsid w:val="006A17E8"/>
    <w:rsid w:val="006A7CE1"/>
    <w:rsid w:val="006B4461"/>
    <w:rsid w:val="006D166D"/>
    <w:rsid w:val="006E3190"/>
    <w:rsid w:val="00701C3F"/>
    <w:rsid w:val="00703D26"/>
    <w:rsid w:val="00713053"/>
    <w:rsid w:val="00714EF9"/>
    <w:rsid w:val="00732947"/>
    <w:rsid w:val="0075577A"/>
    <w:rsid w:val="00763E1A"/>
    <w:rsid w:val="00767D78"/>
    <w:rsid w:val="00771B85"/>
    <w:rsid w:val="00772173"/>
    <w:rsid w:val="00773AA0"/>
    <w:rsid w:val="00785F2E"/>
    <w:rsid w:val="00792185"/>
    <w:rsid w:val="007A26FE"/>
    <w:rsid w:val="007C15F1"/>
    <w:rsid w:val="007C24EA"/>
    <w:rsid w:val="007C629C"/>
    <w:rsid w:val="007D00D6"/>
    <w:rsid w:val="007D51B4"/>
    <w:rsid w:val="007D771E"/>
    <w:rsid w:val="007E35A5"/>
    <w:rsid w:val="007F6F35"/>
    <w:rsid w:val="00801525"/>
    <w:rsid w:val="008038D1"/>
    <w:rsid w:val="00803E47"/>
    <w:rsid w:val="00806ABA"/>
    <w:rsid w:val="00807D66"/>
    <w:rsid w:val="00807DDD"/>
    <w:rsid w:val="00821BE0"/>
    <w:rsid w:val="00826815"/>
    <w:rsid w:val="00837125"/>
    <w:rsid w:val="00845578"/>
    <w:rsid w:val="0086370A"/>
    <w:rsid w:val="0086546A"/>
    <w:rsid w:val="0086675B"/>
    <w:rsid w:val="008749AE"/>
    <w:rsid w:val="008C7DB2"/>
    <w:rsid w:val="008D425B"/>
    <w:rsid w:val="008E1581"/>
    <w:rsid w:val="008E44CE"/>
    <w:rsid w:val="008F0DA8"/>
    <w:rsid w:val="0091511F"/>
    <w:rsid w:val="00921199"/>
    <w:rsid w:val="00935D24"/>
    <w:rsid w:val="00943F6B"/>
    <w:rsid w:val="0095007F"/>
    <w:rsid w:val="0095117C"/>
    <w:rsid w:val="009536CF"/>
    <w:rsid w:val="0096011A"/>
    <w:rsid w:val="009731E6"/>
    <w:rsid w:val="00973E4B"/>
    <w:rsid w:val="009740F8"/>
    <w:rsid w:val="009D1B9D"/>
    <w:rsid w:val="009E2568"/>
    <w:rsid w:val="00A003C4"/>
    <w:rsid w:val="00A07A52"/>
    <w:rsid w:val="00A21415"/>
    <w:rsid w:val="00A23B8C"/>
    <w:rsid w:val="00A72434"/>
    <w:rsid w:val="00A807DC"/>
    <w:rsid w:val="00A81250"/>
    <w:rsid w:val="00AB2614"/>
    <w:rsid w:val="00AC7224"/>
    <w:rsid w:val="00B008EF"/>
    <w:rsid w:val="00B21F27"/>
    <w:rsid w:val="00B40CB3"/>
    <w:rsid w:val="00B74240"/>
    <w:rsid w:val="00B93BAF"/>
    <w:rsid w:val="00B93DF3"/>
    <w:rsid w:val="00B9679A"/>
    <w:rsid w:val="00BA159F"/>
    <w:rsid w:val="00BA7AAE"/>
    <w:rsid w:val="00BB23EA"/>
    <w:rsid w:val="00BB7612"/>
    <w:rsid w:val="00BD3C95"/>
    <w:rsid w:val="00BD72A1"/>
    <w:rsid w:val="00BE3AEA"/>
    <w:rsid w:val="00BF0C60"/>
    <w:rsid w:val="00BF3A18"/>
    <w:rsid w:val="00BF6BB5"/>
    <w:rsid w:val="00BF6D7D"/>
    <w:rsid w:val="00C077B6"/>
    <w:rsid w:val="00C1498D"/>
    <w:rsid w:val="00C358CE"/>
    <w:rsid w:val="00C364A3"/>
    <w:rsid w:val="00C41E7C"/>
    <w:rsid w:val="00C55305"/>
    <w:rsid w:val="00C55A62"/>
    <w:rsid w:val="00C64A51"/>
    <w:rsid w:val="00C64E3E"/>
    <w:rsid w:val="00C721E8"/>
    <w:rsid w:val="00C722AD"/>
    <w:rsid w:val="00C753EE"/>
    <w:rsid w:val="00C76E7C"/>
    <w:rsid w:val="00C97B21"/>
    <w:rsid w:val="00CB5C41"/>
    <w:rsid w:val="00CB7F6E"/>
    <w:rsid w:val="00CC27C4"/>
    <w:rsid w:val="00CC5ACB"/>
    <w:rsid w:val="00D02065"/>
    <w:rsid w:val="00D0296F"/>
    <w:rsid w:val="00D03DAA"/>
    <w:rsid w:val="00D074C9"/>
    <w:rsid w:val="00D167B8"/>
    <w:rsid w:val="00D242F4"/>
    <w:rsid w:val="00D36B2E"/>
    <w:rsid w:val="00D54D6E"/>
    <w:rsid w:val="00D74E5E"/>
    <w:rsid w:val="00DA6AFB"/>
    <w:rsid w:val="00DB20B2"/>
    <w:rsid w:val="00DC7D94"/>
    <w:rsid w:val="00DD1AEA"/>
    <w:rsid w:val="00DE408D"/>
    <w:rsid w:val="00DF6AB6"/>
    <w:rsid w:val="00E027B8"/>
    <w:rsid w:val="00E11F12"/>
    <w:rsid w:val="00E2635F"/>
    <w:rsid w:val="00E27E23"/>
    <w:rsid w:val="00E41D4F"/>
    <w:rsid w:val="00E42EAA"/>
    <w:rsid w:val="00E45A62"/>
    <w:rsid w:val="00E569EF"/>
    <w:rsid w:val="00E57CAA"/>
    <w:rsid w:val="00E65487"/>
    <w:rsid w:val="00E67456"/>
    <w:rsid w:val="00E95991"/>
    <w:rsid w:val="00E971A3"/>
    <w:rsid w:val="00E97FD3"/>
    <w:rsid w:val="00EC10B2"/>
    <w:rsid w:val="00EC70E4"/>
    <w:rsid w:val="00ED6B4A"/>
    <w:rsid w:val="00ED7E74"/>
    <w:rsid w:val="00EE2C02"/>
    <w:rsid w:val="00F020A2"/>
    <w:rsid w:val="00F07664"/>
    <w:rsid w:val="00F109D4"/>
    <w:rsid w:val="00F11D5E"/>
    <w:rsid w:val="00F21DFA"/>
    <w:rsid w:val="00F226B5"/>
    <w:rsid w:val="00F41A98"/>
    <w:rsid w:val="00F41AB2"/>
    <w:rsid w:val="00F41F7C"/>
    <w:rsid w:val="00F5638E"/>
    <w:rsid w:val="00F73488"/>
    <w:rsid w:val="00F808D3"/>
    <w:rsid w:val="00F95565"/>
    <w:rsid w:val="00F957FB"/>
    <w:rsid w:val="00FA5B8D"/>
    <w:rsid w:val="00FA7941"/>
    <w:rsid w:val="00FC169D"/>
    <w:rsid w:val="00FC1853"/>
    <w:rsid w:val="00FE110F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67B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F7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F41F7C"/>
  </w:style>
  <w:style w:type="character" w:customStyle="1" w:styleId="Znakinumeracji">
    <w:name w:val="Znaki numeracji"/>
    <w:rsid w:val="00F41F7C"/>
  </w:style>
  <w:style w:type="character" w:customStyle="1" w:styleId="WW-Znakinumeracji">
    <w:name w:val="WW-Znaki numeracji"/>
    <w:rsid w:val="00F41F7C"/>
  </w:style>
  <w:style w:type="table" w:styleId="Tabela-Siatka">
    <w:name w:val="Table Grid"/>
    <w:basedOn w:val="Standardowy"/>
    <w:uiPriority w:val="59"/>
    <w:rsid w:val="000E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24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324D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0324D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24DF"/>
    <w:rPr>
      <w:sz w:val="24"/>
    </w:rPr>
  </w:style>
  <w:style w:type="paragraph" w:styleId="Akapitzlist">
    <w:name w:val="List Paragraph"/>
    <w:basedOn w:val="Normalny"/>
    <w:uiPriority w:val="34"/>
    <w:qFormat/>
    <w:rsid w:val="00785F2E"/>
    <w:pPr>
      <w:widowControl/>
      <w:suppressAutoHyphens w:val="0"/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85F2E"/>
    <w:rPr>
      <w:color w:val="0563C1"/>
      <w:u w:val="single"/>
    </w:rPr>
  </w:style>
  <w:style w:type="paragraph" w:customStyle="1" w:styleId="Default">
    <w:name w:val="Default"/>
    <w:rsid w:val="00785F2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8D425B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FD3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7FD3"/>
  </w:style>
  <w:style w:type="character" w:styleId="Odwoanieprzypisukocowego">
    <w:name w:val="endnote reference"/>
    <w:uiPriority w:val="99"/>
    <w:semiHidden/>
    <w:unhideWhenUsed/>
    <w:rsid w:val="00E97FD3"/>
    <w:rPr>
      <w:vertAlign w:val="superscript"/>
    </w:rPr>
  </w:style>
  <w:style w:type="character" w:customStyle="1" w:styleId="Teksttreci">
    <w:name w:val="Tekst treści_"/>
    <w:link w:val="Teksttreci0"/>
    <w:rsid w:val="00496838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96838"/>
    <w:pPr>
      <w:shd w:val="clear" w:color="auto" w:fill="FFFFFF"/>
      <w:suppressAutoHyphens w:val="0"/>
      <w:overflowPunct/>
      <w:autoSpaceDE/>
      <w:autoSpaceDN/>
      <w:adjustRightInd/>
      <w:jc w:val="both"/>
      <w:textAlignment w:val="auto"/>
    </w:pPr>
    <w:rPr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9E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2C1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2C1A"/>
  </w:style>
  <w:style w:type="character" w:styleId="Odwoanieprzypisudolnego">
    <w:name w:val="footnote reference"/>
    <w:basedOn w:val="Domylnaczcionkaakapitu"/>
    <w:uiPriority w:val="99"/>
    <w:semiHidden/>
    <w:unhideWhenUsed/>
    <w:rsid w:val="00362C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e.lubl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B609F-E896-4FE8-A457-E0307F5D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1067</Words>
  <Characters>6407</Characters>
  <Application>Microsoft Office Word</Application>
  <DocSecurity>0</DocSecurity>
  <Lines>53</Lines>
  <Paragraphs>14</Paragraphs>
  <ScaleCrop>false</ScaleCrop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2025-11-10T06:34:00Z</dcterms:created>
  <dcterms:modified xsi:type="dcterms:W3CDTF">2025-11-10T06:34:00Z</dcterms:modified>
</cp:coreProperties>
</file>