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6A6" w:rsidRPr="00C241DE" w:rsidRDefault="00FA26A6" w:rsidP="00FA26A6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:rsidR="00FA26A6" w:rsidRDefault="00FA26A6" w:rsidP="00FA26A6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26A6" w:rsidRDefault="00FA26A6" w:rsidP="00FA26A6">
      <w:pPr>
        <w:tabs>
          <w:tab w:val="left" w:pos="8145"/>
        </w:tabs>
        <w:rPr>
          <w:rFonts w:ascii="Arial" w:hAnsi="Arial" w:cs="Arial"/>
          <w:b/>
        </w:rPr>
      </w:pPr>
    </w:p>
    <w:p w:rsidR="00FA26A6" w:rsidRPr="005E4E8A" w:rsidRDefault="00FA26A6" w:rsidP="00FA26A6">
      <w:pPr>
        <w:tabs>
          <w:tab w:val="left" w:pos="814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Załącznik 2a</w:t>
      </w:r>
    </w:p>
    <w:p w:rsidR="00FA26A6" w:rsidRPr="00C241DE" w:rsidRDefault="00FA26A6" w:rsidP="00FA26A6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:rsidR="00FA26A6" w:rsidRPr="00C241DE" w:rsidRDefault="00FA26A6" w:rsidP="00FA26A6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FA26A6" w:rsidRPr="00C241DE" w:rsidRDefault="00FA26A6" w:rsidP="00FA26A6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publicznych – dot. środków majątkowych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6140)</w:t>
      </w:r>
    </w:p>
    <w:p w:rsidR="00FA26A6" w:rsidRPr="00C241DE" w:rsidRDefault="00FA26A6" w:rsidP="00FA26A6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:rsidR="00FA26A6" w:rsidRPr="00C241DE" w:rsidRDefault="00FA26A6" w:rsidP="00FA26A6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FA26A6" w:rsidRPr="00C241DE" w:rsidRDefault="00FA26A6" w:rsidP="00FA26A6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:rsidR="00FA26A6" w:rsidRDefault="00FA26A6" w:rsidP="00FA26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Pr="00C241DE">
        <w:rPr>
          <w:rFonts w:ascii="Arial" w:hAnsi="Arial" w:cs="Arial"/>
          <w:b/>
        </w:rPr>
        <w:t xml:space="preserve">: </w:t>
      </w:r>
      <w:r w:rsidRPr="000C7DAE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  <w:r>
        <w:rPr>
          <w:rFonts w:ascii="Arial" w:hAnsi="Arial" w:cs="Arial"/>
          <w:b/>
        </w:rPr>
        <w:t xml:space="preserve"> w roku 2018.</w:t>
      </w:r>
    </w:p>
    <w:p w:rsidR="00FA26A6" w:rsidRPr="000C7DAE" w:rsidRDefault="00FA26A6" w:rsidP="00FA26A6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5057" w:type="pct"/>
        <w:tblLook w:val="04A0" w:firstRow="1" w:lastRow="0" w:firstColumn="1" w:lastColumn="0" w:noHBand="0" w:noVBand="1"/>
      </w:tblPr>
      <w:tblGrid>
        <w:gridCol w:w="413"/>
        <w:gridCol w:w="1050"/>
        <w:gridCol w:w="890"/>
        <w:gridCol w:w="1008"/>
        <w:gridCol w:w="1019"/>
        <w:gridCol w:w="1002"/>
        <w:gridCol w:w="856"/>
        <w:gridCol w:w="977"/>
        <w:gridCol w:w="643"/>
        <w:gridCol w:w="1131"/>
        <w:gridCol w:w="946"/>
        <w:gridCol w:w="225"/>
        <w:gridCol w:w="1227"/>
        <w:gridCol w:w="935"/>
        <w:gridCol w:w="1106"/>
        <w:gridCol w:w="609"/>
      </w:tblGrid>
      <w:tr w:rsidR="00FA26A6" w:rsidRPr="002E09C4" w:rsidTr="00155F59">
        <w:trPr>
          <w:trHeight w:val="2717"/>
        </w:trPr>
        <w:tc>
          <w:tcPr>
            <w:tcW w:w="147" w:type="pct"/>
            <w:vMerge w:val="restar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74" w:type="pct"/>
            <w:vMerge w:val="restar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1 ust. 1 umowy (§6140)</w:t>
            </w:r>
          </w:p>
        </w:tc>
        <w:tc>
          <w:tcPr>
            <w:tcW w:w="676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1602" w:type="pct"/>
            <w:gridSpan w:val="5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403" w:type="pct"/>
            <w:vMerge w:val="restar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Iloczyn kosztu zakupu i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(jeżeli koszt zakupu &gt; kosztu planowanego (K) to podstawą do obliczeń jest koszt K)* Wartość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zakupu pomniejszony o planowany wkład własny Zleceniobiorcy, o którym mowa w umowie</w:t>
            </w: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Dofinansowanie z Ministerstwa Zdrowia Wartość z kol. 11 jednak nie wyższa niż określona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2 ust. 1 umowy (jeżeli wartość określona w kol. 11 &gt; wartości z kol. 10 należy przyjąć wartości z kol. 10)</w:t>
            </w: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Udział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własny rzeczywisty</w:t>
            </w: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% udziału własnego rzeczywistego</w:t>
            </w: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FA26A6" w:rsidRPr="002E09C4" w:rsidTr="00155F59">
        <w:trPr>
          <w:trHeight w:val="796"/>
        </w:trPr>
        <w:tc>
          <w:tcPr>
            <w:tcW w:w="147" w:type="pct"/>
            <w:vMerge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4" w:type="pct"/>
            <w:vMerge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Ilość zakupionego sprzętu</w:t>
            </w: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zakupu brutto</w:t>
            </w: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403" w:type="pct"/>
            <w:vMerge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Planowany wkład własny [%]</w:t>
            </w:r>
          </w:p>
        </w:tc>
        <w:tc>
          <w:tcPr>
            <w:tcW w:w="7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A26A6" w:rsidRPr="002E09C4" w:rsidTr="00155F59">
        <w:trPr>
          <w:trHeight w:val="180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FA26A6" w:rsidRPr="002E09C4" w:rsidTr="00155F59">
        <w:trPr>
          <w:trHeight w:val="180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A26A6" w:rsidRPr="002E09C4" w:rsidTr="00155F59">
        <w:trPr>
          <w:trHeight w:val="198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A26A6" w:rsidRPr="002E09C4" w:rsidTr="00155F59">
        <w:trPr>
          <w:trHeight w:val="180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A26A6" w:rsidRPr="002E09C4" w:rsidTr="00155F59">
        <w:trPr>
          <w:trHeight w:val="198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A26A6" w:rsidRPr="002E09C4" w:rsidTr="00155F59">
        <w:trPr>
          <w:trHeight w:val="180"/>
        </w:trPr>
        <w:tc>
          <w:tcPr>
            <w:tcW w:w="14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7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FA26A6" w:rsidRPr="002E09C4" w:rsidRDefault="00FA26A6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A26A6" w:rsidRPr="00BD0ECD" w:rsidRDefault="00FA26A6" w:rsidP="00FA26A6">
      <w:pPr>
        <w:rPr>
          <w:rFonts w:ascii="Arial" w:hAnsi="Arial" w:cs="Arial"/>
          <w:b/>
          <w:sz w:val="18"/>
          <w:szCs w:val="18"/>
        </w:rPr>
      </w:pPr>
      <w:r w:rsidRPr="002E09C4">
        <w:rPr>
          <w:rFonts w:ascii="Arial" w:hAnsi="Arial" w:cs="Arial"/>
          <w:b/>
          <w:sz w:val="18"/>
          <w:szCs w:val="18"/>
        </w:rPr>
        <w:t>*wartość P</w:t>
      </w:r>
      <w:r w:rsidRPr="002E09C4">
        <w:rPr>
          <w:rFonts w:ascii="Arial" w:hAnsi="Arial" w:cs="Arial"/>
          <w:b/>
          <w:sz w:val="18"/>
          <w:szCs w:val="18"/>
          <w:vertAlign w:val="subscript"/>
        </w:rPr>
        <w:t>o</w:t>
      </w:r>
      <w:r w:rsidRPr="002E09C4">
        <w:rPr>
          <w:rFonts w:ascii="Arial" w:hAnsi="Arial" w:cs="Arial"/>
          <w:b/>
          <w:sz w:val="18"/>
          <w:szCs w:val="18"/>
        </w:rPr>
        <w:t xml:space="preserve"> i K wynikające z załącznika nr 6 do umowy</w:t>
      </w:r>
    </w:p>
    <w:p w:rsidR="00FA26A6" w:rsidRPr="007C684A" w:rsidRDefault="00FA26A6" w:rsidP="00FA26A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osoba upoważniona do reprezentacji Zleceniobiorcy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FA26A6" w:rsidRPr="00FA26A6" w:rsidRDefault="00FA26A6" w:rsidP="00FA26A6">
      <w:pPr>
        <w:rPr>
          <w:rFonts w:eastAsiaTheme="minorHAnsi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…………………………………………………………………………..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</w:t>
      </w:r>
      <w:bookmarkStart w:id="0" w:name="_GoBack"/>
      <w:bookmarkEnd w:id="0"/>
    </w:p>
    <w:sectPr w:rsidR="00FA26A6" w:rsidRPr="00FA26A6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1</cp:revision>
  <dcterms:created xsi:type="dcterms:W3CDTF">2018-10-29T10:55:00Z</dcterms:created>
  <dcterms:modified xsi:type="dcterms:W3CDTF">2018-10-29T11:00:00Z</dcterms:modified>
</cp:coreProperties>
</file>