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bookmarkStart w:id="0" w:name="_GoBack"/>
      <w:bookmarkEnd w:id="0"/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02420122" w14:textId="33A0E1CF" w:rsidR="00B8044F" w:rsidRPr="00867F56" w:rsidRDefault="008F553B" w:rsidP="00867F56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867F56">
        <w:rPr>
          <w:sz w:val="22"/>
          <w:szCs w:val="22"/>
        </w:rPr>
        <w:t xml:space="preserve">Odpowiadając na zapytanie ofertowe </w:t>
      </w:r>
      <w:r w:rsidR="00C26C20" w:rsidRPr="00867F56">
        <w:rPr>
          <w:sz w:val="22"/>
          <w:szCs w:val="22"/>
        </w:rPr>
        <w:t xml:space="preserve">dotyczące realizacji zamówienia publicznego, którego </w:t>
      </w:r>
      <w:r w:rsidR="008D06F2" w:rsidRPr="00867F56">
        <w:rPr>
          <w:sz w:val="22"/>
          <w:szCs w:val="22"/>
        </w:rPr>
        <w:t xml:space="preserve"> przedmiotem jest usługa zorganizowania i przeprowadzenia przez Wykonawcę na zlecenie Zamawiającego szkole</w:t>
      </w:r>
      <w:r w:rsidR="006D4BE4" w:rsidRPr="00867F56">
        <w:rPr>
          <w:sz w:val="22"/>
          <w:szCs w:val="22"/>
        </w:rPr>
        <w:t>nia pracowników</w:t>
      </w:r>
      <w:r w:rsidR="00536230" w:rsidRPr="00867F56">
        <w:rPr>
          <w:sz w:val="22"/>
          <w:szCs w:val="22"/>
        </w:rPr>
        <w:t xml:space="preserve"> Zamawiającego </w:t>
      </w:r>
      <w:r w:rsidR="006D4BE4" w:rsidRPr="00867F56">
        <w:rPr>
          <w:b/>
          <w:sz w:val="22"/>
          <w:szCs w:val="22"/>
        </w:rPr>
        <w:t>„Informatyka śledcza</w:t>
      </w:r>
      <w:r w:rsidR="007C7902" w:rsidRPr="00867F56">
        <w:rPr>
          <w:b/>
          <w:sz w:val="22"/>
          <w:szCs w:val="22"/>
        </w:rPr>
        <w:t xml:space="preserve"> (</w:t>
      </w:r>
      <w:proofErr w:type="spellStart"/>
      <w:r w:rsidR="007C7902" w:rsidRPr="00867F56">
        <w:rPr>
          <w:b/>
          <w:sz w:val="22"/>
          <w:szCs w:val="22"/>
        </w:rPr>
        <w:t>computer</w:t>
      </w:r>
      <w:proofErr w:type="spellEnd"/>
      <w:r w:rsidR="007C7902" w:rsidRPr="00867F56">
        <w:rPr>
          <w:b/>
          <w:sz w:val="22"/>
          <w:szCs w:val="22"/>
        </w:rPr>
        <w:t xml:space="preserve"> </w:t>
      </w:r>
      <w:proofErr w:type="spellStart"/>
      <w:r w:rsidR="007C7902" w:rsidRPr="00867F56">
        <w:rPr>
          <w:b/>
          <w:sz w:val="22"/>
          <w:szCs w:val="22"/>
        </w:rPr>
        <w:t>forensics</w:t>
      </w:r>
      <w:proofErr w:type="spellEnd"/>
      <w:r w:rsidR="007C7902" w:rsidRPr="00867F56">
        <w:rPr>
          <w:b/>
          <w:sz w:val="22"/>
          <w:szCs w:val="22"/>
        </w:rPr>
        <w:t>)</w:t>
      </w:r>
      <w:r w:rsidR="006D4BE4" w:rsidRPr="00867F56">
        <w:rPr>
          <w:b/>
          <w:sz w:val="22"/>
          <w:szCs w:val="22"/>
        </w:rPr>
        <w:t xml:space="preserve">” </w:t>
      </w:r>
      <w:r w:rsidR="007A7A05" w:rsidRPr="00867F56">
        <w:rPr>
          <w:sz w:val="22"/>
          <w:szCs w:val="22"/>
        </w:rPr>
        <w:t>o</w:t>
      </w:r>
      <w:r w:rsidR="00B8044F" w:rsidRPr="00867F56">
        <w:rPr>
          <w:sz w:val="22"/>
          <w:szCs w:val="22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5B84110" w14:textId="77777777" w:rsidR="008D06F2" w:rsidRDefault="008D06F2" w:rsidP="008D06F2">
      <w:pPr>
        <w:rPr>
          <w:szCs w:val="24"/>
        </w:rPr>
      </w:pPr>
    </w:p>
    <w:p w14:paraId="49265278" w14:textId="3A6166F9" w:rsidR="00C83461" w:rsidRDefault="00C83461" w:rsidP="008D06F2">
      <w:pPr>
        <w:rPr>
          <w:szCs w:val="24"/>
        </w:rPr>
      </w:pPr>
      <w:r w:rsidRPr="006D03F1">
        <w:rPr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583AA37" w14:textId="58C38A6C" w:rsidR="007C7902" w:rsidRPr="007C7902" w:rsidRDefault="007C7902" w:rsidP="007C7902">
            <w:pPr>
              <w:shd w:val="clear" w:color="auto" w:fill="FFFFFF"/>
              <w:spacing w:after="120"/>
              <w:outlineLvl w:val="2"/>
            </w:pPr>
            <w:r>
              <w:t>Informatyka</w:t>
            </w:r>
            <w:r w:rsidRPr="007C7902">
              <w:t xml:space="preserve"> śledcz</w:t>
            </w:r>
            <w:r>
              <w:t>a</w:t>
            </w:r>
            <w:r w:rsidRPr="007C7902">
              <w:t xml:space="preserve"> (</w:t>
            </w:r>
            <w:proofErr w:type="spellStart"/>
            <w:r w:rsidRPr="007C7902">
              <w:t>computer</w:t>
            </w:r>
            <w:proofErr w:type="spellEnd"/>
            <w:r w:rsidRPr="007C7902">
              <w:t xml:space="preserve"> </w:t>
            </w:r>
            <w:proofErr w:type="spellStart"/>
            <w:r w:rsidRPr="007C7902">
              <w:t>forensics</w:t>
            </w:r>
            <w:proofErr w:type="spellEnd"/>
            <w:r w:rsidRPr="007C7902">
              <w:t>)</w:t>
            </w:r>
          </w:p>
          <w:p w14:paraId="036F5E12" w14:textId="5330E30F" w:rsidR="0003616E" w:rsidRPr="00FE3EBE" w:rsidRDefault="0003616E" w:rsidP="00E32F9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03616E" w:rsidRDefault="0003616E" w:rsidP="00E32F9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4121C4A3" w:rsidR="0003616E" w:rsidRPr="000D691E" w:rsidRDefault="000B2163" w:rsidP="00E32F9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403A957B" w14:textId="7B4814C6" w:rsidR="000B2163" w:rsidRPr="00CF08D8" w:rsidRDefault="000B2163" w:rsidP="000B216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CF08D8">
        <w:rPr>
          <w:b/>
          <w:sz w:val="22"/>
          <w:szCs w:val="22"/>
        </w:rPr>
        <w:t>Oświadczam</w:t>
      </w:r>
      <w:r w:rsidRPr="00CF08D8">
        <w:rPr>
          <w:sz w:val="22"/>
          <w:szCs w:val="22"/>
        </w:rPr>
        <w:t>, że szkolenie zostanie zrealizowane w następującym sposób</w:t>
      </w:r>
      <w:r w:rsidRPr="00CF08D8">
        <w:rPr>
          <w:rStyle w:val="Odwoanieprzypisudolnego"/>
          <w:sz w:val="22"/>
          <w:szCs w:val="22"/>
        </w:rPr>
        <w:footnoteReference w:id="2"/>
      </w:r>
      <w:r w:rsidRPr="00CF08D8">
        <w:rPr>
          <w:sz w:val="22"/>
          <w:szCs w:val="22"/>
        </w:rPr>
        <w:t>:</w:t>
      </w:r>
    </w:p>
    <w:p w14:paraId="16A38808" w14:textId="2B4B1C43" w:rsidR="000B2163" w:rsidRPr="00CF08D8" w:rsidRDefault="000B2163" w:rsidP="000B2163">
      <w:pPr>
        <w:pStyle w:val="Akapitzlist"/>
        <w:numPr>
          <w:ilvl w:val="1"/>
          <w:numId w:val="29"/>
        </w:numPr>
        <w:spacing w:before="100" w:beforeAutospacing="1" w:after="120"/>
        <w:ind w:left="851" w:hanging="491"/>
        <w:contextualSpacing w:val="0"/>
        <w:jc w:val="both"/>
        <w:rPr>
          <w:sz w:val="22"/>
          <w:szCs w:val="22"/>
        </w:rPr>
      </w:pPr>
      <w:r w:rsidRPr="00CF08D8">
        <w:rPr>
          <w:sz w:val="22"/>
          <w:szCs w:val="22"/>
        </w:rPr>
        <w:lastRenderedPageBreak/>
        <w:t xml:space="preserve">zapewnienie osobom wskazanym przez Zamawiającego możliwości uczestnictwa </w:t>
      </w:r>
      <w:r w:rsidRPr="00CF08D8">
        <w:rPr>
          <w:sz w:val="22"/>
          <w:szCs w:val="22"/>
        </w:rPr>
        <w:br/>
        <w:t>w szkoleniu organizowanym cyklicznie/ komercyjnie</w:t>
      </w:r>
      <w:r w:rsidR="00A20DC3" w:rsidRPr="00CF08D8">
        <w:rPr>
          <w:sz w:val="22"/>
          <w:szCs w:val="22"/>
        </w:rPr>
        <w:t xml:space="preserve"> przez (</w:t>
      </w:r>
      <w:r w:rsidR="00A20DC3" w:rsidRPr="00CF08D8">
        <w:rPr>
          <w:i/>
          <w:sz w:val="22"/>
          <w:szCs w:val="22"/>
        </w:rPr>
        <w:t>nazwa instytucji szkoleniowej</w:t>
      </w:r>
      <w:r w:rsidR="00A20DC3" w:rsidRPr="00CF08D8">
        <w:rPr>
          <w:sz w:val="22"/>
          <w:szCs w:val="22"/>
        </w:rPr>
        <w:t>) ……………………………………………………………………………</w:t>
      </w:r>
      <w:r w:rsidRPr="00CF08D8">
        <w:rPr>
          <w:sz w:val="22"/>
          <w:szCs w:val="22"/>
        </w:rPr>
        <w:t>;</w:t>
      </w:r>
    </w:p>
    <w:p w14:paraId="73DD6376" w14:textId="6D6E742A" w:rsidR="000B2163" w:rsidRPr="00CF08D8" w:rsidRDefault="000B2163" w:rsidP="000B2163">
      <w:pPr>
        <w:pStyle w:val="Akapitzlist"/>
        <w:numPr>
          <w:ilvl w:val="1"/>
          <w:numId w:val="29"/>
        </w:numPr>
        <w:spacing w:before="100" w:beforeAutospacing="1" w:after="120"/>
        <w:ind w:left="851" w:hanging="491"/>
        <w:contextualSpacing w:val="0"/>
        <w:jc w:val="both"/>
        <w:rPr>
          <w:sz w:val="22"/>
          <w:szCs w:val="22"/>
        </w:rPr>
      </w:pPr>
      <w:r w:rsidRPr="00CF08D8">
        <w:rPr>
          <w:sz w:val="22"/>
          <w:szCs w:val="22"/>
        </w:rPr>
        <w:t xml:space="preserve">zapewnienie osobom wskazanym przez Zamawiającego możliwości uczestnictwa </w:t>
      </w:r>
      <w:r w:rsidRPr="00CF08D8">
        <w:rPr>
          <w:sz w:val="22"/>
          <w:szCs w:val="22"/>
        </w:rPr>
        <w:br/>
        <w:t>w dedykowanym szkoleniu, które zorganizowane zostanie na rzecz Zamawiającego</w:t>
      </w:r>
      <w:r w:rsidR="00A20DC3" w:rsidRPr="00CF08D8">
        <w:rPr>
          <w:sz w:val="22"/>
          <w:szCs w:val="22"/>
        </w:rPr>
        <w:t xml:space="preserve"> przez </w:t>
      </w:r>
      <w:r w:rsidR="00A20DC3" w:rsidRPr="00CF08D8">
        <w:rPr>
          <w:i/>
          <w:sz w:val="22"/>
          <w:szCs w:val="22"/>
        </w:rPr>
        <w:t>(nazwa instytucji szkoleniowej)</w:t>
      </w:r>
      <w:r w:rsidR="00A20DC3" w:rsidRPr="00CF08D8">
        <w:rPr>
          <w:sz w:val="22"/>
          <w:szCs w:val="22"/>
        </w:rPr>
        <w:t xml:space="preserve"> …………………………………………………………</w:t>
      </w:r>
      <w:r w:rsidRPr="00CF08D8">
        <w:rPr>
          <w:sz w:val="22"/>
          <w:szCs w:val="22"/>
        </w:rPr>
        <w:t>.</w:t>
      </w:r>
    </w:p>
    <w:p w14:paraId="047D5E79" w14:textId="2A5CBD7B" w:rsidR="000B2163" w:rsidRPr="00CF08D8" w:rsidRDefault="00A20DC3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b/>
          <w:sz w:val="22"/>
          <w:szCs w:val="22"/>
        </w:rPr>
      </w:pPr>
      <w:r w:rsidRPr="00CF08D8">
        <w:rPr>
          <w:b/>
          <w:sz w:val="22"/>
          <w:szCs w:val="22"/>
        </w:rPr>
        <w:t>Oświadczam</w:t>
      </w:r>
      <w:r w:rsidRPr="00CF08D8">
        <w:rPr>
          <w:sz w:val="22"/>
          <w:szCs w:val="22"/>
        </w:rPr>
        <w:t>, że z</w:t>
      </w:r>
      <w:r w:rsidR="000B2163" w:rsidRPr="00CF08D8">
        <w:rPr>
          <w:sz w:val="22"/>
          <w:szCs w:val="22"/>
        </w:rPr>
        <w:t>akres szkolenia Informatyka śledcza (</w:t>
      </w:r>
      <w:proofErr w:type="spellStart"/>
      <w:r w:rsidR="000B2163" w:rsidRPr="00CF08D8">
        <w:rPr>
          <w:sz w:val="22"/>
          <w:szCs w:val="22"/>
        </w:rPr>
        <w:t>computer</w:t>
      </w:r>
      <w:proofErr w:type="spellEnd"/>
      <w:r w:rsidR="000B2163" w:rsidRPr="00CF08D8">
        <w:rPr>
          <w:sz w:val="22"/>
          <w:szCs w:val="22"/>
        </w:rPr>
        <w:t xml:space="preserve"> </w:t>
      </w:r>
      <w:proofErr w:type="spellStart"/>
      <w:r w:rsidR="000B2163" w:rsidRPr="00CF08D8">
        <w:rPr>
          <w:sz w:val="22"/>
          <w:szCs w:val="22"/>
        </w:rPr>
        <w:t>forensics</w:t>
      </w:r>
      <w:proofErr w:type="spellEnd"/>
      <w:r w:rsidR="000B2163" w:rsidRPr="00CF08D8">
        <w:rPr>
          <w:sz w:val="22"/>
          <w:szCs w:val="22"/>
        </w:rPr>
        <w:t>) obejmie następujące zagadnienia:</w:t>
      </w:r>
      <w:r w:rsidRPr="00CF08D8">
        <w:rPr>
          <w:rStyle w:val="Odwoanieprzypisudolnego"/>
          <w:sz w:val="22"/>
          <w:szCs w:val="22"/>
        </w:rPr>
        <w:footnoteReference w:id="3"/>
      </w:r>
    </w:p>
    <w:p w14:paraId="64BB7F08" w14:textId="72ECA22A" w:rsidR="000B2163" w:rsidRPr="000B2163" w:rsidRDefault="000B2163" w:rsidP="000B2163">
      <w:pPr>
        <w:pStyle w:val="Akapitzlist"/>
        <w:shd w:val="clear" w:color="auto" w:fill="FFFFFF"/>
        <w:spacing w:before="120" w:after="120"/>
        <w:ind w:left="357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DF072" w14:textId="7B6FA0EB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249067DE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8836A7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78015CCA" w:rsidR="0003616E" w:rsidRPr="004B70B8" w:rsidRDefault="0003616E" w:rsidP="000B2163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 w:rsidR="000B2163"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  <w:r w:rsidR="000B2163">
        <w:rPr>
          <w:rFonts w:ascii="Times New Roman" w:hAnsi="Times New Roman"/>
          <w:sz w:val="16"/>
          <w:szCs w:val="16"/>
        </w:rPr>
        <w:t>.</w:t>
      </w:r>
    </w:p>
  </w:footnote>
  <w:footnote w:id="2">
    <w:p w14:paraId="1751ECEA" w14:textId="5A2425FB" w:rsidR="000B2163" w:rsidRDefault="000B2163" w:rsidP="000B216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CB299B" w:rsidRPr="000B2163">
        <w:rPr>
          <w:rFonts w:ascii="Times New Roman" w:hAnsi="Times New Roman"/>
          <w:sz w:val="16"/>
          <w:szCs w:val="16"/>
        </w:rPr>
        <w:t>Niewłaściwe skreślić.</w:t>
      </w:r>
    </w:p>
  </w:footnote>
  <w:footnote w:id="3">
    <w:p w14:paraId="42DDD01B" w14:textId="77E43DAD" w:rsidR="00A20DC3" w:rsidRDefault="00A20D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DC3">
        <w:rPr>
          <w:rFonts w:ascii="Times New Roman" w:hAnsi="Times New Roman"/>
          <w:sz w:val="16"/>
          <w:szCs w:val="16"/>
        </w:rPr>
        <w:t xml:space="preserve">Zakres zagadnień, które omówione zostaną w trakcie szkolenia powinien być zgodny z zakresem określonym w pkt. II </w:t>
      </w:r>
      <w:proofErr w:type="spellStart"/>
      <w:r w:rsidR="00947AA9">
        <w:rPr>
          <w:rFonts w:ascii="Times New Roman" w:hAnsi="Times New Roman"/>
          <w:sz w:val="16"/>
          <w:szCs w:val="16"/>
        </w:rPr>
        <w:t>ppkt</w:t>
      </w:r>
      <w:proofErr w:type="spellEnd"/>
      <w:r w:rsidR="00947AA9">
        <w:rPr>
          <w:rFonts w:ascii="Times New Roman" w:hAnsi="Times New Roman"/>
          <w:sz w:val="16"/>
          <w:szCs w:val="16"/>
        </w:rPr>
        <w:t xml:space="preserve"> 2.1</w:t>
      </w:r>
      <w:r w:rsidR="007F674B">
        <w:rPr>
          <w:rFonts w:ascii="Times New Roman" w:hAnsi="Times New Roman"/>
          <w:sz w:val="16"/>
          <w:szCs w:val="16"/>
        </w:rPr>
        <w:t xml:space="preserve">, z zastrzeżeniem </w:t>
      </w:r>
      <w:proofErr w:type="spellStart"/>
      <w:r w:rsidR="007F674B">
        <w:rPr>
          <w:rFonts w:ascii="Times New Roman" w:hAnsi="Times New Roman"/>
          <w:sz w:val="16"/>
          <w:szCs w:val="16"/>
        </w:rPr>
        <w:t>ppkt</w:t>
      </w:r>
      <w:proofErr w:type="spellEnd"/>
      <w:r w:rsidR="007F674B">
        <w:rPr>
          <w:rFonts w:ascii="Times New Roman" w:hAnsi="Times New Roman"/>
          <w:sz w:val="16"/>
          <w:szCs w:val="16"/>
        </w:rPr>
        <w:t xml:space="preserve"> 2.2</w:t>
      </w:r>
      <w:r w:rsidR="00947AA9" w:rsidRPr="00947AA9">
        <w:rPr>
          <w:rFonts w:ascii="Times New Roman" w:hAnsi="Times New Roman"/>
          <w:sz w:val="16"/>
          <w:szCs w:val="16"/>
        </w:rPr>
        <w:t xml:space="preserve"> </w:t>
      </w:r>
      <w:r w:rsidR="00947AA9" w:rsidRPr="00A20DC3">
        <w:rPr>
          <w:rFonts w:ascii="Times New Roman" w:hAnsi="Times New Roman"/>
          <w:sz w:val="16"/>
          <w:szCs w:val="16"/>
        </w:rPr>
        <w:t>Zapytania ofertowego</w:t>
      </w:r>
      <w:r w:rsidR="00947AA9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DE3"/>
    <w:multiLevelType w:val="multilevel"/>
    <w:tmpl w:val="D4347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B5384"/>
    <w:multiLevelType w:val="multilevel"/>
    <w:tmpl w:val="4E22C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7D620C4"/>
    <w:multiLevelType w:val="hybridMultilevel"/>
    <w:tmpl w:val="4B602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BB2A22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3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E627D"/>
    <w:multiLevelType w:val="multilevel"/>
    <w:tmpl w:val="5F2C9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2"/>
  </w:num>
  <w:num w:numId="3">
    <w:abstractNumId w:val="27"/>
  </w:num>
  <w:num w:numId="4">
    <w:abstractNumId w:val="16"/>
  </w:num>
  <w:num w:numId="5">
    <w:abstractNumId w:val="9"/>
  </w:num>
  <w:num w:numId="6">
    <w:abstractNumId w:val="2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2"/>
  </w:num>
  <w:num w:numId="10">
    <w:abstractNumId w:val="11"/>
  </w:num>
  <w:num w:numId="11">
    <w:abstractNumId w:val="10"/>
  </w:num>
  <w:num w:numId="12">
    <w:abstractNumId w:val="26"/>
  </w:num>
  <w:num w:numId="13">
    <w:abstractNumId w:val="6"/>
  </w:num>
  <w:num w:numId="14">
    <w:abstractNumId w:val="13"/>
  </w:num>
  <w:num w:numId="15">
    <w:abstractNumId w:val="4"/>
  </w:num>
  <w:num w:numId="16">
    <w:abstractNumId w:val="14"/>
  </w:num>
  <w:num w:numId="17">
    <w:abstractNumId w:val="23"/>
  </w:num>
  <w:num w:numId="18">
    <w:abstractNumId w:val="20"/>
  </w:num>
  <w:num w:numId="19">
    <w:abstractNumId w:val="8"/>
  </w:num>
  <w:num w:numId="20">
    <w:abstractNumId w:val="17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1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216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3E295E"/>
    <w:rsid w:val="004136FA"/>
    <w:rsid w:val="0041579B"/>
    <w:rsid w:val="004527E3"/>
    <w:rsid w:val="004B3DA4"/>
    <w:rsid w:val="004B70B8"/>
    <w:rsid w:val="00512A74"/>
    <w:rsid w:val="00536230"/>
    <w:rsid w:val="00555693"/>
    <w:rsid w:val="005C66B4"/>
    <w:rsid w:val="005E1BCF"/>
    <w:rsid w:val="006104E4"/>
    <w:rsid w:val="00617328"/>
    <w:rsid w:val="00675818"/>
    <w:rsid w:val="006A2BBE"/>
    <w:rsid w:val="006B166A"/>
    <w:rsid w:val="006B6948"/>
    <w:rsid w:val="006D03F1"/>
    <w:rsid w:val="006D4BE4"/>
    <w:rsid w:val="006E429C"/>
    <w:rsid w:val="00750EEF"/>
    <w:rsid w:val="0075140B"/>
    <w:rsid w:val="00777575"/>
    <w:rsid w:val="007869C1"/>
    <w:rsid w:val="007A7A05"/>
    <w:rsid w:val="007C7902"/>
    <w:rsid w:val="007D12A0"/>
    <w:rsid w:val="007F1C32"/>
    <w:rsid w:val="007F674B"/>
    <w:rsid w:val="00827B41"/>
    <w:rsid w:val="008508B4"/>
    <w:rsid w:val="00867F56"/>
    <w:rsid w:val="008836A7"/>
    <w:rsid w:val="008A720B"/>
    <w:rsid w:val="008B6A4C"/>
    <w:rsid w:val="008B6C52"/>
    <w:rsid w:val="008D06F2"/>
    <w:rsid w:val="008D4419"/>
    <w:rsid w:val="008D61F7"/>
    <w:rsid w:val="008E15F7"/>
    <w:rsid w:val="008E33F8"/>
    <w:rsid w:val="008F553B"/>
    <w:rsid w:val="008F6D23"/>
    <w:rsid w:val="00912088"/>
    <w:rsid w:val="00947AA9"/>
    <w:rsid w:val="00957274"/>
    <w:rsid w:val="00987DE0"/>
    <w:rsid w:val="00990C86"/>
    <w:rsid w:val="00A0260B"/>
    <w:rsid w:val="00A20DC3"/>
    <w:rsid w:val="00A803C1"/>
    <w:rsid w:val="00A8087E"/>
    <w:rsid w:val="00A938D4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B299B"/>
    <w:rsid w:val="00CC1305"/>
    <w:rsid w:val="00CD5BCB"/>
    <w:rsid w:val="00CE5B7B"/>
    <w:rsid w:val="00CF08D8"/>
    <w:rsid w:val="00D000C1"/>
    <w:rsid w:val="00D26E2B"/>
    <w:rsid w:val="00D412BD"/>
    <w:rsid w:val="00D51DEE"/>
    <w:rsid w:val="00D62D6E"/>
    <w:rsid w:val="00D63135"/>
    <w:rsid w:val="00D83F08"/>
    <w:rsid w:val="00D87264"/>
    <w:rsid w:val="00DD29C0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aliases w:val="List Paragraph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  <w:style w:type="character" w:customStyle="1" w:styleId="AkapitzlistZnak">
    <w:name w:val="Akapit z listą Znak"/>
    <w:aliases w:val="List Paragraph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0B21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ED8A-C9B9-4033-9FB5-23D84259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Elwira Mlynarz</cp:lastModifiedBy>
  <cp:revision>25</cp:revision>
  <cp:lastPrinted>2019-03-18T13:21:00Z</cp:lastPrinted>
  <dcterms:created xsi:type="dcterms:W3CDTF">2019-05-15T07:54:00Z</dcterms:created>
  <dcterms:modified xsi:type="dcterms:W3CDTF">2019-08-16T08:37:00Z</dcterms:modified>
</cp:coreProperties>
</file>