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92D9D1C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8C0DB8">
        <w:rPr>
          <w:rFonts w:ascii="Lato" w:hAnsi="Lato"/>
          <w:sz w:val="20"/>
          <w:szCs w:val="20"/>
        </w:rPr>
        <w:t>DLI-IX.7621.</w:t>
      </w:r>
      <w:r w:rsidR="00AE3394">
        <w:rPr>
          <w:rFonts w:ascii="Lato" w:hAnsi="Lato"/>
          <w:sz w:val="20"/>
          <w:szCs w:val="20"/>
        </w:rPr>
        <w:t>29</w:t>
      </w:r>
      <w:r w:rsidR="00CF4B18">
        <w:rPr>
          <w:rFonts w:ascii="Lato" w:hAnsi="Lato"/>
          <w:sz w:val="20"/>
          <w:szCs w:val="20"/>
        </w:rPr>
        <w:t>.2023.SC.2</w:t>
      </w:r>
    </w:p>
    <w:p w14:paraId="6B350D04" w14:textId="7E5D4527" w:rsidR="00E0554D" w:rsidRPr="007171A9" w:rsidRDefault="00E0554D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0554D">
        <w:rPr>
          <w:rFonts w:ascii="Lato" w:hAnsi="Lato"/>
          <w:sz w:val="20"/>
          <w:szCs w:val="20"/>
        </w:rPr>
        <w:t>Warszawa, 07 grudnia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3235D9D4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="00E1601D" w:rsidRPr="008919AE">
        <w:rPr>
          <w:rFonts w:ascii="Lato" w:hAnsi="Lato"/>
          <w:sz w:val="20"/>
          <w:szCs w:val="20"/>
        </w:rPr>
        <w:t>Dz.U. z 2023 r. poz. 162</w:t>
      </w:r>
      <w:r w:rsidR="00CF4B18">
        <w:rPr>
          <w:rFonts w:ascii="Lato" w:hAnsi="Lato"/>
          <w:sz w:val="20"/>
          <w:szCs w:val="20"/>
        </w:rPr>
        <w:t>, ze zm.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775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D321264" w14:textId="38B0C7FC" w:rsidR="00CF4B1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24A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C0DB8"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 w:rsidR="00CF4B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</w:t>
      </w:r>
      <w:r w:rsidR="00CF4B18" w:rsidRPr="00260C61">
        <w:rPr>
          <w:rFonts w:ascii="Lato" w:hAnsi="Lato" w:cs="Arial"/>
          <w:spacing w:val="4"/>
          <w:sz w:val="20"/>
          <w:szCs w:val="20"/>
        </w:rPr>
        <w:t xml:space="preserve">ecyzji </w:t>
      </w:r>
      <w:r w:rsidR="00AE339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Świętokrzyskiego Nr 5/21 z dnia 18 sierpnia 2021 r., znak: SPN.III.7820.1.2.2021, </w:t>
      </w:r>
      <w:r w:rsidR="0034562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AE339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zezwoleniu na realizację inwestycji drogowej polegającej na rozbudowie drogi wojewódzkiej Nr 756 wraz z budową ciągu pieszo-rowerowego, ścieżki rowerowej, chodników, zatok autobusowych, poboczy, zjazdów, odwodnienia oraz budową i przebudową infrastruktury technicznej na odcinku od km 40+880,3</w:t>
      </w:r>
      <w:r w:rsidR="0015191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</w:t>
      </w:r>
      <w:r w:rsidR="00AE339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do km 41+975,12, na terenie gminy Raków, w powiecie kieleckim.</w:t>
      </w:r>
    </w:p>
    <w:p w14:paraId="218DB63B" w14:textId="444F31B0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290115F0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0C0BE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</w:t>
      </w:r>
      <w:r w:rsidR="00151914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14 grudnia </w:t>
      </w:r>
      <w:r w:rsidR="009E3D2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2023 r.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34A09177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Z upoważnienia</w:t>
      </w:r>
    </w:p>
    <w:p w14:paraId="0EF95268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Magdalena Tuzińska</w:t>
      </w:r>
    </w:p>
    <w:p w14:paraId="0DDB20E6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główny specjalista - koordynator zespołu</w:t>
      </w:r>
    </w:p>
    <w:p w14:paraId="2485E15E" w14:textId="2A89C51D" w:rsidR="00431848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/ kwalifikowany podpis elektroniczny /</w:t>
      </w:r>
    </w:p>
    <w:p w14:paraId="5257C9A1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52F0612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6BD38AA6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AE339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6BD38AA6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AE339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29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2E473F8C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15191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5191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="00151914">
        <w:t xml:space="preserve"> ze zm.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49C07" w14:textId="77777777" w:rsidR="009546B7" w:rsidRDefault="009546B7" w:rsidP="009276B2">
      <w:pPr>
        <w:spacing w:after="0" w:line="240" w:lineRule="auto"/>
      </w:pPr>
      <w:r>
        <w:separator/>
      </w:r>
    </w:p>
  </w:endnote>
  <w:endnote w:type="continuationSeparator" w:id="0">
    <w:p w14:paraId="150CE881" w14:textId="77777777" w:rsidR="009546B7" w:rsidRDefault="009546B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4387BEE-68C5-48DC-A077-2E29EFED0090}"/>
    <w:embedBold r:id="rId2" w:fontKey="{822BB3E3-4E9B-427D-B377-3B2E912E7BF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59DEC93-740C-48A1-8AC5-0A16163BE67C}"/>
    <w:embedBold r:id="rId4" w:fontKey="{6479A258-7CC8-48A4-BAF9-961262E82EF1}"/>
    <w:embedItalic r:id="rId5" w:fontKey="{FEE733AB-BCA3-49F2-BE12-4AA6984FD1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B931A59-18EC-420B-A8A4-AF704CA8B6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0F9E" w14:textId="77777777" w:rsidR="009546B7" w:rsidRDefault="009546B7" w:rsidP="009276B2">
      <w:pPr>
        <w:spacing w:after="0" w:line="240" w:lineRule="auto"/>
      </w:pPr>
      <w:r>
        <w:separator/>
      </w:r>
    </w:p>
  </w:footnote>
  <w:footnote w:type="continuationSeparator" w:id="0">
    <w:p w14:paraId="6788E1A3" w14:textId="77777777" w:rsidR="009546B7" w:rsidRDefault="009546B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14793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51914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45623"/>
    <w:rsid w:val="00362CAD"/>
    <w:rsid w:val="003A001F"/>
    <w:rsid w:val="003A1976"/>
    <w:rsid w:val="003C123B"/>
    <w:rsid w:val="003D2AD6"/>
    <w:rsid w:val="003F0446"/>
    <w:rsid w:val="004116FD"/>
    <w:rsid w:val="00431848"/>
    <w:rsid w:val="004611E0"/>
    <w:rsid w:val="00475A9A"/>
    <w:rsid w:val="004A2223"/>
    <w:rsid w:val="004A3814"/>
    <w:rsid w:val="004C2A51"/>
    <w:rsid w:val="004F5D02"/>
    <w:rsid w:val="00525949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7F4D"/>
    <w:rsid w:val="009546B7"/>
    <w:rsid w:val="00973192"/>
    <w:rsid w:val="00975E1D"/>
    <w:rsid w:val="009E3D29"/>
    <w:rsid w:val="00A24ABF"/>
    <w:rsid w:val="00AD6984"/>
    <w:rsid w:val="00AE339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0554D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3</cp:revision>
  <cp:lastPrinted>2022-09-08T13:34:00Z</cp:lastPrinted>
  <dcterms:created xsi:type="dcterms:W3CDTF">2023-12-14T06:33:00Z</dcterms:created>
  <dcterms:modified xsi:type="dcterms:W3CDTF">2023-12-14T06:33:00Z</dcterms:modified>
</cp:coreProperties>
</file>