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0C6DE" w14:textId="77777777" w:rsidR="005328D8" w:rsidRDefault="005328D8" w:rsidP="005328D8"/>
    <w:p w14:paraId="2239FF27" w14:textId="77777777" w:rsidR="005328D8" w:rsidRDefault="005328D8" w:rsidP="005328D8"/>
    <w:p w14:paraId="25FE401B" w14:textId="77777777" w:rsidR="005328D8" w:rsidRDefault="005328D8" w:rsidP="005328D8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</w:rPr>
      </w:pPr>
      <w:r>
        <w:rPr>
          <w:rFonts w:ascii="Georgia" w:hAnsi="Georgia"/>
          <w:sz w:val="32"/>
          <w:szCs w:val="28"/>
        </w:rPr>
        <w:t>Rektor-Komendant</w:t>
      </w:r>
    </w:p>
    <w:p w14:paraId="25EE037B" w14:textId="4D08502C" w:rsidR="005328D8" w:rsidRDefault="005328D8" w:rsidP="005328D8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Szkoły Wyższej Wymiaru Sprawiedliwości</w:t>
      </w:r>
      <w:r w:rsidR="00DE6033">
        <w:rPr>
          <w:rFonts w:ascii="Georgia" w:hAnsi="Georgia"/>
          <w:sz w:val="28"/>
          <w:szCs w:val="28"/>
        </w:rPr>
        <w:t xml:space="preserve"> w Warszawie</w:t>
      </w:r>
    </w:p>
    <w:p w14:paraId="37085DF3" w14:textId="77777777" w:rsidR="005328D8" w:rsidRDefault="005328D8" w:rsidP="005328D8">
      <w:pPr>
        <w:spacing w:after="0" w:line="340" w:lineRule="exac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ogłasza</w:t>
      </w:r>
    </w:p>
    <w:p w14:paraId="57090C11" w14:textId="77777777" w:rsidR="005328D8" w:rsidRDefault="005328D8" w:rsidP="005328D8">
      <w:pPr>
        <w:spacing w:after="0" w:line="340" w:lineRule="exact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KONKURS </w:t>
      </w:r>
    </w:p>
    <w:p w14:paraId="1120CB62" w14:textId="77777777" w:rsidR="005328D8" w:rsidRDefault="005328D8" w:rsidP="005328D8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 stanowisko</w:t>
      </w:r>
    </w:p>
    <w:p w14:paraId="322734F6" w14:textId="77777777" w:rsidR="005328D8" w:rsidRDefault="005328D8" w:rsidP="005328D8">
      <w:pPr>
        <w:spacing w:after="0" w:line="340" w:lineRule="exact"/>
        <w:ind w:left="11" w:right="-44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>Adiunkt</w:t>
      </w:r>
    </w:p>
    <w:p w14:paraId="25278A59" w14:textId="77777777" w:rsidR="005328D8" w:rsidRDefault="005328D8" w:rsidP="005328D8">
      <w:pPr>
        <w:spacing w:after="0" w:line="60" w:lineRule="exact"/>
        <w:ind w:left="11" w:right="221"/>
        <w:jc w:val="center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sz w:val="28"/>
          <w:szCs w:val="28"/>
        </w:rPr>
        <w:t>………………………………</w:t>
      </w:r>
    </w:p>
    <w:p w14:paraId="78F34F05" w14:textId="77777777" w:rsidR="005328D8" w:rsidRDefault="005328D8" w:rsidP="005328D8">
      <w:pPr>
        <w:spacing w:after="0" w:line="254" w:lineRule="auto"/>
        <w:ind w:right="86" w:hanging="10"/>
        <w:jc w:val="center"/>
        <w:rPr>
          <w:rFonts w:ascii="Calibri" w:hAnsi="Calibri"/>
          <w:sz w:val="16"/>
        </w:rPr>
      </w:pPr>
      <w:r>
        <w:rPr>
          <w:sz w:val="16"/>
        </w:rPr>
        <w:t>(nazwa stanowiska pracy)</w:t>
      </w:r>
    </w:p>
    <w:p w14:paraId="292B7917" w14:textId="25E4EDF9" w:rsidR="005328D8" w:rsidRDefault="005328D8" w:rsidP="005328D8">
      <w:pPr>
        <w:spacing w:after="0" w:line="320" w:lineRule="exact"/>
        <w:jc w:val="center"/>
        <w:rPr>
          <w:rFonts w:ascii="Georgia" w:hAnsi="Georgia"/>
          <w:noProof/>
          <w:sz w:val="28"/>
          <w:szCs w:val="28"/>
          <w:lang w:eastAsia="pl-PL"/>
        </w:rPr>
      </w:pPr>
      <w:r>
        <w:rPr>
          <w:rFonts w:ascii="Georgia" w:hAnsi="Georgia"/>
          <w:noProof/>
          <w:sz w:val="28"/>
          <w:szCs w:val="28"/>
          <w:lang w:eastAsia="pl-PL"/>
        </w:rPr>
        <w:t xml:space="preserve"> Centrum Badań Polityki Europejskiej</w:t>
      </w:r>
    </w:p>
    <w:p w14:paraId="03D12E04" w14:textId="77777777" w:rsidR="005328D8" w:rsidRDefault="005328D8" w:rsidP="005328D8">
      <w:pPr>
        <w:spacing w:after="0" w:line="120" w:lineRule="exact"/>
        <w:ind w:left="233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pl-PL"/>
        </w:rPr>
        <w:t>………………………………………………………</w:t>
      </w:r>
    </w:p>
    <w:p w14:paraId="0ADF0DF2" w14:textId="77777777" w:rsidR="005328D8" w:rsidRDefault="005328D8" w:rsidP="005328D8">
      <w:pPr>
        <w:spacing w:after="146" w:line="254" w:lineRule="auto"/>
        <w:ind w:hanging="10"/>
        <w:jc w:val="center"/>
        <w:rPr>
          <w:sz w:val="16"/>
          <w:szCs w:val="16"/>
        </w:rPr>
      </w:pPr>
      <w:r>
        <w:rPr>
          <w:sz w:val="16"/>
          <w:szCs w:val="16"/>
        </w:rPr>
        <w:t>(jednostka organizacyjna)</w:t>
      </w:r>
    </w:p>
    <w:p w14:paraId="2A26C320" w14:textId="77777777" w:rsidR="005328D8" w:rsidRDefault="005328D8" w:rsidP="005328D8">
      <w:pPr>
        <w:spacing w:after="146" w:line="254" w:lineRule="auto"/>
        <w:ind w:hanging="10"/>
        <w:jc w:val="center"/>
        <w:rPr>
          <w:rFonts w:ascii="Calibri" w:hAnsi="Calibri"/>
          <w:sz w:val="16"/>
          <w:szCs w:val="16"/>
        </w:rPr>
      </w:pPr>
    </w:p>
    <w:p w14:paraId="23E46D67" w14:textId="77777777" w:rsidR="005328D8" w:rsidRPr="006B5821" w:rsidRDefault="005328D8" w:rsidP="005328D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t xml:space="preserve">Instytucja: </w:t>
      </w:r>
      <w:r>
        <w:rPr>
          <w:rFonts w:eastAsia="Times New Roman" w:cstheme="minorHAnsi"/>
          <w:lang w:eastAsia="pl-PL"/>
        </w:rPr>
        <w:t>Centrum Badań Polityki Europejskiej SWWS</w:t>
      </w:r>
    </w:p>
    <w:p w14:paraId="3DCE480E" w14:textId="0D45BE12" w:rsidR="005328D8" w:rsidRDefault="005328D8" w:rsidP="005328D8">
      <w:pPr>
        <w:spacing w:after="0" w:line="300" w:lineRule="exact"/>
      </w:pPr>
      <w:r>
        <w:t>Miasto: Warszawa</w:t>
      </w:r>
    </w:p>
    <w:p w14:paraId="2DAF203F" w14:textId="051E1E02" w:rsidR="005328D8" w:rsidRPr="005328D8" w:rsidRDefault="005328D8" w:rsidP="005328D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t xml:space="preserve">Stanowisko: </w:t>
      </w:r>
      <w:bookmarkStart w:id="0" w:name="_Hlk104205880"/>
      <w:r>
        <w:rPr>
          <w:color w:val="000000" w:themeColor="text1"/>
        </w:rPr>
        <w:t xml:space="preserve">adiunkt w grupie pracowników badawczo-dydaktycznych  w </w:t>
      </w:r>
      <w:bookmarkEnd w:id="0"/>
      <w:r>
        <w:rPr>
          <w:rFonts w:eastAsia="Times New Roman" w:cstheme="minorHAnsi"/>
          <w:lang w:eastAsia="pl-PL"/>
        </w:rPr>
        <w:t>Centrum Badań Polityki Europejskiej SWWS (1 etat)</w:t>
      </w:r>
    </w:p>
    <w:p w14:paraId="3F2328A0" w14:textId="77777777" w:rsidR="005328D8" w:rsidRDefault="005328D8" w:rsidP="005328D8">
      <w:pPr>
        <w:spacing w:after="0" w:line="300" w:lineRule="exact"/>
      </w:pPr>
    </w:p>
    <w:p w14:paraId="42DA6063" w14:textId="780DD507" w:rsidR="005328D8" w:rsidRDefault="005328D8" w:rsidP="005328D8">
      <w:pPr>
        <w:spacing w:after="0" w:line="300" w:lineRule="exact"/>
        <w:rPr>
          <w:b/>
          <w:bCs/>
        </w:rPr>
      </w:pPr>
      <w:r>
        <w:rPr>
          <w:b/>
          <w:bCs/>
        </w:rPr>
        <w:t>PODSTAWOWE ZADANIA:</w:t>
      </w:r>
    </w:p>
    <w:p w14:paraId="45B264AE" w14:textId="77777777" w:rsidR="005328D8" w:rsidRDefault="005328D8" w:rsidP="005328D8">
      <w:pPr>
        <w:spacing w:after="0" w:line="300" w:lineRule="exact"/>
        <w:rPr>
          <w:b/>
          <w:bCs/>
        </w:rPr>
      </w:pPr>
    </w:p>
    <w:p w14:paraId="4EB07CC6" w14:textId="07298A31" w:rsidR="005328D8" w:rsidRPr="005328D8" w:rsidRDefault="005328D8" w:rsidP="005328D8">
      <w:pPr>
        <w:pStyle w:val="Akapitzlist"/>
        <w:numPr>
          <w:ilvl w:val="0"/>
          <w:numId w:val="20"/>
        </w:numPr>
        <w:shd w:val="clear" w:color="auto" w:fill="FFFFFF"/>
        <w:spacing w:after="0" w:line="293" w:lineRule="atLeast"/>
        <w:jc w:val="both"/>
        <w:textAlignment w:val="baseline"/>
        <w:rPr>
          <w:rFonts w:ascii="Calibri" w:eastAsia="Times New Roman" w:hAnsi="Calibri" w:cs="Calibri"/>
          <w:color w:val="1B1B1B"/>
          <w:lang w:eastAsia="pl-PL"/>
        </w:rPr>
      </w:pPr>
      <w:bookmarkStart w:id="1" w:name="_Hlk104203989"/>
      <w:r w:rsidRPr="005328D8">
        <w:rPr>
          <w:rFonts w:ascii="Calibri" w:eastAsia="Times New Roman" w:hAnsi="Calibri" w:cs="Calibri"/>
          <w:color w:val="1B1B1B"/>
          <w:lang w:eastAsia="pl-PL"/>
        </w:rPr>
        <w:t>realizowanie badań naukowych dotyczących zagadnień związanych ze specyfiką badań prowadzonych w Centrum Badań Polityki Europejskiej (dalej: „</w:t>
      </w:r>
      <w:r w:rsidRPr="005328D8">
        <w:rPr>
          <w:rFonts w:ascii="Calibri" w:eastAsia="Times New Roman" w:hAnsi="Calibri" w:cs="Calibri"/>
          <w:b/>
          <w:bCs/>
          <w:color w:val="1B1B1B"/>
          <w:lang w:eastAsia="pl-PL"/>
        </w:rPr>
        <w:t>CBPE</w:t>
      </w:r>
      <w:r w:rsidRPr="005328D8">
        <w:rPr>
          <w:rFonts w:ascii="Calibri" w:eastAsia="Times New Roman" w:hAnsi="Calibri" w:cs="Calibri"/>
          <w:color w:val="1B1B1B"/>
          <w:lang w:eastAsia="pl-PL"/>
        </w:rPr>
        <w:t>”)</w:t>
      </w:r>
      <w:r w:rsidRPr="005328D8">
        <w:rPr>
          <w:rFonts w:ascii="Calibri" w:hAnsi="Calibri" w:cs="Calibri"/>
        </w:rPr>
        <w:t>;</w:t>
      </w:r>
    </w:p>
    <w:p w14:paraId="5B3259F7" w14:textId="41BA820D" w:rsidR="005328D8" w:rsidRPr="005328D8" w:rsidRDefault="005328D8" w:rsidP="005328D8">
      <w:pPr>
        <w:numPr>
          <w:ilvl w:val="0"/>
          <w:numId w:val="20"/>
        </w:numPr>
        <w:shd w:val="clear" w:color="auto" w:fill="FFFFFF"/>
        <w:spacing w:after="0" w:line="293" w:lineRule="atLeast"/>
        <w:jc w:val="both"/>
        <w:textAlignment w:val="baseline"/>
        <w:rPr>
          <w:rFonts w:ascii="Calibri" w:eastAsia="Times New Roman" w:hAnsi="Calibri" w:cs="Calibri"/>
          <w:color w:val="1B1B1B"/>
          <w:lang w:eastAsia="pl-PL"/>
        </w:rPr>
      </w:pPr>
      <w:r w:rsidRPr="005328D8">
        <w:rPr>
          <w:rFonts w:ascii="Calibri" w:eastAsia="Times New Roman" w:hAnsi="Calibri" w:cs="Calibri"/>
          <w:color w:val="1B1B1B"/>
          <w:lang w:eastAsia="pl-PL"/>
        </w:rPr>
        <w:t>podejmowanie działalności naukowej ukierunkowanej na budowanie dorobku naukowego CBPE, w tym popularyzacja wiedzy poprzez publikowanie wyników badań naukowych w</w:t>
      </w:r>
      <w:r>
        <w:rPr>
          <w:rFonts w:ascii="Calibri" w:eastAsia="Times New Roman" w:hAnsi="Calibri" w:cs="Calibri"/>
          <w:color w:val="1B1B1B"/>
          <w:lang w:eastAsia="pl-PL"/>
        </w:rPr>
        <w:t> </w:t>
      </w:r>
      <w:r w:rsidRPr="005328D8">
        <w:rPr>
          <w:rFonts w:ascii="Calibri" w:eastAsia="Times New Roman" w:hAnsi="Calibri" w:cs="Calibri"/>
          <w:color w:val="1B1B1B"/>
          <w:lang w:eastAsia="pl-PL"/>
        </w:rPr>
        <w:t>czasopismach i wydawnictwach</w:t>
      </w:r>
      <w:r>
        <w:rPr>
          <w:rFonts w:ascii="Calibri" w:eastAsia="Times New Roman" w:hAnsi="Calibri" w:cs="Calibri"/>
          <w:color w:val="1B1B1B"/>
          <w:lang w:eastAsia="pl-PL"/>
        </w:rPr>
        <w:t>;</w:t>
      </w:r>
    </w:p>
    <w:p w14:paraId="115BF06E" w14:textId="351A9564" w:rsidR="005328D8" w:rsidRPr="005328D8" w:rsidRDefault="005328D8" w:rsidP="005328D8">
      <w:pPr>
        <w:numPr>
          <w:ilvl w:val="0"/>
          <w:numId w:val="20"/>
        </w:numPr>
        <w:shd w:val="clear" w:color="auto" w:fill="FFFFFF"/>
        <w:spacing w:after="0" w:line="293" w:lineRule="atLeast"/>
        <w:jc w:val="both"/>
        <w:textAlignment w:val="baseline"/>
        <w:rPr>
          <w:rFonts w:ascii="Calibri" w:eastAsia="Times New Roman" w:hAnsi="Calibri" w:cs="Calibri"/>
          <w:color w:val="1B1B1B"/>
          <w:lang w:eastAsia="pl-PL"/>
        </w:rPr>
      </w:pPr>
      <w:r w:rsidRPr="005328D8">
        <w:rPr>
          <w:rFonts w:ascii="Calibri" w:eastAsia="Times New Roman" w:hAnsi="Calibri" w:cs="Calibri"/>
          <w:color w:val="1B1B1B"/>
          <w:lang w:eastAsia="pl-PL"/>
        </w:rPr>
        <w:t>monitorowanie procesów legislacyjnych w zakresie zagadnień związanych ze specyfiką badań prowadzonych w CBPE</w:t>
      </w:r>
      <w:r>
        <w:rPr>
          <w:rFonts w:ascii="Calibri" w:eastAsia="Times New Roman" w:hAnsi="Calibri" w:cs="Calibri"/>
          <w:color w:val="1B1B1B"/>
          <w:lang w:eastAsia="pl-PL"/>
        </w:rPr>
        <w:t>;</w:t>
      </w:r>
    </w:p>
    <w:p w14:paraId="59D20BB7" w14:textId="0FA3A306" w:rsidR="005328D8" w:rsidRPr="005328D8" w:rsidRDefault="005328D8" w:rsidP="005328D8">
      <w:pPr>
        <w:numPr>
          <w:ilvl w:val="0"/>
          <w:numId w:val="20"/>
        </w:numPr>
        <w:shd w:val="clear" w:color="auto" w:fill="FFFFFF"/>
        <w:spacing w:after="0" w:line="293" w:lineRule="atLeast"/>
        <w:jc w:val="both"/>
        <w:textAlignment w:val="baseline"/>
        <w:rPr>
          <w:rFonts w:ascii="Calibri" w:eastAsia="Times New Roman" w:hAnsi="Calibri" w:cs="Calibri"/>
          <w:color w:val="1B1B1B"/>
          <w:lang w:eastAsia="pl-PL"/>
        </w:rPr>
      </w:pPr>
      <w:r w:rsidRPr="005328D8">
        <w:rPr>
          <w:rFonts w:ascii="Calibri" w:eastAsia="Times New Roman" w:hAnsi="Calibri" w:cs="Calibri"/>
          <w:color w:val="1B1B1B"/>
          <w:lang w:eastAsia="pl-PL"/>
        </w:rPr>
        <w:t>proponowanie rozwiązań problemów zagadnień procesu legislacyjnego związanych ze specyfiką badań prowadzonych w CBPE</w:t>
      </w:r>
      <w:r>
        <w:rPr>
          <w:rFonts w:ascii="Calibri" w:eastAsia="Times New Roman" w:hAnsi="Calibri" w:cs="Calibri"/>
          <w:color w:val="1B1B1B"/>
          <w:lang w:eastAsia="pl-PL"/>
        </w:rPr>
        <w:t>;</w:t>
      </w:r>
    </w:p>
    <w:p w14:paraId="363EF8D6" w14:textId="51712E9A" w:rsidR="005328D8" w:rsidRPr="005328D8" w:rsidRDefault="005328D8" w:rsidP="005328D8">
      <w:pPr>
        <w:numPr>
          <w:ilvl w:val="0"/>
          <w:numId w:val="20"/>
        </w:numPr>
        <w:shd w:val="clear" w:color="auto" w:fill="FFFFFF"/>
        <w:spacing w:after="0" w:line="293" w:lineRule="atLeast"/>
        <w:jc w:val="both"/>
        <w:textAlignment w:val="baseline"/>
        <w:rPr>
          <w:rFonts w:ascii="Calibri" w:eastAsia="Times New Roman" w:hAnsi="Calibri" w:cs="Calibri"/>
          <w:color w:val="1B1B1B"/>
          <w:lang w:eastAsia="pl-PL"/>
        </w:rPr>
      </w:pPr>
      <w:r w:rsidRPr="005328D8">
        <w:rPr>
          <w:rFonts w:ascii="Calibri" w:eastAsia="Times New Roman" w:hAnsi="Calibri" w:cs="Calibri"/>
          <w:color w:val="1B1B1B"/>
          <w:lang w:eastAsia="pl-PL"/>
        </w:rPr>
        <w:t>prowadzenie zajęć dydaktycznych ze studentami.</w:t>
      </w:r>
      <w:bookmarkEnd w:id="1"/>
    </w:p>
    <w:p w14:paraId="28DD0455" w14:textId="77777777" w:rsidR="005328D8" w:rsidRDefault="005328D8" w:rsidP="005328D8">
      <w:pPr>
        <w:spacing w:after="0" w:line="300" w:lineRule="exact"/>
        <w:rPr>
          <w:b/>
          <w:bCs/>
        </w:rPr>
      </w:pPr>
    </w:p>
    <w:p w14:paraId="41FBFB82" w14:textId="77777777" w:rsidR="005328D8" w:rsidRDefault="005328D8" w:rsidP="005328D8">
      <w:pPr>
        <w:spacing w:after="0" w:line="300" w:lineRule="exact"/>
        <w:ind w:left="5" w:hanging="10"/>
      </w:pPr>
      <w:r>
        <w:rPr>
          <w:b/>
          <w:bCs/>
        </w:rPr>
        <w:t>WYMAGANIA PODSTAWOWE</w:t>
      </w:r>
      <w:r>
        <w:t>:</w:t>
      </w:r>
    </w:p>
    <w:p w14:paraId="7AEC80C4" w14:textId="77777777" w:rsidR="005328D8" w:rsidRDefault="005328D8" w:rsidP="005328D8">
      <w:pPr>
        <w:spacing w:after="0" w:line="300" w:lineRule="exact"/>
        <w:ind w:left="5" w:hanging="10"/>
      </w:pPr>
    </w:p>
    <w:p w14:paraId="224424A5" w14:textId="10F24B30" w:rsidR="005328D8" w:rsidRPr="00242C68" w:rsidRDefault="005328D8" w:rsidP="005328D8">
      <w:pPr>
        <w:pStyle w:val="Akapitzlist"/>
        <w:numPr>
          <w:ilvl w:val="0"/>
          <w:numId w:val="23"/>
        </w:numPr>
        <w:spacing w:after="0" w:line="293" w:lineRule="atLeast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5328D8">
        <w:rPr>
          <w:rFonts w:ascii="Calibri" w:eastAsia="Times New Roman" w:hAnsi="Calibri" w:cs="Calibri"/>
          <w:color w:val="1B1B1B"/>
          <w:shd w:val="clear" w:color="auto" w:fill="FFFFFF"/>
          <w:lang w:eastAsia="pl-PL"/>
        </w:rPr>
        <w:t>posiadanie stopnia naukowego doktora nauk prawnych oraz dorobek naukowy, dydaktyczny i</w:t>
      </w:r>
      <w:r>
        <w:rPr>
          <w:rFonts w:ascii="Calibri" w:eastAsia="Times New Roman" w:hAnsi="Calibri" w:cs="Calibri"/>
          <w:color w:val="1B1B1B"/>
          <w:shd w:val="clear" w:color="auto" w:fill="FFFFFF"/>
          <w:lang w:eastAsia="pl-PL"/>
        </w:rPr>
        <w:t> </w:t>
      </w:r>
      <w:r w:rsidRPr="005328D8">
        <w:rPr>
          <w:rFonts w:ascii="Calibri" w:eastAsia="Times New Roman" w:hAnsi="Calibri" w:cs="Calibri"/>
          <w:color w:val="1B1B1B"/>
          <w:shd w:val="clear" w:color="auto" w:fill="FFFFFF"/>
          <w:lang w:eastAsia="pl-PL"/>
        </w:rPr>
        <w:t xml:space="preserve">organizacyjny w zakresie problematyki prawa energetycznego, bezpieczeństwa prawnego lub prawa </w:t>
      </w:r>
      <w:r w:rsidRPr="00242C68">
        <w:rPr>
          <w:rFonts w:ascii="Calibri" w:eastAsia="Times New Roman" w:hAnsi="Calibri" w:cs="Calibri"/>
          <w:color w:val="1B1B1B"/>
          <w:shd w:val="clear" w:color="auto" w:fill="FFFFFF"/>
          <w:lang w:eastAsia="pl-PL"/>
        </w:rPr>
        <w:t>Unii Europejskiej (posiadanie publikacji w renomowanych czasopismach i wydawnictwach);</w:t>
      </w:r>
    </w:p>
    <w:p w14:paraId="349960AF" w14:textId="0C365EA7" w:rsidR="005328D8" w:rsidRPr="00242C68" w:rsidRDefault="005328D8" w:rsidP="005328D8">
      <w:pPr>
        <w:pStyle w:val="Akapitzlist"/>
        <w:numPr>
          <w:ilvl w:val="0"/>
          <w:numId w:val="23"/>
        </w:numPr>
        <w:spacing w:after="0" w:line="293" w:lineRule="atLeast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242C68">
        <w:rPr>
          <w:rFonts w:ascii="Calibri" w:eastAsia="Times New Roman" w:hAnsi="Calibri" w:cs="Calibri"/>
          <w:color w:val="1B1B1B"/>
          <w:shd w:val="clear" w:color="auto" w:fill="FFFFFF"/>
          <w:lang w:eastAsia="pl-PL"/>
        </w:rPr>
        <w:t>posiadanie pełnej zdolności do czynności prawnych oraz korzystanie z pełni praw publicznych;</w:t>
      </w:r>
    </w:p>
    <w:p w14:paraId="166D45D7" w14:textId="708F398C" w:rsidR="005328D8" w:rsidRPr="00242C68" w:rsidRDefault="005328D8" w:rsidP="005328D8">
      <w:pPr>
        <w:pStyle w:val="Akapitzlist"/>
        <w:numPr>
          <w:ilvl w:val="0"/>
          <w:numId w:val="23"/>
        </w:numPr>
        <w:spacing w:after="0" w:line="293" w:lineRule="atLeast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242C68">
        <w:rPr>
          <w:rFonts w:ascii="Calibri" w:eastAsia="Times New Roman" w:hAnsi="Calibri" w:cs="Calibri"/>
          <w:color w:val="1B1B1B"/>
          <w:shd w:val="clear" w:color="auto" w:fill="FFFFFF"/>
          <w:lang w:eastAsia="pl-PL"/>
        </w:rPr>
        <w:t>niekaralność za przestępstwo umyślne;</w:t>
      </w:r>
    </w:p>
    <w:p w14:paraId="2D9884B0" w14:textId="77777777" w:rsidR="005328D8" w:rsidRPr="00242C68" w:rsidRDefault="005328D8" w:rsidP="005328D8">
      <w:pPr>
        <w:pStyle w:val="Akapitzlist"/>
        <w:numPr>
          <w:ilvl w:val="0"/>
          <w:numId w:val="23"/>
        </w:numPr>
        <w:spacing w:after="0" w:line="293" w:lineRule="atLeast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242C68">
        <w:rPr>
          <w:rFonts w:ascii="Calibri" w:eastAsia="Times New Roman" w:hAnsi="Calibri" w:cs="Calibri"/>
          <w:color w:val="1B1B1B"/>
          <w:shd w:val="clear" w:color="auto" w:fill="FFFFFF"/>
          <w:lang w:eastAsia="pl-PL"/>
        </w:rPr>
        <w:t>władanie biegle językiem angielskim w mowie i piśmie.</w:t>
      </w:r>
    </w:p>
    <w:p w14:paraId="63B9CAB4" w14:textId="69A24B2E" w:rsidR="00242C68" w:rsidRDefault="00242C68" w:rsidP="005328D8">
      <w:pPr>
        <w:spacing w:after="120" w:line="300" w:lineRule="exact"/>
        <w:rPr>
          <w:rFonts w:ascii="Calibri" w:hAnsi="Calibri" w:cs="Calibri"/>
          <w:b/>
          <w:bCs/>
        </w:rPr>
      </w:pPr>
    </w:p>
    <w:p w14:paraId="122B2437" w14:textId="6E04E677" w:rsidR="00242C68" w:rsidRDefault="00242C68" w:rsidP="005328D8">
      <w:pPr>
        <w:spacing w:after="120" w:line="300" w:lineRule="exact"/>
        <w:rPr>
          <w:rFonts w:ascii="Calibri" w:hAnsi="Calibri" w:cs="Calibri"/>
          <w:b/>
          <w:bCs/>
        </w:rPr>
      </w:pPr>
    </w:p>
    <w:p w14:paraId="4D0A514D" w14:textId="1FDDCA5F" w:rsidR="00A31336" w:rsidRDefault="00A31336" w:rsidP="005328D8">
      <w:pPr>
        <w:spacing w:after="120" w:line="300" w:lineRule="exact"/>
        <w:rPr>
          <w:rFonts w:ascii="Calibri" w:hAnsi="Calibri" w:cs="Calibri"/>
          <w:b/>
          <w:bCs/>
        </w:rPr>
      </w:pPr>
    </w:p>
    <w:p w14:paraId="1AA9585C" w14:textId="77777777" w:rsidR="00A31336" w:rsidRPr="00242C68" w:rsidRDefault="00A31336" w:rsidP="005328D8">
      <w:pPr>
        <w:spacing w:after="120" w:line="300" w:lineRule="exact"/>
        <w:rPr>
          <w:rFonts w:ascii="Calibri" w:hAnsi="Calibri" w:cs="Calibri"/>
          <w:b/>
          <w:bCs/>
        </w:rPr>
      </w:pPr>
    </w:p>
    <w:p w14:paraId="66BF65D9" w14:textId="1C19192A" w:rsidR="005328D8" w:rsidRDefault="005328D8" w:rsidP="00242C68">
      <w:pPr>
        <w:spacing w:after="0" w:line="300" w:lineRule="exact"/>
        <w:rPr>
          <w:rFonts w:ascii="Calibri" w:hAnsi="Calibri" w:cs="Calibri"/>
          <w:b/>
          <w:bCs/>
        </w:rPr>
      </w:pPr>
      <w:r w:rsidRPr="00242C68">
        <w:rPr>
          <w:rFonts w:ascii="Calibri" w:hAnsi="Calibri" w:cs="Calibri"/>
          <w:b/>
          <w:bCs/>
        </w:rPr>
        <w:lastRenderedPageBreak/>
        <w:t xml:space="preserve">PREFEROWANE BĘDĄ OSOBY: </w:t>
      </w:r>
    </w:p>
    <w:p w14:paraId="09E7292B" w14:textId="77777777" w:rsidR="00242C68" w:rsidRPr="00242C68" w:rsidRDefault="00242C68" w:rsidP="00242C68">
      <w:pPr>
        <w:spacing w:after="0" w:line="300" w:lineRule="exact"/>
        <w:rPr>
          <w:rFonts w:ascii="Calibri" w:hAnsi="Calibri" w:cs="Calibri"/>
          <w:b/>
          <w:bCs/>
        </w:rPr>
      </w:pPr>
    </w:p>
    <w:p w14:paraId="2304AC16" w14:textId="2819381E" w:rsidR="005328D8" w:rsidRPr="00242C68" w:rsidRDefault="005328D8" w:rsidP="00242C68">
      <w:pPr>
        <w:numPr>
          <w:ilvl w:val="0"/>
          <w:numId w:val="21"/>
        </w:numPr>
        <w:shd w:val="clear" w:color="auto" w:fill="FFFFFF"/>
        <w:spacing w:after="0" w:line="293" w:lineRule="atLeast"/>
        <w:ind w:left="709" w:hanging="283"/>
        <w:jc w:val="both"/>
        <w:textAlignment w:val="baseline"/>
        <w:rPr>
          <w:rFonts w:ascii="Calibri" w:eastAsia="Times New Roman" w:hAnsi="Calibri" w:cs="Calibri"/>
          <w:color w:val="1B1B1B"/>
          <w:lang w:eastAsia="pl-PL"/>
        </w:rPr>
      </w:pPr>
      <w:bookmarkStart w:id="2" w:name="_Hlk104204193"/>
      <w:r w:rsidRPr="00242C68">
        <w:rPr>
          <w:rFonts w:ascii="Calibri" w:eastAsia="Times New Roman" w:hAnsi="Calibri" w:cs="Calibri"/>
          <w:color w:val="1B1B1B"/>
          <w:lang w:eastAsia="pl-PL"/>
        </w:rPr>
        <w:t>posiadające znaczący, udokumentowany dorobek naukowy w zakresie nauk prawnych, w tym publikacje naukowe w renomowanych czasopismach i wydawnictwach, w szczególności w</w:t>
      </w:r>
      <w:r w:rsidR="00242C68">
        <w:rPr>
          <w:rFonts w:ascii="Calibri" w:eastAsia="Times New Roman" w:hAnsi="Calibri" w:cs="Calibri"/>
          <w:color w:val="1B1B1B"/>
          <w:lang w:eastAsia="pl-PL"/>
        </w:rPr>
        <w:t> </w:t>
      </w:r>
      <w:r w:rsidRPr="00242C68">
        <w:rPr>
          <w:rFonts w:ascii="Calibri" w:eastAsia="Times New Roman" w:hAnsi="Calibri" w:cs="Calibri"/>
          <w:color w:val="1B1B1B"/>
          <w:lang w:eastAsia="pl-PL"/>
        </w:rPr>
        <w:t>zakresie prawa energetycznego, bezpieczeństwa prawnego lub prawa Unii Europejskiej;</w:t>
      </w:r>
    </w:p>
    <w:p w14:paraId="7E8D99B9" w14:textId="61DE60F9" w:rsidR="005328D8" w:rsidRPr="00242C68" w:rsidRDefault="005328D8" w:rsidP="00242C68">
      <w:pPr>
        <w:numPr>
          <w:ilvl w:val="0"/>
          <w:numId w:val="21"/>
        </w:numPr>
        <w:shd w:val="clear" w:color="auto" w:fill="FFFFFF"/>
        <w:spacing w:after="0" w:line="293" w:lineRule="atLeast"/>
        <w:ind w:left="709"/>
        <w:jc w:val="both"/>
        <w:textAlignment w:val="baseline"/>
        <w:rPr>
          <w:rFonts w:ascii="Calibri" w:eastAsia="Times New Roman" w:hAnsi="Calibri" w:cs="Calibri"/>
          <w:color w:val="1B1B1B"/>
          <w:lang w:eastAsia="pl-PL"/>
        </w:rPr>
      </w:pPr>
      <w:r w:rsidRPr="00242C68">
        <w:rPr>
          <w:rFonts w:ascii="Calibri" w:eastAsia="Times New Roman" w:hAnsi="Calibri" w:cs="Calibri"/>
          <w:color w:val="1B1B1B"/>
          <w:lang w:eastAsia="pl-PL"/>
        </w:rPr>
        <w:t>posiadające znaczący, udokumentowany dorobek naukowy w zakresie wygłoszonych referatów podczas ogólnopolskich i międzynarodowych konferencjach naukowych, w</w:t>
      </w:r>
      <w:r w:rsidR="00242C68">
        <w:rPr>
          <w:rFonts w:ascii="Calibri" w:eastAsia="Times New Roman" w:hAnsi="Calibri" w:cs="Calibri"/>
          <w:color w:val="1B1B1B"/>
          <w:lang w:eastAsia="pl-PL"/>
        </w:rPr>
        <w:t> </w:t>
      </w:r>
      <w:r w:rsidRPr="00242C68">
        <w:rPr>
          <w:rFonts w:ascii="Calibri" w:eastAsia="Times New Roman" w:hAnsi="Calibri" w:cs="Calibri"/>
          <w:color w:val="1B1B1B"/>
          <w:lang w:eastAsia="pl-PL"/>
        </w:rPr>
        <w:t>szczególności w zakresie prawa energetycznego, bezpieczeństwa prawnego lub prawa Unii Europejskiej</w:t>
      </w:r>
      <w:r w:rsidR="00CA5A4A">
        <w:rPr>
          <w:rFonts w:ascii="Calibri" w:eastAsia="Times New Roman" w:hAnsi="Calibri" w:cs="Calibri"/>
          <w:color w:val="1B1B1B"/>
          <w:lang w:eastAsia="pl-PL"/>
        </w:rPr>
        <w:t>;</w:t>
      </w:r>
    </w:p>
    <w:p w14:paraId="61B096CB" w14:textId="153A3DF0" w:rsidR="005328D8" w:rsidRPr="00242C68" w:rsidRDefault="005328D8" w:rsidP="00242C68">
      <w:pPr>
        <w:numPr>
          <w:ilvl w:val="0"/>
          <w:numId w:val="21"/>
        </w:numPr>
        <w:shd w:val="clear" w:color="auto" w:fill="FFFFFF"/>
        <w:spacing w:after="0" w:line="293" w:lineRule="atLeast"/>
        <w:ind w:left="709"/>
        <w:jc w:val="both"/>
        <w:textAlignment w:val="baseline"/>
        <w:rPr>
          <w:rFonts w:ascii="Calibri" w:eastAsia="Times New Roman" w:hAnsi="Calibri" w:cs="Calibri"/>
          <w:color w:val="1B1B1B"/>
          <w:lang w:eastAsia="pl-PL"/>
        </w:rPr>
      </w:pPr>
      <w:r w:rsidRPr="00242C68">
        <w:rPr>
          <w:rFonts w:ascii="Calibri" w:eastAsia="Times New Roman" w:hAnsi="Calibri" w:cs="Calibri"/>
          <w:color w:val="1B1B1B"/>
          <w:lang w:eastAsia="pl-PL"/>
        </w:rPr>
        <w:t>posiadające co najmniej 4-letnie doświadczenie w prowadzeniu zajęć dydaktycznych</w:t>
      </w:r>
      <w:r w:rsidR="00CA5A4A">
        <w:rPr>
          <w:rFonts w:ascii="Calibri" w:eastAsia="Times New Roman" w:hAnsi="Calibri" w:cs="Calibri"/>
          <w:color w:val="1B1B1B"/>
          <w:lang w:eastAsia="pl-PL"/>
        </w:rPr>
        <w:t>;</w:t>
      </w:r>
    </w:p>
    <w:p w14:paraId="65E13C1B" w14:textId="617136D3" w:rsidR="005328D8" w:rsidRPr="00242C68" w:rsidRDefault="005328D8" w:rsidP="00242C68">
      <w:pPr>
        <w:numPr>
          <w:ilvl w:val="0"/>
          <w:numId w:val="21"/>
        </w:numPr>
        <w:shd w:val="clear" w:color="auto" w:fill="FFFFFF"/>
        <w:spacing w:after="0" w:line="293" w:lineRule="atLeast"/>
        <w:ind w:left="709"/>
        <w:jc w:val="both"/>
        <w:textAlignment w:val="baseline"/>
        <w:rPr>
          <w:rFonts w:ascii="Calibri" w:eastAsia="Times New Roman" w:hAnsi="Calibri" w:cs="Calibri"/>
          <w:color w:val="1B1B1B"/>
          <w:lang w:eastAsia="pl-PL"/>
        </w:rPr>
      </w:pPr>
      <w:r w:rsidRPr="00242C68">
        <w:rPr>
          <w:rFonts w:ascii="Calibri" w:eastAsia="Times New Roman" w:hAnsi="Calibri" w:cs="Calibri"/>
          <w:color w:val="1B1B1B"/>
          <w:lang w:eastAsia="pl-PL"/>
        </w:rPr>
        <w:t>posiadające co najmniej 2-letnie doświadczenie zawodowe zdobyte w organach administracji publicznej na stanowisku związanym z wykonywaniem czynności wymagających wiedzy prawniczej bezpośrednio związanych z tworzeniem projektów ustaw, rozporządzeń lub aktów prawa miejscowego, w szczególności z zakresu prawa energetycznego</w:t>
      </w:r>
      <w:r w:rsidR="00CA5A4A">
        <w:rPr>
          <w:rFonts w:ascii="Calibri" w:eastAsia="Times New Roman" w:hAnsi="Calibri" w:cs="Calibri"/>
          <w:color w:val="1B1B1B"/>
          <w:lang w:eastAsia="pl-PL"/>
        </w:rPr>
        <w:t>;</w:t>
      </w:r>
    </w:p>
    <w:p w14:paraId="008FDAC5" w14:textId="78878706" w:rsidR="005328D8" w:rsidRPr="00242C68" w:rsidRDefault="005328D8" w:rsidP="00242C68">
      <w:pPr>
        <w:numPr>
          <w:ilvl w:val="0"/>
          <w:numId w:val="21"/>
        </w:numPr>
        <w:shd w:val="clear" w:color="auto" w:fill="FFFFFF"/>
        <w:spacing w:after="0" w:line="293" w:lineRule="atLeast"/>
        <w:ind w:left="709"/>
        <w:jc w:val="both"/>
        <w:textAlignment w:val="baseline"/>
        <w:rPr>
          <w:rFonts w:ascii="Calibri" w:eastAsia="Times New Roman" w:hAnsi="Calibri" w:cs="Calibri"/>
          <w:color w:val="1B1B1B"/>
          <w:lang w:eastAsia="pl-PL"/>
        </w:rPr>
      </w:pPr>
      <w:r w:rsidRPr="00242C68">
        <w:rPr>
          <w:rFonts w:ascii="Calibri" w:eastAsia="Times New Roman" w:hAnsi="Calibri" w:cs="Calibri"/>
          <w:color w:val="1B1B1B"/>
          <w:lang w:eastAsia="pl-PL"/>
        </w:rPr>
        <w:t>odbyły co najmniej jedną wizytę studyjną w zagranicznym ośrodku akademickim</w:t>
      </w:r>
      <w:r w:rsidR="00CA5A4A">
        <w:rPr>
          <w:rFonts w:ascii="Calibri" w:eastAsia="Times New Roman" w:hAnsi="Calibri" w:cs="Calibri"/>
          <w:color w:val="1B1B1B"/>
          <w:lang w:eastAsia="pl-PL"/>
        </w:rPr>
        <w:t>;</w:t>
      </w:r>
    </w:p>
    <w:p w14:paraId="083B1C9F" w14:textId="67F5DEA4" w:rsidR="005328D8" w:rsidRPr="00242C68" w:rsidRDefault="005328D8" w:rsidP="00242C68">
      <w:pPr>
        <w:numPr>
          <w:ilvl w:val="0"/>
          <w:numId w:val="21"/>
        </w:numPr>
        <w:shd w:val="clear" w:color="auto" w:fill="FFFFFF"/>
        <w:spacing w:after="0" w:line="293" w:lineRule="atLeast"/>
        <w:ind w:left="709"/>
        <w:jc w:val="both"/>
        <w:textAlignment w:val="baseline"/>
        <w:rPr>
          <w:rFonts w:ascii="Calibri" w:eastAsia="Times New Roman" w:hAnsi="Calibri" w:cs="Calibri"/>
          <w:color w:val="1B1B1B"/>
          <w:lang w:eastAsia="pl-PL"/>
        </w:rPr>
      </w:pPr>
      <w:r w:rsidRPr="00242C68">
        <w:rPr>
          <w:rFonts w:ascii="Calibri" w:eastAsia="Times New Roman" w:hAnsi="Calibri" w:cs="Calibri"/>
          <w:color w:val="1B1B1B"/>
          <w:lang w:eastAsia="pl-PL"/>
        </w:rPr>
        <w:t>dysponujące doświadczeniem w prowadzeniu prac badawczych i wykonywaniu projektów naukowych z zakresu nauk prawnych</w:t>
      </w:r>
      <w:r w:rsidR="00CA5A4A">
        <w:rPr>
          <w:rFonts w:ascii="Calibri" w:eastAsia="Times New Roman" w:hAnsi="Calibri" w:cs="Calibri"/>
          <w:color w:val="1B1B1B"/>
          <w:lang w:eastAsia="pl-PL"/>
        </w:rPr>
        <w:t>;</w:t>
      </w:r>
    </w:p>
    <w:p w14:paraId="62CBBDA2" w14:textId="50E289DC" w:rsidR="005328D8" w:rsidRPr="00242C68" w:rsidRDefault="005328D8" w:rsidP="00242C68">
      <w:pPr>
        <w:numPr>
          <w:ilvl w:val="0"/>
          <w:numId w:val="21"/>
        </w:numPr>
        <w:shd w:val="clear" w:color="auto" w:fill="FFFFFF"/>
        <w:spacing w:after="0" w:line="293" w:lineRule="atLeast"/>
        <w:ind w:left="709"/>
        <w:jc w:val="both"/>
        <w:textAlignment w:val="baseline"/>
        <w:rPr>
          <w:rFonts w:ascii="Calibri" w:eastAsia="Times New Roman" w:hAnsi="Calibri" w:cs="Calibri"/>
          <w:color w:val="1B1B1B"/>
          <w:lang w:eastAsia="pl-PL"/>
        </w:rPr>
      </w:pPr>
      <w:r w:rsidRPr="00242C68">
        <w:rPr>
          <w:rFonts w:ascii="Calibri" w:eastAsia="Times New Roman" w:hAnsi="Calibri" w:cs="Calibri"/>
          <w:color w:val="1B1B1B"/>
          <w:lang w:eastAsia="pl-PL"/>
        </w:rPr>
        <w:t>posiadające umiejętności projektowania oraz realizowania badań naukowych w dziedzinie nauk prawnych</w:t>
      </w:r>
      <w:r w:rsidR="00CA5A4A">
        <w:rPr>
          <w:rFonts w:ascii="Calibri" w:eastAsia="Times New Roman" w:hAnsi="Calibri" w:cs="Calibri"/>
          <w:color w:val="1B1B1B"/>
          <w:lang w:eastAsia="pl-PL"/>
        </w:rPr>
        <w:t>;</w:t>
      </w:r>
    </w:p>
    <w:p w14:paraId="7EDDC3AE" w14:textId="77777777" w:rsidR="005328D8" w:rsidRPr="00242C68" w:rsidRDefault="005328D8" w:rsidP="00242C68">
      <w:pPr>
        <w:numPr>
          <w:ilvl w:val="0"/>
          <w:numId w:val="21"/>
        </w:numPr>
        <w:shd w:val="clear" w:color="auto" w:fill="FFFFFF"/>
        <w:spacing w:after="0" w:line="293" w:lineRule="atLeast"/>
        <w:ind w:left="709"/>
        <w:jc w:val="both"/>
        <w:textAlignment w:val="baseline"/>
        <w:rPr>
          <w:rFonts w:ascii="Calibri" w:eastAsia="Times New Roman" w:hAnsi="Calibri" w:cs="Calibri"/>
          <w:color w:val="1B1B1B"/>
          <w:lang w:eastAsia="pl-PL"/>
        </w:rPr>
      </w:pPr>
      <w:r w:rsidRPr="00242C68">
        <w:rPr>
          <w:rFonts w:ascii="Calibri" w:eastAsia="Times New Roman" w:hAnsi="Calibri" w:cs="Calibri"/>
          <w:color w:val="1B1B1B"/>
          <w:lang w:eastAsia="pl-PL"/>
        </w:rPr>
        <w:t>posługujące się językiem angielskim na poziomie umożliwiającym korzystanie z anglojęzycznej literatury naukowej z obszaru nauk prawnych.</w:t>
      </w:r>
    </w:p>
    <w:bookmarkEnd w:id="2"/>
    <w:p w14:paraId="69A80393" w14:textId="77777777" w:rsidR="005328D8" w:rsidRPr="00242C68" w:rsidRDefault="005328D8" w:rsidP="005328D8">
      <w:pPr>
        <w:spacing w:after="0" w:line="300" w:lineRule="exact"/>
        <w:rPr>
          <w:rFonts w:ascii="Calibri" w:hAnsi="Calibri" w:cs="Calibri"/>
          <w:color w:val="000000"/>
        </w:rPr>
      </w:pPr>
    </w:p>
    <w:p w14:paraId="6E0274A6" w14:textId="4EDEB08A" w:rsidR="00242C68" w:rsidRPr="00242C68" w:rsidRDefault="005328D8" w:rsidP="00F547F3">
      <w:pPr>
        <w:spacing w:after="0" w:line="300" w:lineRule="exact"/>
        <w:rPr>
          <w:rFonts w:ascii="Calibri" w:hAnsi="Calibri" w:cs="Calibri"/>
          <w:b/>
        </w:rPr>
      </w:pPr>
      <w:r w:rsidRPr="00242C68">
        <w:rPr>
          <w:rFonts w:ascii="Calibri" w:hAnsi="Calibri" w:cs="Calibri"/>
          <w:b/>
        </w:rPr>
        <w:t>OFERTY POWINNY ZAWIERAĆ:</w:t>
      </w:r>
    </w:p>
    <w:p w14:paraId="1A0FE0B2" w14:textId="77777777" w:rsidR="00F547F3" w:rsidRPr="00A5017A" w:rsidRDefault="00F547F3" w:rsidP="00F547F3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5017A">
        <w:rPr>
          <w:rFonts w:eastAsia="Times New Roman" w:cstheme="minorHAnsi"/>
          <w:lang w:eastAsia="pl-PL"/>
        </w:rPr>
        <w:t>podanie skierowane do Rektora-Komendanta;</w:t>
      </w:r>
    </w:p>
    <w:p w14:paraId="6E2BC6A8" w14:textId="77777777" w:rsidR="00F547F3" w:rsidRPr="00A5017A" w:rsidRDefault="00F547F3" w:rsidP="00F547F3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5017A">
        <w:rPr>
          <w:rFonts w:eastAsia="Times New Roman" w:cstheme="minorHAnsi"/>
          <w:lang w:eastAsia="pl-PL"/>
        </w:rPr>
        <w:t>kwestionariusz osobowy osoby ubiegającej się o zatrudnienie z oświadczeniem o zapoznaniu się z klauzulą informacyjną – zał. nr 1 i 2</w:t>
      </w:r>
    </w:p>
    <w:p w14:paraId="20710B80" w14:textId="77777777" w:rsidR="00F547F3" w:rsidRPr="00A5017A" w:rsidRDefault="00F547F3" w:rsidP="00F547F3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5017A">
        <w:rPr>
          <w:rFonts w:eastAsia="Times New Roman" w:cstheme="minorHAnsi"/>
          <w:lang w:eastAsia="pl-PL"/>
        </w:rPr>
        <w:t>curriculum vitae</w:t>
      </w:r>
    </w:p>
    <w:p w14:paraId="2BD2F9B4" w14:textId="77777777" w:rsidR="00F547F3" w:rsidRPr="00A5017A" w:rsidRDefault="00F547F3" w:rsidP="00F547F3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5017A">
        <w:rPr>
          <w:rFonts w:eastAsia="Times New Roman" w:cstheme="minorHAnsi"/>
          <w:lang w:eastAsia="pl-PL"/>
        </w:rPr>
        <w:t>kopie dokumentów potwierdzających kwalifikacje;</w:t>
      </w:r>
    </w:p>
    <w:p w14:paraId="57C23DD0" w14:textId="77777777" w:rsidR="00F547F3" w:rsidRPr="00A5017A" w:rsidRDefault="00F547F3" w:rsidP="00F547F3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5017A">
        <w:rPr>
          <w:rFonts w:eastAsia="Times New Roman" w:cstheme="minorHAnsi"/>
          <w:lang w:eastAsia="pl-PL"/>
        </w:rPr>
        <w:t>wykaz dorobku naukowego oraz osiągnięć dydaktycznych;</w:t>
      </w:r>
    </w:p>
    <w:p w14:paraId="51CA4315" w14:textId="77777777" w:rsidR="00F547F3" w:rsidRPr="00A5017A" w:rsidRDefault="00F547F3" w:rsidP="00F547F3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5017A">
        <w:rPr>
          <w:rFonts w:eastAsia="Times New Roman" w:cstheme="minorHAnsi"/>
          <w:lang w:eastAsia="pl-PL"/>
        </w:rPr>
        <w:t>kopie świadectw pracy i referencji;</w:t>
      </w:r>
    </w:p>
    <w:p w14:paraId="577C5365" w14:textId="77777777" w:rsidR="00F547F3" w:rsidRPr="00A5017A" w:rsidRDefault="00F547F3" w:rsidP="00F547F3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5017A">
        <w:rPr>
          <w:rFonts w:eastAsia="Times New Roman" w:cstheme="minorHAnsi"/>
          <w:lang w:eastAsia="pl-PL"/>
        </w:rPr>
        <w:t>oświadczenie o niekaralności – zał. nr 3</w:t>
      </w:r>
    </w:p>
    <w:p w14:paraId="57983091" w14:textId="77777777" w:rsidR="00F547F3" w:rsidRPr="00A5017A" w:rsidRDefault="00F547F3" w:rsidP="00F547F3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5017A">
        <w:rPr>
          <w:rFonts w:eastAsia="Times New Roman" w:cstheme="minorHAnsi"/>
          <w:lang w:eastAsia="pl-PL"/>
        </w:rPr>
        <w:t>oświadczenie o podstawowym lub dodatkowym miejscu pracy – zał. nr 4.</w:t>
      </w:r>
    </w:p>
    <w:p w14:paraId="15A38793" w14:textId="77777777" w:rsidR="005328D8" w:rsidRDefault="005328D8" w:rsidP="005328D8">
      <w:pPr>
        <w:pStyle w:val="Akapitzlist"/>
        <w:spacing w:after="0" w:line="300" w:lineRule="exact"/>
        <w:ind w:left="10"/>
      </w:pPr>
    </w:p>
    <w:p w14:paraId="3D94D95C" w14:textId="77777777" w:rsidR="005328D8" w:rsidRDefault="005328D8" w:rsidP="005328D8">
      <w:pPr>
        <w:pStyle w:val="Bezodstpw"/>
        <w:rPr>
          <w:rFonts w:cs="Calibri"/>
          <w:lang w:eastAsia="pl-PL"/>
        </w:rPr>
      </w:pPr>
      <w:r>
        <w:rPr>
          <w:rFonts w:cs="Calibri"/>
          <w:b/>
          <w:lang w:eastAsia="pl-PL"/>
        </w:rPr>
        <w:t>Termin i miejsce składania dokumentów:</w:t>
      </w:r>
      <w:r>
        <w:rPr>
          <w:rFonts w:cs="Calibri"/>
          <w:lang w:eastAsia="pl-PL"/>
        </w:rPr>
        <w:t xml:space="preserve"> </w:t>
      </w:r>
    </w:p>
    <w:p w14:paraId="126378CA" w14:textId="77777777" w:rsidR="005328D8" w:rsidRDefault="005328D8" w:rsidP="005328D8">
      <w:pPr>
        <w:pStyle w:val="Bezodstpw"/>
        <w:rPr>
          <w:rFonts w:cs="Calibri"/>
          <w:lang w:eastAsia="pl-PL"/>
        </w:rPr>
      </w:pPr>
    </w:p>
    <w:p w14:paraId="0D1D931C" w14:textId="22E0E9BF" w:rsidR="005328D8" w:rsidRDefault="005328D8" w:rsidP="005328D8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Osoba zainteresowana winna złożyć wymagane dokumenty w siedzibie Szkoły Wyższej Wymiaru Sprawiedliwości, sekretariat: 00-155 Warszawa, ul. Karmelicka 9, w godzinach 9</w:t>
      </w:r>
      <w:r>
        <w:rPr>
          <w:rFonts w:cs="Calibri"/>
          <w:vertAlign w:val="superscript"/>
          <w:lang w:eastAsia="pl-PL"/>
        </w:rPr>
        <w:t>00</w:t>
      </w:r>
      <w:r>
        <w:rPr>
          <w:rFonts w:cs="Calibri"/>
          <w:lang w:eastAsia="pl-PL"/>
        </w:rPr>
        <w:t>-15</w:t>
      </w:r>
      <w:r>
        <w:rPr>
          <w:rFonts w:cs="Calibri"/>
          <w:vertAlign w:val="superscript"/>
          <w:lang w:eastAsia="pl-PL"/>
        </w:rPr>
        <w:t xml:space="preserve">00 </w:t>
      </w:r>
      <w:r>
        <w:rPr>
          <w:rFonts w:cs="Calibri"/>
          <w:lang w:eastAsia="pl-PL"/>
        </w:rPr>
        <w:t xml:space="preserve">lub                        za pośrednictwem poczty </w:t>
      </w:r>
      <w:r>
        <w:t xml:space="preserve">e-mail </w:t>
      </w:r>
      <w:r>
        <w:rPr>
          <w:rStyle w:val="Pogrubienie"/>
        </w:rPr>
        <w:t>sekretariat@swws.edu.pl</w:t>
      </w:r>
      <w:r>
        <w:rPr>
          <w:rFonts w:cs="Calibri"/>
          <w:lang w:eastAsia="pl-PL"/>
        </w:rPr>
        <w:t xml:space="preserve"> w terminie do </w:t>
      </w:r>
      <w:r w:rsidRPr="00891F28">
        <w:rPr>
          <w:rFonts w:cs="Calibri"/>
          <w:lang w:eastAsia="pl-PL"/>
        </w:rPr>
        <w:t>dnia</w:t>
      </w:r>
      <w:r w:rsidR="00242C68">
        <w:rPr>
          <w:rFonts w:cs="Calibri"/>
          <w:lang w:eastAsia="pl-PL"/>
        </w:rPr>
        <w:t xml:space="preserve"> </w:t>
      </w:r>
      <w:r w:rsidR="00242C68" w:rsidRPr="00242C68">
        <w:rPr>
          <w:rFonts w:cs="Calibri"/>
          <w:b/>
          <w:lang w:eastAsia="pl-PL"/>
        </w:rPr>
        <w:t xml:space="preserve">1 października </w:t>
      </w:r>
      <w:r w:rsidRPr="00242C68">
        <w:rPr>
          <w:rFonts w:cs="Calibri"/>
          <w:b/>
          <w:color w:val="000000" w:themeColor="text1"/>
          <w:lang w:eastAsia="pl-PL"/>
        </w:rPr>
        <w:t>2022 r.</w:t>
      </w:r>
      <w:r w:rsidRPr="00891F28">
        <w:rPr>
          <w:rFonts w:cs="Calibri"/>
          <w:color w:val="000000" w:themeColor="text1"/>
          <w:lang w:eastAsia="pl-PL"/>
        </w:rPr>
        <w:t xml:space="preserve"> </w:t>
      </w:r>
      <w:r w:rsidRPr="00891F28">
        <w:rPr>
          <w:rFonts w:cs="Calibri"/>
          <w:lang w:eastAsia="pl-PL"/>
        </w:rPr>
        <w:t>(liczy</w:t>
      </w:r>
      <w:r>
        <w:rPr>
          <w:rFonts w:cs="Calibri"/>
          <w:lang w:eastAsia="pl-PL"/>
        </w:rPr>
        <w:t xml:space="preserve"> się data wpływu dokumentów do SWWS). </w:t>
      </w:r>
    </w:p>
    <w:p w14:paraId="42A155B7" w14:textId="675CF3AA" w:rsidR="005328D8" w:rsidRDefault="005328D8" w:rsidP="005328D8">
      <w:pPr>
        <w:pStyle w:val="Bezodstpw"/>
        <w:spacing w:line="360" w:lineRule="exact"/>
        <w:ind w:firstLine="720"/>
        <w:jc w:val="both"/>
        <w:rPr>
          <w:rFonts w:cs="Calibri"/>
        </w:rPr>
      </w:pPr>
      <w:r>
        <w:rPr>
          <w:rFonts w:cs="Calibri"/>
          <w:lang w:eastAsia="pl-PL"/>
        </w:rPr>
        <w:t xml:space="preserve">Dokumenty składane w siedzibie Uczelni powinny być w zamkniętej kopercie z dopiskiem „Oferta pracy – adiunkt– </w:t>
      </w:r>
      <w:r w:rsidR="00242C68">
        <w:rPr>
          <w:rFonts w:cs="Calibri"/>
          <w:lang w:eastAsia="pl-PL"/>
        </w:rPr>
        <w:t>Centrum Badań Polityki Europejskiej</w:t>
      </w:r>
      <w:r>
        <w:rPr>
          <w:rFonts w:cs="Calibri"/>
          <w:lang w:eastAsia="pl-PL"/>
        </w:rPr>
        <w:t>”.</w:t>
      </w:r>
      <w:r>
        <w:rPr>
          <w:rFonts w:cs="Calibri"/>
        </w:rPr>
        <w:t xml:space="preserve"> </w:t>
      </w:r>
    </w:p>
    <w:p w14:paraId="42621E54" w14:textId="77777777" w:rsidR="005328D8" w:rsidRDefault="005328D8" w:rsidP="005328D8">
      <w:pPr>
        <w:pStyle w:val="Bezodstpw"/>
        <w:spacing w:line="360" w:lineRule="exact"/>
        <w:ind w:firstLine="720"/>
        <w:jc w:val="both"/>
        <w:rPr>
          <w:rFonts w:cs="Calibri"/>
          <w:u w:val="single"/>
          <w:lang w:eastAsia="pl-PL"/>
        </w:rPr>
      </w:pPr>
      <w:r>
        <w:rPr>
          <w:rFonts w:cs="Calibri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493255FB" w14:textId="77777777" w:rsidR="005328D8" w:rsidRDefault="005328D8" w:rsidP="005328D8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lastRenderedPageBreak/>
        <w:t>Informujemy, że skontaktujemy się tylko z wybranymi kandydatami. Niepoinformowanie kandydata o wynikach konkursu będzie równoznaczne z odrzuceniem jego oferty.</w:t>
      </w:r>
      <w:r>
        <w:rPr>
          <w:rFonts w:cs="Calibri"/>
          <w:lang w:eastAsia="pl-PL"/>
        </w:rPr>
        <w:t xml:space="preserve"> Nie zwracamy złożonych dokumentów. </w:t>
      </w:r>
    </w:p>
    <w:p w14:paraId="4169BBB7" w14:textId="77777777" w:rsidR="00242C68" w:rsidRDefault="00242C68" w:rsidP="005328D8">
      <w:pPr>
        <w:pStyle w:val="Bezodstpw"/>
        <w:spacing w:line="360" w:lineRule="exact"/>
        <w:jc w:val="both"/>
        <w:rPr>
          <w:rFonts w:cs="Calibri"/>
          <w:lang w:eastAsia="pl-PL"/>
        </w:rPr>
      </w:pPr>
    </w:p>
    <w:p w14:paraId="7823725C" w14:textId="73FCB99D" w:rsidR="005328D8" w:rsidRDefault="005328D8" w:rsidP="005328D8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Uczelnia nie zapewnia mieszkania.</w:t>
      </w:r>
    </w:p>
    <w:p w14:paraId="02E73726" w14:textId="77777777" w:rsidR="005328D8" w:rsidRDefault="005328D8" w:rsidP="005328D8">
      <w:pPr>
        <w:pStyle w:val="Bezodstpw"/>
        <w:jc w:val="both"/>
        <w:rPr>
          <w:rFonts w:cs="Calibri"/>
          <w:b/>
          <w:lang w:eastAsia="pl-PL"/>
        </w:rPr>
      </w:pPr>
    </w:p>
    <w:p w14:paraId="7B3B6CDD" w14:textId="77777777" w:rsidR="005328D8" w:rsidRDefault="005328D8" w:rsidP="005328D8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Rozstrzygnięcie konkursu nie skutkuje nawiązaniem stosunku pracy. </w:t>
      </w:r>
    </w:p>
    <w:p w14:paraId="31CC661B" w14:textId="77777777" w:rsidR="005328D8" w:rsidRDefault="005328D8" w:rsidP="005328D8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Decyzję o zatrudnieniu podejmuje Rektor-Komendant.</w:t>
      </w:r>
    </w:p>
    <w:p w14:paraId="0975E21E" w14:textId="77777777" w:rsidR="005328D8" w:rsidRDefault="005328D8" w:rsidP="005328D8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SWWS zastrzega sobie prawo do zamknięcia konkursu bez rozstrzygnięcia. </w:t>
      </w:r>
    </w:p>
    <w:p w14:paraId="0A70573E" w14:textId="77777777" w:rsidR="005328D8" w:rsidRDefault="005328D8" w:rsidP="005328D8">
      <w:pPr>
        <w:pStyle w:val="Bezodstpw"/>
        <w:spacing w:line="360" w:lineRule="exact"/>
        <w:ind w:firstLine="720"/>
        <w:jc w:val="both"/>
        <w:rPr>
          <w:rFonts w:cs="Calibri"/>
          <w:b/>
          <w:lang w:eastAsia="pl-PL"/>
        </w:rPr>
      </w:pPr>
    </w:p>
    <w:p w14:paraId="12CF9DCC" w14:textId="77777777" w:rsidR="005328D8" w:rsidRDefault="005328D8" w:rsidP="005328D8"/>
    <w:p w14:paraId="176326E1" w14:textId="77777777" w:rsidR="005328D8" w:rsidRPr="0093418E" w:rsidRDefault="005328D8" w:rsidP="005328D8">
      <w:bookmarkStart w:id="3" w:name="_GoBack"/>
      <w:bookmarkEnd w:id="3"/>
    </w:p>
    <w:p w14:paraId="3B5DBD7D" w14:textId="3B17DB6F" w:rsidR="0027138F" w:rsidRPr="005328D8" w:rsidRDefault="0027138F" w:rsidP="005328D8"/>
    <w:sectPr w:rsidR="0027138F" w:rsidRPr="005328D8" w:rsidSect="004D55BB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054C8" w14:textId="77777777" w:rsidR="00BB6B1B" w:rsidRDefault="00BB6B1B" w:rsidP="005328D8">
      <w:pPr>
        <w:spacing w:after="0" w:line="240" w:lineRule="auto"/>
      </w:pPr>
      <w:r>
        <w:separator/>
      </w:r>
    </w:p>
  </w:endnote>
  <w:endnote w:type="continuationSeparator" w:id="0">
    <w:p w14:paraId="3636794A" w14:textId="77777777" w:rsidR="00BB6B1B" w:rsidRDefault="00BB6B1B" w:rsidP="00532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321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47281A" w14:textId="77777777" w:rsidR="00EB5D19" w:rsidRPr="00EB5D19" w:rsidRDefault="00800BEE">
            <w:pPr>
              <w:pStyle w:val="Stopka"/>
              <w:jc w:val="right"/>
              <w:rPr>
                <w:sz w:val="20"/>
                <w:szCs w:val="20"/>
              </w:rPr>
            </w:pPr>
            <w:r w:rsidRPr="00EB5D19">
              <w:rPr>
                <w:sz w:val="20"/>
                <w:szCs w:val="20"/>
              </w:rPr>
              <w:t xml:space="preserve">Strona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PAGE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  <w:r w:rsidRPr="00EB5D19">
              <w:rPr>
                <w:sz w:val="20"/>
                <w:szCs w:val="20"/>
              </w:rPr>
              <w:t xml:space="preserve"> z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NUMPAGES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3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6DA4C3B" w14:textId="77777777" w:rsidR="00EB5D19" w:rsidRDefault="00BB6B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42607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00966700"/>
          <w:docPartObj>
            <w:docPartGallery w:val="Page Numbers (Top of Page)"/>
            <w:docPartUnique/>
          </w:docPartObj>
        </w:sdtPr>
        <w:sdtEndPr/>
        <w:sdtContent>
          <w:p w14:paraId="2875B6FA" w14:textId="77777777" w:rsidR="00560BB4" w:rsidRPr="00560BB4" w:rsidRDefault="00800BEE">
            <w:pPr>
              <w:pStyle w:val="Stopka"/>
              <w:jc w:val="right"/>
              <w:rPr>
                <w:sz w:val="20"/>
                <w:szCs w:val="20"/>
              </w:rPr>
            </w:pPr>
            <w:r w:rsidRPr="00560BB4">
              <w:rPr>
                <w:sz w:val="20"/>
                <w:szCs w:val="20"/>
              </w:rPr>
              <w:t xml:space="preserve">Strona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PAGE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  <w:r w:rsidRPr="00560BB4">
              <w:rPr>
                <w:sz w:val="20"/>
                <w:szCs w:val="20"/>
              </w:rPr>
              <w:t xml:space="preserve"> z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NUMPAGES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3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6F95569" w14:textId="77777777" w:rsidR="00560BB4" w:rsidRDefault="00BB6B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E0948" w14:textId="77777777" w:rsidR="00BB6B1B" w:rsidRDefault="00BB6B1B" w:rsidP="005328D8">
      <w:pPr>
        <w:spacing w:after="0" w:line="240" w:lineRule="auto"/>
      </w:pPr>
      <w:r>
        <w:separator/>
      </w:r>
    </w:p>
  </w:footnote>
  <w:footnote w:type="continuationSeparator" w:id="0">
    <w:p w14:paraId="6A086C3E" w14:textId="77777777" w:rsidR="00BB6B1B" w:rsidRDefault="00BB6B1B" w:rsidP="00532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9F57C" w14:textId="77777777" w:rsidR="00C522D5" w:rsidRPr="00C522D5" w:rsidRDefault="00BB6B1B" w:rsidP="00E00E10">
    <w:pPr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B2857"/>
    <w:multiLevelType w:val="hybridMultilevel"/>
    <w:tmpl w:val="88440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74D4195"/>
    <w:multiLevelType w:val="multilevel"/>
    <w:tmpl w:val="7FBA6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215F6"/>
    <w:multiLevelType w:val="multilevel"/>
    <w:tmpl w:val="588A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3626A7"/>
    <w:multiLevelType w:val="multilevel"/>
    <w:tmpl w:val="FB0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6" w15:restartNumberingAfterBreak="0">
    <w:nsid w:val="15506115"/>
    <w:multiLevelType w:val="multilevel"/>
    <w:tmpl w:val="44002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1271D8"/>
    <w:multiLevelType w:val="hybridMultilevel"/>
    <w:tmpl w:val="BF4C5886"/>
    <w:lvl w:ilvl="0" w:tplc="A462AB3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A7B98"/>
    <w:multiLevelType w:val="multilevel"/>
    <w:tmpl w:val="A77A7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EC3E9F"/>
    <w:multiLevelType w:val="multilevel"/>
    <w:tmpl w:val="250EE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38202A"/>
    <w:multiLevelType w:val="multilevel"/>
    <w:tmpl w:val="2912E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83444A"/>
    <w:multiLevelType w:val="multilevel"/>
    <w:tmpl w:val="F8BC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3A1E3E"/>
    <w:multiLevelType w:val="multilevel"/>
    <w:tmpl w:val="ED64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5F270C"/>
    <w:multiLevelType w:val="multilevel"/>
    <w:tmpl w:val="71DC6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C272FA"/>
    <w:multiLevelType w:val="multilevel"/>
    <w:tmpl w:val="5120B3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C7434F"/>
    <w:multiLevelType w:val="multilevel"/>
    <w:tmpl w:val="C04A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3E5C3D"/>
    <w:multiLevelType w:val="hybridMultilevel"/>
    <w:tmpl w:val="D792B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F2751"/>
    <w:multiLevelType w:val="multilevel"/>
    <w:tmpl w:val="588A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B97284"/>
    <w:multiLevelType w:val="multilevel"/>
    <w:tmpl w:val="E5E08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973685"/>
    <w:multiLevelType w:val="multilevel"/>
    <w:tmpl w:val="97203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2"/>
        <w:szCs w:val="22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25D4BE4"/>
    <w:multiLevelType w:val="multilevel"/>
    <w:tmpl w:val="4DB8DB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8138AF"/>
    <w:multiLevelType w:val="multilevel"/>
    <w:tmpl w:val="AC524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7A6139"/>
    <w:multiLevelType w:val="multilevel"/>
    <w:tmpl w:val="412242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106055"/>
    <w:multiLevelType w:val="multilevel"/>
    <w:tmpl w:val="B472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5"/>
  </w:num>
  <w:num w:numId="5">
    <w:abstractNumId w:val="9"/>
  </w:num>
  <w:num w:numId="6">
    <w:abstractNumId w:val="4"/>
  </w:num>
  <w:num w:numId="7">
    <w:abstractNumId w:val="22"/>
  </w:num>
  <w:num w:numId="8">
    <w:abstractNumId w:val="13"/>
  </w:num>
  <w:num w:numId="9">
    <w:abstractNumId w:val="18"/>
  </w:num>
  <w:num w:numId="10">
    <w:abstractNumId w:val="0"/>
  </w:num>
  <w:num w:numId="11">
    <w:abstractNumId w:val="12"/>
  </w:num>
  <w:num w:numId="12">
    <w:abstractNumId w:val="11"/>
  </w:num>
  <w:num w:numId="13">
    <w:abstractNumId w:val="23"/>
  </w:num>
  <w:num w:numId="14">
    <w:abstractNumId w:val="14"/>
  </w:num>
  <w:num w:numId="15">
    <w:abstractNumId w:val="21"/>
  </w:num>
  <w:num w:numId="16">
    <w:abstractNumId w:val="5"/>
  </w:num>
  <w:num w:numId="17">
    <w:abstractNumId w:val="24"/>
  </w:num>
  <w:num w:numId="18">
    <w:abstractNumId w:val="8"/>
  </w:num>
  <w:num w:numId="19">
    <w:abstractNumId w:val="1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24">
    <w:abstractNumId w:val="3"/>
  </w:num>
  <w:num w:numId="25">
    <w:abstractNumId w:val="1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CF"/>
    <w:rsid w:val="000235B4"/>
    <w:rsid w:val="00036427"/>
    <w:rsid w:val="000605D4"/>
    <w:rsid w:val="00063E87"/>
    <w:rsid w:val="00107B4B"/>
    <w:rsid w:val="00190438"/>
    <w:rsid w:val="001B12C4"/>
    <w:rsid w:val="00242C68"/>
    <w:rsid w:val="0027138F"/>
    <w:rsid w:val="002966F7"/>
    <w:rsid w:val="002A4D2C"/>
    <w:rsid w:val="002A57CF"/>
    <w:rsid w:val="002D1D33"/>
    <w:rsid w:val="002D5D5F"/>
    <w:rsid w:val="002F7F05"/>
    <w:rsid w:val="0032387B"/>
    <w:rsid w:val="0037389F"/>
    <w:rsid w:val="003D6961"/>
    <w:rsid w:val="004F4636"/>
    <w:rsid w:val="005328D8"/>
    <w:rsid w:val="005F7AF0"/>
    <w:rsid w:val="006B34BE"/>
    <w:rsid w:val="006B5821"/>
    <w:rsid w:val="0072791A"/>
    <w:rsid w:val="00737B05"/>
    <w:rsid w:val="00800BEE"/>
    <w:rsid w:val="008A4CAC"/>
    <w:rsid w:val="008E1989"/>
    <w:rsid w:val="00957252"/>
    <w:rsid w:val="009A6002"/>
    <w:rsid w:val="00A31336"/>
    <w:rsid w:val="00AF3DF9"/>
    <w:rsid w:val="00B55BA3"/>
    <w:rsid w:val="00BB6B1B"/>
    <w:rsid w:val="00BC3240"/>
    <w:rsid w:val="00BD3017"/>
    <w:rsid w:val="00C42489"/>
    <w:rsid w:val="00CA5A4A"/>
    <w:rsid w:val="00CD23EB"/>
    <w:rsid w:val="00CE2F09"/>
    <w:rsid w:val="00D24732"/>
    <w:rsid w:val="00D3598E"/>
    <w:rsid w:val="00D843A6"/>
    <w:rsid w:val="00DE6033"/>
    <w:rsid w:val="00E26FA6"/>
    <w:rsid w:val="00E60748"/>
    <w:rsid w:val="00E667FB"/>
    <w:rsid w:val="00E7037D"/>
    <w:rsid w:val="00ED76FD"/>
    <w:rsid w:val="00F379A3"/>
    <w:rsid w:val="00F42E66"/>
    <w:rsid w:val="00F547F3"/>
    <w:rsid w:val="00F906D2"/>
    <w:rsid w:val="00F9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8A73"/>
  <w15:chartTrackingRefBased/>
  <w15:docId w15:val="{877FF621-5AE7-45BE-8573-76E0FC41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A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57CF"/>
    <w:rPr>
      <w:b/>
      <w:bCs/>
    </w:rPr>
  </w:style>
  <w:style w:type="character" w:styleId="Hipercze">
    <w:name w:val="Hyperlink"/>
    <w:basedOn w:val="Domylnaczcionkaakapitu"/>
    <w:uiPriority w:val="99"/>
    <w:unhideWhenUsed/>
    <w:rsid w:val="002A57C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A57CF"/>
    <w:rPr>
      <w:i/>
      <w:iCs/>
    </w:rPr>
  </w:style>
  <w:style w:type="paragraph" w:styleId="Akapitzlist">
    <w:name w:val="List Paragraph"/>
    <w:basedOn w:val="Normalny"/>
    <w:uiPriority w:val="34"/>
    <w:qFormat/>
    <w:rsid w:val="00C424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0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7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598E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53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8D8"/>
  </w:style>
  <w:style w:type="table" w:styleId="Tabela-Siatka">
    <w:name w:val="Table Grid"/>
    <w:basedOn w:val="Standardowy"/>
    <w:uiPriority w:val="59"/>
    <w:rsid w:val="00532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5328D8"/>
    <w:pPr>
      <w:spacing w:after="0" w:line="240" w:lineRule="auto"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3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8D8"/>
  </w:style>
  <w:style w:type="character" w:styleId="Wyrnienieintensywne">
    <w:name w:val="Intense Emphasis"/>
    <w:basedOn w:val="Domylnaczcionkaakapitu"/>
    <w:uiPriority w:val="21"/>
    <w:qFormat/>
    <w:rsid w:val="005328D8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Gałek</dc:creator>
  <cp:keywords/>
  <dc:description/>
  <cp:lastModifiedBy>Dominika Gałek</cp:lastModifiedBy>
  <cp:revision>3</cp:revision>
  <cp:lastPrinted>2022-09-01T09:10:00Z</cp:lastPrinted>
  <dcterms:created xsi:type="dcterms:W3CDTF">2022-09-01T12:05:00Z</dcterms:created>
  <dcterms:modified xsi:type="dcterms:W3CDTF">2022-09-01T12:06:00Z</dcterms:modified>
</cp:coreProperties>
</file>