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89B7" w14:textId="77777777" w:rsidR="00FA425C" w:rsidRPr="00A209F3" w:rsidRDefault="00FA425C" w:rsidP="00A209F3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209F3">
        <w:rPr>
          <w:rFonts w:ascii="Arial" w:hAnsi="Arial" w:cs="Arial"/>
          <w:b/>
          <w:color w:val="000000"/>
          <w:sz w:val="22"/>
          <w:szCs w:val="22"/>
        </w:rPr>
        <w:t>KLAUZULA INFORMACYJNA</w:t>
      </w:r>
    </w:p>
    <w:p w14:paraId="2AF3FB83" w14:textId="77777777" w:rsidR="00FA425C" w:rsidRPr="00A209F3" w:rsidRDefault="00FA425C" w:rsidP="00A209F3">
      <w:pPr>
        <w:jc w:val="center"/>
        <w:rPr>
          <w:rFonts w:ascii="Arial" w:hAnsi="Arial" w:cs="Arial"/>
          <w:sz w:val="22"/>
          <w:szCs w:val="22"/>
        </w:rPr>
      </w:pPr>
    </w:p>
    <w:p w14:paraId="6D0495BF" w14:textId="77777777" w:rsidR="00FA425C" w:rsidRPr="00A209F3" w:rsidRDefault="00FA425C" w:rsidP="00A209F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209F3">
        <w:rPr>
          <w:rFonts w:ascii="Arial" w:hAnsi="Arial" w:cs="Arial"/>
          <w:color w:val="000000"/>
          <w:sz w:val="22"/>
          <w:szCs w:val="22"/>
        </w:rPr>
        <w:t>Zgodnie z art. 13 ust. 1 i 2 ogólnego rozporządzenia o ochronie danych osobowych z dnia 27 kwietnia 2016 r. Parlamentu Europejskiego i Rady (UE) 2016/679 informujemy, że:</w:t>
      </w:r>
    </w:p>
    <w:p w14:paraId="63F1B353" w14:textId="77777777" w:rsidR="00FA425C" w:rsidRPr="00A209F3" w:rsidRDefault="00FA425C" w:rsidP="00A209F3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ED3C787" w14:textId="38F51876" w:rsidR="00FA425C" w:rsidRPr="00A209F3" w:rsidRDefault="00FA425C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Administratorem przetwarzającym Pani(a) dane osobowe jest Komendant Powiatowy Państwowej Straży Pożarnej w </w:t>
      </w:r>
      <w:bookmarkStart w:id="0" w:name="_Hlk514789190"/>
      <w:r w:rsidRPr="00A209F3">
        <w:rPr>
          <w:rFonts w:ascii="Arial" w:hAnsi="Arial" w:cs="Arial"/>
          <w:color w:val="000000"/>
          <w:sz w:val="22"/>
        </w:rPr>
        <w:t xml:space="preserve">Ropczycach, ul. Św. Floriana 6, </w:t>
      </w:r>
      <w:r w:rsidRPr="00A209F3">
        <w:rPr>
          <w:rFonts w:ascii="Arial" w:hAnsi="Arial" w:cs="Arial"/>
          <w:color w:val="000000"/>
          <w:sz w:val="22"/>
        </w:rPr>
        <w:br/>
        <w:t>39-100 Ropczyce, e-mail: kpropczyce@podkarpacie.straz.pl, tel. (48) 17 2210156.</w:t>
      </w:r>
      <w:bookmarkEnd w:id="0"/>
    </w:p>
    <w:p w14:paraId="0E190E24" w14:textId="595518B6" w:rsidR="00FA425C" w:rsidRPr="00A209F3" w:rsidRDefault="00FA425C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>W Komendzie Powiatowej Państwowej Straży Pożarnej w Ropczycach wyznaczony został Inspektor Ochrony Danych</w:t>
      </w:r>
      <w:r w:rsidR="00035374">
        <w:rPr>
          <w:rFonts w:ascii="Arial" w:hAnsi="Arial" w:cs="Arial"/>
          <w:color w:val="000000"/>
          <w:sz w:val="22"/>
        </w:rPr>
        <w:t xml:space="preserve"> </w:t>
      </w:r>
      <w:r w:rsidR="00904B32">
        <w:rPr>
          <w:rFonts w:ascii="Arial" w:hAnsi="Arial" w:cs="Arial"/>
          <w:color w:val="000000"/>
          <w:sz w:val="22"/>
        </w:rPr>
        <w:t>mł. bryg.</w:t>
      </w:r>
      <w:r w:rsidR="00035374">
        <w:rPr>
          <w:rFonts w:ascii="Arial" w:hAnsi="Arial" w:cs="Arial"/>
          <w:color w:val="000000"/>
          <w:sz w:val="22"/>
        </w:rPr>
        <w:t xml:space="preserve"> Michał LECH</w:t>
      </w:r>
      <w:r w:rsidR="000B0829">
        <w:rPr>
          <w:rFonts w:ascii="Arial" w:hAnsi="Arial" w:cs="Arial"/>
          <w:color w:val="000000"/>
          <w:sz w:val="22"/>
        </w:rPr>
        <w:t>,</w:t>
      </w:r>
      <w:r w:rsidR="000B0829" w:rsidRPr="000B0829">
        <w:rPr>
          <w:rFonts w:eastAsia="Times New Roman"/>
          <w:szCs w:val="24"/>
          <w:lang w:eastAsia="pl-PL"/>
        </w:rPr>
        <w:t xml:space="preserve"> </w:t>
      </w:r>
      <w:r w:rsidR="000B0829" w:rsidRPr="000B0829">
        <w:rPr>
          <w:rFonts w:ascii="Arial" w:hAnsi="Arial" w:cs="Arial"/>
          <w:color w:val="000000"/>
          <w:sz w:val="22"/>
        </w:rPr>
        <w:t>z którym można skontaktować</w:t>
      </w:r>
      <w:r w:rsidR="00035374">
        <w:rPr>
          <w:rFonts w:ascii="Arial" w:hAnsi="Arial" w:cs="Arial"/>
          <w:color w:val="000000"/>
          <w:sz w:val="22"/>
        </w:rPr>
        <w:t xml:space="preserve"> się</w:t>
      </w:r>
      <w:r w:rsidR="00035374">
        <w:rPr>
          <w:rFonts w:ascii="Arial" w:hAnsi="Arial" w:cs="Arial"/>
          <w:color w:val="000000"/>
          <w:sz w:val="22"/>
        </w:rPr>
        <w:br/>
        <w:t xml:space="preserve"> telefonicznie </w:t>
      </w:r>
      <w:r w:rsidR="00035374" w:rsidRPr="00035374">
        <w:rPr>
          <w:rFonts w:ascii="Arial" w:hAnsi="Arial" w:cs="Arial"/>
          <w:color w:val="000000"/>
          <w:sz w:val="22"/>
        </w:rPr>
        <w:t>17 7470224</w:t>
      </w:r>
      <w:r w:rsidR="00035374">
        <w:rPr>
          <w:rFonts w:ascii="Arial" w:hAnsi="Arial" w:cs="Arial"/>
          <w:color w:val="000000"/>
          <w:sz w:val="22"/>
        </w:rPr>
        <w:t xml:space="preserve"> lub </w:t>
      </w:r>
      <w:r w:rsidR="000B0829" w:rsidRPr="000B0829">
        <w:rPr>
          <w:rFonts w:ascii="Arial" w:hAnsi="Arial" w:cs="Arial"/>
          <w:color w:val="000000"/>
          <w:sz w:val="22"/>
        </w:rPr>
        <w:t xml:space="preserve"> pisząc na adres poczty elektronicznej</w:t>
      </w:r>
      <w:r w:rsidRPr="00A209F3">
        <w:rPr>
          <w:rFonts w:ascii="Arial" w:hAnsi="Arial" w:cs="Arial"/>
          <w:color w:val="000000"/>
          <w:sz w:val="22"/>
        </w:rPr>
        <w:t xml:space="preserve">: </w:t>
      </w:r>
      <w:hyperlink r:id="rId7" w:history="1">
        <w:r w:rsidR="00331BA5" w:rsidRPr="00A209F3">
          <w:rPr>
            <w:rStyle w:val="Hipercze"/>
            <w:rFonts w:ascii="Arial" w:hAnsi="Arial" w:cs="Arial"/>
            <w:sz w:val="22"/>
          </w:rPr>
          <w:t>iod@podkarpacie.straz.pl</w:t>
        </w:r>
      </w:hyperlink>
      <w:r w:rsidR="00331BA5" w:rsidRPr="00A209F3">
        <w:rPr>
          <w:rFonts w:ascii="Arial" w:hAnsi="Arial" w:cs="Arial"/>
          <w:color w:val="000000"/>
          <w:sz w:val="22"/>
        </w:rPr>
        <w:t xml:space="preserve"> </w:t>
      </w:r>
      <w:r w:rsidRPr="00A209F3">
        <w:rPr>
          <w:rFonts w:ascii="Arial" w:hAnsi="Arial" w:cs="Arial"/>
          <w:color w:val="000000"/>
          <w:sz w:val="22"/>
        </w:rPr>
        <w:t>.</w:t>
      </w:r>
    </w:p>
    <w:p w14:paraId="74973B15" w14:textId="77777777" w:rsidR="00AC3AEF" w:rsidRPr="00A209F3" w:rsidRDefault="00AC3AEF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Pani/Pana dane osobowe przetwarzane będą w celu wypełnienia obowiązków: </w:t>
      </w:r>
    </w:p>
    <w:p w14:paraId="0BEE5FE4" w14:textId="15B1A1E6" w:rsidR="00AC3AEF" w:rsidRPr="00A209F3" w:rsidRDefault="00AC3AEF" w:rsidP="00A209F3">
      <w:pPr>
        <w:pStyle w:val="Akapitzlist"/>
        <w:numPr>
          <w:ilvl w:val="1"/>
          <w:numId w:val="6"/>
        </w:numPr>
        <w:ind w:left="709" w:hanging="283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wynikających z zawartej umowy lub do podjęcia niezbędnych działań przed jej zawarciem na podstawie art. 6 ust. 1 lit b) RODO, </w:t>
      </w:r>
    </w:p>
    <w:p w14:paraId="2B7E5D96" w14:textId="4F190B3D" w:rsidR="00AC3AEF" w:rsidRPr="00A209F3" w:rsidRDefault="00AC3AEF" w:rsidP="00A209F3">
      <w:pPr>
        <w:pStyle w:val="Akapitzlist"/>
        <w:numPr>
          <w:ilvl w:val="1"/>
          <w:numId w:val="6"/>
        </w:numPr>
        <w:ind w:left="709" w:hanging="283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prawnych ciążących na Administratorze, w tym również innych niezbędnych do ochrony żywotnych interesów osoby, której dane dotyczą lub innych osób, a także zadań niezbędnych do wykonania zadania realizowanego w interesie publicznym lub w ramach sprawowania władzy publicznej powierzonej Administratorowi, na podstawie art. 6 ust. 1 lit c),d) i/lub e) RODO, w szczególności w ramach działań takich jak: </w:t>
      </w:r>
    </w:p>
    <w:p w14:paraId="082A845C" w14:textId="7B35B086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rozpoznawanie zagrożeń pożarowych i innych miejscowych zagrożeń, </w:t>
      </w:r>
    </w:p>
    <w:p w14:paraId="28E13230" w14:textId="0D289BF6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organizowanie i prowadzenie akcji ratowniczych w czasie pożarów, klęsk żywiołowych lub likwidacji miejscowych zagrożeń, w tym obsługa zgłoszeń alarmowych, także z wykorzystaniem Systemu Wspomagania Dowodzenia Państwowej Straży Pożarnej (SWD PSP), </w:t>
      </w:r>
    </w:p>
    <w:p w14:paraId="1220A8F6" w14:textId="4C4F4E19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wykonywanie pomocniczych specjalistycznych czynności ratowniczych w czasie klęsk żywiołowych lub likwidacji miejscowych zagrożeń przez inne służby ratownicze, </w:t>
      </w:r>
    </w:p>
    <w:p w14:paraId="093CF0FF" w14:textId="0E7992BB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kształcenie kadr dla potrzeb jednostek ochrony przeciwpożarowej, </w:t>
      </w:r>
    </w:p>
    <w:p w14:paraId="2F5A6D1A" w14:textId="10E90154" w:rsid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nadzór nad przestrzeganiem przepisów przeciwpożarowych, </w:t>
      </w:r>
    </w:p>
    <w:p w14:paraId="57F30C1D" w14:textId="40688A20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prowadzenie rejestru korespondencji przychodzącej i wychodzącej, </w:t>
      </w:r>
    </w:p>
    <w:p w14:paraId="2C2006CF" w14:textId="45DF07AF" w:rsid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rozpatrywanie spraw, wniosków, skarg, zażaleń zgodnie z właściwością rzeczową, </w:t>
      </w:r>
    </w:p>
    <w:p w14:paraId="709EF43A" w14:textId="054AD8F2" w:rsidR="00AC3AEF" w:rsidRPr="00A209F3" w:rsidRDefault="00AC3AEF" w:rsidP="00A209F3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zapewnienie bezpieczeństwa osób i mienia przez Administratora. </w:t>
      </w:r>
    </w:p>
    <w:p w14:paraId="5E899A9C" w14:textId="77777777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Pani/Pana dane osobowe mogą być przetwarzane także na podstawie zgody udzielonej przez osobę, której dane dotyczą, w szczególności podczas inicjowania przedsięwzięć w zakresie kultury i wiedzy pożarniczej lub w sytuacjach wynikających z inicjatywy osoby, której dane dotyczą, na podstawie art. 6 ust. 1 lit a), </w:t>
      </w:r>
    </w:p>
    <w:p w14:paraId="6BACB3E3" w14:textId="77777777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Pani/Pana dane osobowe pozyskiwane są bezpośrednio od osoby, której dane dotyczą, osoby, której dotyczy przedmiot działań jednostek ochrony przeciwpożarowej, właściwych jednostek lub urzędów, stron zawartych umów lub źródeł publicznie dostępnych. </w:t>
      </w:r>
    </w:p>
    <w:p w14:paraId="424C8608" w14:textId="77777777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Kategorie przetwarzanych danych osobowych wynikają wprost z przepisów prawa l/lub celu przetwarzania przy zachowaniu zasady adekwatności. </w:t>
      </w:r>
    </w:p>
    <w:p w14:paraId="5168B94F" w14:textId="77777777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Państwowa Straż Pożarna przetwarza dane osobowe także w ramach współadministrowania podczas przetwarzania danych osobowych. Zasadnicza treść uzgodnień współadministratorów publikowana jest na ich stronach internetowych. </w:t>
      </w:r>
    </w:p>
    <w:p w14:paraId="54EE3620" w14:textId="77777777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Dane nie będą udostępniane innym odbiorcom, z wyłączeniem podmiotów do tego uprawnionych, jak: </w:t>
      </w:r>
    </w:p>
    <w:p w14:paraId="677B8BED" w14:textId="77777777" w:rsidR="00A209F3" w:rsidRPr="00A209F3" w:rsidRDefault="00A209F3" w:rsidP="00A209F3">
      <w:pPr>
        <w:pStyle w:val="Akapitzlist"/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a) podmioty upoważnione do odbioru danych na podstawie stosownych przepisów prawa, </w:t>
      </w:r>
    </w:p>
    <w:p w14:paraId="4048A456" w14:textId="77777777" w:rsidR="00A209F3" w:rsidRPr="00A209F3" w:rsidRDefault="00A209F3" w:rsidP="00A209F3">
      <w:pPr>
        <w:pStyle w:val="Akapitzlist"/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b) podmioty, które przetwarzają dane osobowe w imieniu Administratora na podstawie zawartej z Administratorem umowy powierzenia przetwarzania danych osobowych, </w:t>
      </w:r>
    </w:p>
    <w:p w14:paraId="3BF0602A" w14:textId="77777777" w:rsidR="00A209F3" w:rsidRPr="00A209F3" w:rsidRDefault="00A209F3" w:rsidP="00A209F3">
      <w:pPr>
        <w:pStyle w:val="Akapitzlist"/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c) podmioty, które przetwarzają dane osobowe niezbędne do realizacji przedmiotu zawartej z Administratorem umowy cywilno-prawnej. </w:t>
      </w:r>
    </w:p>
    <w:p w14:paraId="022CCA84" w14:textId="463161CC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W sytuacjach szczególnych, takich jak np. organizacja zawodów pożarniczych odbiorcami mogą być inni ich uczestnicy, środki masowego przekazu, czytelnicy stron internetowych. </w:t>
      </w:r>
    </w:p>
    <w:p w14:paraId="44A3B4B2" w14:textId="2410ACBD" w:rsidR="00A209F3" w:rsidRPr="00A209F3" w:rsidRDefault="00A209F3" w:rsidP="00A209F3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Dane osobowe będą przechowywane: </w:t>
      </w:r>
    </w:p>
    <w:p w14:paraId="62A94E13" w14:textId="0A0616DA" w:rsidR="00A209F3" w:rsidRPr="00A209F3" w:rsidRDefault="00A209F3" w:rsidP="00A209F3">
      <w:pPr>
        <w:pStyle w:val="Akapitzlist"/>
        <w:numPr>
          <w:ilvl w:val="1"/>
          <w:numId w:val="1"/>
        </w:numPr>
        <w:ind w:left="709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lastRenderedPageBreak/>
        <w:t xml:space="preserve">przez okres wskazany w jednolitym rzeczowym wykazie akt dla jednostek Państwowej Straży Pożarnej dla poszczególnych kategorii spraw, </w:t>
      </w:r>
    </w:p>
    <w:p w14:paraId="6D14E3F3" w14:textId="2BE2C3C8" w:rsidR="00A209F3" w:rsidRPr="00A209F3" w:rsidRDefault="00A209F3" w:rsidP="00A209F3">
      <w:pPr>
        <w:pStyle w:val="Akapitzlist"/>
        <w:numPr>
          <w:ilvl w:val="1"/>
          <w:numId w:val="1"/>
        </w:numPr>
        <w:ind w:left="709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>dla danych przetwarzanych w SWD PSP w celu ochrony życia, zdrowia, mienia lub środowiska przed pożarem, klęską żywiołową lub innym miejscowym zagrożeniem, uzyskanych w związku z prowadzeniem działań ratowniczych oraz obsługą zgłoszeń alarmowych, wyłącznie przez okres niezbędny do realizacji zadań wynikających z</w:t>
      </w:r>
      <w:r w:rsidR="00D919CB">
        <w:rPr>
          <w:rFonts w:ascii="Arial" w:hAnsi="Arial" w:cs="Arial"/>
          <w:color w:val="000000"/>
          <w:sz w:val="22"/>
        </w:rPr>
        <w:t> </w:t>
      </w:r>
      <w:r w:rsidRPr="00A209F3">
        <w:rPr>
          <w:rFonts w:ascii="Arial" w:hAnsi="Arial" w:cs="Arial"/>
          <w:color w:val="000000"/>
          <w:sz w:val="22"/>
        </w:rPr>
        <w:t xml:space="preserve">ustaw z zastrzeżeniem, że podlegają przeglądowi nie rzadziej niż co 5 lat od dnia ich uzyskania, </w:t>
      </w:r>
    </w:p>
    <w:p w14:paraId="3E508E80" w14:textId="43BC9E1A" w:rsidR="00A209F3" w:rsidRPr="00A209F3" w:rsidRDefault="00A209F3" w:rsidP="00A209F3">
      <w:pPr>
        <w:pStyle w:val="Akapitzlist"/>
        <w:numPr>
          <w:ilvl w:val="1"/>
          <w:numId w:val="1"/>
        </w:numPr>
        <w:ind w:left="709"/>
        <w:jc w:val="both"/>
        <w:rPr>
          <w:rFonts w:ascii="Arial" w:hAnsi="Arial" w:cs="Arial"/>
          <w:color w:val="000000"/>
          <w:sz w:val="22"/>
        </w:rPr>
      </w:pPr>
      <w:r w:rsidRPr="00A209F3">
        <w:rPr>
          <w:rFonts w:ascii="Arial" w:hAnsi="Arial" w:cs="Arial"/>
          <w:color w:val="000000"/>
          <w:sz w:val="22"/>
        </w:rPr>
        <w:t>przez okres nie dłuższy niż̇ konieczny do realizacji umów, o których mowa w pkt. 8c, jak również realizacji obowiązków prawnych ciążących na Zamawiającym.</w:t>
      </w:r>
    </w:p>
    <w:p w14:paraId="1C3592E8" w14:textId="319F5160" w:rsidR="00A209F3" w:rsidRPr="00A2473C" w:rsidRDefault="00FA425C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473C">
        <w:rPr>
          <w:rFonts w:ascii="Arial" w:hAnsi="Arial" w:cs="Arial"/>
          <w:color w:val="000000"/>
          <w:sz w:val="22"/>
        </w:rPr>
        <w:t>Dane osobowe będą przetwarzane na podstawie przepisów prawa, przez okres niezbędny do realizacji celów przetwarzania, lecz nie krócej niż okres wynikający z wymogów archiwalnych określonych w Jednolitym Rzeczowym Wykazie Akt dla jednostek Państwowej Straży Pożarnej.</w:t>
      </w:r>
    </w:p>
    <w:p w14:paraId="29C99119" w14:textId="1EC59017" w:rsidR="00FA425C" w:rsidRPr="00A209F3" w:rsidRDefault="00FA425C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>Pani(a) dane osobowe nie będą przekazywane do państwa trzeciego lub organizacji międzynarodowej.</w:t>
      </w:r>
    </w:p>
    <w:p w14:paraId="32096396" w14:textId="77777777" w:rsidR="00FA425C" w:rsidRPr="00A209F3" w:rsidRDefault="00FA425C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>Przysługuje Pani(u) prawo do:</w:t>
      </w:r>
    </w:p>
    <w:p w14:paraId="2D3E2CE9" w14:textId="7A228AF1" w:rsidR="00FA425C" w:rsidRPr="00A209F3" w:rsidRDefault="002052AE" w:rsidP="002052AE">
      <w:pPr>
        <w:pStyle w:val="Akapitzlist"/>
        <w:numPr>
          <w:ilvl w:val="1"/>
          <w:numId w:val="1"/>
        </w:numPr>
        <w:ind w:left="709"/>
        <w:jc w:val="both"/>
        <w:rPr>
          <w:rFonts w:ascii="Arial" w:hAnsi="Arial" w:cs="Arial"/>
          <w:color w:val="000000"/>
          <w:sz w:val="22"/>
        </w:rPr>
      </w:pPr>
      <w:r w:rsidRPr="002052AE">
        <w:rPr>
          <w:rFonts w:ascii="Arial" w:hAnsi="Arial" w:cs="Arial"/>
          <w:color w:val="000000"/>
          <w:sz w:val="22"/>
        </w:rPr>
        <w:t>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</w:t>
      </w:r>
      <w:r w:rsidR="00FA425C" w:rsidRPr="00A209F3">
        <w:rPr>
          <w:rFonts w:ascii="Arial" w:hAnsi="Arial" w:cs="Arial"/>
          <w:color w:val="000000"/>
          <w:sz w:val="22"/>
        </w:rPr>
        <w:t>;</w:t>
      </w:r>
    </w:p>
    <w:p w14:paraId="454DC20F" w14:textId="1015D859" w:rsidR="00FA425C" w:rsidRPr="00A209F3" w:rsidRDefault="00FA425C" w:rsidP="002052AE">
      <w:pPr>
        <w:pStyle w:val="Akapitzlist"/>
        <w:numPr>
          <w:ilvl w:val="1"/>
          <w:numId w:val="1"/>
        </w:numPr>
        <w:ind w:left="709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wniesienia skargi do organu nadzorczego, którym jest Urząd Ochrony Danych Osobowych (00-193 Warszawa, ul. </w:t>
      </w:r>
      <w:r w:rsidR="00904B32">
        <w:rPr>
          <w:rFonts w:ascii="Arial" w:hAnsi="Arial" w:cs="Arial"/>
          <w:color w:val="000000"/>
          <w:sz w:val="22"/>
        </w:rPr>
        <w:t>Stanisława Moniuszki</w:t>
      </w:r>
      <w:r w:rsidRPr="00A209F3">
        <w:rPr>
          <w:rFonts w:ascii="Arial" w:hAnsi="Arial" w:cs="Arial"/>
          <w:color w:val="000000"/>
          <w:sz w:val="22"/>
        </w:rPr>
        <w:t xml:space="preserve"> </w:t>
      </w:r>
      <w:r w:rsidR="00904B32">
        <w:rPr>
          <w:rFonts w:ascii="Arial" w:hAnsi="Arial" w:cs="Arial"/>
          <w:color w:val="000000"/>
          <w:sz w:val="22"/>
        </w:rPr>
        <w:t>1A</w:t>
      </w:r>
      <w:r w:rsidRPr="00A209F3">
        <w:rPr>
          <w:rFonts w:ascii="Arial" w:hAnsi="Arial" w:cs="Arial"/>
          <w:color w:val="000000"/>
          <w:sz w:val="22"/>
        </w:rPr>
        <w:t>, tel. 22 531 03 00, fax. 22</w:t>
      </w:r>
      <w:r w:rsidR="00904B32">
        <w:rPr>
          <w:rFonts w:ascii="Arial" w:hAnsi="Arial" w:cs="Arial"/>
          <w:color w:val="000000"/>
          <w:sz w:val="22"/>
        </w:rPr>
        <w:t> 243 05 69</w:t>
      </w:r>
      <w:r w:rsidRPr="00A209F3">
        <w:rPr>
          <w:rFonts w:ascii="Arial" w:hAnsi="Arial" w:cs="Arial"/>
          <w:color w:val="000000"/>
          <w:sz w:val="22"/>
        </w:rPr>
        <w:t xml:space="preserve">, e-mail </w:t>
      </w:r>
      <w:hyperlink r:id="rId8" w:history="1">
        <w:r w:rsidR="00331BA5" w:rsidRPr="00A209F3">
          <w:rPr>
            <w:rStyle w:val="Hipercze"/>
            <w:rFonts w:ascii="Arial" w:hAnsi="Arial" w:cs="Arial"/>
            <w:sz w:val="22"/>
          </w:rPr>
          <w:t>kancelaria@uodo.gov.pl</w:t>
        </w:r>
      </w:hyperlink>
      <w:r w:rsidRPr="00A209F3">
        <w:rPr>
          <w:rStyle w:val="Hipercze"/>
          <w:rFonts w:ascii="Arial" w:hAnsi="Arial" w:cs="Arial"/>
          <w:sz w:val="22"/>
        </w:rPr>
        <w:t>)</w:t>
      </w:r>
      <w:r w:rsidRPr="00A209F3">
        <w:rPr>
          <w:rFonts w:ascii="Arial" w:hAnsi="Arial" w:cs="Arial"/>
          <w:color w:val="000000"/>
          <w:sz w:val="22"/>
        </w:rPr>
        <w:t xml:space="preserve"> </w:t>
      </w:r>
      <w:r w:rsidR="00331BA5" w:rsidRPr="00A209F3">
        <w:rPr>
          <w:rFonts w:ascii="Arial" w:hAnsi="Arial" w:cs="Arial"/>
          <w:color w:val="000000"/>
          <w:sz w:val="22"/>
        </w:rPr>
        <w:t>.</w:t>
      </w:r>
    </w:p>
    <w:p w14:paraId="449B2D9F" w14:textId="30216737" w:rsidR="00A209F3" w:rsidRPr="00A209F3" w:rsidRDefault="00A209F3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>Osoba występująca z żądaniem na podstawie prawa dostępu określonego w art. 15 RODO w związku z przeprowadzonymi działaniami ratowniczymi obowiązana jest do podania informacji o okolicznościach zdarzenia, którego to żądanie dotyczy, w tym daty i</w:t>
      </w:r>
      <w:r w:rsidR="00D919CB">
        <w:rPr>
          <w:rFonts w:ascii="Arial" w:hAnsi="Arial" w:cs="Arial"/>
          <w:color w:val="000000"/>
          <w:sz w:val="22"/>
        </w:rPr>
        <w:t> </w:t>
      </w:r>
      <w:r w:rsidRPr="00A209F3">
        <w:rPr>
          <w:rFonts w:ascii="Arial" w:hAnsi="Arial" w:cs="Arial"/>
          <w:color w:val="000000"/>
          <w:sz w:val="22"/>
        </w:rPr>
        <w:t xml:space="preserve">miejsca zdarzenia oraz numeru telefonu, z którego zostało wykonane połączenie dotyczące powiadomienia o zdarzeniu. </w:t>
      </w:r>
    </w:p>
    <w:p w14:paraId="6631955F" w14:textId="77777777" w:rsidR="00A209F3" w:rsidRPr="00A209F3" w:rsidRDefault="00A209F3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 W sytuacjach określonych przepisami prawa, gdzie podanie danych osobowych jest wymogiem ustawowym lub dobrowolnym ale niezbędnym dla realizacji celu, nie podanie prawidłowych danych skutkuje brakiem możliwości załatwienia sprawy.</w:t>
      </w:r>
    </w:p>
    <w:p w14:paraId="2657ACF9" w14:textId="7BEDA075" w:rsidR="007E45D0" w:rsidRPr="00A209F3" w:rsidRDefault="00FA425C" w:rsidP="00A2473C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sz w:val="22"/>
        </w:rPr>
      </w:pPr>
      <w:r w:rsidRPr="00A209F3">
        <w:rPr>
          <w:rFonts w:ascii="Arial" w:hAnsi="Arial" w:cs="Arial"/>
          <w:color w:val="000000"/>
          <w:sz w:val="22"/>
        </w:rPr>
        <w:t xml:space="preserve">Przetwarzanie podanych przez Panią(-) danych osobowych nie będzie podlegało zautomatyzowanemu podejmowaniu decyzji, w tym profilowaniu, o którym mowa w art. 22 ust. 1 i 4 </w:t>
      </w:r>
      <w:r w:rsidR="00331BA5" w:rsidRPr="00A209F3">
        <w:rPr>
          <w:rFonts w:ascii="Arial" w:hAnsi="Arial" w:cs="Arial"/>
          <w:color w:val="000000"/>
          <w:sz w:val="22"/>
        </w:rPr>
        <w:t>RODO</w:t>
      </w:r>
      <w:r w:rsidRPr="00A209F3">
        <w:rPr>
          <w:rFonts w:ascii="Arial" w:hAnsi="Arial" w:cs="Arial"/>
          <w:color w:val="000000"/>
          <w:sz w:val="22"/>
        </w:rPr>
        <w:t>.</w:t>
      </w:r>
    </w:p>
    <w:p w14:paraId="0FCD5871" w14:textId="77777777" w:rsidR="00A209F3" w:rsidRDefault="00A209F3" w:rsidP="00A209F3">
      <w:pPr>
        <w:pStyle w:val="Akapitzlist"/>
        <w:ind w:left="426"/>
        <w:jc w:val="both"/>
        <w:rPr>
          <w:rFonts w:ascii="Arial" w:hAnsi="Arial" w:cs="Arial"/>
          <w:sz w:val="22"/>
        </w:rPr>
      </w:pPr>
    </w:p>
    <w:p w14:paraId="17B0706B" w14:textId="0CCF5EC4" w:rsidR="000053F2" w:rsidRDefault="000053F2" w:rsidP="000053F2">
      <w:pPr>
        <w:pStyle w:val="Akapitzlist"/>
        <w:ind w:left="567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Zapoznałem/</w:t>
      </w:r>
      <w:proofErr w:type="spellStart"/>
      <w:r>
        <w:rPr>
          <w:rFonts w:ascii="Arial" w:hAnsi="Arial" w:cs="Arial"/>
          <w:sz w:val="22"/>
        </w:rPr>
        <w:t>am</w:t>
      </w:r>
      <w:proofErr w:type="spellEnd"/>
      <w:r>
        <w:rPr>
          <w:rFonts w:ascii="Arial" w:hAnsi="Arial" w:cs="Arial"/>
          <w:sz w:val="22"/>
        </w:rPr>
        <w:t xml:space="preserve"> się</w:t>
      </w:r>
    </w:p>
    <w:p w14:paraId="28BDD50F" w14:textId="77777777" w:rsidR="000053F2" w:rsidRDefault="000053F2" w:rsidP="00A209F3">
      <w:pPr>
        <w:pStyle w:val="Akapitzlist"/>
        <w:ind w:left="426"/>
        <w:jc w:val="both"/>
        <w:rPr>
          <w:rFonts w:ascii="Arial" w:hAnsi="Arial" w:cs="Arial"/>
          <w:sz w:val="22"/>
        </w:rPr>
      </w:pPr>
    </w:p>
    <w:p w14:paraId="3B8E9AF1" w14:textId="77777777" w:rsidR="000053F2" w:rsidRDefault="000053F2" w:rsidP="00A209F3">
      <w:pPr>
        <w:pStyle w:val="Akapitzlist"/>
        <w:ind w:left="426"/>
        <w:jc w:val="both"/>
        <w:rPr>
          <w:rFonts w:ascii="Arial" w:hAnsi="Arial" w:cs="Arial"/>
          <w:sz w:val="22"/>
        </w:rPr>
      </w:pPr>
    </w:p>
    <w:p w14:paraId="33017E70" w14:textId="2FCD5B74" w:rsidR="000053F2" w:rsidRDefault="000053F2" w:rsidP="000053F2">
      <w:pPr>
        <w:pStyle w:val="Akapitzlist"/>
        <w:ind w:left="426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</w:t>
      </w:r>
    </w:p>
    <w:p w14:paraId="7BA8ED5C" w14:textId="78420830" w:rsidR="000053F2" w:rsidRPr="000053F2" w:rsidRDefault="000053F2" w:rsidP="000053F2">
      <w:pPr>
        <w:pStyle w:val="Akapitzlist"/>
        <w:ind w:left="5670"/>
        <w:jc w:val="center"/>
        <w:rPr>
          <w:rFonts w:ascii="Arial" w:hAnsi="Arial" w:cs="Arial"/>
          <w:sz w:val="22"/>
          <w:vertAlign w:val="superscript"/>
        </w:rPr>
      </w:pPr>
      <w:r>
        <w:rPr>
          <w:rFonts w:ascii="Arial" w:hAnsi="Arial" w:cs="Arial"/>
          <w:sz w:val="22"/>
          <w:vertAlign w:val="superscript"/>
        </w:rPr>
        <w:t>(Data, podpis)</w:t>
      </w:r>
    </w:p>
    <w:sectPr w:rsidR="000053F2" w:rsidRPr="000053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D1D10" w14:textId="77777777" w:rsidR="002B5A4E" w:rsidRDefault="002B5A4E" w:rsidP="009A6E40">
      <w:r>
        <w:separator/>
      </w:r>
    </w:p>
  </w:endnote>
  <w:endnote w:type="continuationSeparator" w:id="0">
    <w:p w14:paraId="715EC6CE" w14:textId="77777777" w:rsidR="002B5A4E" w:rsidRDefault="002B5A4E" w:rsidP="009A6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F31C9" w14:textId="77777777" w:rsidR="002B5A4E" w:rsidRDefault="002B5A4E" w:rsidP="009A6E40">
      <w:r>
        <w:separator/>
      </w:r>
    </w:p>
  </w:footnote>
  <w:footnote w:type="continuationSeparator" w:id="0">
    <w:p w14:paraId="3B8D6C2F" w14:textId="77777777" w:rsidR="002B5A4E" w:rsidRDefault="002B5A4E" w:rsidP="009A6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054EC" w14:textId="109A244C" w:rsidR="009A6E40" w:rsidRPr="009A6E40" w:rsidRDefault="00480B17" w:rsidP="009A6E40">
    <w:pPr>
      <w:pStyle w:val="Nagwek"/>
    </w:pPr>
    <w:r>
      <w:t>Styczeń 2026</w:t>
    </w:r>
    <w:r w:rsidR="00D0513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FB101974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E02C9A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21CA"/>
    <w:multiLevelType w:val="hybridMultilevel"/>
    <w:tmpl w:val="049AD56E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531748D"/>
    <w:multiLevelType w:val="hybridMultilevel"/>
    <w:tmpl w:val="F6EA0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B3D72"/>
    <w:multiLevelType w:val="hybridMultilevel"/>
    <w:tmpl w:val="21E6DB02"/>
    <w:lvl w:ilvl="0" w:tplc="BC20CF2C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1554A"/>
    <w:multiLevelType w:val="hybridMultilevel"/>
    <w:tmpl w:val="5D3E67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73C328F"/>
    <w:multiLevelType w:val="hybridMultilevel"/>
    <w:tmpl w:val="79B8EAF2"/>
    <w:lvl w:ilvl="0" w:tplc="29C4ACB0">
      <w:start w:val="1"/>
      <w:numFmt w:val="decimal"/>
      <w:lvlText w:val="%1)"/>
      <w:lvlJc w:val="left"/>
      <w:pPr>
        <w:ind w:left="786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EFE5B17"/>
    <w:multiLevelType w:val="hybridMultilevel"/>
    <w:tmpl w:val="7DE0607A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13651697">
    <w:abstractNumId w:val="0"/>
  </w:num>
  <w:num w:numId="2" w16cid:durableId="20890357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1377694">
    <w:abstractNumId w:val="3"/>
  </w:num>
  <w:num w:numId="4" w16cid:durableId="1100225998">
    <w:abstractNumId w:val="1"/>
  </w:num>
  <w:num w:numId="5" w16cid:durableId="1099910146">
    <w:abstractNumId w:val="4"/>
  </w:num>
  <w:num w:numId="6" w16cid:durableId="1155413553">
    <w:abstractNumId w:val="6"/>
  </w:num>
  <w:num w:numId="7" w16cid:durableId="1956282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A1"/>
    <w:rsid w:val="000053F2"/>
    <w:rsid w:val="00035374"/>
    <w:rsid w:val="000B0829"/>
    <w:rsid w:val="001936F3"/>
    <w:rsid w:val="002052AE"/>
    <w:rsid w:val="002B5A4E"/>
    <w:rsid w:val="00331BA5"/>
    <w:rsid w:val="003865B3"/>
    <w:rsid w:val="00441992"/>
    <w:rsid w:val="00480B17"/>
    <w:rsid w:val="006C3CE6"/>
    <w:rsid w:val="00784CE0"/>
    <w:rsid w:val="007E45D0"/>
    <w:rsid w:val="00894426"/>
    <w:rsid w:val="00904B32"/>
    <w:rsid w:val="009314A1"/>
    <w:rsid w:val="009A6E40"/>
    <w:rsid w:val="00A209F3"/>
    <w:rsid w:val="00A2473C"/>
    <w:rsid w:val="00AC3AEF"/>
    <w:rsid w:val="00D0513C"/>
    <w:rsid w:val="00D919CB"/>
    <w:rsid w:val="00DD23C1"/>
    <w:rsid w:val="00E576BC"/>
    <w:rsid w:val="00FA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B28B"/>
  <w15:chartTrackingRefBased/>
  <w15:docId w15:val="{8FAE785C-5B1A-4F42-B577-3D6A370BD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25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425C"/>
    <w:pPr>
      <w:ind w:left="720"/>
      <w:contextualSpacing/>
    </w:pPr>
    <w:rPr>
      <w:rFonts w:eastAsia="Calibri"/>
      <w:szCs w:val="22"/>
      <w:lang w:eastAsia="en-US"/>
    </w:rPr>
  </w:style>
  <w:style w:type="character" w:styleId="Hipercze">
    <w:name w:val="Hyperlink"/>
    <w:rsid w:val="00FA425C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FA425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1BA5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A6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E4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A6E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6E4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odkarpaci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889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Szkoła (KM Rzeszów)</dc:creator>
  <cp:keywords/>
  <dc:description/>
  <cp:lastModifiedBy>B.Drozd (KP Ropczyce)</cp:lastModifiedBy>
  <cp:revision>3</cp:revision>
  <cp:lastPrinted>2025-02-21T10:06:00Z</cp:lastPrinted>
  <dcterms:created xsi:type="dcterms:W3CDTF">2026-01-13T09:13:00Z</dcterms:created>
  <dcterms:modified xsi:type="dcterms:W3CDTF">2026-01-13T09:24:00Z</dcterms:modified>
</cp:coreProperties>
</file>