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8117" w14:textId="131A8AA8" w:rsidR="00E14C55" w:rsidRDefault="00E14C55" w:rsidP="004507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Wzór zgłoszenia, o którym mowa w art. 72 ust. 9 </w:t>
      </w:r>
      <w:r w:rsidR="000E72CE" w:rsidRPr="000E7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(Dz. U. z 2021 r. poz. 247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 xml:space="preserve"> ze zm.)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 xml:space="preserve">, dalej ustawy </w:t>
      </w:r>
      <w:r w:rsidR="008D20E4">
        <w:rPr>
          <w:rFonts w:ascii="Times New Roman" w:hAnsi="Times New Roman" w:cs="Times New Roman"/>
          <w:b/>
          <w:bCs/>
          <w:sz w:val="24"/>
          <w:szCs w:val="24"/>
        </w:rPr>
        <w:t>UUOŚ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FBFAE5" w14:textId="60D5153B" w:rsidR="000E72CE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C63CE" w14:textId="77777777" w:rsidR="000E72CE" w:rsidRPr="00EA39F9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8CE3D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2C13EA" w14:textId="71888DD7" w:rsidR="00E14C55" w:rsidRPr="00EA39F9" w:rsidRDefault="00E14C55" w:rsidP="00EA39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……...................., dn. …</w:t>
      </w:r>
      <w:r w:rsidR="00CA47A9">
        <w:rPr>
          <w:rFonts w:ascii="Times New Roman" w:hAnsi="Times New Roman" w:cs="Times New Roman"/>
          <w:sz w:val="24"/>
          <w:szCs w:val="24"/>
        </w:rPr>
        <w:t>….</w:t>
      </w:r>
      <w:r w:rsidRPr="00EA39F9">
        <w:rPr>
          <w:rFonts w:ascii="Times New Roman" w:hAnsi="Times New Roman" w:cs="Times New Roman"/>
          <w:sz w:val="24"/>
          <w:szCs w:val="24"/>
        </w:rPr>
        <w:t>…… r.</w:t>
      </w:r>
    </w:p>
    <w:p w14:paraId="02AD56E3" w14:textId="2E94F189" w:rsidR="00E14C55" w:rsidRPr="00EA39F9" w:rsidRDefault="00E14C55" w:rsidP="00E07BC5">
      <w:pPr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E9D757B" w14:textId="01B09C8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1E6B24AD" w14:textId="2302D47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5D793182" w14:textId="33394943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2842589"/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37045"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0BCB435F" w14:textId="1FCB834F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8D13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53E3ADC" w14:textId="68468D62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292D112" w14:textId="021CBBF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B3A2EA6" w14:textId="77777777" w:rsidR="00137045" w:rsidRDefault="00E14C5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adres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7B0F2A31" w14:textId="77777777" w:rsidR="00137045" w:rsidRDefault="0013704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9431E4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EEE9ACE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5D66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3BD0C7" w14:textId="0B69D6F5" w:rsidR="00B75660" w:rsidRDefault="00137045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5E8E">
        <w:rPr>
          <w:rFonts w:ascii="Times New Roman" w:hAnsi="Times New Roman" w:cs="Times New Roman"/>
          <w:i/>
          <w:iCs/>
          <w:sz w:val="24"/>
          <w:szCs w:val="24"/>
        </w:rPr>
        <w:t>(adres do korespondencji</w:t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>za pomocą środków komunikacji elektronicznej</w:t>
      </w:r>
      <w:r w:rsidRPr="004B5E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6682CAC" w14:textId="77777777" w:rsidR="00A22EB6" w:rsidRDefault="00A22EB6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ED810" w14:textId="3D08DB4A" w:rsidR="00A22EB6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7D16E6B" w14:textId="38EF0ADD" w:rsidR="00A22EB6" w:rsidRPr="00EA39F9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253B7">
        <w:rPr>
          <w:rFonts w:ascii="Times New Roman" w:hAnsi="Times New Roman" w:cs="Times New Roman"/>
          <w:i/>
          <w:iCs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8E3E68" w14:textId="77777777" w:rsidR="004507AB" w:rsidRDefault="004507AB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513C" w14:textId="513E855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Regionalny Dyrektor </w:t>
      </w:r>
    </w:p>
    <w:p w14:paraId="00B31716" w14:textId="6E2742C4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Ochrony Środowiska </w:t>
      </w:r>
    </w:p>
    <w:p w14:paraId="020FF782" w14:textId="6B213EB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A39F9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A39F9">
        <w:rPr>
          <w:rFonts w:ascii="Times New Roman" w:hAnsi="Times New Roman" w:cs="Times New Roman"/>
          <w:sz w:val="24"/>
          <w:szCs w:val="24"/>
        </w:rPr>
        <w:t>…</w:t>
      </w:r>
      <w:r w:rsidRPr="00EA39F9">
        <w:rPr>
          <w:rFonts w:ascii="Times New Roman" w:hAnsi="Times New Roman" w:cs="Times New Roman"/>
          <w:sz w:val="24"/>
          <w:szCs w:val="24"/>
        </w:rPr>
        <w:t>….</w:t>
      </w:r>
    </w:p>
    <w:p w14:paraId="41A09CBA" w14:textId="7189633B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B0D023" w14:textId="202D9DEB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0FF3A0" w14:textId="77777777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7BF5A1" w14:textId="49A96E53" w:rsidR="00E14C55" w:rsidRPr="00EA39F9" w:rsidRDefault="00E14C55" w:rsidP="00EA39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4B9241E" w14:textId="68779788" w:rsidR="00E14C55" w:rsidRPr="00EA39F9" w:rsidRDefault="00B7566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2837593"/>
      <w:r w:rsidRPr="00EA39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14C55"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głoszenia, o którym mowa w art. 72 ust. </w:t>
      </w: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 xml:space="preserve">ustawy </w:t>
      </w:r>
      <w:r w:rsidR="008D20E4">
        <w:rPr>
          <w:rFonts w:ascii="Times New Roman" w:hAnsi="Times New Roman" w:cs="Times New Roman"/>
          <w:b/>
          <w:bCs/>
          <w:sz w:val="24"/>
          <w:szCs w:val="24"/>
        </w:rPr>
        <w:t>UUOŚ</w:t>
      </w:r>
    </w:p>
    <w:bookmarkEnd w:id="1"/>
    <w:p w14:paraId="64BE2F20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9C4D5" w14:textId="0B6A6A9F" w:rsidR="00831E20" w:rsidRPr="00EA39F9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Na podstawie art. 7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2 ust. 8 </w:t>
      </w:r>
      <w:r w:rsidR="00035B55">
        <w:rPr>
          <w:rFonts w:ascii="Times New Roman" w:hAnsi="Times New Roman" w:cs="Times New Roman"/>
          <w:sz w:val="24"/>
          <w:szCs w:val="24"/>
        </w:rPr>
        <w:t>i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 9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39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A39F9">
        <w:rPr>
          <w:rFonts w:ascii="Times New Roman" w:hAnsi="Times New Roman" w:cs="Times New Roman"/>
          <w:sz w:val="24"/>
          <w:szCs w:val="24"/>
        </w:rPr>
        <w:t xml:space="preserve">. 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Dz. U. z 2021 r. poz. 247, </w:t>
      </w:r>
      <w:r w:rsidR="008D20E4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8D20E4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8D20E4">
        <w:rPr>
          <w:rFonts w:ascii="Times New Roman" w:hAnsi="Times New Roman" w:cs="Times New Roman"/>
          <w:sz w:val="24"/>
          <w:szCs w:val="24"/>
        </w:rPr>
        <w:t>. zm.</w:t>
      </w:r>
      <w:r w:rsidRPr="00EA39F9">
        <w:rPr>
          <w:rFonts w:ascii="Times New Roman" w:hAnsi="Times New Roman" w:cs="Times New Roman"/>
          <w:sz w:val="24"/>
          <w:szCs w:val="24"/>
        </w:rPr>
        <w:t xml:space="preserve">), </w:t>
      </w:r>
      <w:r w:rsidR="008253B7">
        <w:rPr>
          <w:rFonts w:ascii="Times New Roman" w:hAnsi="Times New Roman" w:cs="Times New Roman"/>
          <w:sz w:val="24"/>
          <w:szCs w:val="24"/>
        </w:rPr>
        <w:t xml:space="preserve">zwanej </w:t>
      </w:r>
      <w:r w:rsidR="004507AB">
        <w:rPr>
          <w:rFonts w:ascii="Times New Roman" w:hAnsi="Times New Roman" w:cs="Times New Roman"/>
          <w:sz w:val="24"/>
          <w:szCs w:val="24"/>
        </w:rPr>
        <w:t xml:space="preserve">dalej </w:t>
      </w:r>
      <w:r w:rsidR="008253B7">
        <w:rPr>
          <w:rFonts w:ascii="Times New Roman" w:hAnsi="Times New Roman" w:cs="Times New Roman"/>
          <w:sz w:val="24"/>
          <w:szCs w:val="24"/>
        </w:rPr>
        <w:t xml:space="preserve">„ustawa </w:t>
      </w:r>
      <w:r w:rsidR="008D20E4">
        <w:rPr>
          <w:rFonts w:ascii="Times New Roman" w:hAnsi="Times New Roman" w:cs="Times New Roman"/>
          <w:sz w:val="24"/>
          <w:szCs w:val="24"/>
        </w:rPr>
        <w:lastRenderedPageBreak/>
        <w:t>UUOŚ</w:t>
      </w:r>
      <w:r w:rsidR="008253B7">
        <w:rPr>
          <w:rFonts w:ascii="Times New Roman" w:hAnsi="Times New Roman" w:cs="Times New Roman"/>
          <w:sz w:val="24"/>
          <w:szCs w:val="24"/>
        </w:rPr>
        <w:t>”</w:t>
      </w:r>
      <w:r w:rsidR="00756318">
        <w:rPr>
          <w:rFonts w:ascii="Times New Roman" w:hAnsi="Times New Roman" w:cs="Times New Roman"/>
          <w:sz w:val="24"/>
          <w:szCs w:val="24"/>
        </w:rPr>
        <w:t>,</w:t>
      </w:r>
      <w:r w:rsidR="004507AB">
        <w:rPr>
          <w:rFonts w:ascii="Times New Roman" w:hAnsi="Times New Roman" w:cs="Times New Roman"/>
          <w:sz w:val="24"/>
          <w:szCs w:val="24"/>
        </w:rPr>
        <w:t xml:space="preserve"> </w:t>
      </w:r>
      <w:r w:rsidR="00831E20" w:rsidRPr="00EA39F9">
        <w:rPr>
          <w:rFonts w:ascii="Times New Roman" w:hAnsi="Times New Roman" w:cs="Times New Roman"/>
          <w:sz w:val="24"/>
          <w:szCs w:val="24"/>
        </w:rPr>
        <w:t>dokonuję zgłoszenia w zakresie planowanego przedsięwzięcia mogącego znacząco oddziaływać na środowisko, którego</w:t>
      </w:r>
      <w:r w:rsidR="00E07BC5">
        <w:rPr>
          <w:rFonts w:ascii="Times New Roman" w:hAnsi="Times New Roman" w:cs="Times New Roman"/>
          <w:sz w:val="24"/>
          <w:szCs w:val="24"/>
        </w:rPr>
        <w:t xml:space="preserve"> </w:t>
      </w:r>
      <w:r w:rsidR="00E07BC5" w:rsidRPr="00E07BC5">
        <w:rPr>
          <w:rFonts w:ascii="Times New Roman" w:hAnsi="Times New Roman" w:cs="Times New Roman"/>
          <w:sz w:val="24"/>
          <w:szCs w:val="24"/>
          <w:u w:val="single"/>
        </w:rPr>
        <w:t>wyłącznym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 celem jest:</w:t>
      </w:r>
    </w:p>
    <w:p w14:paraId="5EE70316" w14:textId="48C00A0F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□ 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obronność i bezpieczeństwo państwa</w:t>
      </w:r>
      <w:r w:rsidR="0054645F" w:rsidRPr="00EA39F9">
        <w:rPr>
          <w:rFonts w:ascii="Times New Roman" w:hAnsi="Times New Roman" w:cs="Times New Roman"/>
          <w:sz w:val="24"/>
          <w:szCs w:val="24"/>
        </w:rPr>
        <w:t>,</w:t>
      </w:r>
    </w:p>
    <w:p w14:paraId="3216D010" w14:textId="44CFCC00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□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14:paraId="606AD772" w14:textId="7DD82094" w:rsidR="00831E20" w:rsidRPr="00EA39F9" w:rsidRDefault="00831E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6CABE" w14:textId="1D740463" w:rsidR="00831E20" w:rsidRPr="00EA39F9" w:rsidRDefault="00831E20" w:rsidP="00EA3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Nazwa </w:t>
      </w:r>
      <w:r w:rsidR="00676848">
        <w:rPr>
          <w:rFonts w:ascii="Times New Roman" w:hAnsi="Times New Roman" w:cs="Times New Roman"/>
          <w:sz w:val="24"/>
          <w:szCs w:val="24"/>
        </w:rPr>
        <w:t xml:space="preserve">planowanego </w:t>
      </w:r>
      <w:r w:rsidRPr="00EA39F9">
        <w:rPr>
          <w:rFonts w:ascii="Times New Roman" w:hAnsi="Times New Roman" w:cs="Times New Roman"/>
          <w:sz w:val="24"/>
          <w:szCs w:val="24"/>
        </w:rPr>
        <w:t>przedsięwzięcia</w:t>
      </w:r>
      <w:r w:rsidR="000644E6" w:rsidRPr="00EA39F9">
        <w:rPr>
          <w:rFonts w:ascii="Times New Roman" w:hAnsi="Times New Roman" w:cs="Times New Roman"/>
          <w:sz w:val="24"/>
          <w:szCs w:val="24"/>
        </w:rPr>
        <w:t xml:space="preserve">: 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…..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001E1CF" w14:textId="0D78A817" w:rsidR="00B2107B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planowanego przedsięwzięcia będzie miała miejsce na n</w:t>
      </w:r>
      <w:r w:rsidR="00E14C55" w:rsidRPr="00EA39F9">
        <w:rPr>
          <w:rFonts w:ascii="Times New Roman" w:hAnsi="Times New Roman" w:cs="Times New Roman"/>
          <w:sz w:val="24"/>
          <w:szCs w:val="24"/>
        </w:rPr>
        <w:t>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w ....................................................................... nr </w:t>
      </w:r>
      <w:proofErr w:type="spellStart"/>
      <w:r w:rsidR="00E14C55" w:rsidRPr="00EA39F9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E14C55" w:rsidRPr="00EA39F9">
        <w:rPr>
          <w:rFonts w:ascii="Times New Roman" w:hAnsi="Times New Roman" w:cs="Times New Roman"/>
          <w:sz w:val="24"/>
          <w:szCs w:val="24"/>
        </w:rPr>
        <w:t xml:space="preserve">. gruntów (obręb ew.) ............................................................. </w:t>
      </w:r>
      <w:r w:rsidR="004507AB">
        <w:rPr>
          <w:rFonts w:ascii="Times New Roman" w:hAnsi="Times New Roman" w:cs="Times New Roman"/>
          <w:sz w:val="24"/>
          <w:szCs w:val="24"/>
        </w:rPr>
        <w:t>w miejscowości ……………………………. gmina …………..……...</w:t>
      </w:r>
    </w:p>
    <w:p w14:paraId="1401D707" w14:textId="77777777" w:rsidR="00B2107B" w:rsidRDefault="00B2107B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79EE" w14:textId="6634E08F" w:rsidR="00957782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przedsięwzięcie,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zgodnie z</w:t>
      </w:r>
      <w:r w:rsidR="00957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46F379" w14:textId="261977CA" w:rsidR="00957782" w:rsidRDefault="00957782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.......</w:t>
      </w:r>
      <w:r w:rsidR="004507AB">
        <w:rPr>
          <w:rFonts w:ascii="Times New Roman" w:hAnsi="Times New Roman" w:cs="Times New Roman"/>
          <w:sz w:val="24"/>
          <w:szCs w:val="24"/>
        </w:rPr>
        <w:t>..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</w:t>
      </w:r>
      <w:r w:rsidR="00137DF1"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39A9C4D" w14:textId="4B3ACEAD" w:rsidR="00957782" w:rsidRDefault="00957782" w:rsidP="00957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EA39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7EDDF9A" w14:textId="610FC32B" w:rsidR="001C2120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1C2120" w:rsidRPr="00EA39F9">
        <w:rPr>
          <w:rFonts w:ascii="Times New Roman" w:hAnsi="Times New Roman" w:cs="Times New Roman"/>
          <w:sz w:val="24"/>
          <w:szCs w:val="24"/>
        </w:rPr>
        <w:t>10 września 2019</w:t>
      </w:r>
      <w:r w:rsidRPr="00EA39F9">
        <w:rPr>
          <w:rFonts w:ascii="Times New Roman" w:hAnsi="Times New Roman" w:cs="Times New Roman"/>
          <w:sz w:val="24"/>
          <w:szCs w:val="24"/>
        </w:rPr>
        <w:t xml:space="preserve">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w sprawie przedsięwzięć mogących znacząco oddziaływać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(Dz. U. z poz. </w:t>
      </w:r>
      <w:r w:rsidR="001C2120" w:rsidRPr="00EA39F9">
        <w:rPr>
          <w:rFonts w:ascii="Times New Roman" w:hAnsi="Times New Roman" w:cs="Times New Roman"/>
          <w:sz w:val="24"/>
          <w:szCs w:val="24"/>
        </w:rPr>
        <w:t>1839</w:t>
      </w:r>
      <w:r w:rsidRPr="00EA39F9">
        <w:rPr>
          <w:rFonts w:ascii="Times New Roman" w:hAnsi="Times New Roman" w:cs="Times New Roman"/>
          <w:sz w:val="24"/>
          <w:szCs w:val="24"/>
        </w:rPr>
        <w:t>), kwalifikuje się jako przedsięwzięcie mogące znacząco oddziaływać na środowisko</w:t>
      </w:r>
      <w:r w:rsidR="001C2120" w:rsidRPr="00EA39F9">
        <w:rPr>
          <w:rFonts w:ascii="Times New Roman" w:hAnsi="Times New Roman" w:cs="Times New Roman"/>
          <w:sz w:val="24"/>
          <w:szCs w:val="24"/>
        </w:rPr>
        <w:t>.</w:t>
      </w:r>
    </w:p>
    <w:p w14:paraId="30218A02" w14:textId="48E9266D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406A7" w14:textId="1FBCF0E7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przedsięwzięcia:</w:t>
      </w:r>
    </w:p>
    <w:p w14:paraId="2E7292C7" w14:textId="34B90639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EACCF" w14:textId="77777777" w:rsidR="00435D48" w:rsidRPr="00EA39F9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0B8B" w14:textId="77777777" w:rsidR="002A45F0" w:rsidRPr="00EA39F9" w:rsidRDefault="002A45F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F2EB" w14:textId="35B511C0" w:rsidR="000E72CE" w:rsidRPr="008F34AC" w:rsidRDefault="001C2120" w:rsidP="008F3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CE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ze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okoliczność wykazania, że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wyłącznym celem przedsięwzię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cia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jest obronność i bezpi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eczeństwo państwa lub 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prowadzenie działań ratowniczych i zapewnienie bezpieczeństwa cywilnego w związku z przeciwdziałaniem lub usunięciem bezpośredniego zagrożenia dla ludności</w:t>
      </w:r>
      <w:r w:rsidR="000E72C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92B49D8" w14:textId="03EB50FF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F07BF" w14:textId="0B2924A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C0C0E" w14:textId="0A27384D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14B" w14:textId="011A2D3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6191B" w14:textId="703E177E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6F6D" w14:textId="501E1A41" w:rsidR="00346144" w:rsidRDefault="000E72CE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Uzasadnienie, </w:t>
      </w:r>
      <w:r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wskazaniem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>na okoliczność wykazania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, że wydanie decyzji miałoby niekorzystny wpływ na cele</w:t>
      </w:r>
      <w:r w:rsid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przedsięwzięcia</w:t>
      </w:r>
      <w:r w:rsidR="00346144">
        <w:rPr>
          <w:rStyle w:val="Odwoanieprzypisudolnego"/>
          <w:rFonts w:ascii="Times New Roman" w:hAnsi="Times New Roman" w:cs="Times New Roman"/>
          <w:b/>
          <w:bCs/>
          <w:iCs/>
          <w:sz w:val="24"/>
          <w:szCs w:val="24"/>
        </w:rPr>
        <w:footnoteReference w:id="1"/>
      </w:r>
    </w:p>
    <w:p w14:paraId="2DFD3010" w14:textId="3B0E789D" w:rsidR="00346144" w:rsidRDefault="00346144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C07BBB" w14:textId="1313073E" w:rsidR="000E72CE" w:rsidRPr="004507AB" w:rsidRDefault="004507AB" w:rsidP="004507AB">
      <w:pPr>
        <w:pStyle w:val="ARTartustawynprozporzdzenia"/>
        <w:spacing w:before="0" w:line="276" w:lineRule="auto"/>
        <w:ind w:firstLine="0"/>
        <w:rPr>
          <w:rFonts w:ascii="Times New Roman" w:eastAsia="Times" w:hAnsi="Times New Roman" w:cs="Times New Roman"/>
          <w:b/>
          <w:bCs/>
          <w:szCs w:val="24"/>
        </w:rPr>
      </w:pPr>
      <w:r w:rsidRPr="00EA39F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9AF59" w14:textId="5B26E1DE" w:rsidR="001C2120" w:rsidRPr="00EA39F9" w:rsidRDefault="002A45F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9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E1533" w14:textId="77777777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C534" w14:textId="5C098EB1" w:rsidR="001C2120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40CD7" w14:textId="77777777" w:rsidR="004507AB" w:rsidRPr="00EA39F9" w:rsidRDefault="004507AB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95F13" w14:textId="77777777" w:rsidR="001C2120" w:rsidRPr="00EA39F9" w:rsidRDefault="00E14C55" w:rsidP="00EA39F9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3786EB7F" w14:textId="334CD148" w:rsidR="00180F34" w:rsidRPr="00EA39F9" w:rsidRDefault="001C2120" w:rsidP="00E07BC5">
      <w:pPr>
        <w:spacing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="00E14C55" w:rsidRPr="00EA39F9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F5F58EB" w14:textId="47E2F5CE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CB815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E10CA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58761" w14:textId="31FEF79D" w:rsidR="00EA39F9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3A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237852BB" w14:textId="71D8BF4D" w:rsidR="00F12A3A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3A">
        <w:rPr>
          <w:rFonts w:ascii="Times New Roman" w:hAnsi="Times New Roman" w:cs="Times New Roman"/>
          <w:sz w:val="24"/>
          <w:szCs w:val="24"/>
        </w:rPr>
        <w:t>Do realizacji przedsięwzięcia można przystąpić, jeżeli w terminie 7 dni roboczych od dnia otrzymania zgłoszenia regionalny dyrektor ochrony środowiska nie wniósł, w drodze decyzji, sprzeciwu.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A3A">
        <w:rPr>
          <w:rFonts w:ascii="Times New Roman" w:hAnsi="Times New Roman" w:cs="Times New Roman"/>
          <w:sz w:val="24"/>
          <w:szCs w:val="24"/>
        </w:rPr>
        <w:t>W przypadku wniesienia sprzeciwu, powstaje obowiązek uzyskania decyzji o środowiskowych uwarunkowaniach.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708D9A64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865CF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7BB3A" w14:textId="5BCD5CDF" w:rsidR="00EA39F9" w:rsidRDefault="00E07BC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14:paraId="7070C993" w14:textId="59486F5A" w:rsidR="00E07BC5" w:rsidRDefault="001171B6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="00E07BC5" w:rsidRPr="00E07BC5">
        <w:rPr>
          <w:rFonts w:ascii="Times New Roman" w:hAnsi="Times New Roman" w:cs="Times New Roman"/>
          <w:sz w:val="24"/>
          <w:szCs w:val="24"/>
        </w:rPr>
        <w:t>, w postaci papierowej lub elektronicznej, obejmującej przewidywany teren, na którym będzie realizowane przedsięwzięcie,</w:t>
      </w:r>
      <w:r w:rsidR="004507AB">
        <w:rPr>
          <w:rFonts w:ascii="Times New Roman" w:hAnsi="Times New Roman" w:cs="Times New Roman"/>
          <w:sz w:val="24"/>
          <w:szCs w:val="24"/>
        </w:rPr>
        <w:t xml:space="preserve"> z zaznaczoną jego lokalizacją</w:t>
      </w:r>
      <w:r w:rsidR="00E07BC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p w14:paraId="7A2855B0" w14:textId="2DE20F00" w:rsidR="004507AB" w:rsidRDefault="008253B7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4FCDD39D" w14:textId="108737D5" w:rsidR="00EA39F9" w:rsidRPr="00957782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(pełnomocnictwo, dokumenty </w:t>
      </w:r>
      <w:r w:rsidR="00564DEC">
        <w:rPr>
          <w:rFonts w:ascii="Times New Roman" w:hAnsi="Times New Roman" w:cs="Times New Roman"/>
          <w:i/>
          <w:iCs/>
          <w:sz w:val="24"/>
          <w:szCs w:val="24"/>
        </w:rPr>
        <w:t>potwierdzające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 okoliczności wskazane w uzasadnieniu, i inne)</w:t>
      </w:r>
    </w:p>
    <w:p w14:paraId="0A06B0E9" w14:textId="77777777" w:rsidR="008253B7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0F280" w14:textId="5803E2F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77FCA" w14:textId="0E5E429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561F3" w14:textId="48CE9E9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39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o doręczanie pism w formie dokumentu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elektronicznego za pomocą środków komunikacji elektronicznej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B9D558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B5BB" w14:textId="066F64B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BA2">
        <w:rPr>
          <w:rFonts w:ascii="Times New Roman" w:hAnsi="Times New Roman" w:cs="Times New Roman"/>
          <w:sz w:val="24"/>
          <w:szCs w:val="24"/>
        </w:rPr>
        <w:t>Działając na podstawie art. 39 § 1 pkt 2 ustawy z 14</w:t>
      </w:r>
      <w:r w:rsidR="00957782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1960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BA2"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</w:t>
      </w:r>
      <w:r w:rsidRPr="00127BA2">
        <w:rPr>
          <w:rFonts w:ascii="Times New Roman" w:hAnsi="Times New Roman" w:cs="Times New Roman"/>
          <w:sz w:val="24"/>
          <w:szCs w:val="24"/>
        </w:rPr>
        <w:t xml:space="preserve"> (Dz.  U. z 2020 r. poz. 256) w zw. z art. 2 pkt 5 ustawy z 18</w:t>
      </w:r>
      <w:r w:rsidR="00957782">
        <w:rPr>
          <w:rFonts w:ascii="Times New Roman" w:hAnsi="Times New Roman" w:cs="Times New Roman"/>
          <w:sz w:val="24"/>
          <w:szCs w:val="24"/>
        </w:rPr>
        <w:t xml:space="preserve"> lipca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2002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o świadczeniu  usług  drogą  elektroniczną</w:t>
      </w:r>
      <w:r w:rsidRPr="00127BA2">
        <w:rPr>
          <w:rFonts w:ascii="Times New Roman" w:hAnsi="Times New Roman" w:cs="Times New Roman"/>
          <w:sz w:val="24"/>
          <w:szCs w:val="24"/>
        </w:rPr>
        <w:t xml:space="preserve">  (Dz.  U.  z  2020  r.  poz.  344)  oraz  w  związku  z prowadzonym postępowaniem w sprawie </w:t>
      </w:r>
      <w:r w:rsidRPr="00137045">
        <w:rPr>
          <w:rFonts w:ascii="Times New Roman" w:hAnsi="Times New Roman" w:cs="Times New Roman"/>
          <w:sz w:val="24"/>
          <w:szCs w:val="24"/>
        </w:rPr>
        <w:t>zgłoszenia, o którym mowa w art. 72 ust. 9</w:t>
      </w:r>
      <w:r>
        <w:rPr>
          <w:rFonts w:ascii="Times New Roman" w:hAnsi="Times New Roman" w:cs="Times New Roman"/>
          <w:sz w:val="24"/>
          <w:szCs w:val="24"/>
        </w:rPr>
        <w:t xml:space="preserve"> ustawy ooś</w:t>
      </w:r>
      <w:r w:rsidRPr="00137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wnoszę  o  doręczanie  mi  pism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7BA2">
        <w:rPr>
          <w:rFonts w:ascii="Times New Roman" w:hAnsi="Times New Roman" w:cs="Times New Roman"/>
          <w:sz w:val="24"/>
          <w:szCs w:val="24"/>
        </w:rPr>
        <w:t xml:space="preserve">  </w:t>
      </w:r>
      <w:r w:rsidRPr="00137045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 xml:space="preserve">wezwań o uzupełnienie zgłoszenia i sprzeciwu, o </w:t>
      </w:r>
      <w:r>
        <w:rPr>
          <w:rFonts w:ascii="Times New Roman" w:hAnsi="Times New Roman" w:cs="Times New Roman"/>
          <w:sz w:val="24"/>
          <w:szCs w:val="24"/>
        </w:rPr>
        <w:lastRenderedPageBreak/>
        <w:t>którym mowa w art. 72 ust. 10</w:t>
      </w:r>
      <w:r w:rsidR="006139DC">
        <w:rPr>
          <w:rFonts w:ascii="Times New Roman" w:hAnsi="Times New Roman" w:cs="Times New Roman"/>
          <w:sz w:val="24"/>
          <w:szCs w:val="24"/>
        </w:rPr>
        <w:t xml:space="preserve"> ustawy ooś,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  formie  dokumentu elektronicznego na adres: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6139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C72BCA8" w14:textId="7FE10E68" w:rsidR="00C70399" w:rsidRDefault="00C70399" w:rsidP="00C70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45">
        <w:rPr>
          <w:rFonts w:ascii="Times New Roman" w:hAnsi="Times New Roman" w:cs="Times New Roman"/>
          <w:sz w:val="24"/>
          <w:szCs w:val="24"/>
        </w:rPr>
        <w:t xml:space="preserve">Niniejsza zgoda oznacza rezygnację z doręczania </w:t>
      </w:r>
      <w:r>
        <w:rPr>
          <w:rFonts w:ascii="Times New Roman" w:hAnsi="Times New Roman" w:cs="Times New Roman"/>
          <w:sz w:val="24"/>
          <w:szCs w:val="24"/>
        </w:rPr>
        <w:t>w formie papierowej</w:t>
      </w:r>
      <w:r w:rsidRPr="00137045">
        <w:rPr>
          <w:rFonts w:ascii="Times New Roman" w:hAnsi="Times New Roman" w:cs="Times New Roman"/>
          <w:sz w:val="24"/>
          <w:szCs w:val="24"/>
        </w:rPr>
        <w:t xml:space="preserve"> przez operatora pocztowego w rozumieniu ustawy z dnia 23 listopada 2012 r. </w:t>
      </w:r>
      <w:r w:rsidR="00957782">
        <w:rPr>
          <w:rFonts w:ascii="Times New Roman" w:hAnsi="Times New Roman" w:cs="Times New Roman"/>
          <w:sz w:val="24"/>
          <w:szCs w:val="24"/>
        </w:rPr>
        <w:t>–</w:t>
      </w:r>
      <w:r w:rsidR="00957782" w:rsidRPr="00137045">
        <w:rPr>
          <w:rFonts w:ascii="Times New Roman" w:hAnsi="Times New Roman" w:cs="Times New Roman"/>
          <w:sz w:val="24"/>
          <w:szCs w:val="24"/>
        </w:rPr>
        <w:t xml:space="preserve">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Prawo pocztowe</w:t>
      </w:r>
      <w:r w:rsidRPr="00137045">
        <w:rPr>
          <w:rFonts w:ascii="Times New Roman" w:hAnsi="Times New Roman" w:cs="Times New Roman"/>
          <w:sz w:val="24"/>
          <w:szCs w:val="24"/>
        </w:rPr>
        <w:t xml:space="preserve"> (Dz. U. z 2018 r. poz. 2188, z </w:t>
      </w:r>
      <w:proofErr w:type="spellStart"/>
      <w:r w:rsidRPr="0013704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37045">
        <w:rPr>
          <w:rFonts w:ascii="Times New Roman" w:hAnsi="Times New Roman" w:cs="Times New Roman"/>
          <w:sz w:val="24"/>
          <w:szCs w:val="24"/>
        </w:rPr>
        <w:t>. zm.).</w:t>
      </w:r>
    </w:p>
    <w:p w14:paraId="1B4C5239" w14:textId="77F2A96F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AF8B1" w14:textId="44037165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21A63" w14:textId="77777777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37E0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6D2E1" w14:textId="1ED562DB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976A8AA" w14:textId="77777777" w:rsidR="00C70399" w:rsidRPr="00EA39F9" w:rsidRDefault="00C70399" w:rsidP="00C703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1B7B165B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BB24" w14:textId="77777777" w:rsidR="00137045" w:rsidRDefault="0013704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70B5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9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96DB" w14:textId="77777777" w:rsidR="00CE1075" w:rsidRDefault="00CE1075" w:rsidP="00E07BC5">
      <w:pPr>
        <w:spacing w:after="0" w:line="240" w:lineRule="auto"/>
      </w:pPr>
      <w:r>
        <w:separator/>
      </w:r>
    </w:p>
  </w:endnote>
  <w:endnote w:type="continuationSeparator" w:id="0">
    <w:p w14:paraId="06F68368" w14:textId="77777777" w:rsidR="00CE1075" w:rsidRDefault="00CE1075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576107"/>
      <w:docPartObj>
        <w:docPartGallery w:val="Page Numbers (Bottom of Page)"/>
        <w:docPartUnique/>
      </w:docPartObj>
    </w:sdtPr>
    <w:sdtEndPr/>
    <w:sdtContent>
      <w:p w14:paraId="38D916DA" w14:textId="0E8CDBDE"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9646B" w14:textId="77777777"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15B9" w14:textId="77777777" w:rsidR="00CE1075" w:rsidRDefault="00CE1075" w:rsidP="00E07BC5">
      <w:pPr>
        <w:spacing w:after="0" w:line="240" w:lineRule="auto"/>
      </w:pPr>
      <w:r>
        <w:separator/>
      </w:r>
    </w:p>
  </w:footnote>
  <w:footnote w:type="continuationSeparator" w:id="0">
    <w:p w14:paraId="25AAC660" w14:textId="77777777" w:rsidR="00CE1075" w:rsidRDefault="00CE1075" w:rsidP="00E07BC5">
      <w:pPr>
        <w:spacing w:after="0" w:line="240" w:lineRule="auto"/>
      </w:pPr>
      <w:r>
        <w:continuationSeparator/>
      </w:r>
    </w:p>
  </w:footnote>
  <w:footnote w:id="1">
    <w:p w14:paraId="7AEA6A61" w14:textId="5408A9CD" w:rsidR="00346144" w:rsidRPr="00957782" w:rsidRDefault="00346144" w:rsidP="008F34AC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Należy wykazać, że zastosowanie przepisów ustawy ooś związanych z uzyskiwaniem decyzji o środowiskowych uwarunkowaniach przyniosłoby efekty odwrotne do zamierzonych, jeżeli chodzi o osiągnięcie założonego celu. </w:t>
      </w:r>
      <w:r w:rsidR="008F34AC" w:rsidRPr="00957782">
        <w:rPr>
          <w:rFonts w:ascii="Times New Roman" w:hAnsi="Times New Roman" w:cs="Times New Roman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957782">
        <w:rPr>
          <w:rFonts w:ascii="Times New Roman" w:hAnsi="Times New Roman" w:cs="Times New Roman"/>
        </w:rPr>
        <w:t xml:space="preserve">Opisać trzeba co konkretnie spowoduje niekorzystny wpływ </w:t>
      </w:r>
      <w:r w:rsidR="008F34AC" w:rsidRPr="00957782">
        <w:rPr>
          <w:rFonts w:ascii="Times New Roman" w:hAnsi="Times New Roman" w:cs="Times New Roman"/>
        </w:rPr>
        <w:t xml:space="preserve">na </w:t>
      </w:r>
      <w:r w:rsidRPr="00957782">
        <w:rPr>
          <w:rFonts w:ascii="Times New Roman" w:hAnsi="Times New Roman" w:cs="Times New Roman"/>
        </w:rPr>
        <w:t xml:space="preserve">cel przedsięwzięcia (czas przygotowywania dokumentacji środowiskowej, czas trwania </w:t>
      </w:r>
      <w:r w:rsidR="008F34AC" w:rsidRPr="00957782">
        <w:rPr>
          <w:rFonts w:ascii="Times New Roman" w:hAnsi="Times New Roman" w:cs="Times New Roman"/>
        </w:rPr>
        <w:t xml:space="preserve">postępowania administracyjnego </w:t>
      </w:r>
      <w:r w:rsidRPr="00957782">
        <w:rPr>
          <w:rFonts w:ascii="Times New Roman" w:hAnsi="Times New Roman" w:cs="Times New Roman"/>
        </w:rPr>
        <w:t xml:space="preserve">itp.). </w:t>
      </w:r>
    </w:p>
  </w:footnote>
  <w:footnote w:id="2">
    <w:p w14:paraId="521E61C3" w14:textId="232FEB01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Fonts w:ascii="Times New Roman" w:hAnsi="Times New Roman" w:cs="Times New Roman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3451D01C" w:rsidR="001171B6" w:rsidRPr="001171B6" w:rsidRDefault="001171B6">
      <w:pPr>
        <w:pStyle w:val="Tekstprzypisudolnego"/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Pożądana forma mapy to mapa </w:t>
      </w:r>
      <w:r w:rsidRPr="00957782">
        <w:rPr>
          <w:rFonts w:ascii="Times New Roman" w:hAnsi="Times New Roman" w:cs="Times New Roman"/>
          <w:iCs/>
        </w:rPr>
        <w:t>topograficzna lub ortofotomapa,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55"/>
    <w:rsid w:val="00035B55"/>
    <w:rsid w:val="000644E6"/>
    <w:rsid w:val="000E72CE"/>
    <w:rsid w:val="001171B6"/>
    <w:rsid w:val="00127BA2"/>
    <w:rsid w:val="00137045"/>
    <w:rsid w:val="00137DF1"/>
    <w:rsid w:val="00152C86"/>
    <w:rsid w:val="00180F34"/>
    <w:rsid w:val="001C2120"/>
    <w:rsid w:val="00206486"/>
    <w:rsid w:val="002A45F0"/>
    <w:rsid w:val="002C63D7"/>
    <w:rsid w:val="00346144"/>
    <w:rsid w:val="00435D48"/>
    <w:rsid w:val="004507AB"/>
    <w:rsid w:val="004B5E8E"/>
    <w:rsid w:val="0054645F"/>
    <w:rsid w:val="00564DEC"/>
    <w:rsid w:val="006139DC"/>
    <w:rsid w:val="00633064"/>
    <w:rsid w:val="00676848"/>
    <w:rsid w:val="00713BF7"/>
    <w:rsid w:val="007328C8"/>
    <w:rsid w:val="00753306"/>
    <w:rsid w:val="00756318"/>
    <w:rsid w:val="008253B7"/>
    <w:rsid w:val="00831E20"/>
    <w:rsid w:val="008D20E4"/>
    <w:rsid w:val="008F34AC"/>
    <w:rsid w:val="00957782"/>
    <w:rsid w:val="00A22EB6"/>
    <w:rsid w:val="00B2107B"/>
    <w:rsid w:val="00B75660"/>
    <w:rsid w:val="00C032AC"/>
    <w:rsid w:val="00C245F1"/>
    <w:rsid w:val="00C70399"/>
    <w:rsid w:val="00CA47A9"/>
    <w:rsid w:val="00CC6975"/>
    <w:rsid w:val="00CE1075"/>
    <w:rsid w:val="00D34E4C"/>
    <w:rsid w:val="00E07BC5"/>
    <w:rsid w:val="00E14C55"/>
    <w:rsid w:val="00EA39F9"/>
    <w:rsid w:val="00F12A3A"/>
    <w:rsid w:val="00F32390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4F2"/>
  <w15:chartTrackingRefBased/>
  <w15:docId w15:val="{B4EDC846-5DFA-4452-82B7-D4F917CC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F53D-419B-40B8-9E87-32F310A5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Malinowska-Hussain</dc:creator>
  <cp:keywords/>
  <dc:description/>
  <cp:lastModifiedBy>Mateusz Kania</cp:lastModifiedBy>
  <cp:revision>2</cp:revision>
  <dcterms:created xsi:type="dcterms:W3CDTF">2021-11-30T11:56:00Z</dcterms:created>
  <dcterms:modified xsi:type="dcterms:W3CDTF">2021-11-30T11:56:00Z</dcterms:modified>
</cp:coreProperties>
</file>