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77CD3126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231E3D">
        <w:t>Grodzisku Wlkp.</w:t>
      </w:r>
    </w:p>
    <w:p w14:paraId="56CBC4DA" w14:textId="77777777" w:rsidR="009B0EC5" w:rsidRPr="00231E3D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000000" w:themeColor="text1"/>
        </w:rPr>
      </w:pPr>
      <w:r w:rsidRPr="00231E3D">
        <w:rPr>
          <w:color w:val="000000" w:themeColor="text1"/>
        </w:rPr>
        <w:t xml:space="preserve">                                                         </w:t>
      </w:r>
      <w:r w:rsidR="00363A99" w:rsidRPr="00231E3D">
        <w:rPr>
          <w:color w:val="000000" w:themeColor="text1"/>
        </w:rPr>
        <w:t xml:space="preserve">       </w:t>
      </w:r>
      <w:r w:rsidR="008D09A4" w:rsidRPr="00231E3D">
        <w:rPr>
          <w:color w:val="000000" w:themeColor="text1"/>
        </w:rPr>
        <w:t xml:space="preserve"> </w:t>
      </w:r>
      <w:r w:rsidRPr="00231E3D">
        <w:rPr>
          <w:color w:val="000000" w:themeColor="text1"/>
        </w:rPr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1A9451F0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>anitarno-Epidemiologiczna (PSSE) w …………………</w:t>
      </w:r>
      <w:r w:rsidR="00902CBB">
        <w:t xml:space="preserve"> z siedzibą ……………</w:t>
      </w:r>
      <w:bookmarkStart w:id="1" w:name="_Hlk178250630"/>
      <w:r w:rsidR="002B0D75" w:rsidRPr="002B0D75">
        <w:rPr>
          <w:i/>
          <w:iCs/>
          <w:color w:val="FF0000"/>
          <w:sz w:val="18"/>
          <w:szCs w:val="18"/>
        </w:rPr>
        <w:t>wypełnia PSSE</w:t>
      </w:r>
      <w:bookmarkEnd w:id="1"/>
      <w:r w:rsidR="00902CBB">
        <w:t>……………………………</w:t>
      </w:r>
    </w:p>
    <w:p w14:paraId="1A98E326" w14:textId="58F3C79A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Pr="00DE5798">
        <w:t>……</w:t>
      </w:r>
      <w:r w:rsidR="002B0D75" w:rsidRPr="002B0D75">
        <w:rPr>
          <w:i/>
          <w:iCs/>
          <w:color w:val="FF0000"/>
          <w:sz w:val="18"/>
          <w:szCs w:val="18"/>
        </w:rPr>
        <w:t xml:space="preserve"> wypełnia PSSE</w:t>
      </w:r>
      <w:r w:rsidR="002B0D75" w:rsidRPr="00DE5798">
        <w:t xml:space="preserve"> </w:t>
      </w:r>
      <w:r w:rsidRPr="00DE5798">
        <w:t>…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5057CD55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listownie:  …………………………………………………</w:t>
      </w:r>
      <w:r w:rsidR="002B0D75" w:rsidRPr="002B0D75">
        <w:rPr>
          <w:i/>
          <w:iCs/>
          <w:color w:val="FF0000"/>
          <w:sz w:val="18"/>
          <w:szCs w:val="18"/>
        </w:rPr>
        <w:t xml:space="preserve"> wypełnia PSSE</w:t>
      </w:r>
      <w:r w:rsidR="002B0D75" w:rsidRPr="008757E4">
        <w:rPr>
          <w:rFonts w:eastAsia="Calibri"/>
          <w:lang w:eastAsia="en-US"/>
        </w:rPr>
        <w:t xml:space="preserve"> </w:t>
      </w:r>
      <w:r w:rsidRPr="008757E4">
        <w:rPr>
          <w:rFonts w:eastAsia="Calibri"/>
          <w:lang w:eastAsia="en-US"/>
        </w:rPr>
        <w:t>……………</w:t>
      </w:r>
      <w:r w:rsidR="008757E4">
        <w:rPr>
          <w:rFonts w:eastAsia="Calibri"/>
          <w:lang w:eastAsia="en-US"/>
        </w:rPr>
        <w:t>...</w:t>
      </w:r>
      <w:r w:rsidRPr="008757E4">
        <w:rPr>
          <w:rFonts w:eastAsia="Calibri"/>
          <w:lang w:eastAsia="en-US"/>
        </w:rPr>
        <w:t>………</w:t>
      </w:r>
    </w:p>
    <w:p w14:paraId="3221342E" w14:textId="61F90104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 ……………</w:t>
      </w:r>
      <w:r w:rsidR="002B0D75" w:rsidRPr="002B0D75">
        <w:rPr>
          <w:i/>
          <w:iCs/>
          <w:color w:val="FF0000"/>
          <w:sz w:val="18"/>
          <w:szCs w:val="18"/>
        </w:rPr>
        <w:t xml:space="preserve"> wypełnia PSSE</w:t>
      </w:r>
      <w:r w:rsidR="002B0D75" w:rsidRPr="008757E4">
        <w:rPr>
          <w:rFonts w:eastAsia="Calibri"/>
          <w:lang w:eastAsia="en-US"/>
        </w:rPr>
        <w:t xml:space="preserve"> </w:t>
      </w:r>
      <w:r w:rsidRPr="008757E4">
        <w:rPr>
          <w:rFonts w:eastAsia="Calibri"/>
          <w:lang w:eastAsia="en-US"/>
        </w:rPr>
        <w:t>……</w:t>
      </w:r>
      <w:r w:rsidR="002B0D75">
        <w:rPr>
          <w:rFonts w:eastAsia="Calibri"/>
          <w:lang w:eastAsia="en-US"/>
        </w:rPr>
        <w:t>…</w:t>
      </w:r>
      <w:r w:rsidRPr="008757E4">
        <w:rPr>
          <w:rFonts w:eastAsia="Calibri"/>
          <w:lang w:eastAsia="en-US"/>
        </w:rPr>
        <w:t>…………</w:t>
      </w:r>
    </w:p>
    <w:p w14:paraId="3EDB9F8E" w14:textId="28A8DEAE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telefonicznie: …………………………………………</w:t>
      </w:r>
      <w:r w:rsidR="002B0D75" w:rsidRPr="002B0D75">
        <w:rPr>
          <w:i/>
          <w:iCs/>
          <w:color w:val="FF0000"/>
          <w:sz w:val="18"/>
          <w:szCs w:val="18"/>
        </w:rPr>
        <w:t xml:space="preserve"> wypełnia PSSE</w:t>
      </w:r>
      <w:r w:rsidR="002B0D75" w:rsidRPr="008757E4">
        <w:rPr>
          <w:rFonts w:ascii="Times New Roman" w:eastAsia="Calibri" w:hAnsi="Times New Roman"/>
        </w:rPr>
        <w:t xml:space="preserve"> </w:t>
      </w:r>
      <w:r w:rsidRPr="008757E4">
        <w:rPr>
          <w:rFonts w:ascii="Times New Roman" w:eastAsia="Calibri" w:hAnsi="Times New Roman"/>
        </w:rPr>
        <w:t>………….……</w:t>
      </w:r>
      <w:r w:rsidR="002B0D75">
        <w:rPr>
          <w:rFonts w:ascii="Times New Roman" w:eastAsia="Calibri" w:hAnsi="Times New Roman"/>
        </w:rPr>
        <w:t>.…</w:t>
      </w:r>
      <w:r w:rsidR="008757E4" w:rsidRPr="008757E4">
        <w:rPr>
          <w:rFonts w:ascii="Times New Roman" w:eastAsia="Calibri" w:hAnsi="Times New Roman"/>
        </w:rPr>
        <w:t>………</w:t>
      </w:r>
      <w:r w:rsidR="008757E4">
        <w:rPr>
          <w:rFonts w:ascii="Times New Roman" w:eastAsia="Calibri" w:hAnsi="Times New Roman"/>
        </w:rPr>
        <w:t>.</w:t>
      </w:r>
    </w:p>
    <w:p w14:paraId="7CD41510" w14:textId="71738616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8757E4">
        <w:t>……………….</w:t>
      </w:r>
      <w:r w:rsidR="008757E4">
        <w:br/>
      </w:r>
      <w:r w:rsidRPr="00DE5798">
        <w:t>……………………………………</w:t>
      </w:r>
      <w:r w:rsidR="002B0D75" w:rsidRPr="002B0D75">
        <w:rPr>
          <w:i/>
          <w:iCs/>
          <w:color w:val="FF0000"/>
          <w:sz w:val="18"/>
          <w:szCs w:val="18"/>
        </w:rPr>
        <w:t xml:space="preserve"> wypełnia PSSE</w:t>
      </w:r>
      <w:r w:rsidR="002B0D75" w:rsidRPr="00DE5798">
        <w:t xml:space="preserve"> </w:t>
      </w:r>
      <w:r w:rsidRPr="00DE5798">
        <w:t>………………………</w:t>
      </w:r>
      <w:r w:rsidR="008757E4">
        <w:t>………………</w:t>
      </w:r>
      <w:r w:rsidR="002B0D75">
        <w:t>……….…….</w:t>
      </w:r>
      <w:r w:rsidR="008757E4">
        <w:t>…</w:t>
      </w:r>
      <w:r w:rsidRPr="00DE5798">
        <w:t xml:space="preserve">… </w:t>
      </w:r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4D2E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31E3D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931EA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Grodzisk Wlkp. - Julita Żurek</cp:lastModifiedBy>
  <cp:revision>5</cp:revision>
  <cp:lastPrinted>2019-02-05T11:09:00Z</cp:lastPrinted>
  <dcterms:created xsi:type="dcterms:W3CDTF">2024-09-25T10:54:00Z</dcterms:created>
  <dcterms:modified xsi:type="dcterms:W3CDTF">2024-10-16T11:37:00Z</dcterms:modified>
</cp:coreProperties>
</file>