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25EE4" w14:textId="03CAE68A" w:rsidR="001A4C96" w:rsidRDefault="001A4C96" w:rsidP="001A4C9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1 do zapytania</w:t>
      </w:r>
      <w:r w:rsidR="00763758">
        <w:rPr>
          <w:rFonts w:ascii="Times New Roman" w:hAnsi="Times New Roman"/>
          <w:sz w:val="24"/>
          <w:szCs w:val="24"/>
        </w:rPr>
        <w:t xml:space="preserve"> ofertowego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9BB58BD" w14:textId="7DE065C0" w:rsidR="0081100F" w:rsidRDefault="007471E4" w:rsidP="001A4C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471E4">
        <w:rPr>
          <w:rFonts w:ascii="Times New Roman" w:hAnsi="Times New Roman"/>
          <w:sz w:val="24"/>
          <w:szCs w:val="24"/>
        </w:rPr>
        <w:t>WIS.261.8.2025.AG</w:t>
      </w:r>
    </w:p>
    <w:p w14:paraId="63482672" w14:textId="470CB00D" w:rsidR="0081100F" w:rsidRDefault="0081100F" w:rsidP="0081100F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p w14:paraId="4CCAAB54" w14:textId="0C127CB6" w:rsidR="001A4C96" w:rsidRDefault="001A4C96" w:rsidP="001A4C96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A4C96">
        <w:rPr>
          <w:rFonts w:ascii="Times New Roman" w:hAnsi="Times New Roman"/>
          <w:b/>
          <w:color w:val="000000" w:themeColor="text1"/>
          <w:sz w:val="24"/>
          <w:szCs w:val="24"/>
        </w:rPr>
        <w:t>OPIS PRZEDMIOTU ZAMÓWIENIA</w:t>
      </w:r>
    </w:p>
    <w:p w14:paraId="3C46FA5B" w14:textId="09FF3D4B" w:rsidR="001A4C96" w:rsidRDefault="001A4C96" w:rsidP="001A4C96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2C1886E" w14:textId="219A48BC" w:rsidR="001A4C96" w:rsidRPr="001A4C96" w:rsidRDefault="001A4C96" w:rsidP="001A4C96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4C96">
        <w:rPr>
          <w:rFonts w:ascii="Times New Roman" w:hAnsi="Times New Roman"/>
          <w:color w:val="000000" w:themeColor="text1"/>
          <w:sz w:val="24"/>
          <w:szCs w:val="24"/>
        </w:rPr>
        <w:t xml:space="preserve">Przedmiotem zamówienia jest </w:t>
      </w:r>
      <w:r w:rsidRPr="001A4C96">
        <w:rPr>
          <w:rFonts w:ascii="Times New Roman" w:hAnsi="Times New Roman"/>
          <w:b/>
          <w:color w:val="000000" w:themeColor="text1"/>
          <w:sz w:val="24"/>
          <w:szCs w:val="24"/>
        </w:rPr>
        <w:t>zorganizowanie dwudniowej konferencji</w:t>
      </w:r>
      <w:r w:rsidRPr="001A4C9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C96">
        <w:rPr>
          <w:rFonts w:ascii="Times New Roman" w:hAnsi="Times New Roman"/>
          <w:sz w:val="24"/>
          <w:szCs w:val="24"/>
        </w:rPr>
        <w:t>w zakresie ocen oddziaływania na środowisko i decyzji o środowiskowych uwarunkowaniach – aktualny stan prawny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C96">
        <w:rPr>
          <w:rFonts w:ascii="Times New Roman" w:hAnsi="Times New Roman"/>
          <w:b/>
          <w:color w:val="000000" w:themeColor="text1"/>
          <w:sz w:val="24"/>
          <w:szCs w:val="24"/>
        </w:rPr>
        <w:t xml:space="preserve">oraz </w:t>
      </w:r>
      <w:r w:rsidR="00763758">
        <w:rPr>
          <w:rFonts w:ascii="Times New Roman" w:hAnsi="Times New Roman"/>
          <w:b/>
          <w:color w:val="000000" w:themeColor="text1"/>
          <w:sz w:val="24"/>
          <w:szCs w:val="24"/>
        </w:rPr>
        <w:t xml:space="preserve">opracowanie i </w:t>
      </w:r>
      <w:r w:rsidRPr="001A4C96">
        <w:rPr>
          <w:rFonts w:ascii="Times New Roman" w:hAnsi="Times New Roman"/>
          <w:b/>
          <w:color w:val="000000" w:themeColor="text1"/>
          <w:sz w:val="24"/>
          <w:szCs w:val="24"/>
        </w:rPr>
        <w:t>zakup materiałów promocyjnych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C96">
        <w:rPr>
          <w:rFonts w:ascii="Times New Roman" w:hAnsi="Times New Roman"/>
          <w:color w:val="000000" w:themeColor="text1"/>
          <w:sz w:val="24"/>
          <w:szCs w:val="24"/>
        </w:rPr>
        <w:t>na potrzeby konferencji.</w:t>
      </w:r>
    </w:p>
    <w:p w14:paraId="417BB168" w14:textId="77777777" w:rsidR="001A4C96" w:rsidRPr="001A4C96" w:rsidRDefault="001A4C96" w:rsidP="001A4C96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FDF1D9F" w14:textId="4ECAECC7" w:rsidR="001A4C96" w:rsidRPr="001A4C96" w:rsidRDefault="001A4C96" w:rsidP="001A4C96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4C96">
        <w:rPr>
          <w:rFonts w:ascii="Times New Roman" w:hAnsi="Times New Roman"/>
          <w:color w:val="000000" w:themeColor="text1"/>
          <w:sz w:val="24"/>
          <w:szCs w:val="24"/>
        </w:rPr>
        <w:t>Opis przedmiotu zamówienia ma za zadanie zaprezentować minimalne wymagania Zamawiającego względem realizacji zadania:</w:t>
      </w:r>
    </w:p>
    <w:p w14:paraId="21892389" w14:textId="25250F82" w:rsidR="001A4C96" w:rsidRDefault="001A4C96" w:rsidP="001A4C96">
      <w:pPr>
        <w:spacing w:after="0" w:line="360" w:lineRule="auto"/>
        <w:ind w:firstLine="68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878BC0F" w14:textId="2F2B129D" w:rsidR="001A4C96" w:rsidRDefault="001A4C96" w:rsidP="001A4C9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11802">
        <w:rPr>
          <w:rFonts w:ascii="Times New Roman" w:hAnsi="Times New Roman"/>
          <w:b/>
          <w:sz w:val="24"/>
          <w:szCs w:val="24"/>
        </w:rPr>
        <w:t>Kompleksowa organizacja i obsługa konferencji w zakresie ocen oddziaływania</w:t>
      </w:r>
      <w:r>
        <w:rPr>
          <w:rFonts w:ascii="Times New Roman" w:hAnsi="Times New Roman"/>
          <w:b/>
          <w:sz w:val="24"/>
          <w:szCs w:val="24"/>
        </w:rPr>
        <w:br/>
      </w:r>
      <w:r w:rsidRPr="00E11802">
        <w:rPr>
          <w:rFonts w:ascii="Times New Roman" w:hAnsi="Times New Roman"/>
          <w:b/>
          <w:sz w:val="24"/>
          <w:szCs w:val="24"/>
        </w:rPr>
        <w:t>na środowisko i decyzji o środowiskowych uwarunkowaniach – aktualny stan prawny</w:t>
      </w:r>
    </w:p>
    <w:p w14:paraId="2275E508" w14:textId="1FE02F23" w:rsidR="00A812DA" w:rsidRDefault="00A812DA" w:rsidP="001A4C9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1480FEA" w14:textId="72345D31" w:rsidR="001A4C96" w:rsidRPr="00A812DA" w:rsidRDefault="00A812DA" w:rsidP="00A812D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812DA">
        <w:rPr>
          <w:rFonts w:ascii="Times New Roman" w:hAnsi="Times New Roman"/>
          <w:sz w:val="24"/>
          <w:szCs w:val="24"/>
        </w:rPr>
        <w:t xml:space="preserve">zwane dalej </w:t>
      </w:r>
      <w:r>
        <w:rPr>
          <w:rFonts w:ascii="Times New Roman" w:hAnsi="Times New Roman"/>
          <w:sz w:val="24"/>
          <w:szCs w:val="24"/>
        </w:rPr>
        <w:t>„</w:t>
      </w:r>
      <w:r w:rsidRPr="00A812DA">
        <w:rPr>
          <w:rFonts w:ascii="Times New Roman" w:hAnsi="Times New Roman"/>
          <w:b/>
          <w:sz w:val="24"/>
          <w:szCs w:val="24"/>
        </w:rPr>
        <w:t>Wydarzeniem</w:t>
      </w:r>
      <w:r>
        <w:rPr>
          <w:rFonts w:ascii="Times New Roman" w:hAnsi="Times New Roman"/>
          <w:sz w:val="24"/>
          <w:szCs w:val="24"/>
        </w:rPr>
        <w:t>”, które odbędzie się w ciągu kolejnych 2 dni kalendarzowych (zwanych odpowiednio: I dzień Wydarzenia i II dzień Wydarzenia).</w:t>
      </w:r>
    </w:p>
    <w:p w14:paraId="2D9F0384" w14:textId="48569EA4" w:rsidR="001A4C96" w:rsidRDefault="001A4C96" w:rsidP="001A4C9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E256FF5" w14:textId="77777777" w:rsidR="001A4C96" w:rsidRPr="001A4C96" w:rsidRDefault="001A4C96" w:rsidP="001A4C96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1A4C96">
        <w:rPr>
          <w:rFonts w:ascii="Times New Roman" w:hAnsi="Times New Roman"/>
          <w:b/>
          <w:sz w:val="24"/>
          <w:szCs w:val="24"/>
        </w:rPr>
        <w:t>Nazwa i kody CPV:</w:t>
      </w:r>
    </w:p>
    <w:p w14:paraId="3D44CDF7" w14:textId="77777777" w:rsidR="001A4C96" w:rsidRPr="001A4C96" w:rsidRDefault="001A4C96" w:rsidP="001A4C9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A4C96">
        <w:rPr>
          <w:rFonts w:ascii="Times New Roman" w:hAnsi="Times New Roman"/>
          <w:sz w:val="24"/>
          <w:szCs w:val="24"/>
          <w:u w:val="single"/>
        </w:rPr>
        <w:t>Główny kod CPV</w:t>
      </w:r>
      <w:r w:rsidRPr="001A4C96">
        <w:rPr>
          <w:rFonts w:ascii="Times New Roman" w:hAnsi="Times New Roman"/>
          <w:sz w:val="24"/>
          <w:szCs w:val="24"/>
        </w:rPr>
        <w:t>:</w:t>
      </w:r>
    </w:p>
    <w:p w14:paraId="139E4CE8" w14:textId="77777777" w:rsidR="001A4C96" w:rsidRPr="001A4C96" w:rsidRDefault="001A4C96" w:rsidP="001A4C9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A4C96">
        <w:rPr>
          <w:rFonts w:ascii="Times New Roman" w:hAnsi="Times New Roman"/>
          <w:sz w:val="24"/>
          <w:szCs w:val="24"/>
        </w:rPr>
        <w:t>55120000-7 – Usługi hotelarskie w zakresie spotkań i konferencji</w:t>
      </w:r>
    </w:p>
    <w:p w14:paraId="3AF92165" w14:textId="77777777" w:rsidR="001A4C96" w:rsidRPr="001A4C96" w:rsidRDefault="001A4C96" w:rsidP="001A4C9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A4C96">
        <w:rPr>
          <w:rFonts w:ascii="Times New Roman" w:hAnsi="Times New Roman"/>
          <w:sz w:val="24"/>
          <w:szCs w:val="24"/>
          <w:u w:val="single"/>
        </w:rPr>
        <w:t>Dodatkowe kody CPV</w:t>
      </w:r>
      <w:r w:rsidRPr="001A4C96">
        <w:rPr>
          <w:rFonts w:ascii="Times New Roman" w:hAnsi="Times New Roman"/>
          <w:sz w:val="24"/>
          <w:szCs w:val="24"/>
        </w:rPr>
        <w:t>:</w:t>
      </w:r>
    </w:p>
    <w:p w14:paraId="0282F39D" w14:textId="77777777" w:rsidR="001A4C96" w:rsidRPr="001A4C96" w:rsidRDefault="001A4C96" w:rsidP="001A4C9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A4C96">
        <w:rPr>
          <w:rFonts w:ascii="Times New Roman" w:hAnsi="Times New Roman"/>
          <w:sz w:val="24"/>
          <w:szCs w:val="24"/>
        </w:rPr>
        <w:t>55110000-4 – Hotelarskie usługi noclegowe</w:t>
      </w:r>
    </w:p>
    <w:p w14:paraId="74C8924B" w14:textId="77777777" w:rsidR="001A4C96" w:rsidRPr="001A4C96" w:rsidRDefault="001A4C96" w:rsidP="001A4C9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A4C96">
        <w:rPr>
          <w:rFonts w:ascii="Times New Roman" w:hAnsi="Times New Roman"/>
          <w:sz w:val="24"/>
          <w:szCs w:val="24"/>
        </w:rPr>
        <w:t>55300000-3 – Usługi restauracyjne i dotyczące podawania posiłków</w:t>
      </w:r>
    </w:p>
    <w:p w14:paraId="4DA1334B" w14:textId="77777777" w:rsidR="001A4C96" w:rsidRPr="001A4C96" w:rsidRDefault="001A4C96" w:rsidP="001A4C9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A4C96">
        <w:rPr>
          <w:rFonts w:ascii="Times New Roman" w:hAnsi="Times New Roman"/>
          <w:sz w:val="24"/>
          <w:szCs w:val="24"/>
        </w:rPr>
        <w:t>79342200-5 – Usługi w zakresie promocji</w:t>
      </w:r>
    </w:p>
    <w:p w14:paraId="3E10E28E" w14:textId="0AFDBA6E" w:rsidR="001A4C96" w:rsidRDefault="001A4C96" w:rsidP="001A4C9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A4C96">
        <w:rPr>
          <w:rFonts w:ascii="Times New Roman" w:hAnsi="Times New Roman"/>
          <w:sz w:val="24"/>
          <w:szCs w:val="24"/>
        </w:rPr>
        <w:t>79952000-2 – Usługi w zakresie organizacji imprez</w:t>
      </w:r>
    </w:p>
    <w:p w14:paraId="628B89B3" w14:textId="76C57654" w:rsidR="003D196F" w:rsidRPr="003D196F" w:rsidRDefault="003D196F" w:rsidP="003D196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3D196F">
        <w:rPr>
          <w:rFonts w:ascii="Times New Roman" w:hAnsi="Times New Roman"/>
          <w:sz w:val="24"/>
          <w:szCs w:val="24"/>
        </w:rPr>
        <w:t xml:space="preserve">39294100-0 </w:t>
      </w:r>
      <w:r w:rsidRPr="001A4C96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3D196F">
        <w:rPr>
          <w:rFonts w:ascii="Times New Roman" w:hAnsi="Times New Roman"/>
          <w:sz w:val="24"/>
          <w:szCs w:val="24"/>
        </w:rPr>
        <w:t>Artykuły informacyjne i promocyjne</w:t>
      </w:r>
    </w:p>
    <w:p w14:paraId="42E5D152" w14:textId="52D93956" w:rsidR="003D196F" w:rsidRDefault="003D196F" w:rsidP="003D196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3D196F">
        <w:rPr>
          <w:rFonts w:ascii="Times New Roman" w:hAnsi="Times New Roman"/>
          <w:sz w:val="24"/>
          <w:szCs w:val="24"/>
        </w:rPr>
        <w:t xml:space="preserve">22462000-6 </w:t>
      </w:r>
      <w:r w:rsidRPr="001A4C96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3D196F">
        <w:rPr>
          <w:rFonts w:ascii="Times New Roman" w:hAnsi="Times New Roman"/>
          <w:sz w:val="24"/>
          <w:szCs w:val="24"/>
        </w:rPr>
        <w:t>Materiały reklamowe</w:t>
      </w:r>
    </w:p>
    <w:p w14:paraId="577598A0" w14:textId="556D18C7" w:rsidR="001A4C96" w:rsidRDefault="001A4C96" w:rsidP="001A4C9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08BE385" w14:textId="2966233C" w:rsidR="001A4C96" w:rsidRPr="001A4C96" w:rsidRDefault="001A4C96" w:rsidP="001A4C96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Pr="001A4C96">
        <w:rPr>
          <w:rFonts w:ascii="Times New Roman" w:hAnsi="Times New Roman"/>
          <w:sz w:val="24"/>
          <w:szCs w:val="24"/>
        </w:rPr>
        <w:t>a przedmiot zamówienia składa się:</w:t>
      </w:r>
    </w:p>
    <w:p w14:paraId="3D18DA19" w14:textId="620EB898" w:rsidR="001A4C96" w:rsidRDefault="001A4C96" w:rsidP="00AF589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A4C96">
        <w:rPr>
          <w:rFonts w:ascii="Times New Roman" w:hAnsi="Times New Roman"/>
          <w:sz w:val="24"/>
          <w:szCs w:val="24"/>
        </w:rPr>
        <w:t xml:space="preserve">zorganizowanie </w:t>
      </w:r>
      <w:r w:rsidR="00AF5899">
        <w:rPr>
          <w:rFonts w:ascii="Times New Roman" w:hAnsi="Times New Roman"/>
          <w:sz w:val="24"/>
          <w:szCs w:val="24"/>
        </w:rPr>
        <w:t>dwudniowej</w:t>
      </w:r>
      <w:r w:rsidRPr="001A4C96">
        <w:rPr>
          <w:rFonts w:ascii="Times New Roman" w:hAnsi="Times New Roman"/>
          <w:sz w:val="24"/>
          <w:szCs w:val="24"/>
        </w:rPr>
        <w:t xml:space="preserve"> konferencji informacyjnej</w:t>
      </w:r>
      <w:r w:rsidR="00A241B9">
        <w:rPr>
          <w:rFonts w:ascii="Times New Roman" w:hAnsi="Times New Roman"/>
          <w:sz w:val="24"/>
          <w:szCs w:val="24"/>
        </w:rPr>
        <w:t xml:space="preserve"> w tym zapewnienie konferansjera</w:t>
      </w:r>
      <w:r w:rsidR="007E3A87">
        <w:rPr>
          <w:rFonts w:ascii="Times New Roman" w:hAnsi="Times New Roman"/>
          <w:sz w:val="24"/>
          <w:szCs w:val="24"/>
        </w:rPr>
        <w:t>,</w:t>
      </w:r>
    </w:p>
    <w:p w14:paraId="780DE059" w14:textId="6A0DFA45" w:rsidR="002D70E0" w:rsidRPr="00A241B9" w:rsidRDefault="002D70E0" w:rsidP="002D70E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usługa noclegowa,</w:t>
      </w:r>
    </w:p>
    <w:p w14:paraId="555C5E49" w14:textId="00EFF07F" w:rsidR="001A4C96" w:rsidRPr="001A4C96" w:rsidRDefault="001A4C96" w:rsidP="001A4C9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A4C96">
        <w:rPr>
          <w:rFonts w:ascii="Times New Roman" w:hAnsi="Times New Roman"/>
          <w:sz w:val="24"/>
          <w:szCs w:val="24"/>
        </w:rPr>
        <w:lastRenderedPageBreak/>
        <w:t>opracowanie, w uzgodnieniu z Zamawiającym, projektów graficznych materiałów promocyjnych, wykonanie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4C96">
        <w:rPr>
          <w:rFonts w:ascii="Times New Roman" w:hAnsi="Times New Roman"/>
          <w:sz w:val="24"/>
          <w:szCs w:val="24"/>
        </w:rPr>
        <w:t>tych materiałów oraz ich dostawa do miejsca wskazanego przez Zamawiającego.</w:t>
      </w:r>
    </w:p>
    <w:p w14:paraId="5AC9F835" w14:textId="2E786428" w:rsidR="00AF5899" w:rsidRDefault="00AF5899" w:rsidP="001A4C96">
      <w:pPr>
        <w:spacing w:after="0" w:line="360" w:lineRule="auto"/>
        <w:ind w:firstLine="680"/>
        <w:jc w:val="center"/>
        <w:rPr>
          <w:rFonts w:ascii="Times New Roman" w:hAnsi="Times New Roman"/>
          <w:b/>
          <w:sz w:val="24"/>
          <w:szCs w:val="24"/>
        </w:rPr>
      </w:pPr>
    </w:p>
    <w:p w14:paraId="78D86E6F" w14:textId="0D2CB959" w:rsidR="00AF5899" w:rsidRDefault="00AF5899" w:rsidP="00AF5899">
      <w:pPr>
        <w:pStyle w:val="Akapitzlist"/>
        <w:numPr>
          <w:ilvl w:val="0"/>
          <w:numId w:val="2"/>
        </w:numPr>
        <w:spacing w:after="0" w:line="360" w:lineRule="auto"/>
        <w:ind w:left="426" w:hanging="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Dwudniowa konferencja informacyjna</w:t>
      </w:r>
    </w:p>
    <w:p w14:paraId="07CF3140" w14:textId="62C7F4B6" w:rsidR="00AF5899" w:rsidRDefault="00AF5899" w:rsidP="00AF5899">
      <w:pPr>
        <w:pStyle w:val="Akapitzlist"/>
        <w:spacing w:after="0" w:line="36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14:paraId="365435B7" w14:textId="0AAC3751" w:rsidR="00AF5899" w:rsidRPr="00AF5899" w:rsidRDefault="00AF5899" w:rsidP="00EB4AD6">
      <w:pPr>
        <w:pStyle w:val="Akapitzlist"/>
        <w:numPr>
          <w:ilvl w:val="0"/>
          <w:numId w:val="3"/>
        </w:numPr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F5899">
        <w:rPr>
          <w:rFonts w:ascii="Times New Roman" w:hAnsi="Times New Roman"/>
          <w:sz w:val="24"/>
          <w:szCs w:val="24"/>
        </w:rPr>
        <w:t xml:space="preserve">Wykonawca w ramach realizacji zadania zorganizuje </w:t>
      </w:r>
      <w:r>
        <w:rPr>
          <w:rFonts w:ascii="Times New Roman" w:hAnsi="Times New Roman"/>
          <w:sz w:val="24"/>
          <w:szCs w:val="24"/>
        </w:rPr>
        <w:t>dwudniową konferencję informacyjną</w:t>
      </w:r>
      <w:r w:rsidR="00EB4AD6">
        <w:rPr>
          <w:rFonts w:ascii="Times New Roman" w:hAnsi="Times New Roman"/>
          <w:sz w:val="24"/>
          <w:szCs w:val="24"/>
        </w:rPr>
        <w:t xml:space="preserve"> </w:t>
      </w:r>
      <w:r w:rsidRPr="00AF5899">
        <w:rPr>
          <w:rFonts w:ascii="Times New Roman" w:hAnsi="Times New Roman"/>
          <w:sz w:val="24"/>
          <w:szCs w:val="24"/>
        </w:rPr>
        <w:t>z udziałem m.in. przedstawicieli organów administr</w:t>
      </w:r>
      <w:r>
        <w:rPr>
          <w:rFonts w:ascii="Times New Roman" w:hAnsi="Times New Roman"/>
          <w:sz w:val="24"/>
          <w:szCs w:val="24"/>
        </w:rPr>
        <w:t>acji rządowej oraz samorządowej</w:t>
      </w:r>
      <w:r w:rsidRPr="00AF5899">
        <w:rPr>
          <w:rFonts w:ascii="Times New Roman" w:hAnsi="Times New Roman"/>
          <w:sz w:val="24"/>
          <w:szCs w:val="24"/>
        </w:rPr>
        <w:t>.</w:t>
      </w:r>
    </w:p>
    <w:p w14:paraId="2DA68FEA" w14:textId="1B3895FB" w:rsidR="00EF172A" w:rsidRPr="00EF172A" w:rsidRDefault="00AF5899" w:rsidP="00EB4AD6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F5899">
        <w:rPr>
          <w:rFonts w:ascii="Times New Roman" w:hAnsi="Times New Roman"/>
          <w:sz w:val="24"/>
          <w:szCs w:val="24"/>
        </w:rPr>
        <w:t xml:space="preserve">Termin </w:t>
      </w:r>
      <w:r w:rsidR="00A812DA">
        <w:rPr>
          <w:rFonts w:ascii="Times New Roman" w:hAnsi="Times New Roman"/>
          <w:sz w:val="24"/>
          <w:szCs w:val="24"/>
        </w:rPr>
        <w:t>Wydarzenia</w:t>
      </w:r>
      <w:r>
        <w:rPr>
          <w:rFonts w:ascii="Times New Roman" w:hAnsi="Times New Roman"/>
          <w:sz w:val="24"/>
          <w:szCs w:val="24"/>
        </w:rPr>
        <w:t>:</w:t>
      </w:r>
      <w:r w:rsidR="00732EF5">
        <w:rPr>
          <w:rFonts w:ascii="Times New Roman" w:hAnsi="Times New Roman"/>
          <w:sz w:val="24"/>
          <w:szCs w:val="24"/>
        </w:rPr>
        <w:t xml:space="preserve"> </w:t>
      </w:r>
      <w:r w:rsidR="00732EF5" w:rsidRPr="00763758">
        <w:rPr>
          <w:rFonts w:ascii="Times New Roman" w:hAnsi="Times New Roman"/>
          <w:b/>
          <w:sz w:val="24"/>
          <w:szCs w:val="24"/>
        </w:rPr>
        <w:t>w ciągu dwóch kolejnych dni</w:t>
      </w:r>
      <w:r w:rsidR="00895D4D" w:rsidRPr="00763758">
        <w:rPr>
          <w:rFonts w:ascii="Times New Roman" w:hAnsi="Times New Roman"/>
          <w:b/>
          <w:sz w:val="24"/>
          <w:szCs w:val="24"/>
        </w:rPr>
        <w:t xml:space="preserve"> kalendarzowych</w:t>
      </w:r>
      <w:r w:rsidR="00763758">
        <w:rPr>
          <w:rFonts w:ascii="Times New Roman" w:hAnsi="Times New Roman"/>
          <w:sz w:val="24"/>
          <w:szCs w:val="24"/>
        </w:rPr>
        <w:t xml:space="preserve"> (od poniedziałku do piątku</w:t>
      </w:r>
      <w:r w:rsidR="00763758" w:rsidRPr="0062456C">
        <w:rPr>
          <w:rFonts w:ascii="Times New Roman" w:hAnsi="Times New Roman"/>
          <w:bCs/>
          <w:sz w:val="24"/>
          <w:szCs w:val="24"/>
        </w:rPr>
        <w:t>)</w:t>
      </w:r>
      <w:r w:rsidR="00895D4D" w:rsidRPr="0062456C">
        <w:rPr>
          <w:rFonts w:ascii="Times New Roman" w:hAnsi="Times New Roman"/>
          <w:bCs/>
          <w:sz w:val="24"/>
          <w:szCs w:val="24"/>
        </w:rPr>
        <w:t>,</w:t>
      </w:r>
      <w:r w:rsidR="00895D4D" w:rsidRPr="00763758">
        <w:rPr>
          <w:rFonts w:ascii="Times New Roman" w:hAnsi="Times New Roman"/>
          <w:b/>
          <w:sz w:val="24"/>
          <w:szCs w:val="24"/>
        </w:rPr>
        <w:t xml:space="preserve"> w </w:t>
      </w:r>
      <w:r w:rsidR="00763758" w:rsidRPr="00763758">
        <w:rPr>
          <w:rFonts w:ascii="Times New Roman" w:hAnsi="Times New Roman"/>
          <w:b/>
          <w:sz w:val="24"/>
          <w:szCs w:val="24"/>
        </w:rPr>
        <w:t xml:space="preserve">terminie od </w:t>
      </w:r>
      <w:r w:rsidR="0062456C">
        <w:rPr>
          <w:rFonts w:ascii="Times New Roman" w:hAnsi="Times New Roman"/>
          <w:b/>
          <w:sz w:val="24"/>
          <w:szCs w:val="24"/>
        </w:rPr>
        <w:t>0</w:t>
      </w:r>
      <w:r w:rsidR="001A5610">
        <w:rPr>
          <w:rFonts w:ascii="Times New Roman" w:hAnsi="Times New Roman"/>
          <w:b/>
          <w:sz w:val="24"/>
          <w:szCs w:val="24"/>
        </w:rPr>
        <w:t>2</w:t>
      </w:r>
      <w:r w:rsidR="00763758" w:rsidRPr="00763758">
        <w:rPr>
          <w:rFonts w:ascii="Times New Roman" w:hAnsi="Times New Roman"/>
          <w:b/>
          <w:sz w:val="24"/>
          <w:szCs w:val="24"/>
        </w:rPr>
        <w:t xml:space="preserve"> do </w:t>
      </w:r>
      <w:r w:rsidR="001A5610">
        <w:rPr>
          <w:rFonts w:ascii="Times New Roman" w:hAnsi="Times New Roman"/>
          <w:b/>
          <w:sz w:val="24"/>
          <w:szCs w:val="24"/>
        </w:rPr>
        <w:t>18</w:t>
      </w:r>
      <w:r w:rsidR="00763758" w:rsidRPr="00763758">
        <w:rPr>
          <w:rFonts w:ascii="Times New Roman" w:hAnsi="Times New Roman"/>
          <w:b/>
          <w:sz w:val="24"/>
          <w:szCs w:val="24"/>
        </w:rPr>
        <w:t xml:space="preserve"> </w:t>
      </w:r>
      <w:r w:rsidR="001A5610">
        <w:rPr>
          <w:rFonts w:ascii="Times New Roman" w:hAnsi="Times New Roman"/>
          <w:b/>
          <w:sz w:val="24"/>
          <w:szCs w:val="24"/>
        </w:rPr>
        <w:t>czerwca</w:t>
      </w:r>
      <w:r w:rsidR="00763758" w:rsidRPr="00763758">
        <w:rPr>
          <w:rFonts w:ascii="Times New Roman" w:hAnsi="Times New Roman"/>
          <w:b/>
          <w:sz w:val="24"/>
          <w:szCs w:val="24"/>
        </w:rPr>
        <w:t xml:space="preserve"> 2025 r.</w:t>
      </w:r>
      <w:r w:rsidR="00EF172A">
        <w:rPr>
          <w:rFonts w:ascii="Times New Roman" w:hAnsi="Times New Roman"/>
          <w:b/>
          <w:sz w:val="24"/>
          <w:szCs w:val="24"/>
        </w:rPr>
        <w:t xml:space="preserve"> </w:t>
      </w:r>
      <w:r w:rsidR="00EF172A" w:rsidRPr="00EF172A">
        <w:rPr>
          <w:rFonts w:ascii="Times New Roman" w:hAnsi="Times New Roman"/>
          <w:sz w:val="24"/>
          <w:szCs w:val="24"/>
        </w:rPr>
        <w:t>Ostateczny wybór konkretnego terminu nastąpi w uzgodnieniu z Zamawiającym.</w:t>
      </w:r>
      <w:r w:rsidR="00EF172A" w:rsidRPr="00EF172A">
        <w:rPr>
          <w:rFonts w:cstheme="minorHAnsi"/>
          <w:sz w:val="24"/>
          <w:szCs w:val="24"/>
        </w:rPr>
        <w:t xml:space="preserve"> </w:t>
      </w:r>
    </w:p>
    <w:p w14:paraId="160B71D8" w14:textId="3649A1BF" w:rsidR="00D9777F" w:rsidRDefault="00AF5899" w:rsidP="00EB4AD6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F5899">
        <w:rPr>
          <w:rFonts w:ascii="Times New Roman" w:hAnsi="Times New Roman"/>
          <w:sz w:val="24"/>
          <w:szCs w:val="24"/>
        </w:rPr>
        <w:t xml:space="preserve">Liczba uczestników – </w:t>
      </w:r>
      <w:r w:rsidR="00D9777F">
        <w:rPr>
          <w:rFonts w:ascii="Times New Roman" w:hAnsi="Times New Roman"/>
          <w:sz w:val="24"/>
          <w:szCs w:val="24"/>
        </w:rPr>
        <w:t xml:space="preserve">minimalnie 300 osób - </w:t>
      </w:r>
      <w:r w:rsidRPr="00AF5899">
        <w:rPr>
          <w:rFonts w:ascii="Times New Roman" w:hAnsi="Times New Roman"/>
          <w:sz w:val="24"/>
          <w:szCs w:val="24"/>
        </w:rPr>
        <w:t xml:space="preserve">maksymalnie </w:t>
      </w:r>
      <w:r>
        <w:rPr>
          <w:rFonts w:ascii="Times New Roman" w:hAnsi="Times New Roman"/>
          <w:sz w:val="24"/>
          <w:szCs w:val="24"/>
        </w:rPr>
        <w:t>360</w:t>
      </w:r>
      <w:r w:rsidR="002500F6">
        <w:rPr>
          <w:rFonts w:ascii="Times New Roman" w:hAnsi="Times New Roman"/>
          <w:sz w:val="24"/>
          <w:szCs w:val="24"/>
        </w:rPr>
        <w:t xml:space="preserve"> osób. D</w:t>
      </w:r>
      <w:r w:rsidRPr="00AF5899">
        <w:rPr>
          <w:rFonts w:ascii="Times New Roman" w:hAnsi="Times New Roman"/>
          <w:sz w:val="24"/>
          <w:szCs w:val="24"/>
        </w:rPr>
        <w:t>okładna liczba uczestników konferencji podana zostanie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5899">
        <w:rPr>
          <w:rFonts w:ascii="Times New Roman" w:hAnsi="Times New Roman"/>
          <w:sz w:val="24"/>
          <w:szCs w:val="24"/>
        </w:rPr>
        <w:t xml:space="preserve">Wykonawcy nie później niż na </w:t>
      </w:r>
      <w:r w:rsidR="002500F6">
        <w:rPr>
          <w:rFonts w:ascii="Times New Roman" w:hAnsi="Times New Roman"/>
          <w:sz w:val="24"/>
          <w:szCs w:val="24"/>
        </w:rPr>
        <w:t>2</w:t>
      </w:r>
      <w:r w:rsidRPr="00AF5899">
        <w:rPr>
          <w:rFonts w:ascii="Times New Roman" w:hAnsi="Times New Roman"/>
          <w:sz w:val="24"/>
          <w:szCs w:val="24"/>
        </w:rPr>
        <w:t xml:space="preserve"> dni</w:t>
      </w:r>
      <w:r w:rsidR="0062456C">
        <w:rPr>
          <w:rFonts w:ascii="Times New Roman" w:hAnsi="Times New Roman"/>
          <w:sz w:val="24"/>
          <w:szCs w:val="24"/>
        </w:rPr>
        <w:t xml:space="preserve"> robocze</w:t>
      </w:r>
      <w:r w:rsidRPr="00AF5899">
        <w:rPr>
          <w:rFonts w:ascii="Times New Roman" w:hAnsi="Times New Roman"/>
          <w:sz w:val="24"/>
          <w:szCs w:val="24"/>
        </w:rPr>
        <w:t xml:space="preserve"> przed</w:t>
      </w:r>
      <w:r w:rsidR="0062456C">
        <w:rPr>
          <w:rFonts w:ascii="Times New Roman" w:hAnsi="Times New Roman"/>
          <w:sz w:val="24"/>
          <w:szCs w:val="24"/>
        </w:rPr>
        <w:t xml:space="preserve"> </w:t>
      </w:r>
      <w:r w:rsidRPr="00AF5899">
        <w:rPr>
          <w:rFonts w:ascii="Times New Roman" w:hAnsi="Times New Roman"/>
          <w:sz w:val="24"/>
          <w:szCs w:val="24"/>
        </w:rPr>
        <w:t>jej terminem</w:t>
      </w:r>
      <w:r w:rsidR="00D9777F">
        <w:rPr>
          <w:rFonts w:ascii="Times New Roman" w:hAnsi="Times New Roman"/>
          <w:sz w:val="24"/>
          <w:szCs w:val="24"/>
        </w:rPr>
        <w:t>, z czego liczba uczestników wyniesie:</w:t>
      </w:r>
    </w:p>
    <w:p w14:paraId="0F790B72" w14:textId="7B76A668" w:rsidR="00D9777F" w:rsidRDefault="001A5610" w:rsidP="00EB4AD6">
      <w:pPr>
        <w:pStyle w:val="Akapitzlist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minimalnie 150 a </w:t>
      </w:r>
      <w:r w:rsidR="00A812DA">
        <w:rPr>
          <w:rFonts w:ascii="Times New Roman" w:hAnsi="Times New Roman"/>
          <w:sz w:val="24"/>
          <w:szCs w:val="24"/>
        </w:rPr>
        <w:t xml:space="preserve">maksymalnie </w:t>
      </w:r>
      <w:r w:rsidR="00D9777F">
        <w:rPr>
          <w:rFonts w:ascii="Times New Roman" w:hAnsi="Times New Roman"/>
          <w:sz w:val="24"/>
          <w:szCs w:val="24"/>
        </w:rPr>
        <w:t>180</w:t>
      </w:r>
      <w:r w:rsidR="00AF5899">
        <w:rPr>
          <w:rFonts w:ascii="Times New Roman" w:hAnsi="Times New Roman"/>
          <w:sz w:val="24"/>
          <w:szCs w:val="24"/>
        </w:rPr>
        <w:t xml:space="preserve"> </w:t>
      </w:r>
      <w:r w:rsidR="00C730BC">
        <w:rPr>
          <w:rFonts w:ascii="Times New Roman" w:hAnsi="Times New Roman"/>
          <w:sz w:val="24"/>
          <w:szCs w:val="24"/>
        </w:rPr>
        <w:t xml:space="preserve">uczestników </w:t>
      </w:r>
      <w:r w:rsidR="00AF5899">
        <w:rPr>
          <w:rFonts w:ascii="Times New Roman" w:hAnsi="Times New Roman"/>
          <w:sz w:val="24"/>
          <w:szCs w:val="24"/>
        </w:rPr>
        <w:t xml:space="preserve">w </w:t>
      </w:r>
      <w:r w:rsidR="00A812DA">
        <w:rPr>
          <w:rFonts w:ascii="Times New Roman" w:hAnsi="Times New Roman"/>
          <w:sz w:val="24"/>
          <w:szCs w:val="24"/>
        </w:rPr>
        <w:t>I dniu Wydarzenia</w:t>
      </w:r>
      <w:r w:rsidR="00D9777F">
        <w:rPr>
          <w:rFonts w:ascii="Times New Roman" w:hAnsi="Times New Roman"/>
          <w:sz w:val="24"/>
          <w:szCs w:val="24"/>
        </w:rPr>
        <w:t>,</w:t>
      </w:r>
    </w:p>
    <w:p w14:paraId="4B0D2803" w14:textId="0CC7BE90" w:rsidR="00AF5899" w:rsidRDefault="001A5610" w:rsidP="00EB4AD6">
      <w:pPr>
        <w:pStyle w:val="Akapitzlist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minimalnie</w:t>
      </w:r>
      <w:r w:rsidR="002500F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150 a </w:t>
      </w:r>
      <w:r w:rsidR="00A812DA">
        <w:rPr>
          <w:rFonts w:ascii="Times New Roman" w:hAnsi="Times New Roman"/>
          <w:sz w:val="24"/>
          <w:szCs w:val="24"/>
        </w:rPr>
        <w:t xml:space="preserve">maksymalnie </w:t>
      </w:r>
      <w:r w:rsidR="00AF5899">
        <w:rPr>
          <w:rFonts w:ascii="Times New Roman" w:hAnsi="Times New Roman"/>
          <w:sz w:val="24"/>
          <w:szCs w:val="24"/>
        </w:rPr>
        <w:t>180 uczestników</w:t>
      </w:r>
      <w:r>
        <w:rPr>
          <w:rFonts w:ascii="Times New Roman" w:hAnsi="Times New Roman"/>
          <w:sz w:val="24"/>
          <w:szCs w:val="24"/>
        </w:rPr>
        <w:t xml:space="preserve"> </w:t>
      </w:r>
      <w:r w:rsidR="00AF5899">
        <w:rPr>
          <w:rFonts w:ascii="Times New Roman" w:hAnsi="Times New Roman"/>
          <w:sz w:val="24"/>
          <w:szCs w:val="24"/>
        </w:rPr>
        <w:t xml:space="preserve">w </w:t>
      </w:r>
      <w:r w:rsidR="00D9777F">
        <w:rPr>
          <w:rFonts w:ascii="Times New Roman" w:hAnsi="Times New Roman"/>
          <w:sz w:val="24"/>
          <w:szCs w:val="24"/>
        </w:rPr>
        <w:t>II dniu Wydarzenia</w:t>
      </w:r>
      <w:r w:rsidR="00AF5899" w:rsidRPr="00AF5899">
        <w:rPr>
          <w:rFonts w:ascii="Times New Roman" w:hAnsi="Times New Roman"/>
          <w:sz w:val="24"/>
          <w:szCs w:val="24"/>
        </w:rPr>
        <w:t>.</w:t>
      </w:r>
    </w:p>
    <w:p w14:paraId="44477C3F" w14:textId="223E8066" w:rsidR="00AF5899" w:rsidRPr="00AF5899" w:rsidRDefault="00A812DA" w:rsidP="00EB4AD6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Wydarzenie</w:t>
      </w:r>
      <w:r w:rsidR="00AF5899" w:rsidRPr="00AF5899">
        <w:rPr>
          <w:rFonts w:ascii="Times New Roman" w:hAnsi="Times New Roman"/>
          <w:sz w:val="24"/>
          <w:szCs w:val="24"/>
        </w:rPr>
        <w:t xml:space="preserve"> winn</w:t>
      </w:r>
      <w:r>
        <w:rPr>
          <w:rFonts w:ascii="Times New Roman" w:hAnsi="Times New Roman"/>
          <w:sz w:val="24"/>
          <w:szCs w:val="24"/>
        </w:rPr>
        <w:t>o</w:t>
      </w:r>
      <w:r w:rsidR="00AF5899" w:rsidRPr="00AF5899">
        <w:rPr>
          <w:rFonts w:ascii="Times New Roman" w:hAnsi="Times New Roman"/>
          <w:sz w:val="24"/>
          <w:szCs w:val="24"/>
        </w:rPr>
        <w:t xml:space="preserve"> odbywać się na terenie miasta Bydgoszczy, w odległości</w:t>
      </w:r>
      <w:r w:rsidR="00AF5899">
        <w:rPr>
          <w:rFonts w:ascii="Times New Roman" w:hAnsi="Times New Roman"/>
          <w:sz w:val="24"/>
          <w:szCs w:val="24"/>
        </w:rPr>
        <w:br/>
      </w:r>
      <w:r w:rsidR="00AF5899" w:rsidRPr="00605E9F">
        <w:rPr>
          <w:rFonts w:ascii="Times New Roman" w:hAnsi="Times New Roman"/>
          <w:sz w:val="24"/>
          <w:szCs w:val="24"/>
        </w:rPr>
        <w:t xml:space="preserve">nie większej niż </w:t>
      </w:r>
      <w:r w:rsidR="00605E9F" w:rsidRPr="00605E9F">
        <w:rPr>
          <w:rFonts w:ascii="Times New Roman" w:hAnsi="Times New Roman"/>
          <w:sz w:val="24"/>
          <w:szCs w:val="24"/>
        </w:rPr>
        <w:t>10</w:t>
      </w:r>
      <w:r w:rsidR="00AF5899" w:rsidRPr="00605E9F">
        <w:rPr>
          <w:rFonts w:ascii="Times New Roman" w:hAnsi="Times New Roman"/>
          <w:sz w:val="24"/>
          <w:szCs w:val="24"/>
        </w:rPr>
        <w:t xml:space="preserve"> km </w:t>
      </w:r>
      <w:r w:rsidR="00605E9F" w:rsidRPr="00605E9F">
        <w:rPr>
          <w:rFonts w:ascii="Times New Roman" w:hAnsi="Times New Roman"/>
          <w:sz w:val="24"/>
          <w:szCs w:val="24"/>
        </w:rPr>
        <w:t>od siedziby Zamawiającego</w:t>
      </w:r>
      <w:r w:rsidR="007471E4">
        <w:rPr>
          <w:rFonts w:ascii="Times New Roman" w:hAnsi="Times New Roman"/>
          <w:sz w:val="24"/>
          <w:szCs w:val="24"/>
        </w:rPr>
        <w:t>, tj. ul. Dworcowa 81, 85-009 Bydgoszcz</w:t>
      </w:r>
      <w:r w:rsidR="00605E9F" w:rsidRPr="00605E9F">
        <w:rPr>
          <w:rFonts w:ascii="Times New Roman" w:hAnsi="Times New Roman"/>
          <w:sz w:val="24"/>
          <w:szCs w:val="24"/>
        </w:rPr>
        <w:t>.</w:t>
      </w:r>
    </w:p>
    <w:p w14:paraId="0453A019" w14:textId="2CC7BC25" w:rsidR="00605E9F" w:rsidRDefault="00A812DA" w:rsidP="00EB4AD6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Wydarzenie</w:t>
      </w:r>
      <w:r w:rsidR="00AF5899" w:rsidRPr="00AF5899">
        <w:rPr>
          <w:rFonts w:ascii="Times New Roman" w:hAnsi="Times New Roman"/>
          <w:sz w:val="24"/>
          <w:szCs w:val="24"/>
        </w:rPr>
        <w:t xml:space="preserve"> winn</w:t>
      </w:r>
      <w:r w:rsidR="00732EF5">
        <w:rPr>
          <w:rFonts w:ascii="Times New Roman" w:hAnsi="Times New Roman"/>
          <w:sz w:val="24"/>
          <w:szCs w:val="24"/>
        </w:rPr>
        <w:t>o</w:t>
      </w:r>
      <w:r w:rsidR="00AF5899" w:rsidRPr="00AF5899">
        <w:rPr>
          <w:rFonts w:ascii="Times New Roman" w:hAnsi="Times New Roman"/>
          <w:sz w:val="24"/>
          <w:szCs w:val="24"/>
        </w:rPr>
        <w:t xml:space="preserve"> odbywać się w obiekcie o standardzie co najmniej </w:t>
      </w:r>
      <w:r w:rsidR="001F6A3A">
        <w:rPr>
          <w:rFonts w:ascii="Times New Roman" w:hAnsi="Times New Roman"/>
          <w:sz w:val="24"/>
          <w:szCs w:val="24"/>
        </w:rPr>
        <w:t>3</w:t>
      </w:r>
      <w:r w:rsidR="00AF5899" w:rsidRPr="00AF5899">
        <w:rPr>
          <w:rFonts w:ascii="Times New Roman" w:hAnsi="Times New Roman"/>
          <w:sz w:val="24"/>
          <w:szCs w:val="24"/>
        </w:rPr>
        <w:t>-gwiazdkowym, określonym zgodnie</w:t>
      </w:r>
      <w:r w:rsidR="00AF5899">
        <w:rPr>
          <w:rFonts w:ascii="Times New Roman" w:hAnsi="Times New Roman"/>
          <w:sz w:val="24"/>
          <w:szCs w:val="24"/>
        </w:rPr>
        <w:t xml:space="preserve"> </w:t>
      </w:r>
      <w:r w:rsidR="00AF5899" w:rsidRPr="00AF5899">
        <w:rPr>
          <w:rFonts w:ascii="Times New Roman" w:hAnsi="Times New Roman"/>
          <w:sz w:val="24"/>
          <w:szCs w:val="24"/>
        </w:rPr>
        <w:t>z przepisami ustawy z dnia 29 sierpnia 1997 r. o usługach hotelarskich oraz usługach pilotów wycieczek</w:t>
      </w:r>
      <w:r w:rsidR="00AF5899">
        <w:rPr>
          <w:rFonts w:ascii="Times New Roman" w:hAnsi="Times New Roman"/>
          <w:sz w:val="24"/>
          <w:szCs w:val="24"/>
        </w:rPr>
        <w:t xml:space="preserve"> </w:t>
      </w:r>
      <w:r w:rsidR="00AF5899" w:rsidRPr="00AF5899">
        <w:rPr>
          <w:rFonts w:ascii="Times New Roman" w:hAnsi="Times New Roman"/>
          <w:sz w:val="24"/>
          <w:szCs w:val="24"/>
        </w:rPr>
        <w:t>i przewodników turystycznych</w:t>
      </w:r>
      <w:r w:rsidR="00AF5899">
        <w:rPr>
          <w:rFonts w:ascii="Times New Roman" w:hAnsi="Times New Roman"/>
          <w:sz w:val="24"/>
          <w:szCs w:val="24"/>
        </w:rPr>
        <w:br/>
      </w:r>
      <w:r w:rsidR="00AF5899" w:rsidRPr="00AF5899">
        <w:rPr>
          <w:rFonts w:ascii="Times New Roman" w:hAnsi="Times New Roman"/>
          <w:sz w:val="24"/>
          <w:szCs w:val="24"/>
        </w:rPr>
        <w:t>(Dz. U. z 202</w:t>
      </w:r>
      <w:r w:rsidR="00AF5899">
        <w:rPr>
          <w:rFonts w:ascii="Times New Roman" w:hAnsi="Times New Roman"/>
          <w:sz w:val="24"/>
          <w:szCs w:val="24"/>
        </w:rPr>
        <w:t>3</w:t>
      </w:r>
      <w:r w:rsidR="00AF5899" w:rsidRPr="00AF5899">
        <w:rPr>
          <w:rFonts w:ascii="Times New Roman" w:hAnsi="Times New Roman"/>
          <w:sz w:val="24"/>
          <w:szCs w:val="24"/>
        </w:rPr>
        <w:t xml:space="preserve"> r. poz. </w:t>
      </w:r>
      <w:r w:rsidR="00AF5899">
        <w:rPr>
          <w:rFonts w:ascii="Times New Roman" w:hAnsi="Times New Roman"/>
          <w:sz w:val="24"/>
          <w:szCs w:val="24"/>
        </w:rPr>
        <w:t xml:space="preserve">1944 </w:t>
      </w:r>
      <w:proofErr w:type="spellStart"/>
      <w:r w:rsidR="00AF5899">
        <w:rPr>
          <w:rFonts w:ascii="Times New Roman" w:hAnsi="Times New Roman"/>
          <w:sz w:val="24"/>
          <w:szCs w:val="24"/>
        </w:rPr>
        <w:t>t.j</w:t>
      </w:r>
      <w:proofErr w:type="spellEnd"/>
      <w:r w:rsidR="00AF5899" w:rsidRPr="00AF5899">
        <w:rPr>
          <w:rFonts w:ascii="Times New Roman" w:hAnsi="Times New Roman"/>
          <w:sz w:val="24"/>
          <w:szCs w:val="24"/>
        </w:rPr>
        <w:t>.) oraz aktów wykonawczych. Zamawiający</w:t>
      </w:r>
      <w:r w:rsidR="00AF5899">
        <w:rPr>
          <w:rFonts w:ascii="Times New Roman" w:hAnsi="Times New Roman"/>
          <w:sz w:val="24"/>
          <w:szCs w:val="24"/>
        </w:rPr>
        <w:t xml:space="preserve"> </w:t>
      </w:r>
      <w:r w:rsidR="00AF5899" w:rsidRPr="00AF5899">
        <w:rPr>
          <w:rFonts w:ascii="Times New Roman" w:hAnsi="Times New Roman"/>
          <w:sz w:val="24"/>
          <w:szCs w:val="24"/>
        </w:rPr>
        <w:t>będzie weryfikował spełnianie tego warunku poprzez Centralny Wykaz Obiektów Hotelarskich</w:t>
      </w:r>
      <w:r w:rsidR="00AF5899">
        <w:rPr>
          <w:rFonts w:ascii="Times New Roman" w:hAnsi="Times New Roman"/>
          <w:sz w:val="24"/>
          <w:szCs w:val="24"/>
        </w:rPr>
        <w:t xml:space="preserve"> </w:t>
      </w:r>
      <w:r w:rsidR="00AF5899" w:rsidRPr="00AF5899">
        <w:rPr>
          <w:rFonts w:ascii="Times New Roman" w:hAnsi="Times New Roman"/>
          <w:sz w:val="24"/>
          <w:szCs w:val="24"/>
        </w:rPr>
        <w:t>https://turystyka.gov.pl/cwoh. Brak Obiektu w Centralnym Wykazie Obiektów Hotelarskich skutkował będzie</w:t>
      </w:r>
      <w:r w:rsidR="00AF5899">
        <w:rPr>
          <w:rFonts w:ascii="Times New Roman" w:hAnsi="Times New Roman"/>
          <w:sz w:val="24"/>
          <w:szCs w:val="24"/>
        </w:rPr>
        <w:t xml:space="preserve"> </w:t>
      </w:r>
      <w:r w:rsidR="00AF5899" w:rsidRPr="00AF5899">
        <w:rPr>
          <w:rFonts w:ascii="Times New Roman" w:hAnsi="Times New Roman"/>
          <w:sz w:val="24"/>
          <w:szCs w:val="24"/>
        </w:rPr>
        <w:t>odrzuceniem oferty na podstawie art. 226</w:t>
      </w:r>
      <w:r w:rsidR="00605E9F">
        <w:rPr>
          <w:rFonts w:ascii="Times New Roman" w:hAnsi="Times New Roman"/>
          <w:sz w:val="24"/>
          <w:szCs w:val="24"/>
        </w:rPr>
        <w:br/>
      </w:r>
      <w:r w:rsidR="00AF5899" w:rsidRPr="00AF5899">
        <w:rPr>
          <w:rFonts w:ascii="Times New Roman" w:hAnsi="Times New Roman"/>
          <w:sz w:val="24"/>
          <w:szCs w:val="24"/>
        </w:rPr>
        <w:t>ust. 1 pkt 5 ustawy z dnia 11 września 2019 r. – Prawo zamówień</w:t>
      </w:r>
      <w:r w:rsidR="00AF5899">
        <w:rPr>
          <w:rFonts w:ascii="Times New Roman" w:hAnsi="Times New Roman"/>
          <w:sz w:val="24"/>
          <w:szCs w:val="24"/>
        </w:rPr>
        <w:t xml:space="preserve"> </w:t>
      </w:r>
      <w:r w:rsidR="00AF5899" w:rsidRPr="00AF5899">
        <w:rPr>
          <w:rFonts w:ascii="Times New Roman" w:hAnsi="Times New Roman"/>
          <w:sz w:val="24"/>
          <w:szCs w:val="24"/>
        </w:rPr>
        <w:t>publicznych</w:t>
      </w:r>
      <w:r w:rsidR="00605E9F">
        <w:rPr>
          <w:rFonts w:ascii="Times New Roman" w:hAnsi="Times New Roman"/>
          <w:sz w:val="24"/>
          <w:szCs w:val="24"/>
        </w:rPr>
        <w:br/>
      </w:r>
      <w:r w:rsidR="00AF5899" w:rsidRPr="00AF5899">
        <w:rPr>
          <w:rFonts w:ascii="Times New Roman" w:hAnsi="Times New Roman"/>
          <w:sz w:val="24"/>
          <w:szCs w:val="24"/>
        </w:rPr>
        <w:t>(Dz. U. z 202</w:t>
      </w:r>
      <w:r w:rsidR="00605E9F">
        <w:rPr>
          <w:rFonts w:ascii="Times New Roman" w:hAnsi="Times New Roman"/>
          <w:sz w:val="24"/>
          <w:szCs w:val="24"/>
        </w:rPr>
        <w:t>4</w:t>
      </w:r>
      <w:r w:rsidR="00AF5899" w:rsidRPr="00AF5899">
        <w:rPr>
          <w:rFonts w:ascii="Times New Roman" w:hAnsi="Times New Roman"/>
          <w:sz w:val="24"/>
          <w:szCs w:val="24"/>
        </w:rPr>
        <w:t xml:space="preserve"> r. poz. </w:t>
      </w:r>
      <w:r w:rsidR="00605E9F">
        <w:rPr>
          <w:rFonts w:ascii="Times New Roman" w:hAnsi="Times New Roman"/>
          <w:sz w:val="24"/>
          <w:szCs w:val="24"/>
        </w:rPr>
        <w:t>1320</w:t>
      </w:r>
      <w:r w:rsidR="00747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71E4">
        <w:rPr>
          <w:rFonts w:ascii="Times New Roman" w:hAnsi="Times New Roman"/>
          <w:sz w:val="24"/>
          <w:szCs w:val="24"/>
        </w:rPr>
        <w:t>t.j</w:t>
      </w:r>
      <w:proofErr w:type="spellEnd"/>
      <w:r w:rsidR="007471E4">
        <w:rPr>
          <w:rFonts w:ascii="Times New Roman" w:hAnsi="Times New Roman"/>
          <w:sz w:val="24"/>
          <w:szCs w:val="24"/>
        </w:rPr>
        <w:t>.</w:t>
      </w:r>
      <w:r w:rsidR="00F476B1">
        <w:rPr>
          <w:rFonts w:ascii="Times New Roman" w:hAnsi="Times New Roman"/>
          <w:sz w:val="24"/>
          <w:szCs w:val="24"/>
        </w:rPr>
        <w:t>).</w:t>
      </w:r>
    </w:p>
    <w:p w14:paraId="0A86D6D1" w14:textId="61CC89CE" w:rsidR="00F476B1" w:rsidRPr="00130D27" w:rsidRDefault="00F476B1" w:rsidP="00EB4AD6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476B1">
        <w:rPr>
          <w:rFonts w:ascii="Times New Roman" w:hAnsi="Times New Roman"/>
          <w:sz w:val="24"/>
          <w:szCs w:val="24"/>
        </w:rPr>
        <w:t>Wykonawca</w:t>
      </w:r>
      <w:r w:rsidR="00846FFD">
        <w:rPr>
          <w:rFonts w:ascii="Times New Roman" w:hAnsi="Times New Roman"/>
          <w:sz w:val="24"/>
          <w:szCs w:val="24"/>
        </w:rPr>
        <w:t xml:space="preserve"> </w:t>
      </w:r>
      <w:r w:rsidRPr="00F476B1">
        <w:rPr>
          <w:rFonts w:ascii="Times New Roman" w:hAnsi="Times New Roman"/>
          <w:sz w:val="24"/>
          <w:szCs w:val="24"/>
        </w:rPr>
        <w:t>zapewni</w:t>
      </w:r>
      <w:r w:rsidR="00846FFD">
        <w:rPr>
          <w:rFonts w:ascii="Times New Roman" w:hAnsi="Times New Roman"/>
          <w:sz w:val="24"/>
          <w:szCs w:val="24"/>
        </w:rPr>
        <w:t xml:space="preserve"> </w:t>
      </w:r>
      <w:r w:rsidR="00210791">
        <w:rPr>
          <w:rFonts w:ascii="Times New Roman" w:hAnsi="Times New Roman"/>
          <w:sz w:val="24"/>
          <w:szCs w:val="24"/>
        </w:rPr>
        <w:t xml:space="preserve">w dniach </w:t>
      </w:r>
      <w:r w:rsidRPr="00F476B1">
        <w:rPr>
          <w:rFonts w:ascii="Times New Roman" w:hAnsi="Times New Roman"/>
          <w:sz w:val="24"/>
          <w:szCs w:val="24"/>
        </w:rPr>
        <w:t>Wydarzenia</w:t>
      </w:r>
      <w:r w:rsidR="00846FFD">
        <w:rPr>
          <w:rFonts w:ascii="Times New Roman" w:hAnsi="Times New Roman"/>
          <w:sz w:val="24"/>
          <w:szCs w:val="24"/>
        </w:rPr>
        <w:t xml:space="preserve"> </w:t>
      </w:r>
      <w:r w:rsidRPr="00F476B1">
        <w:rPr>
          <w:rFonts w:ascii="Times New Roman" w:hAnsi="Times New Roman"/>
          <w:sz w:val="24"/>
          <w:szCs w:val="24"/>
        </w:rPr>
        <w:t>salę</w:t>
      </w:r>
      <w:r w:rsidR="00846FFD">
        <w:rPr>
          <w:rFonts w:ascii="Times New Roman" w:hAnsi="Times New Roman"/>
          <w:sz w:val="24"/>
          <w:szCs w:val="24"/>
        </w:rPr>
        <w:t xml:space="preserve"> </w:t>
      </w:r>
      <w:r w:rsidRPr="00F476B1">
        <w:rPr>
          <w:rFonts w:ascii="Times New Roman" w:hAnsi="Times New Roman"/>
          <w:sz w:val="24"/>
          <w:szCs w:val="24"/>
        </w:rPr>
        <w:t>konferencyjną,</w:t>
      </w:r>
      <w:r w:rsidR="00846FFD">
        <w:rPr>
          <w:rFonts w:ascii="Times New Roman" w:hAnsi="Times New Roman"/>
          <w:sz w:val="24"/>
          <w:szCs w:val="24"/>
        </w:rPr>
        <w:t xml:space="preserve"> </w:t>
      </w:r>
      <w:r w:rsidRPr="00F476B1">
        <w:rPr>
          <w:rFonts w:ascii="Times New Roman" w:hAnsi="Times New Roman"/>
          <w:sz w:val="24"/>
          <w:szCs w:val="24"/>
        </w:rPr>
        <w:t>mieszczącą</w:t>
      </w:r>
      <w:r w:rsidR="00846FFD">
        <w:rPr>
          <w:rFonts w:ascii="Times New Roman" w:hAnsi="Times New Roman"/>
          <w:sz w:val="24"/>
          <w:szCs w:val="24"/>
        </w:rPr>
        <w:t xml:space="preserve"> </w:t>
      </w:r>
      <w:r w:rsidRPr="00F476B1">
        <w:rPr>
          <w:rFonts w:ascii="Times New Roman" w:hAnsi="Times New Roman"/>
          <w:sz w:val="24"/>
          <w:szCs w:val="24"/>
        </w:rPr>
        <w:t xml:space="preserve">się </w:t>
      </w:r>
      <w:r w:rsidR="00130D27">
        <w:rPr>
          <w:rFonts w:ascii="Times New Roman" w:hAnsi="Times New Roman"/>
          <w:sz w:val="24"/>
          <w:szCs w:val="24"/>
        </w:rPr>
        <w:br/>
      </w:r>
      <w:r w:rsidRPr="00130D27">
        <w:rPr>
          <w:rFonts w:ascii="Times New Roman" w:hAnsi="Times New Roman"/>
          <w:sz w:val="24"/>
          <w:szCs w:val="24"/>
        </w:rPr>
        <w:t>w Obiekcie,</w:t>
      </w:r>
      <w:r w:rsidR="00846FFD" w:rsidRPr="00130D27">
        <w:rPr>
          <w:rFonts w:ascii="Times New Roman" w:hAnsi="Times New Roman"/>
          <w:sz w:val="24"/>
          <w:szCs w:val="24"/>
        </w:rPr>
        <w:t xml:space="preserve"> </w:t>
      </w:r>
      <w:r w:rsidRPr="00130D27">
        <w:rPr>
          <w:rFonts w:ascii="Times New Roman" w:hAnsi="Times New Roman"/>
          <w:sz w:val="24"/>
          <w:szCs w:val="24"/>
        </w:rPr>
        <w:t>do</w:t>
      </w:r>
      <w:r w:rsidR="00846FFD" w:rsidRPr="00130D27">
        <w:rPr>
          <w:rFonts w:ascii="Times New Roman" w:hAnsi="Times New Roman"/>
          <w:sz w:val="24"/>
          <w:szCs w:val="24"/>
        </w:rPr>
        <w:t xml:space="preserve"> </w:t>
      </w:r>
      <w:r w:rsidRPr="00130D27">
        <w:rPr>
          <w:rFonts w:ascii="Times New Roman" w:hAnsi="Times New Roman"/>
          <w:sz w:val="24"/>
          <w:szCs w:val="24"/>
        </w:rPr>
        <w:t>wyłącznego</w:t>
      </w:r>
      <w:r w:rsidR="00846FFD" w:rsidRPr="00130D27">
        <w:rPr>
          <w:rFonts w:ascii="Times New Roman" w:hAnsi="Times New Roman"/>
          <w:sz w:val="24"/>
          <w:szCs w:val="24"/>
        </w:rPr>
        <w:t xml:space="preserve"> </w:t>
      </w:r>
      <w:r w:rsidRPr="00130D27">
        <w:rPr>
          <w:rFonts w:ascii="Times New Roman" w:hAnsi="Times New Roman"/>
          <w:sz w:val="24"/>
          <w:szCs w:val="24"/>
        </w:rPr>
        <w:t>użytku</w:t>
      </w:r>
      <w:r w:rsidR="00846FFD" w:rsidRPr="00130D27">
        <w:rPr>
          <w:rFonts w:ascii="Times New Roman" w:hAnsi="Times New Roman"/>
          <w:sz w:val="24"/>
          <w:szCs w:val="24"/>
        </w:rPr>
        <w:t xml:space="preserve"> </w:t>
      </w:r>
      <w:r w:rsidRPr="00130D27">
        <w:rPr>
          <w:rFonts w:ascii="Times New Roman" w:hAnsi="Times New Roman"/>
          <w:sz w:val="24"/>
          <w:szCs w:val="24"/>
        </w:rPr>
        <w:t>przez</w:t>
      </w:r>
      <w:r w:rsidR="00846FFD" w:rsidRPr="00130D27">
        <w:rPr>
          <w:rFonts w:ascii="Times New Roman" w:hAnsi="Times New Roman"/>
          <w:sz w:val="24"/>
          <w:szCs w:val="24"/>
        </w:rPr>
        <w:t xml:space="preserve"> </w:t>
      </w:r>
      <w:r w:rsidRPr="00130D27">
        <w:rPr>
          <w:rFonts w:ascii="Times New Roman" w:hAnsi="Times New Roman"/>
          <w:sz w:val="24"/>
          <w:szCs w:val="24"/>
        </w:rPr>
        <w:t>Zamawiającego,</w:t>
      </w:r>
      <w:r w:rsidR="00846FFD" w:rsidRPr="00130D27">
        <w:rPr>
          <w:rFonts w:ascii="Times New Roman" w:hAnsi="Times New Roman"/>
          <w:sz w:val="24"/>
          <w:szCs w:val="24"/>
        </w:rPr>
        <w:t xml:space="preserve"> </w:t>
      </w:r>
      <w:r w:rsidRPr="00130D27">
        <w:rPr>
          <w:rFonts w:ascii="Times New Roman" w:hAnsi="Times New Roman"/>
          <w:sz w:val="24"/>
          <w:szCs w:val="24"/>
        </w:rPr>
        <w:t>zgodnie</w:t>
      </w:r>
      <w:r w:rsidR="00846FFD" w:rsidRPr="00130D27">
        <w:rPr>
          <w:rFonts w:ascii="Times New Roman" w:hAnsi="Times New Roman"/>
          <w:sz w:val="24"/>
          <w:szCs w:val="24"/>
        </w:rPr>
        <w:t xml:space="preserve"> </w:t>
      </w:r>
      <w:r w:rsidRPr="00130D27">
        <w:rPr>
          <w:rFonts w:ascii="Times New Roman" w:hAnsi="Times New Roman"/>
          <w:sz w:val="24"/>
          <w:szCs w:val="24"/>
        </w:rPr>
        <w:t>z</w:t>
      </w:r>
      <w:r w:rsidR="00846FFD" w:rsidRPr="00130D27">
        <w:rPr>
          <w:rFonts w:ascii="Times New Roman" w:hAnsi="Times New Roman"/>
          <w:sz w:val="24"/>
          <w:szCs w:val="24"/>
        </w:rPr>
        <w:t xml:space="preserve"> </w:t>
      </w:r>
      <w:r w:rsidRPr="00130D27">
        <w:rPr>
          <w:rFonts w:ascii="Times New Roman" w:hAnsi="Times New Roman"/>
          <w:sz w:val="24"/>
          <w:szCs w:val="24"/>
        </w:rPr>
        <w:t>ramowym (wstępnym) harmonogramem Wydarzenia</w:t>
      </w:r>
      <w:r w:rsidR="00210791">
        <w:rPr>
          <w:rFonts w:ascii="Times New Roman" w:hAnsi="Times New Roman"/>
          <w:sz w:val="24"/>
          <w:szCs w:val="24"/>
        </w:rPr>
        <w:t xml:space="preserve"> określonym w dziale V</w:t>
      </w:r>
      <w:r w:rsidRPr="00130D27">
        <w:rPr>
          <w:rFonts w:ascii="Times New Roman" w:hAnsi="Times New Roman"/>
          <w:sz w:val="24"/>
          <w:szCs w:val="24"/>
        </w:rPr>
        <w:t>.</w:t>
      </w:r>
    </w:p>
    <w:p w14:paraId="2C03DE08" w14:textId="31B8E9E1" w:rsidR="00AF5899" w:rsidRDefault="006604C9" w:rsidP="00EB4AD6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konferencyjna winna po</w:t>
      </w:r>
      <w:r w:rsidR="00AF5899" w:rsidRPr="00605E9F">
        <w:rPr>
          <w:rFonts w:ascii="Times New Roman" w:hAnsi="Times New Roman"/>
          <w:sz w:val="24"/>
          <w:szCs w:val="24"/>
        </w:rPr>
        <w:t>siadać odpowiednio jasne oświetlenie z możliwością</w:t>
      </w:r>
      <w:r w:rsidR="00605E9F">
        <w:rPr>
          <w:rFonts w:ascii="Times New Roman" w:hAnsi="Times New Roman"/>
          <w:sz w:val="24"/>
          <w:szCs w:val="24"/>
        </w:rPr>
        <w:br/>
      </w:r>
      <w:r w:rsidR="00AF5899" w:rsidRPr="00605E9F">
        <w:rPr>
          <w:rFonts w:ascii="Times New Roman" w:hAnsi="Times New Roman"/>
          <w:sz w:val="24"/>
          <w:szCs w:val="24"/>
        </w:rPr>
        <w:t>jego zaciemnienia,</w:t>
      </w:r>
      <w:r w:rsidR="00605E9F">
        <w:rPr>
          <w:rFonts w:ascii="Times New Roman" w:hAnsi="Times New Roman"/>
          <w:sz w:val="24"/>
          <w:szCs w:val="24"/>
        </w:rPr>
        <w:t xml:space="preserve"> </w:t>
      </w:r>
      <w:r w:rsidR="002D70E0">
        <w:rPr>
          <w:rFonts w:ascii="Times New Roman" w:hAnsi="Times New Roman"/>
          <w:sz w:val="24"/>
          <w:szCs w:val="24"/>
        </w:rPr>
        <w:t>ogrze</w:t>
      </w:r>
      <w:r w:rsidR="00F476B1">
        <w:rPr>
          <w:rFonts w:ascii="Times New Roman" w:hAnsi="Times New Roman"/>
          <w:sz w:val="24"/>
          <w:szCs w:val="24"/>
        </w:rPr>
        <w:t>wania i klimatyzacji.</w:t>
      </w:r>
    </w:p>
    <w:p w14:paraId="3CADCF3F" w14:textId="2E1BFC0F" w:rsidR="002D70E0" w:rsidRDefault="00931398" w:rsidP="00EB4AD6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Wykonawca</w:t>
      </w:r>
      <w:r w:rsidR="002D70E0" w:rsidRPr="002D70E0">
        <w:rPr>
          <w:rFonts w:ascii="Times New Roman" w:hAnsi="Times New Roman"/>
          <w:sz w:val="24"/>
          <w:szCs w:val="24"/>
        </w:rPr>
        <w:t xml:space="preserve"> zapewnia</w:t>
      </w:r>
      <w:r>
        <w:rPr>
          <w:rFonts w:ascii="Times New Roman" w:hAnsi="Times New Roman"/>
          <w:sz w:val="24"/>
          <w:szCs w:val="24"/>
        </w:rPr>
        <w:t>,</w:t>
      </w:r>
      <w:r w:rsidR="002D70E0" w:rsidRPr="002D70E0">
        <w:rPr>
          <w:rFonts w:ascii="Times New Roman" w:hAnsi="Times New Roman"/>
          <w:sz w:val="24"/>
          <w:szCs w:val="24"/>
        </w:rPr>
        <w:t xml:space="preserve"> w najbliższym otoczeniu </w:t>
      </w:r>
      <w:r>
        <w:rPr>
          <w:rFonts w:ascii="Times New Roman" w:hAnsi="Times New Roman"/>
          <w:sz w:val="24"/>
          <w:szCs w:val="24"/>
        </w:rPr>
        <w:t xml:space="preserve">obiektu hotelowego, </w:t>
      </w:r>
      <w:r w:rsidR="002D70E0">
        <w:rPr>
          <w:rFonts w:ascii="Times New Roman" w:hAnsi="Times New Roman"/>
          <w:sz w:val="24"/>
          <w:szCs w:val="24"/>
        </w:rPr>
        <w:t xml:space="preserve">parking </w:t>
      </w:r>
      <w:r>
        <w:rPr>
          <w:rFonts w:ascii="Times New Roman" w:hAnsi="Times New Roman"/>
          <w:sz w:val="24"/>
          <w:szCs w:val="24"/>
        </w:rPr>
        <w:t>na</w:t>
      </w:r>
      <w:r w:rsidR="002D70E0">
        <w:rPr>
          <w:rFonts w:ascii="Times New Roman" w:hAnsi="Times New Roman"/>
          <w:sz w:val="24"/>
          <w:szCs w:val="24"/>
        </w:rPr>
        <w:t xml:space="preserve"> minimum 60 miejsc parkingowych</w:t>
      </w:r>
      <w:r>
        <w:rPr>
          <w:rFonts w:ascii="Times New Roman" w:hAnsi="Times New Roman"/>
          <w:sz w:val="24"/>
          <w:szCs w:val="24"/>
        </w:rPr>
        <w:t xml:space="preserve"> dla uczestników Wydarzenia</w:t>
      </w:r>
      <w:r w:rsidR="002D70E0">
        <w:rPr>
          <w:rFonts w:ascii="Times New Roman" w:hAnsi="Times New Roman"/>
          <w:sz w:val="24"/>
          <w:szCs w:val="24"/>
        </w:rPr>
        <w:t>. Z</w:t>
      </w:r>
      <w:r w:rsidR="002D70E0" w:rsidRPr="002D70E0">
        <w:rPr>
          <w:rFonts w:ascii="Times New Roman" w:hAnsi="Times New Roman"/>
          <w:sz w:val="24"/>
          <w:szCs w:val="24"/>
        </w:rPr>
        <w:t>amawiający dopuszcza sytuację, w której połowa miejsc parkingowych zlokalizowana będzie w innym obiekcie,</w:t>
      </w:r>
      <w:r w:rsidR="002D70E0">
        <w:rPr>
          <w:rFonts w:ascii="Times New Roman" w:hAnsi="Times New Roman"/>
          <w:sz w:val="24"/>
          <w:szCs w:val="24"/>
        </w:rPr>
        <w:t xml:space="preserve"> </w:t>
      </w:r>
      <w:r w:rsidR="002D70E0" w:rsidRPr="002D70E0">
        <w:rPr>
          <w:rFonts w:ascii="Times New Roman" w:hAnsi="Times New Roman"/>
          <w:sz w:val="24"/>
          <w:szCs w:val="24"/>
        </w:rPr>
        <w:t>w odległości nie większej</w:t>
      </w:r>
      <w:r>
        <w:rPr>
          <w:rFonts w:ascii="Times New Roman" w:hAnsi="Times New Roman"/>
          <w:sz w:val="24"/>
          <w:szCs w:val="24"/>
        </w:rPr>
        <w:t xml:space="preserve"> </w:t>
      </w:r>
      <w:r w:rsidR="002D70E0" w:rsidRPr="002D70E0">
        <w:rPr>
          <w:rFonts w:ascii="Times New Roman" w:hAnsi="Times New Roman"/>
          <w:sz w:val="24"/>
          <w:szCs w:val="24"/>
        </w:rPr>
        <w:t xml:space="preserve">niż </w:t>
      </w:r>
      <w:r w:rsidR="002D70E0">
        <w:rPr>
          <w:rFonts w:ascii="Times New Roman" w:hAnsi="Times New Roman"/>
          <w:sz w:val="24"/>
          <w:szCs w:val="24"/>
        </w:rPr>
        <w:t>0,5</w:t>
      </w:r>
      <w:r w:rsidR="002D70E0" w:rsidRPr="002D70E0">
        <w:rPr>
          <w:rFonts w:ascii="Times New Roman" w:hAnsi="Times New Roman"/>
          <w:sz w:val="24"/>
          <w:szCs w:val="24"/>
        </w:rPr>
        <w:t xml:space="preserve"> km od miejsca </w:t>
      </w:r>
      <w:r w:rsidR="00F476B1">
        <w:rPr>
          <w:rFonts w:ascii="Times New Roman" w:hAnsi="Times New Roman"/>
          <w:sz w:val="24"/>
          <w:szCs w:val="24"/>
        </w:rPr>
        <w:t>Wydarzenia</w:t>
      </w:r>
      <w:r w:rsidR="002D70E0" w:rsidRPr="002D70E0">
        <w:rPr>
          <w:rFonts w:ascii="Times New Roman" w:hAnsi="Times New Roman"/>
          <w:sz w:val="24"/>
          <w:szCs w:val="24"/>
        </w:rPr>
        <w:t>.</w:t>
      </w:r>
    </w:p>
    <w:p w14:paraId="3013CFFB" w14:textId="48646DCD" w:rsidR="00F476B1" w:rsidRPr="00C730BC" w:rsidRDefault="00F476B1" w:rsidP="00EB4AD6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730BC">
        <w:rPr>
          <w:rFonts w:ascii="Times New Roman" w:hAnsi="Times New Roman"/>
          <w:sz w:val="24"/>
          <w:szCs w:val="24"/>
        </w:rPr>
        <w:t xml:space="preserve">Zamawiający zastrzega, że rzeczywista wysokość wynagrodzenia Wykonawcy, którą Zamawiający zobowiązany będzie zapłacić za prawidłową realizację zamówienia, obliczona zostanie w oparciu o faktyczną liczbę uczestników Wydarzenia, podaną przez Zamawiającego nie później niż na </w:t>
      </w:r>
      <w:r w:rsidR="002500F6" w:rsidRPr="00C730BC">
        <w:rPr>
          <w:rFonts w:ascii="Times New Roman" w:hAnsi="Times New Roman"/>
          <w:sz w:val="24"/>
          <w:szCs w:val="24"/>
        </w:rPr>
        <w:t>2</w:t>
      </w:r>
      <w:r w:rsidRPr="00C730BC">
        <w:rPr>
          <w:rFonts w:ascii="Times New Roman" w:hAnsi="Times New Roman"/>
          <w:sz w:val="24"/>
          <w:szCs w:val="24"/>
        </w:rPr>
        <w:t xml:space="preserve"> dni </w:t>
      </w:r>
      <w:r w:rsidR="0062456C">
        <w:rPr>
          <w:rFonts w:ascii="Times New Roman" w:hAnsi="Times New Roman"/>
          <w:sz w:val="24"/>
          <w:szCs w:val="24"/>
        </w:rPr>
        <w:t xml:space="preserve">robocze </w:t>
      </w:r>
      <w:r w:rsidRPr="00C730BC">
        <w:rPr>
          <w:rFonts w:ascii="Times New Roman" w:hAnsi="Times New Roman"/>
          <w:sz w:val="24"/>
          <w:szCs w:val="24"/>
        </w:rPr>
        <w:t>przed jego terminem.</w:t>
      </w:r>
    </w:p>
    <w:p w14:paraId="254188A0" w14:textId="6A6FC4EF" w:rsidR="00F476B1" w:rsidRDefault="00F476B1" w:rsidP="00605E9F">
      <w:pPr>
        <w:pStyle w:val="Akapitzlist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53C7F19" w14:textId="43233BC8" w:rsidR="00605E9F" w:rsidRPr="00605E9F" w:rsidRDefault="00605E9F" w:rsidP="00EB4AD6">
      <w:pPr>
        <w:pStyle w:val="Akapitzlist"/>
        <w:numPr>
          <w:ilvl w:val="0"/>
          <w:numId w:val="3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u w:val="single"/>
        </w:rPr>
      </w:pPr>
      <w:r w:rsidRPr="00605E9F">
        <w:rPr>
          <w:rFonts w:ascii="Times New Roman" w:hAnsi="Times New Roman"/>
          <w:sz w:val="24"/>
          <w:szCs w:val="24"/>
          <w:u w:val="single"/>
        </w:rPr>
        <w:t>Do zadań Wykonawcy należeć będzie:</w:t>
      </w:r>
    </w:p>
    <w:p w14:paraId="70849DDA" w14:textId="54C26BA1" w:rsidR="00605E9F" w:rsidRDefault="00732EF5" w:rsidP="00605E9F">
      <w:pPr>
        <w:pStyle w:val="Akapitzlist"/>
        <w:numPr>
          <w:ilvl w:val="0"/>
          <w:numId w:val="4"/>
        </w:numPr>
        <w:spacing w:after="0" w:line="360" w:lineRule="auto"/>
        <w:ind w:left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605E9F" w:rsidRPr="00605E9F">
        <w:rPr>
          <w:rFonts w:ascii="Times New Roman" w:hAnsi="Times New Roman"/>
          <w:sz w:val="24"/>
          <w:szCs w:val="24"/>
        </w:rPr>
        <w:t xml:space="preserve">rowadzenie naboru uczestników </w:t>
      </w:r>
      <w:r w:rsidR="00A812DA">
        <w:rPr>
          <w:rFonts w:ascii="Times New Roman" w:hAnsi="Times New Roman"/>
          <w:sz w:val="24"/>
          <w:szCs w:val="24"/>
        </w:rPr>
        <w:t>Wydarzenia</w:t>
      </w:r>
      <w:r w:rsidR="007471E4">
        <w:rPr>
          <w:rFonts w:ascii="Times New Roman" w:hAnsi="Times New Roman"/>
          <w:sz w:val="24"/>
          <w:szCs w:val="24"/>
        </w:rPr>
        <w:t>, w uzgodnieniu z Zamawiającym</w:t>
      </w:r>
      <w:r>
        <w:rPr>
          <w:rFonts w:ascii="Times New Roman" w:hAnsi="Times New Roman"/>
          <w:sz w:val="24"/>
          <w:szCs w:val="24"/>
        </w:rPr>
        <w:t>.</w:t>
      </w:r>
    </w:p>
    <w:p w14:paraId="7924AAD9" w14:textId="0AB96961" w:rsidR="00605E9F" w:rsidRDefault="00732EF5" w:rsidP="00605E9F">
      <w:pPr>
        <w:pStyle w:val="Akapitzlist"/>
        <w:numPr>
          <w:ilvl w:val="0"/>
          <w:numId w:val="4"/>
        </w:numPr>
        <w:spacing w:after="0" w:line="360" w:lineRule="auto"/>
        <w:ind w:left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605E9F" w:rsidRPr="00605E9F">
        <w:rPr>
          <w:rFonts w:ascii="Times New Roman" w:hAnsi="Times New Roman"/>
          <w:sz w:val="24"/>
          <w:szCs w:val="24"/>
        </w:rPr>
        <w:t>bieranie listy obecności</w:t>
      </w:r>
      <w:r w:rsidR="007471E4">
        <w:rPr>
          <w:rFonts w:ascii="Times New Roman" w:hAnsi="Times New Roman"/>
          <w:sz w:val="24"/>
          <w:szCs w:val="24"/>
        </w:rPr>
        <w:t>, poprzez uzyskanie podpisu</w:t>
      </w:r>
      <w:r w:rsidR="00605E9F" w:rsidRPr="00605E9F">
        <w:rPr>
          <w:rFonts w:ascii="Times New Roman" w:hAnsi="Times New Roman"/>
          <w:sz w:val="24"/>
          <w:szCs w:val="24"/>
        </w:rPr>
        <w:t xml:space="preserve"> od uczestników – zapewnienie m.in. dwóch osób rejestrujących w celu sprawnej obsługi</w:t>
      </w:r>
      <w:r w:rsidR="00605E9F">
        <w:rPr>
          <w:rFonts w:ascii="Times New Roman" w:hAnsi="Times New Roman"/>
          <w:sz w:val="24"/>
          <w:szCs w:val="24"/>
        </w:rPr>
        <w:t xml:space="preserve"> </w:t>
      </w:r>
      <w:r w:rsidR="00605E9F" w:rsidRPr="00605E9F">
        <w:rPr>
          <w:rFonts w:ascii="Times New Roman" w:hAnsi="Times New Roman"/>
          <w:sz w:val="24"/>
          <w:szCs w:val="24"/>
        </w:rPr>
        <w:t>uczestników</w:t>
      </w:r>
      <w:r w:rsidR="00895D4D">
        <w:rPr>
          <w:rFonts w:ascii="Times New Roman" w:hAnsi="Times New Roman"/>
          <w:sz w:val="24"/>
          <w:szCs w:val="24"/>
        </w:rPr>
        <w:t xml:space="preserve"> </w:t>
      </w:r>
      <w:r w:rsidR="00605E9F" w:rsidRPr="00605E9F">
        <w:rPr>
          <w:rFonts w:ascii="Times New Roman" w:hAnsi="Times New Roman"/>
          <w:sz w:val="24"/>
          <w:szCs w:val="24"/>
        </w:rPr>
        <w:t>(rejestracja</w:t>
      </w:r>
      <w:r w:rsidR="007471E4">
        <w:rPr>
          <w:rFonts w:ascii="Times New Roman" w:hAnsi="Times New Roman"/>
          <w:sz w:val="24"/>
          <w:szCs w:val="24"/>
        </w:rPr>
        <w:br/>
      </w:r>
      <w:r w:rsidR="00605E9F" w:rsidRPr="00605E9F">
        <w:rPr>
          <w:rFonts w:ascii="Times New Roman" w:hAnsi="Times New Roman"/>
          <w:sz w:val="24"/>
          <w:szCs w:val="24"/>
        </w:rPr>
        <w:t xml:space="preserve">od godz. </w:t>
      </w:r>
      <w:r w:rsidR="00605E9F">
        <w:rPr>
          <w:rFonts w:ascii="Times New Roman" w:hAnsi="Times New Roman"/>
          <w:sz w:val="24"/>
          <w:szCs w:val="24"/>
        </w:rPr>
        <w:t>9</w:t>
      </w:r>
      <w:r w:rsidR="00605E9F" w:rsidRPr="00605E9F">
        <w:rPr>
          <w:rFonts w:ascii="Times New Roman" w:hAnsi="Times New Roman"/>
          <w:sz w:val="24"/>
          <w:szCs w:val="24"/>
        </w:rPr>
        <w:t>.</w:t>
      </w:r>
      <w:r w:rsidR="00895D4D">
        <w:rPr>
          <w:rFonts w:ascii="Times New Roman" w:hAnsi="Times New Roman"/>
          <w:sz w:val="24"/>
          <w:szCs w:val="24"/>
        </w:rPr>
        <w:t>00</w:t>
      </w:r>
      <w:r w:rsidR="007471E4">
        <w:rPr>
          <w:rFonts w:ascii="Times New Roman" w:hAnsi="Times New Roman"/>
          <w:sz w:val="24"/>
          <w:szCs w:val="24"/>
        </w:rPr>
        <w:t xml:space="preserve"> do godz. 10.30</w:t>
      </w:r>
      <w:r>
        <w:rPr>
          <w:rFonts w:ascii="Times New Roman" w:hAnsi="Times New Roman"/>
          <w:sz w:val="24"/>
          <w:szCs w:val="24"/>
        </w:rPr>
        <w:t>).</w:t>
      </w:r>
    </w:p>
    <w:p w14:paraId="3C5CAF70" w14:textId="77777777" w:rsidR="00846FFD" w:rsidRDefault="00732EF5" w:rsidP="00846FFD">
      <w:pPr>
        <w:pStyle w:val="Akapitzlist"/>
        <w:numPr>
          <w:ilvl w:val="0"/>
          <w:numId w:val="4"/>
        </w:numPr>
        <w:spacing w:after="0" w:line="360" w:lineRule="auto"/>
        <w:ind w:left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605E9F" w:rsidRPr="00605E9F">
        <w:rPr>
          <w:rFonts w:ascii="Times New Roman" w:hAnsi="Times New Roman"/>
          <w:sz w:val="24"/>
          <w:szCs w:val="24"/>
        </w:rPr>
        <w:t>apewnienie niezbędnego, odpowiednio skonfigurowanego, podłączonego i gotowego do użycia kompletu sprzętu,</w:t>
      </w:r>
      <w:r w:rsidR="00605E9F">
        <w:rPr>
          <w:rFonts w:ascii="Times New Roman" w:hAnsi="Times New Roman"/>
          <w:sz w:val="24"/>
          <w:szCs w:val="24"/>
        </w:rPr>
        <w:t xml:space="preserve"> </w:t>
      </w:r>
      <w:r w:rsidR="00605E9F" w:rsidRPr="00605E9F">
        <w:rPr>
          <w:rFonts w:ascii="Times New Roman" w:hAnsi="Times New Roman"/>
          <w:sz w:val="24"/>
          <w:szCs w:val="24"/>
        </w:rPr>
        <w:t xml:space="preserve">który umożliwi realizację </w:t>
      </w:r>
      <w:r>
        <w:rPr>
          <w:rFonts w:ascii="Times New Roman" w:hAnsi="Times New Roman"/>
          <w:sz w:val="24"/>
          <w:szCs w:val="24"/>
        </w:rPr>
        <w:t>Wydarzenia</w:t>
      </w:r>
      <w:r w:rsidR="00605E9F" w:rsidRPr="00605E9F">
        <w:rPr>
          <w:rFonts w:ascii="Times New Roman" w:hAnsi="Times New Roman"/>
          <w:sz w:val="24"/>
          <w:szCs w:val="24"/>
        </w:rPr>
        <w:t xml:space="preserve"> w tym: nagłośnienie, laptop do odtwarzania materiałów multimedialnych</w:t>
      </w:r>
      <w:r w:rsidR="00605E9F">
        <w:rPr>
          <w:rFonts w:ascii="Times New Roman" w:hAnsi="Times New Roman"/>
          <w:sz w:val="24"/>
          <w:szCs w:val="24"/>
        </w:rPr>
        <w:t xml:space="preserve"> </w:t>
      </w:r>
      <w:r w:rsidR="00605E9F" w:rsidRPr="00605E9F">
        <w:rPr>
          <w:rFonts w:ascii="Times New Roman" w:hAnsi="Times New Roman"/>
          <w:sz w:val="24"/>
          <w:szCs w:val="24"/>
        </w:rPr>
        <w:t>z oprogramowaniem, projektor multimedialny kompatybilny i połączony z laptopem, ekran do wyświetlania prezentacji umieszczony w sposób umożliwiający widoczność prezentacji dla uczestników konferencji z każdego</w:t>
      </w:r>
      <w:r w:rsidR="00605E9F">
        <w:rPr>
          <w:rFonts w:ascii="Times New Roman" w:hAnsi="Times New Roman"/>
          <w:sz w:val="24"/>
          <w:szCs w:val="24"/>
        </w:rPr>
        <w:t xml:space="preserve"> </w:t>
      </w:r>
      <w:r w:rsidR="00605E9F" w:rsidRPr="00605E9F">
        <w:rPr>
          <w:rFonts w:ascii="Times New Roman" w:hAnsi="Times New Roman"/>
          <w:sz w:val="24"/>
          <w:szCs w:val="24"/>
        </w:rPr>
        <w:t>miejsca si</w:t>
      </w:r>
      <w:r>
        <w:rPr>
          <w:rFonts w:ascii="Times New Roman" w:hAnsi="Times New Roman"/>
          <w:sz w:val="24"/>
          <w:szCs w:val="24"/>
        </w:rPr>
        <w:t>edzącego, w tym dla prelegentów.</w:t>
      </w:r>
    </w:p>
    <w:p w14:paraId="6BA94CCF" w14:textId="27853F0B" w:rsidR="00846FFD" w:rsidRDefault="00732EF5" w:rsidP="00846FFD">
      <w:pPr>
        <w:pStyle w:val="Akapitzlist"/>
        <w:numPr>
          <w:ilvl w:val="0"/>
          <w:numId w:val="4"/>
        </w:numPr>
        <w:spacing w:after="0" w:line="360" w:lineRule="auto"/>
        <w:ind w:left="700"/>
        <w:jc w:val="both"/>
        <w:rPr>
          <w:rFonts w:ascii="Times New Roman" w:hAnsi="Times New Roman"/>
          <w:sz w:val="24"/>
          <w:szCs w:val="24"/>
        </w:rPr>
      </w:pPr>
      <w:r w:rsidRPr="00846FFD">
        <w:rPr>
          <w:rFonts w:ascii="Times New Roman" w:hAnsi="Times New Roman"/>
          <w:sz w:val="24"/>
          <w:szCs w:val="24"/>
        </w:rPr>
        <w:t>Z</w:t>
      </w:r>
      <w:r w:rsidR="00605E9F" w:rsidRPr="00846FFD">
        <w:rPr>
          <w:rFonts w:ascii="Times New Roman" w:hAnsi="Times New Roman"/>
          <w:sz w:val="24"/>
          <w:szCs w:val="24"/>
        </w:rPr>
        <w:t xml:space="preserve">apewnienie obsługi technicznej sprzętu, o którym mowa w pkt </w:t>
      </w:r>
      <w:r w:rsidR="00931398">
        <w:rPr>
          <w:rFonts w:ascii="Times New Roman" w:hAnsi="Times New Roman"/>
          <w:sz w:val="24"/>
          <w:szCs w:val="24"/>
        </w:rPr>
        <w:t>3</w:t>
      </w:r>
      <w:r w:rsidR="00846FFD" w:rsidRPr="00846FFD">
        <w:rPr>
          <w:rFonts w:ascii="Times New Roman" w:hAnsi="Times New Roman"/>
          <w:sz w:val="24"/>
          <w:szCs w:val="24"/>
        </w:rPr>
        <w:t xml:space="preserve">, </w:t>
      </w:r>
      <w:r w:rsidR="00846FFD">
        <w:rPr>
          <w:rFonts w:ascii="Times New Roman" w:hAnsi="Times New Roman"/>
          <w:sz w:val="24"/>
          <w:szCs w:val="24"/>
        </w:rPr>
        <w:t>która powinna składać się z</w:t>
      </w:r>
      <w:r w:rsidR="00846FFD" w:rsidRPr="00846FFD">
        <w:rPr>
          <w:rFonts w:ascii="Times New Roman" w:hAnsi="Times New Roman"/>
          <w:sz w:val="24"/>
          <w:szCs w:val="24"/>
        </w:rPr>
        <w:t xml:space="preserve"> osoby</w:t>
      </w:r>
      <w:r w:rsidR="00846FFD">
        <w:rPr>
          <w:rFonts w:ascii="Times New Roman" w:hAnsi="Times New Roman"/>
          <w:sz w:val="24"/>
          <w:szCs w:val="24"/>
        </w:rPr>
        <w:t xml:space="preserve"> </w:t>
      </w:r>
      <w:r w:rsidR="00846FFD" w:rsidRPr="00846FFD">
        <w:rPr>
          <w:rFonts w:ascii="Times New Roman" w:hAnsi="Times New Roman"/>
          <w:sz w:val="24"/>
          <w:szCs w:val="24"/>
        </w:rPr>
        <w:t>lub</w:t>
      </w:r>
      <w:r w:rsidR="00846FFD">
        <w:rPr>
          <w:rFonts w:ascii="Times New Roman" w:hAnsi="Times New Roman"/>
          <w:sz w:val="24"/>
          <w:szCs w:val="24"/>
        </w:rPr>
        <w:t xml:space="preserve"> </w:t>
      </w:r>
      <w:r w:rsidR="00846FFD" w:rsidRPr="00846FFD">
        <w:rPr>
          <w:rFonts w:ascii="Times New Roman" w:hAnsi="Times New Roman"/>
          <w:sz w:val="24"/>
          <w:szCs w:val="24"/>
        </w:rPr>
        <w:t>osób mających</w:t>
      </w:r>
      <w:r w:rsidR="00846FFD">
        <w:rPr>
          <w:rFonts w:ascii="Times New Roman" w:hAnsi="Times New Roman"/>
          <w:sz w:val="24"/>
          <w:szCs w:val="24"/>
        </w:rPr>
        <w:t xml:space="preserve"> </w:t>
      </w:r>
      <w:r w:rsidR="00846FFD" w:rsidRPr="00846FFD">
        <w:rPr>
          <w:rFonts w:ascii="Times New Roman" w:hAnsi="Times New Roman"/>
          <w:sz w:val="24"/>
          <w:szCs w:val="24"/>
        </w:rPr>
        <w:t>doświadczenie</w:t>
      </w:r>
      <w:r w:rsidR="00846FFD">
        <w:rPr>
          <w:rFonts w:ascii="Times New Roman" w:hAnsi="Times New Roman"/>
          <w:sz w:val="24"/>
          <w:szCs w:val="24"/>
        </w:rPr>
        <w:t xml:space="preserve"> </w:t>
      </w:r>
      <w:r w:rsidR="00846FFD" w:rsidRPr="00846FFD">
        <w:rPr>
          <w:rFonts w:ascii="Times New Roman" w:hAnsi="Times New Roman"/>
          <w:sz w:val="24"/>
          <w:szCs w:val="24"/>
        </w:rPr>
        <w:t>przy</w:t>
      </w:r>
      <w:r w:rsidR="00846FFD">
        <w:rPr>
          <w:rFonts w:ascii="Times New Roman" w:hAnsi="Times New Roman"/>
          <w:sz w:val="24"/>
          <w:szCs w:val="24"/>
        </w:rPr>
        <w:t xml:space="preserve"> </w:t>
      </w:r>
      <w:r w:rsidR="00846FFD" w:rsidRPr="00846FFD">
        <w:rPr>
          <w:rFonts w:ascii="Times New Roman" w:hAnsi="Times New Roman"/>
          <w:sz w:val="24"/>
          <w:szCs w:val="24"/>
        </w:rPr>
        <w:t>podobnych</w:t>
      </w:r>
      <w:r w:rsidR="00846FFD">
        <w:rPr>
          <w:rFonts w:ascii="Times New Roman" w:hAnsi="Times New Roman"/>
          <w:sz w:val="24"/>
          <w:szCs w:val="24"/>
        </w:rPr>
        <w:t xml:space="preserve"> </w:t>
      </w:r>
      <w:r w:rsidR="00846FFD" w:rsidRPr="00846FFD">
        <w:rPr>
          <w:rFonts w:ascii="Times New Roman" w:hAnsi="Times New Roman"/>
          <w:sz w:val="24"/>
          <w:szCs w:val="24"/>
        </w:rPr>
        <w:t>realizacjach</w:t>
      </w:r>
      <w:r w:rsidR="00846FFD">
        <w:rPr>
          <w:rFonts w:ascii="Times New Roman" w:hAnsi="Times New Roman"/>
          <w:sz w:val="24"/>
          <w:szCs w:val="24"/>
        </w:rPr>
        <w:t xml:space="preserve"> </w:t>
      </w:r>
      <w:r w:rsidR="00846FFD" w:rsidRPr="00846FFD">
        <w:rPr>
          <w:rFonts w:ascii="Times New Roman" w:hAnsi="Times New Roman"/>
          <w:sz w:val="24"/>
          <w:szCs w:val="24"/>
        </w:rPr>
        <w:t>–</w:t>
      </w:r>
      <w:r w:rsidR="00846FFD">
        <w:rPr>
          <w:rFonts w:ascii="Times New Roman" w:hAnsi="Times New Roman"/>
          <w:sz w:val="24"/>
          <w:szCs w:val="24"/>
        </w:rPr>
        <w:t xml:space="preserve"> </w:t>
      </w:r>
      <w:r w:rsidR="00846FFD" w:rsidRPr="00846FFD">
        <w:rPr>
          <w:rFonts w:ascii="Times New Roman" w:hAnsi="Times New Roman"/>
          <w:sz w:val="24"/>
          <w:szCs w:val="24"/>
        </w:rPr>
        <w:t>obsługa</w:t>
      </w:r>
      <w:r w:rsidR="00846FFD">
        <w:rPr>
          <w:rFonts w:ascii="Times New Roman" w:hAnsi="Times New Roman"/>
          <w:sz w:val="24"/>
          <w:szCs w:val="24"/>
        </w:rPr>
        <w:t xml:space="preserve"> </w:t>
      </w:r>
      <w:r w:rsidR="00846FFD" w:rsidRPr="00846FFD">
        <w:rPr>
          <w:rFonts w:ascii="Times New Roman" w:hAnsi="Times New Roman"/>
          <w:sz w:val="24"/>
          <w:szCs w:val="24"/>
        </w:rPr>
        <w:t>będzie w sposób</w:t>
      </w:r>
      <w:r w:rsidR="00846FFD">
        <w:rPr>
          <w:rFonts w:ascii="Times New Roman" w:hAnsi="Times New Roman"/>
          <w:sz w:val="24"/>
          <w:szCs w:val="24"/>
        </w:rPr>
        <w:t xml:space="preserve"> </w:t>
      </w:r>
      <w:r w:rsidR="00846FFD" w:rsidRPr="00846FFD">
        <w:rPr>
          <w:rFonts w:ascii="Times New Roman" w:hAnsi="Times New Roman"/>
          <w:sz w:val="24"/>
          <w:szCs w:val="24"/>
        </w:rPr>
        <w:t>profesjonalny</w:t>
      </w:r>
      <w:r w:rsidR="00846FFD">
        <w:rPr>
          <w:rFonts w:ascii="Times New Roman" w:hAnsi="Times New Roman"/>
          <w:sz w:val="24"/>
          <w:szCs w:val="24"/>
        </w:rPr>
        <w:t xml:space="preserve"> </w:t>
      </w:r>
      <w:r w:rsidR="00846FFD" w:rsidRPr="00846FFD">
        <w:rPr>
          <w:rFonts w:ascii="Times New Roman" w:hAnsi="Times New Roman"/>
          <w:sz w:val="24"/>
          <w:szCs w:val="24"/>
        </w:rPr>
        <w:t>sprawdzać</w:t>
      </w:r>
      <w:r w:rsidR="00846FFD">
        <w:rPr>
          <w:rFonts w:ascii="Times New Roman" w:hAnsi="Times New Roman"/>
          <w:sz w:val="24"/>
          <w:szCs w:val="24"/>
        </w:rPr>
        <w:t xml:space="preserve"> </w:t>
      </w:r>
      <w:r w:rsidR="00846FFD" w:rsidRPr="00846FFD">
        <w:rPr>
          <w:rFonts w:ascii="Times New Roman" w:hAnsi="Times New Roman"/>
          <w:sz w:val="24"/>
          <w:szCs w:val="24"/>
        </w:rPr>
        <w:t>poprawność</w:t>
      </w:r>
      <w:r w:rsidR="00846FFD">
        <w:rPr>
          <w:rFonts w:ascii="Times New Roman" w:hAnsi="Times New Roman"/>
          <w:sz w:val="24"/>
          <w:szCs w:val="24"/>
        </w:rPr>
        <w:t xml:space="preserve"> </w:t>
      </w:r>
      <w:r w:rsidR="00846FFD" w:rsidRPr="00846FFD">
        <w:rPr>
          <w:rFonts w:ascii="Times New Roman" w:hAnsi="Times New Roman"/>
          <w:sz w:val="24"/>
          <w:szCs w:val="24"/>
        </w:rPr>
        <w:t>działania</w:t>
      </w:r>
      <w:r w:rsidR="00846FFD">
        <w:rPr>
          <w:rFonts w:ascii="Times New Roman" w:hAnsi="Times New Roman"/>
          <w:sz w:val="24"/>
          <w:szCs w:val="24"/>
        </w:rPr>
        <w:t xml:space="preserve"> </w:t>
      </w:r>
      <w:r w:rsidR="00846FFD" w:rsidRPr="00846FFD">
        <w:rPr>
          <w:rFonts w:ascii="Times New Roman" w:hAnsi="Times New Roman"/>
          <w:sz w:val="24"/>
          <w:szCs w:val="24"/>
        </w:rPr>
        <w:t>sprzętu</w:t>
      </w:r>
      <w:r w:rsidR="00846FFD">
        <w:rPr>
          <w:rFonts w:ascii="Times New Roman" w:hAnsi="Times New Roman"/>
          <w:sz w:val="24"/>
          <w:szCs w:val="24"/>
        </w:rPr>
        <w:t xml:space="preserve"> </w:t>
      </w:r>
      <w:r w:rsidR="00846FFD" w:rsidRPr="00846FFD">
        <w:rPr>
          <w:rFonts w:ascii="Times New Roman" w:hAnsi="Times New Roman"/>
          <w:sz w:val="24"/>
          <w:szCs w:val="24"/>
        </w:rPr>
        <w:t xml:space="preserve">przed i w trakcie trwania </w:t>
      </w:r>
      <w:r w:rsidR="0062456C">
        <w:rPr>
          <w:rFonts w:ascii="Times New Roman" w:hAnsi="Times New Roman"/>
          <w:sz w:val="24"/>
          <w:szCs w:val="24"/>
        </w:rPr>
        <w:t>Wydarzenia</w:t>
      </w:r>
      <w:r w:rsidR="00846FFD" w:rsidRPr="00846FFD">
        <w:rPr>
          <w:rFonts w:ascii="Times New Roman" w:hAnsi="Times New Roman"/>
          <w:sz w:val="24"/>
          <w:szCs w:val="24"/>
        </w:rPr>
        <w:t xml:space="preserve"> oraz na bieżąco, niezwłocznie usuwać ewentualne usterki</w:t>
      </w:r>
      <w:r w:rsidRPr="00846FFD">
        <w:rPr>
          <w:rFonts w:ascii="Times New Roman" w:hAnsi="Times New Roman"/>
          <w:sz w:val="24"/>
          <w:szCs w:val="24"/>
        </w:rPr>
        <w:t>.</w:t>
      </w:r>
    </w:p>
    <w:p w14:paraId="7EDC763D" w14:textId="294C304F" w:rsidR="00846FFD" w:rsidRPr="00130D27" w:rsidRDefault="00846FFD" w:rsidP="00846FFD">
      <w:pPr>
        <w:pStyle w:val="Akapitzlist"/>
        <w:numPr>
          <w:ilvl w:val="0"/>
          <w:numId w:val="4"/>
        </w:numPr>
        <w:spacing w:after="0" w:line="360" w:lineRule="auto"/>
        <w:ind w:left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 rozpoczęciem</w:t>
      </w:r>
      <w:r w:rsidRPr="00846FF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Wydarzenia</w:t>
      </w:r>
      <w:r w:rsidRPr="00846FFD">
        <w:rPr>
          <w:rFonts w:ascii="Times New Roman" w:hAnsi="Times New Roman"/>
          <w:sz w:val="24"/>
          <w:szCs w:val="24"/>
        </w:rPr>
        <w:t xml:space="preserve">, w terminie </w:t>
      </w:r>
      <w:r w:rsidR="0092418B">
        <w:rPr>
          <w:rFonts w:ascii="Times New Roman" w:hAnsi="Times New Roman"/>
          <w:sz w:val="24"/>
          <w:szCs w:val="24"/>
        </w:rPr>
        <w:t>3</w:t>
      </w:r>
      <w:r w:rsidR="007471E4">
        <w:rPr>
          <w:rFonts w:ascii="Times New Roman" w:hAnsi="Times New Roman"/>
          <w:sz w:val="24"/>
          <w:szCs w:val="24"/>
        </w:rPr>
        <w:t xml:space="preserve"> dni przed datą Wydarzenia</w:t>
      </w:r>
      <w:r w:rsidRPr="00846FFD">
        <w:rPr>
          <w:rFonts w:ascii="Times New Roman" w:hAnsi="Times New Roman"/>
          <w:sz w:val="24"/>
          <w:szCs w:val="24"/>
        </w:rPr>
        <w:t xml:space="preserve">, Wykonawca przekaże Zamawiającemu dane osoby lub osób wskazanych do wsparcia technicznego przed i w trakcie </w:t>
      </w:r>
      <w:r w:rsidR="007471E4">
        <w:rPr>
          <w:rFonts w:ascii="Times New Roman" w:hAnsi="Times New Roman"/>
          <w:sz w:val="24"/>
          <w:szCs w:val="24"/>
        </w:rPr>
        <w:t xml:space="preserve">Wydarzenia, </w:t>
      </w:r>
      <w:r w:rsidRPr="00130D27">
        <w:rPr>
          <w:rFonts w:ascii="Times New Roman" w:hAnsi="Times New Roman"/>
          <w:sz w:val="24"/>
          <w:szCs w:val="24"/>
        </w:rPr>
        <w:t>wraz z bezpośrednim numerem telefonu</w:t>
      </w:r>
      <w:r w:rsidR="007471E4">
        <w:rPr>
          <w:rFonts w:ascii="Times New Roman" w:hAnsi="Times New Roman"/>
          <w:sz w:val="24"/>
          <w:szCs w:val="24"/>
        </w:rPr>
        <w:br/>
      </w:r>
      <w:r w:rsidRPr="00130D27">
        <w:rPr>
          <w:rFonts w:ascii="Times New Roman" w:hAnsi="Times New Roman"/>
          <w:sz w:val="24"/>
          <w:szCs w:val="24"/>
        </w:rPr>
        <w:t>do ww. osoby/osób.</w:t>
      </w:r>
    </w:p>
    <w:p w14:paraId="7F4DDE7C" w14:textId="502304B0" w:rsidR="00732EF5" w:rsidRPr="00F838B3" w:rsidRDefault="007E3A87" w:rsidP="00F476B1">
      <w:pPr>
        <w:pStyle w:val="Akapitzlist"/>
        <w:numPr>
          <w:ilvl w:val="0"/>
          <w:numId w:val="4"/>
        </w:numPr>
        <w:spacing w:after="0" w:line="360" w:lineRule="auto"/>
        <w:ind w:left="700"/>
        <w:jc w:val="both"/>
        <w:rPr>
          <w:rFonts w:ascii="Times New Roman" w:hAnsi="Times New Roman"/>
          <w:sz w:val="24"/>
          <w:szCs w:val="24"/>
        </w:rPr>
      </w:pPr>
      <w:r w:rsidRPr="00130D27">
        <w:rPr>
          <w:rFonts w:ascii="Times New Roman" w:hAnsi="Times New Roman"/>
          <w:sz w:val="24"/>
          <w:szCs w:val="24"/>
        </w:rPr>
        <w:t xml:space="preserve">Zapewnienie trzech miejsc na umiejscowienie stoisk mobilnych/zestawów </w:t>
      </w:r>
      <w:proofErr w:type="spellStart"/>
      <w:r w:rsidRPr="00130D27">
        <w:rPr>
          <w:rFonts w:ascii="Times New Roman" w:hAnsi="Times New Roman"/>
          <w:sz w:val="24"/>
          <w:szCs w:val="24"/>
        </w:rPr>
        <w:t>eventowych</w:t>
      </w:r>
      <w:proofErr w:type="spellEnd"/>
      <w:r w:rsidRPr="00130D27">
        <w:rPr>
          <w:rFonts w:ascii="Times New Roman" w:hAnsi="Times New Roman"/>
          <w:sz w:val="24"/>
          <w:szCs w:val="24"/>
        </w:rPr>
        <w:t>, o których mowa w dziale III.</w:t>
      </w:r>
      <w:r w:rsidR="00931398">
        <w:rPr>
          <w:rFonts w:ascii="Times New Roman" w:hAnsi="Times New Roman"/>
          <w:sz w:val="24"/>
          <w:szCs w:val="24"/>
        </w:rPr>
        <w:t>2</w:t>
      </w:r>
      <w:r w:rsidRPr="00130D27">
        <w:rPr>
          <w:rFonts w:ascii="Times New Roman" w:hAnsi="Times New Roman"/>
          <w:sz w:val="24"/>
          <w:szCs w:val="24"/>
        </w:rPr>
        <w:t xml:space="preserve">.a,  wraz z zapewnieniem odpowiedniego wyposażenia umożliwiającego podłączenie </w:t>
      </w:r>
      <w:r w:rsidR="00763758">
        <w:rPr>
          <w:rFonts w:ascii="Times New Roman" w:hAnsi="Times New Roman"/>
          <w:sz w:val="24"/>
          <w:szCs w:val="24"/>
        </w:rPr>
        <w:t xml:space="preserve">6 </w:t>
      </w:r>
      <w:r w:rsidRPr="00130D27">
        <w:rPr>
          <w:rFonts w:ascii="Times New Roman" w:hAnsi="Times New Roman"/>
          <w:sz w:val="24"/>
          <w:szCs w:val="24"/>
        </w:rPr>
        <w:t>zestawów komputerowych Zamawiającego. Miejsc</w:t>
      </w:r>
      <w:r w:rsidR="00130D27" w:rsidRPr="00130D27">
        <w:rPr>
          <w:rFonts w:ascii="Times New Roman" w:hAnsi="Times New Roman"/>
          <w:sz w:val="24"/>
          <w:szCs w:val="24"/>
        </w:rPr>
        <w:t>a</w:t>
      </w:r>
      <w:r w:rsidR="00130D27" w:rsidRPr="00130D27">
        <w:rPr>
          <w:rFonts w:ascii="Times New Roman" w:hAnsi="Times New Roman"/>
          <w:sz w:val="24"/>
          <w:szCs w:val="24"/>
        </w:rPr>
        <w:br/>
        <w:t>te winny być umiejscowione poza salą konferencyjną oraz wyposażone</w:t>
      </w:r>
      <w:r w:rsidR="00130D27" w:rsidRPr="00130D27">
        <w:rPr>
          <w:rFonts w:ascii="Times New Roman" w:hAnsi="Times New Roman"/>
          <w:sz w:val="24"/>
          <w:szCs w:val="24"/>
        </w:rPr>
        <w:br/>
      </w:r>
      <w:r w:rsidR="00130D27" w:rsidRPr="00130D27">
        <w:rPr>
          <w:rFonts w:ascii="Times New Roman" w:hAnsi="Times New Roman"/>
          <w:sz w:val="24"/>
          <w:szCs w:val="24"/>
        </w:rPr>
        <w:lastRenderedPageBreak/>
        <w:t>w sprzęt/urządzenia</w:t>
      </w:r>
      <w:r w:rsidR="00846FFD" w:rsidRPr="00130D27">
        <w:rPr>
          <w:rFonts w:ascii="Times New Roman" w:hAnsi="Times New Roman"/>
          <w:sz w:val="24"/>
          <w:szCs w:val="24"/>
        </w:rPr>
        <w:t xml:space="preserve"> </w:t>
      </w:r>
      <w:r w:rsidR="00F476B1" w:rsidRPr="00130D27">
        <w:rPr>
          <w:rFonts w:ascii="Times New Roman" w:hAnsi="Times New Roman"/>
          <w:sz w:val="24"/>
          <w:szCs w:val="24"/>
        </w:rPr>
        <w:t>niezbędne</w:t>
      </w:r>
      <w:r w:rsidR="00130D27" w:rsidRPr="00130D27">
        <w:rPr>
          <w:rFonts w:ascii="Times New Roman" w:hAnsi="Times New Roman"/>
          <w:sz w:val="24"/>
          <w:szCs w:val="24"/>
        </w:rPr>
        <w:t xml:space="preserve"> </w:t>
      </w:r>
      <w:r w:rsidR="00F476B1" w:rsidRPr="00130D27">
        <w:rPr>
          <w:rFonts w:ascii="Times New Roman" w:hAnsi="Times New Roman"/>
          <w:sz w:val="24"/>
          <w:szCs w:val="24"/>
        </w:rPr>
        <w:t>do</w:t>
      </w:r>
      <w:r w:rsidR="00846FFD" w:rsidRPr="00130D27">
        <w:rPr>
          <w:rFonts w:ascii="Times New Roman" w:hAnsi="Times New Roman"/>
          <w:sz w:val="24"/>
          <w:szCs w:val="24"/>
        </w:rPr>
        <w:t xml:space="preserve"> </w:t>
      </w:r>
      <w:r w:rsidR="00F476B1" w:rsidRPr="00130D27">
        <w:rPr>
          <w:rFonts w:ascii="Times New Roman" w:hAnsi="Times New Roman"/>
          <w:sz w:val="24"/>
          <w:szCs w:val="24"/>
        </w:rPr>
        <w:t>poprawnego funkcjonowania sprzętu technicznego, w tym przedłużacze, kable, przejściówki itp., które</w:t>
      </w:r>
      <w:r w:rsidR="00846FFD" w:rsidRPr="00130D27">
        <w:rPr>
          <w:rFonts w:ascii="Times New Roman" w:hAnsi="Times New Roman"/>
          <w:sz w:val="24"/>
          <w:szCs w:val="24"/>
        </w:rPr>
        <w:t xml:space="preserve"> </w:t>
      </w:r>
      <w:r w:rsidR="00F476B1" w:rsidRPr="00130D27">
        <w:rPr>
          <w:rFonts w:ascii="Times New Roman" w:hAnsi="Times New Roman"/>
          <w:sz w:val="24"/>
          <w:szCs w:val="24"/>
        </w:rPr>
        <w:t>zostaną</w:t>
      </w:r>
      <w:r w:rsidR="00846FFD" w:rsidRPr="00130D27">
        <w:rPr>
          <w:rFonts w:ascii="Times New Roman" w:hAnsi="Times New Roman"/>
          <w:sz w:val="24"/>
          <w:szCs w:val="24"/>
        </w:rPr>
        <w:t xml:space="preserve"> </w:t>
      </w:r>
      <w:r w:rsidR="00F476B1" w:rsidRPr="00130D27">
        <w:rPr>
          <w:rFonts w:ascii="Times New Roman" w:hAnsi="Times New Roman"/>
          <w:sz w:val="24"/>
          <w:szCs w:val="24"/>
        </w:rPr>
        <w:t>zamontowane</w:t>
      </w:r>
      <w:r w:rsidR="00846FFD" w:rsidRPr="00130D27">
        <w:rPr>
          <w:rFonts w:ascii="Times New Roman" w:hAnsi="Times New Roman"/>
          <w:sz w:val="24"/>
          <w:szCs w:val="24"/>
        </w:rPr>
        <w:t xml:space="preserve"> </w:t>
      </w:r>
      <w:r w:rsidR="007471E4">
        <w:rPr>
          <w:rFonts w:ascii="Times New Roman" w:hAnsi="Times New Roman"/>
          <w:sz w:val="24"/>
          <w:szCs w:val="24"/>
        </w:rPr>
        <w:t xml:space="preserve">przez Wykonawcę </w:t>
      </w:r>
      <w:r w:rsidR="00F476B1" w:rsidRPr="00130D27">
        <w:rPr>
          <w:rFonts w:ascii="Times New Roman" w:hAnsi="Times New Roman"/>
          <w:sz w:val="24"/>
          <w:szCs w:val="24"/>
        </w:rPr>
        <w:t>w</w:t>
      </w:r>
      <w:r w:rsidR="00846FFD" w:rsidRPr="00130D27">
        <w:rPr>
          <w:rFonts w:ascii="Times New Roman" w:hAnsi="Times New Roman"/>
          <w:sz w:val="24"/>
          <w:szCs w:val="24"/>
        </w:rPr>
        <w:t xml:space="preserve"> </w:t>
      </w:r>
      <w:r w:rsidR="00F476B1" w:rsidRPr="00130D27">
        <w:rPr>
          <w:rFonts w:ascii="Times New Roman" w:hAnsi="Times New Roman"/>
          <w:sz w:val="24"/>
          <w:szCs w:val="24"/>
        </w:rPr>
        <w:t>sposób</w:t>
      </w:r>
      <w:r w:rsidR="00846FFD" w:rsidRPr="00130D27">
        <w:rPr>
          <w:rFonts w:ascii="Times New Roman" w:hAnsi="Times New Roman"/>
          <w:sz w:val="24"/>
          <w:szCs w:val="24"/>
        </w:rPr>
        <w:t xml:space="preserve"> </w:t>
      </w:r>
      <w:r w:rsidR="00F476B1" w:rsidRPr="00130D27">
        <w:rPr>
          <w:rFonts w:ascii="Times New Roman" w:hAnsi="Times New Roman"/>
          <w:sz w:val="24"/>
          <w:szCs w:val="24"/>
        </w:rPr>
        <w:t>estetyczny</w:t>
      </w:r>
      <w:r w:rsidR="00846FFD" w:rsidRPr="00130D27">
        <w:rPr>
          <w:rFonts w:ascii="Times New Roman" w:hAnsi="Times New Roman"/>
          <w:sz w:val="24"/>
          <w:szCs w:val="24"/>
        </w:rPr>
        <w:t xml:space="preserve"> </w:t>
      </w:r>
      <w:r w:rsidR="00F476B1" w:rsidRPr="00130D27">
        <w:rPr>
          <w:rFonts w:ascii="Times New Roman" w:hAnsi="Times New Roman"/>
          <w:sz w:val="24"/>
          <w:szCs w:val="24"/>
        </w:rPr>
        <w:t>i</w:t>
      </w:r>
      <w:r w:rsidR="00846FFD" w:rsidRPr="00130D27">
        <w:rPr>
          <w:rFonts w:ascii="Times New Roman" w:hAnsi="Times New Roman"/>
          <w:sz w:val="24"/>
          <w:szCs w:val="24"/>
        </w:rPr>
        <w:t xml:space="preserve"> </w:t>
      </w:r>
      <w:r w:rsidR="00F476B1" w:rsidRPr="00130D27">
        <w:rPr>
          <w:rFonts w:ascii="Times New Roman" w:hAnsi="Times New Roman"/>
          <w:sz w:val="24"/>
          <w:szCs w:val="24"/>
        </w:rPr>
        <w:t>nie</w:t>
      </w:r>
      <w:r w:rsidR="00846FFD" w:rsidRPr="00130D27">
        <w:rPr>
          <w:rFonts w:ascii="Times New Roman" w:hAnsi="Times New Roman"/>
          <w:sz w:val="24"/>
          <w:szCs w:val="24"/>
        </w:rPr>
        <w:t xml:space="preserve"> </w:t>
      </w:r>
      <w:r w:rsidR="00F476B1" w:rsidRPr="00130D27">
        <w:rPr>
          <w:rFonts w:ascii="Times New Roman" w:hAnsi="Times New Roman"/>
          <w:sz w:val="24"/>
          <w:szCs w:val="24"/>
        </w:rPr>
        <w:t>utrudniający</w:t>
      </w:r>
      <w:r w:rsidR="00846FFD" w:rsidRPr="00130D27">
        <w:rPr>
          <w:rFonts w:ascii="Times New Roman" w:hAnsi="Times New Roman"/>
          <w:sz w:val="24"/>
          <w:szCs w:val="24"/>
        </w:rPr>
        <w:t xml:space="preserve"> </w:t>
      </w:r>
      <w:r w:rsidR="00F476B1" w:rsidRPr="00130D27">
        <w:rPr>
          <w:rFonts w:ascii="Times New Roman" w:hAnsi="Times New Roman"/>
          <w:sz w:val="24"/>
          <w:szCs w:val="24"/>
        </w:rPr>
        <w:t xml:space="preserve">realizacji </w:t>
      </w:r>
      <w:r w:rsidR="00130D27" w:rsidRPr="00130D27">
        <w:rPr>
          <w:rFonts w:ascii="Times New Roman" w:hAnsi="Times New Roman"/>
          <w:sz w:val="24"/>
          <w:szCs w:val="24"/>
        </w:rPr>
        <w:t>Wydarzenia</w:t>
      </w:r>
      <w:r w:rsidR="00F476B1" w:rsidRPr="00130D27">
        <w:rPr>
          <w:rFonts w:ascii="Times New Roman" w:hAnsi="Times New Roman"/>
          <w:sz w:val="24"/>
          <w:szCs w:val="24"/>
        </w:rPr>
        <w:t xml:space="preserve"> oraz </w:t>
      </w:r>
      <w:r w:rsidR="00F476B1" w:rsidRPr="00F838B3">
        <w:rPr>
          <w:rFonts w:ascii="Times New Roman" w:hAnsi="Times New Roman"/>
          <w:sz w:val="24"/>
          <w:szCs w:val="24"/>
        </w:rPr>
        <w:t>korzy</w:t>
      </w:r>
      <w:r w:rsidR="00130D27" w:rsidRPr="00F838B3">
        <w:rPr>
          <w:rFonts w:ascii="Times New Roman" w:hAnsi="Times New Roman"/>
          <w:sz w:val="24"/>
          <w:szCs w:val="24"/>
        </w:rPr>
        <w:t>stania z zajmowanej przestrzeni.</w:t>
      </w:r>
    </w:p>
    <w:p w14:paraId="57276451" w14:textId="25D55F6C" w:rsidR="00605E9F" w:rsidRDefault="00732EF5" w:rsidP="00605E9F">
      <w:pPr>
        <w:pStyle w:val="Akapitzlist"/>
        <w:numPr>
          <w:ilvl w:val="0"/>
          <w:numId w:val="4"/>
        </w:numPr>
        <w:spacing w:after="0" w:line="360" w:lineRule="auto"/>
        <w:ind w:left="700"/>
        <w:jc w:val="both"/>
        <w:rPr>
          <w:rFonts w:ascii="Times New Roman" w:hAnsi="Times New Roman"/>
          <w:sz w:val="24"/>
          <w:szCs w:val="24"/>
        </w:rPr>
      </w:pPr>
      <w:r w:rsidRPr="00F838B3">
        <w:rPr>
          <w:rFonts w:ascii="Times New Roman" w:hAnsi="Times New Roman"/>
          <w:sz w:val="24"/>
          <w:szCs w:val="24"/>
        </w:rPr>
        <w:t>Z</w:t>
      </w:r>
      <w:r w:rsidR="00605E9F" w:rsidRPr="00F838B3">
        <w:rPr>
          <w:rFonts w:ascii="Times New Roman" w:hAnsi="Times New Roman"/>
          <w:sz w:val="24"/>
          <w:szCs w:val="24"/>
        </w:rPr>
        <w:t>apewnienie konferansjera prowadzącego i czuwając</w:t>
      </w:r>
      <w:r w:rsidR="00F838B3" w:rsidRPr="00F838B3">
        <w:rPr>
          <w:rFonts w:ascii="Times New Roman" w:hAnsi="Times New Roman"/>
          <w:sz w:val="24"/>
          <w:szCs w:val="24"/>
        </w:rPr>
        <w:t>ego nad przebiegiem konferencji, posiadającego doświadczenie w prowadzeniu konferencji.</w:t>
      </w:r>
      <w:r w:rsidR="00EB4AD6">
        <w:rPr>
          <w:rFonts w:ascii="Times New Roman" w:hAnsi="Times New Roman"/>
          <w:sz w:val="24"/>
          <w:szCs w:val="24"/>
        </w:rPr>
        <w:t xml:space="preserve">  </w:t>
      </w:r>
    </w:p>
    <w:p w14:paraId="6E9C953A" w14:textId="7638E226" w:rsidR="00EB4AD6" w:rsidRPr="00EB4AD6" w:rsidRDefault="00EB4AD6" w:rsidP="00B83F5B">
      <w:pPr>
        <w:pStyle w:val="Akapitzlist"/>
        <w:spacing w:after="0" w:line="360" w:lineRule="auto"/>
        <w:ind w:left="700"/>
        <w:jc w:val="both"/>
        <w:rPr>
          <w:rFonts w:ascii="Times New Roman" w:hAnsi="Times New Roman"/>
          <w:sz w:val="24"/>
          <w:szCs w:val="24"/>
        </w:rPr>
      </w:pPr>
      <w:r w:rsidRPr="00EB4AD6">
        <w:rPr>
          <w:rFonts w:ascii="Times New Roman" w:hAnsi="Times New Roman"/>
          <w:sz w:val="24"/>
          <w:szCs w:val="24"/>
        </w:rPr>
        <w:t>Konferansjer</w:t>
      </w:r>
      <w:r>
        <w:rPr>
          <w:rFonts w:ascii="Times New Roman" w:hAnsi="Times New Roman"/>
          <w:sz w:val="24"/>
          <w:szCs w:val="24"/>
        </w:rPr>
        <w:t xml:space="preserve"> </w:t>
      </w:r>
      <w:r w:rsidR="00B83F5B">
        <w:rPr>
          <w:rFonts w:ascii="Times New Roman" w:hAnsi="Times New Roman"/>
          <w:sz w:val="24"/>
          <w:szCs w:val="24"/>
        </w:rPr>
        <w:t>musi posiadać</w:t>
      </w:r>
      <w:r w:rsidRPr="00EB4AD6">
        <w:rPr>
          <w:rFonts w:ascii="Times New Roman" w:hAnsi="Times New Roman"/>
          <w:sz w:val="24"/>
          <w:szCs w:val="24"/>
        </w:rPr>
        <w:t xml:space="preserve"> minimum </w:t>
      </w:r>
      <w:r>
        <w:rPr>
          <w:rFonts w:ascii="Times New Roman" w:hAnsi="Times New Roman"/>
          <w:sz w:val="24"/>
          <w:szCs w:val="24"/>
        </w:rPr>
        <w:t>roczny</w:t>
      </w:r>
      <w:r w:rsidRPr="00EB4AD6">
        <w:rPr>
          <w:rFonts w:ascii="Times New Roman" w:hAnsi="Times New Roman"/>
          <w:sz w:val="24"/>
          <w:szCs w:val="24"/>
        </w:rPr>
        <w:t xml:space="preserve"> staż w zakresie prowadzenia konferencji </w:t>
      </w:r>
      <w:r w:rsidR="00B83F5B">
        <w:rPr>
          <w:rFonts w:ascii="Times New Roman" w:hAnsi="Times New Roman"/>
          <w:sz w:val="24"/>
          <w:szCs w:val="24"/>
        </w:rPr>
        <w:t>lub szkoleń</w:t>
      </w:r>
      <w:r w:rsidRPr="00EB4AD6">
        <w:rPr>
          <w:rFonts w:ascii="Times New Roman" w:hAnsi="Times New Roman"/>
          <w:sz w:val="24"/>
          <w:szCs w:val="24"/>
        </w:rPr>
        <w:t xml:space="preserve">. Wykonawca </w:t>
      </w:r>
      <w:r w:rsidRPr="00B83F5B">
        <w:rPr>
          <w:rFonts w:ascii="Times New Roman" w:hAnsi="Times New Roman"/>
          <w:sz w:val="24"/>
          <w:szCs w:val="24"/>
        </w:rPr>
        <w:t>przedstawi propozycję konferansjera/ki</w:t>
      </w:r>
      <w:r w:rsidRPr="00EB4AD6">
        <w:rPr>
          <w:rFonts w:ascii="Times New Roman" w:hAnsi="Times New Roman"/>
          <w:sz w:val="24"/>
          <w:szCs w:val="24"/>
        </w:rPr>
        <w:t xml:space="preserve"> (wraz z CV)</w:t>
      </w:r>
    </w:p>
    <w:p w14:paraId="5FE1AEFB" w14:textId="0414213E" w:rsidR="00EB4AD6" w:rsidRPr="00B83F5B" w:rsidRDefault="00EB4AD6" w:rsidP="00B83F5B">
      <w:pPr>
        <w:pStyle w:val="Akapitzlist"/>
        <w:spacing w:after="0" w:line="360" w:lineRule="auto"/>
        <w:ind w:left="700"/>
        <w:jc w:val="both"/>
        <w:rPr>
          <w:rFonts w:ascii="Times New Roman" w:hAnsi="Times New Roman"/>
          <w:sz w:val="24"/>
          <w:szCs w:val="24"/>
        </w:rPr>
      </w:pPr>
      <w:r w:rsidRPr="00EB4AD6">
        <w:rPr>
          <w:rFonts w:ascii="Times New Roman" w:hAnsi="Times New Roman"/>
          <w:sz w:val="24"/>
          <w:szCs w:val="24"/>
        </w:rPr>
        <w:t xml:space="preserve">Zamawiającemu nie później niż </w:t>
      </w:r>
      <w:r w:rsidR="00B83F5B">
        <w:rPr>
          <w:rFonts w:ascii="Times New Roman" w:hAnsi="Times New Roman"/>
          <w:sz w:val="24"/>
          <w:szCs w:val="24"/>
        </w:rPr>
        <w:t>15</w:t>
      </w:r>
      <w:r w:rsidRPr="00EB4AD6">
        <w:rPr>
          <w:rFonts w:ascii="Times New Roman" w:hAnsi="Times New Roman"/>
          <w:sz w:val="24"/>
          <w:szCs w:val="24"/>
        </w:rPr>
        <w:t xml:space="preserve"> dni kalendarzowych </w:t>
      </w:r>
      <w:r w:rsidR="00B83F5B">
        <w:rPr>
          <w:rFonts w:ascii="Times New Roman" w:hAnsi="Times New Roman"/>
          <w:sz w:val="24"/>
          <w:szCs w:val="24"/>
        </w:rPr>
        <w:t>od dnia podpisania umowy</w:t>
      </w:r>
      <w:r w:rsidRPr="00B83F5B">
        <w:rPr>
          <w:rFonts w:ascii="Times New Roman" w:hAnsi="Times New Roman"/>
          <w:sz w:val="24"/>
          <w:szCs w:val="24"/>
        </w:rPr>
        <w:t>. Propozycja konferansjera/ki podlega akceptacji Zamawiającego.</w:t>
      </w:r>
    </w:p>
    <w:p w14:paraId="7CE458C7" w14:textId="74BB5257" w:rsidR="00605E9F" w:rsidRPr="00605E9F" w:rsidRDefault="00732EF5" w:rsidP="00605E9F">
      <w:pPr>
        <w:pStyle w:val="Akapitzlist"/>
        <w:numPr>
          <w:ilvl w:val="0"/>
          <w:numId w:val="4"/>
        </w:numPr>
        <w:spacing w:after="0" w:line="360" w:lineRule="auto"/>
        <w:ind w:left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605E9F" w:rsidRPr="00605E9F">
        <w:rPr>
          <w:rFonts w:ascii="Times New Roman" w:hAnsi="Times New Roman"/>
          <w:sz w:val="24"/>
          <w:szCs w:val="24"/>
        </w:rPr>
        <w:t>apewnienie uczest</w:t>
      </w:r>
      <w:r w:rsidR="006604C9">
        <w:rPr>
          <w:rFonts w:ascii="Times New Roman" w:hAnsi="Times New Roman"/>
          <w:sz w:val="24"/>
          <w:szCs w:val="24"/>
        </w:rPr>
        <w:t>nikom konferencji cateringu</w:t>
      </w:r>
      <w:r w:rsidR="00B412B0">
        <w:rPr>
          <w:rFonts w:ascii="Times New Roman" w:hAnsi="Times New Roman"/>
          <w:sz w:val="24"/>
          <w:szCs w:val="24"/>
        </w:rPr>
        <w:t xml:space="preserve"> (na każdy dzień Wydarzenia)</w:t>
      </w:r>
      <w:r w:rsidR="006604C9">
        <w:rPr>
          <w:rFonts w:ascii="Times New Roman" w:hAnsi="Times New Roman"/>
          <w:sz w:val="24"/>
          <w:szCs w:val="24"/>
        </w:rPr>
        <w:t>:</w:t>
      </w:r>
    </w:p>
    <w:p w14:paraId="370D0AE6" w14:textId="5C145C51" w:rsidR="00605E9F" w:rsidRPr="00605E9F" w:rsidRDefault="00605E9F" w:rsidP="00605E9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D70E0">
        <w:rPr>
          <w:rFonts w:ascii="Times New Roman" w:hAnsi="Times New Roman"/>
          <w:sz w:val="24"/>
          <w:szCs w:val="24"/>
          <w:u w:val="single"/>
        </w:rPr>
        <w:t>serwis kawowy</w:t>
      </w:r>
      <w:r w:rsidRPr="00605E9F">
        <w:rPr>
          <w:rFonts w:ascii="Times New Roman" w:hAnsi="Times New Roman"/>
          <w:sz w:val="24"/>
          <w:szCs w:val="24"/>
        </w:rPr>
        <w:t xml:space="preserve"> – w ofercie cenowej w ramach świadczonej usługi cateringowej należy uwzględnić</w:t>
      </w:r>
      <w:r>
        <w:rPr>
          <w:rFonts w:ascii="Times New Roman" w:hAnsi="Times New Roman"/>
          <w:sz w:val="24"/>
          <w:szCs w:val="24"/>
        </w:rPr>
        <w:t xml:space="preserve"> </w:t>
      </w:r>
      <w:r w:rsidRPr="00605E9F">
        <w:rPr>
          <w:rFonts w:ascii="Times New Roman" w:hAnsi="Times New Roman"/>
          <w:sz w:val="24"/>
          <w:szCs w:val="24"/>
        </w:rPr>
        <w:t>zapewnienie:</w:t>
      </w:r>
    </w:p>
    <w:p w14:paraId="7A25D6C6" w14:textId="77777777" w:rsidR="00605E9F" w:rsidRDefault="00605E9F" w:rsidP="00605E9F">
      <w:pPr>
        <w:pStyle w:val="Akapitzlist"/>
        <w:numPr>
          <w:ilvl w:val="0"/>
          <w:numId w:val="6"/>
        </w:numPr>
        <w:spacing w:after="0" w:line="360" w:lineRule="auto"/>
        <w:ind w:left="1777"/>
        <w:jc w:val="both"/>
        <w:rPr>
          <w:rFonts w:ascii="Times New Roman" w:hAnsi="Times New Roman"/>
          <w:sz w:val="24"/>
          <w:szCs w:val="24"/>
        </w:rPr>
      </w:pPr>
      <w:r w:rsidRPr="00605E9F">
        <w:rPr>
          <w:rFonts w:ascii="Times New Roman" w:hAnsi="Times New Roman"/>
          <w:sz w:val="24"/>
          <w:szCs w:val="24"/>
        </w:rPr>
        <w:t>serwisu kawowego w systemie ciągłym w nieograniczonej ilości,</w:t>
      </w:r>
    </w:p>
    <w:p w14:paraId="73007B8A" w14:textId="1A9B258D" w:rsidR="00605E9F" w:rsidRDefault="00605E9F" w:rsidP="00605E9F">
      <w:pPr>
        <w:pStyle w:val="Akapitzlist"/>
        <w:numPr>
          <w:ilvl w:val="0"/>
          <w:numId w:val="6"/>
        </w:numPr>
        <w:spacing w:after="0" w:line="360" w:lineRule="auto"/>
        <w:ind w:left="1777"/>
        <w:jc w:val="both"/>
        <w:rPr>
          <w:rFonts w:ascii="Times New Roman" w:hAnsi="Times New Roman"/>
          <w:sz w:val="24"/>
          <w:szCs w:val="24"/>
        </w:rPr>
      </w:pPr>
      <w:r w:rsidRPr="00605E9F">
        <w:rPr>
          <w:rFonts w:ascii="Times New Roman" w:hAnsi="Times New Roman"/>
          <w:sz w:val="24"/>
          <w:szCs w:val="24"/>
        </w:rPr>
        <w:t xml:space="preserve">napoje ciepłe (kawa z ekspresu ciśnieniowego lub </w:t>
      </w:r>
      <w:proofErr w:type="spellStart"/>
      <w:r w:rsidRPr="00605E9F">
        <w:rPr>
          <w:rFonts w:ascii="Times New Roman" w:hAnsi="Times New Roman"/>
          <w:sz w:val="24"/>
          <w:szCs w:val="24"/>
        </w:rPr>
        <w:t>zaparzacza</w:t>
      </w:r>
      <w:proofErr w:type="spellEnd"/>
      <w:r w:rsidRPr="00605E9F">
        <w:rPr>
          <w:rFonts w:ascii="Times New Roman" w:hAnsi="Times New Roman"/>
          <w:sz w:val="24"/>
          <w:szCs w:val="24"/>
        </w:rPr>
        <w:t>, co najmniej</w:t>
      </w:r>
      <w:r>
        <w:rPr>
          <w:rFonts w:ascii="Times New Roman" w:hAnsi="Times New Roman"/>
          <w:sz w:val="24"/>
          <w:szCs w:val="24"/>
        </w:rPr>
        <w:br/>
      </w:r>
      <w:r w:rsidRPr="00605E9F">
        <w:rPr>
          <w:rFonts w:ascii="Times New Roman" w:hAnsi="Times New Roman"/>
          <w:sz w:val="24"/>
          <w:szCs w:val="24"/>
        </w:rPr>
        <w:t>3 rodzaje herbat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605E9F">
        <w:rPr>
          <w:rFonts w:ascii="Times New Roman" w:hAnsi="Times New Roman"/>
          <w:sz w:val="24"/>
          <w:szCs w:val="24"/>
        </w:rPr>
        <w:t>w torebkach),</w:t>
      </w:r>
    </w:p>
    <w:p w14:paraId="2E1B94DC" w14:textId="33F3B08B" w:rsidR="00605E9F" w:rsidRDefault="00605E9F" w:rsidP="00605E9F">
      <w:pPr>
        <w:pStyle w:val="Akapitzlist"/>
        <w:numPr>
          <w:ilvl w:val="0"/>
          <w:numId w:val="6"/>
        </w:numPr>
        <w:spacing w:after="0" w:line="360" w:lineRule="auto"/>
        <w:ind w:left="1777"/>
        <w:jc w:val="both"/>
        <w:rPr>
          <w:rFonts w:ascii="Times New Roman" w:hAnsi="Times New Roman"/>
          <w:sz w:val="24"/>
          <w:szCs w:val="24"/>
        </w:rPr>
      </w:pPr>
      <w:r w:rsidRPr="00605E9F">
        <w:rPr>
          <w:rFonts w:ascii="Times New Roman" w:hAnsi="Times New Roman"/>
          <w:sz w:val="24"/>
          <w:szCs w:val="24"/>
        </w:rPr>
        <w:t>napojów zimnych (woda gazowan</w:t>
      </w:r>
      <w:r>
        <w:rPr>
          <w:rFonts w:ascii="Times New Roman" w:hAnsi="Times New Roman"/>
          <w:sz w:val="24"/>
          <w:szCs w:val="24"/>
        </w:rPr>
        <w:t>a</w:t>
      </w:r>
      <w:r w:rsidRPr="00605E9F">
        <w:rPr>
          <w:rFonts w:ascii="Times New Roman" w:hAnsi="Times New Roman"/>
          <w:sz w:val="24"/>
          <w:szCs w:val="24"/>
        </w:rPr>
        <w:t xml:space="preserve"> i niegazowana), soki owocowe</w:t>
      </w:r>
      <w:r w:rsidR="00763758">
        <w:rPr>
          <w:rFonts w:ascii="Times New Roman" w:hAnsi="Times New Roman"/>
          <w:sz w:val="24"/>
          <w:szCs w:val="24"/>
        </w:rPr>
        <w:br/>
      </w:r>
      <w:r w:rsidRPr="00605E9F">
        <w:rPr>
          <w:rFonts w:ascii="Times New Roman" w:hAnsi="Times New Roman"/>
          <w:sz w:val="24"/>
          <w:szCs w:val="24"/>
        </w:rPr>
        <w:t>100%</w:t>
      </w:r>
      <w:r w:rsidR="00763758">
        <w:rPr>
          <w:rFonts w:ascii="Times New Roman" w:hAnsi="Times New Roman"/>
          <w:sz w:val="24"/>
          <w:szCs w:val="24"/>
        </w:rPr>
        <w:t xml:space="preserve"> </w:t>
      </w:r>
      <w:r w:rsidRPr="00605E9F">
        <w:rPr>
          <w:rFonts w:ascii="Times New Roman" w:hAnsi="Times New Roman"/>
          <w:sz w:val="24"/>
          <w:szCs w:val="24"/>
        </w:rPr>
        <w:t>(co najmniej 2 rodzaje),</w:t>
      </w:r>
    </w:p>
    <w:p w14:paraId="7114F7A8" w14:textId="63194259" w:rsidR="00605E9F" w:rsidRDefault="00605E9F" w:rsidP="00605E9F">
      <w:pPr>
        <w:pStyle w:val="Akapitzlist"/>
        <w:numPr>
          <w:ilvl w:val="0"/>
          <w:numId w:val="6"/>
        </w:numPr>
        <w:spacing w:after="0" w:line="360" w:lineRule="auto"/>
        <w:ind w:left="1777"/>
        <w:jc w:val="both"/>
        <w:rPr>
          <w:rFonts w:ascii="Times New Roman" w:hAnsi="Times New Roman"/>
          <w:sz w:val="24"/>
          <w:szCs w:val="24"/>
        </w:rPr>
      </w:pPr>
      <w:r w:rsidRPr="00605E9F">
        <w:rPr>
          <w:rFonts w:ascii="Times New Roman" w:hAnsi="Times New Roman"/>
          <w:sz w:val="24"/>
          <w:szCs w:val="24"/>
        </w:rPr>
        <w:t>ciastek kruchych (minimum 3 rodzaje) oraz ciast pieczonych (minimum</w:t>
      </w:r>
      <w:r>
        <w:rPr>
          <w:rFonts w:ascii="Times New Roman" w:hAnsi="Times New Roman"/>
          <w:sz w:val="24"/>
          <w:szCs w:val="24"/>
        </w:rPr>
        <w:br/>
      </w:r>
      <w:r w:rsidRPr="00605E9F">
        <w:rPr>
          <w:rFonts w:ascii="Times New Roman" w:hAnsi="Times New Roman"/>
          <w:sz w:val="24"/>
          <w:szCs w:val="24"/>
        </w:rPr>
        <w:t>3 rodzaje), świeżych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605E9F">
        <w:rPr>
          <w:rFonts w:ascii="Times New Roman" w:hAnsi="Times New Roman"/>
          <w:sz w:val="24"/>
          <w:szCs w:val="24"/>
        </w:rPr>
        <w:t>owoców (owoce sezonowe np. jabłka, banany, winogrona, mandarynki</w:t>
      </w:r>
      <w:r>
        <w:rPr>
          <w:rFonts w:ascii="Times New Roman" w:hAnsi="Times New Roman"/>
          <w:sz w:val="24"/>
          <w:szCs w:val="24"/>
        </w:rPr>
        <w:t>, arbuz</w:t>
      </w:r>
      <w:r w:rsidRPr="00605E9F">
        <w:rPr>
          <w:rFonts w:ascii="Times New Roman" w:hAnsi="Times New Roman"/>
          <w:sz w:val="24"/>
          <w:szCs w:val="24"/>
        </w:rPr>
        <w:t>),</w:t>
      </w:r>
    </w:p>
    <w:p w14:paraId="79337B2F" w14:textId="4D4BD41B" w:rsidR="00605E9F" w:rsidRPr="00605E9F" w:rsidRDefault="00605E9F" w:rsidP="00605E9F">
      <w:pPr>
        <w:pStyle w:val="Akapitzlist"/>
        <w:numPr>
          <w:ilvl w:val="0"/>
          <w:numId w:val="6"/>
        </w:numPr>
        <w:spacing w:after="0" w:line="360" w:lineRule="auto"/>
        <w:ind w:left="1777"/>
        <w:jc w:val="both"/>
        <w:rPr>
          <w:rFonts w:ascii="Times New Roman" w:hAnsi="Times New Roman"/>
          <w:sz w:val="24"/>
          <w:szCs w:val="24"/>
        </w:rPr>
      </w:pPr>
      <w:r w:rsidRPr="00605E9F">
        <w:rPr>
          <w:rFonts w:ascii="Times New Roman" w:hAnsi="Times New Roman"/>
          <w:sz w:val="24"/>
          <w:szCs w:val="24"/>
        </w:rPr>
        <w:t>dodatków takich jak cukier, mleko do kawy, cytryna;</w:t>
      </w:r>
    </w:p>
    <w:p w14:paraId="00BEB276" w14:textId="5A2E8747" w:rsidR="001A4C96" w:rsidRDefault="00605E9F" w:rsidP="00605E9F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605E9F">
        <w:rPr>
          <w:rFonts w:ascii="Times New Roman" w:hAnsi="Times New Roman"/>
          <w:sz w:val="24"/>
          <w:szCs w:val="24"/>
        </w:rPr>
        <w:t>Serwis kawowy winien być dostępny na 1 godzinę przed rozp</w:t>
      </w:r>
      <w:r w:rsidR="00732EF5">
        <w:rPr>
          <w:rFonts w:ascii="Times New Roman" w:hAnsi="Times New Roman"/>
          <w:sz w:val="24"/>
          <w:szCs w:val="24"/>
        </w:rPr>
        <w:t>oczęciem W</w:t>
      </w:r>
      <w:r>
        <w:rPr>
          <w:rFonts w:ascii="Times New Roman" w:hAnsi="Times New Roman"/>
          <w:sz w:val="24"/>
          <w:szCs w:val="24"/>
        </w:rPr>
        <w:t>ydarzenia</w:t>
      </w:r>
      <w:r w:rsidRPr="00605E9F">
        <w:rPr>
          <w:rFonts w:ascii="Times New Roman" w:hAnsi="Times New Roman"/>
          <w:sz w:val="24"/>
          <w:szCs w:val="24"/>
        </w:rPr>
        <w:t>.</w:t>
      </w:r>
    </w:p>
    <w:p w14:paraId="33083138" w14:textId="6AEAAE27" w:rsidR="00895D4D" w:rsidRPr="00895D4D" w:rsidRDefault="00895D4D" w:rsidP="00895D4D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D70E0">
        <w:rPr>
          <w:rFonts w:ascii="Times New Roman" w:hAnsi="Times New Roman"/>
          <w:sz w:val="24"/>
          <w:szCs w:val="24"/>
          <w:u w:val="single"/>
        </w:rPr>
        <w:t>lunch/obiad</w:t>
      </w:r>
      <w:r w:rsidRPr="00895D4D">
        <w:rPr>
          <w:rFonts w:ascii="Times New Roman" w:hAnsi="Times New Roman"/>
          <w:sz w:val="24"/>
          <w:szCs w:val="24"/>
        </w:rPr>
        <w:t xml:space="preserve"> (ok. godz. 14:30) – w formie bufetu obejmując</w:t>
      </w:r>
      <w:r w:rsidR="00BD2C3D">
        <w:rPr>
          <w:rFonts w:ascii="Times New Roman" w:hAnsi="Times New Roman"/>
          <w:sz w:val="24"/>
          <w:szCs w:val="24"/>
        </w:rPr>
        <w:t>ego</w:t>
      </w:r>
      <w:r w:rsidRPr="00895D4D">
        <w:rPr>
          <w:rFonts w:ascii="Times New Roman" w:hAnsi="Times New Roman"/>
          <w:sz w:val="24"/>
          <w:szCs w:val="24"/>
        </w:rPr>
        <w:t>:</w:t>
      </w:r>
    </w:p>
    <w:p w14:paraId="1289E2CF" w14:textId="2ACC1768" w:rsidR="00895D4D" w:rsidRDefault="00895D4D" w:rsidP="00895D4D">
      <w:pPr>
        <w:pStyle w:val="Akapitzlist"/>
        <w:numPr>
          <w:ilvl w:val="0"/>
          <w:numId w:val="7"/>
        </w:numPr>
        <w:spacing w:after="0" w:line="360" w:lineRule="auto"/>
        <w:ind w:left="1777"/>
        <w:jc w:val="both"/>
        <w:rPr>
          <w:rFonts w:ascii="Times New Roman" w:hAnsi="Times New Roman"/>
          <w:sz w:val="24"/>
          <w:szCs w:val="24"/>
        </w:rPr>
      </w:pPr>
      <w:r w:rsidRPr="00895D4D">
        <w:rPr>
          <w:rFonts w:ascii="Times New Roman" w:hAnsi="Times New Roman"/>
          <w:sz w:val="24"/>
          <w:szCs w:val="24"/>
        </w:rPr>
        <w:t>przystawki zimne – tzw. „zimna płyta”</w:t>
      </w:r>
      <w:r w:rsidR="00BD2C3D">
        <w:rPr>
          <w:rFonts w:ascii="Times New Roman" w:hAnsi="Times New Roman"/>
          <w:sz w:val="24"/>
          <w:szCs w:val="24"/>
        </w:rPr>
        <w:t xml:space="preserve"> – minimum 5 rodzajów przystawek</w:t>
      </w:r>
      <w:r w:rsidR="007261AF">
        <w:rPr>
          <w:rFonts w:ascii="Times New Roman" w:hAnsi="Times New Roman"/>
          <w:sz w:val="24"/>
          <w:szCs w:val="24"/>
        </w:rPr>
        <w:t xml:space="preserve"> </w:t>
      </w:r>
      <w:r w:rsidR="007261AF" w:rsidRPr="007261AF">
        <w:rPr>
          <w:rFonts w:ascii="Times New Roman" w:hAnsi="Times New Roman"/>
          <w:sz w:val="24"/>
          <w:szCs w:val="24"/>
        </w:rPr>
        <w:t>zarówno mięsnych, jak i wegetariańskich</w:t>
      </w:r>
      <w:r w:rsidRPr="007261AF">
        <w:rPr>
          <w:rFonts w:ascii="Times New Roman" w:hAnsi="Times New Roman"/>
          <w:sz w:val="24"/>
          <w:szCs w:val="24"/>
        </w:rPr>
        <w:t>,</w:t>
      </w:r>
    </w:p>
    <w:p w14:paraId="63859655" w14:textId="2CE03616" w:rsidR="00895D4D" w:rsidRDefault="00895D4D" w:rsidP="00895D4D">
      <w:pPr>
        <w:pStyle w:val="Akapitzlist"/>
        <w:numPr>
          <w:ilvl w:val="0"/>
          <w:numId w:val="7"/>
        </w:numPr>
        <w:spacing w:after="0" w:line="360" w:lineRule="auto"/>
        <w:ind w:left="1777"/>
        <w:jc w:val="both"/>
        <w:rPr>
          <w:rFonts w:ascii="Times New Roman" w:hAnsi="Times New Roman"/>
          <w:sz w:val="24"/>
          <w:szCs w:val="24"/>
        </w:rPr>
      </w:pPr>
      <w:r w:rsidRPr="00895D4D">
        <w:rPr>
          <w:rFonts w:ascii="Times New Roman" w:hAnsi="Times New Roman"/>
          <w:sz w:val="24"/>
          <w:szCs w:val="24"/>
        </w:rPr>
        <w:t xml:space="preserve">2 rodzaje zupy </w:t>
      </w:r>
      <w:r w:rsidR="00B412B0">
        <w:rPr>
          <w:rFonts w:ascii="Times New Roman" w:hAnsi="Times New Roman"/>
          <w:sz w:val="24"/>
          <w:szCs w:val="24"/>
        </w:rPr>
        <w:t xml:space="preserve">do wyboru </w:t>
      </w:r>
      <w:r w:rsidRPr="00895D4D">
        <w:rPr>
          <w:rFonts w:ascii="Times New Roman" w:hAnsi="Times New Roman"/>
          <w:sz w:val="24"/>
          <w:szCs w:val="24"/>
        </w:rPr>
        <w:t xml:space="preserve">oraz minimum 3 rodzaje dania głównego </w:t>
      </w:r>
      <w:r w:rsidR="00B412B0">
        <w:rPr>
          <w:rFonts w:ascii="Times New Roman" w:hAnsi="Times New Roman"/>
          <w:sz w:val="24"/>
          <w:szCs w:val="24"/>
        </w:rPr>
        <w:t xml:space="preserve">do wyboru </w:t>
      </w:r>
      <w:r w:rsidRPr="00895D4D">
        <w:rPr>
          <w:rFonts w:ascii="Times New Roman" w:hAnsi="Times New Roman"/>
          <w:sz w:val="24"/>
          <w:szCs w:val="24"/>
        </w:rPr>
        <w:t>(</w:t>
      </w:r>
      <w:r w:rsidR="00BD2C3D">
        <w:rPr>
          <w:rFonts w:ascii="Times New Roman" w:hAnsi="Times New Roman"/>
          <w:sz w:val="24"/>
          <w:szCs w:val="24"/>
        </w:rPr>
        <w:t xml:space="preserve">minimum jedno </w:t>
      </w:r>
      <w:r w:rsidRPr="00895D4D">
        <w:rPr>
          <w:rFonts w:ascii="Times New Roman" w:hAnsi="Times New Roman"/>
          <w:sz w:val="24"/>
          <w:szCs w:val="24"/>
        </w:rPr>
        <w:t>mięsne</w:t>
      </w:r>
      <w:r w:rsidR="00BD2C3D">
        <w:rPr>
          <w:rFonts w:ascii="Times New Roman" w:hAnsi="Times New Roman"/>
          <w:sz w:val="24"/>
          <w:szCs w:val="24"/>
        </w:rPr>
        <w:t xml:space="preserve"> i minimum jedno </w:t>
      </w:r>
      <w:r w:rsidRPr="00895D4D">
        <w:rPr>
          <w:rFonts w:ascii="Times New Roman" w:hAnsi="Times New Roman"/>
          <w:sz w:val="24"/>
          <w:szCs w:val="24"/>
        </w:rPr>
        <w:t>rybne),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5D4D">
        <w:rPr>
          <w:rFonts w:ascii="Times New Roman" w:hAnsi="Times New Roman"/>
          <w:sz w:val="24"/>
          <w:szCs w:val="24"/>
        </w:rPr>
        <w:t>z dodatkami skrobiowymi oraz surówką/sałatkami,</w:t>
      </w:r>
    </w:p>
    <w:p w14:paraId="52B915D4" w14:textId="77777777" w:rsidR="00895D4D" w:rsidRDefault="00895D4D" w:rsidP="00895D4D">
      <w:pPr>
        <w:pStyle w:val="Akapitzlist"/>
        <w:numPr>
          <w:ilvl w:val="0"/>
          <w:numId w:val="7"/>
        </w:numPr>
        <w:spacing w:after="0" w:line="360" w:lineRule="auto"/>
        <w:ind w:left="1777"/>
        <w:jc w:val="both"/>
        <w:rPr>
          <w:rFonts w:ascii="Times New Roman" w:hAnsi="Times New Roman"/>
          <w:sz w:val="24"/>
          <w:szCs w:val="24"/>
        </w:rPr>
      </w:pPr>
      <w:r w:rsidRPr="00895D4D">
        <w:rPr>
          <w:rFonts w:ascii="Times New Roman" w:hAnsi="Times New Roman"/>
          <w:sz w:val="24"/>
          <w:szCs w:val="24"/>
        </w:rPr>
        <w:t>2 rodzaje deserów do wyboru (wyroby cukiernicze),</w:t>
      </w:r>
    </w:p>
    <w:p w14:paraId="01272AD7" w14:textId="477A398F" w:rsidR="00895D4D" w:rsidRDefault="00895D4D" w:rsidP="00895D4D">
      <w:pPr>
        <w:pStyle w:val="Akapitzlist"/>
        <w:numPr>
          <w:ilvl w:val="0"/>
          <w:numId w:val="7"/>
        </w:numPr>
        <w:spacing w:after="0" w:line="360" w:lineRule="auto"/>
        <w:ind w:left="1777"/>
        <w:jc w:val="both"/>
        <w:rPr>
          <w:rFonts w:ascii="Times New Roman" w:hAnsi="Times New Roman"/>
          <w:sz w:val="24"/>
          <w:szCs w:val="24"/>
        </w:rPr>
      </w:pPr>
      <w:r w:rsidRPr="00895D4D">
        <w:rPr>
          <w:rFonts w:ascii="Times New Roman" w:hAnsi="Times New Roman"/>
          <w:sz w:val="24"/>
          <w:szCs w:val="24"/>
        </w:rPr>
        <w:t>kawę i herbatę wraz z dodatkami: cukier, cytryna, mleko</w:t>
      </w:r>
      <w:r w:rsidR="00000383">
        <w:rPr>
          <w:rFonts w:ascii="Times New Roman" w:hAnsi="Times New Roman"/>
          <w:sz w:val="24"/>
          <w:szCs w:val="24"/>
        </w:rPr>
        <w:t xml:space="preserve"> –</w:t>
      </w:r>
      <w:r w:rsidR="00000383">
        <w:rPr>
          <w:rFonts w:ascii="Times New Roman" w:hAnsi="Times New Roman"/>
          <w:sz w:val="24"/>
          <w:szCs w:val="24"/>
        </w:rPr>
        <w:br/>
        <w:t>w nieograniczonych ilościach</w:t>
      </w:r>
      <w:r w:rsidRPr="00895D4D">
        <w:rPr>
          <w:rFonts w:ascii="Times New Roman" w:hAnsi="Times New Roman"/>
          <w:sz w:val="24"/>
          <w:szCs w:val="24"/>
        </w:rPr>
        <w:t>,</w:t>
      </w:r>
    </w:p>
    <w:p w14:paraId="5BCE9A5D" w14:textId="597D15BF" w:rsidR="00895D4D" w:rsidRDefault="00895D4D" w:rsidP="00895D4D">
      <w:pPr>
        <w:pStyle w:val="Akapitzlist"/>
        <w:numPr>
          <w:ilvl w:val="0"/>
          <w:numId w:val="7"/>
        </w:numPr>
        <w:spacing w:after="0" w:line="360" w:lineRule="auto"/>
        <w:ind w:left="1777"/>
        <w:jc w:val="both"/>
        <w:rPr>
          <w:rFonts w:ascii="Times New Roman" w:hAnsi="Times New Roman"/>
          <w:sz w:val="24"/>
          <w:szCs w:val="24"/>
        </w:rPr>
      </w:pPr>
      <w:r w:rsidRPr="00895D4D">
        <w:rPr>
          <w:rFonts w:ascii="Times New Roman" w:hAnsi="Times New Roman"/>
          <w:sz w:val="24"/>
          <w:szCs w:val="24"/>
        </w:rPr>
        <w:lastRenderedPageBreak/>
        <w:t>soki owocowe 100% – 2 rodzaje</w:t>
      </w:r>
      <w:r w:rsidR="00000383">
        <w:rPr>
          <w:rFonts w:ascii="Times New Roman" w:hAnsi="Times New Roman"/>
          <w:sz w:val="24"/>
          <w:szCs w:val="24"/>
        </w:rPr>
        <w:t xml:space="preserve"> – w nieograniczonych ilościach</w:t>
      </w:r>
      <w:r>
        <w:rPr>
          <w:rFonts w:ascii="Times New Roman" w:hAnsi="Times New Roman"/>
          <w:sz w:val="24"/>
          <w:szCs w:val="24"/>
        </w:rPr>
        <w:t>,</w:t>
      </w:r>
    </w:p>
    <w:p w14:paraId="3BE787C3" w14:textId="4115F8BB" w:rsidR="00A812DA" w:rsidRDefault="00895D4D" w:rsidP="00A812DA">
      <w:pPr>
        <w:pStyle w:val="Akapitzlist"/>
        <w:numPr>
          <w:ilvl w:val="0"/>
          <w:numId w:val="7"/>
        </w:numPr>
        <w:spacing w:after="0" w:line="360" w:lineRule="auto"/>
        <w:ind w:left="1777"/>
        <w:jc w:val="both"/>
        <w:rPr>
          <w:rFonts w:ascii="Times New Roman" w:hAnsi="Times New Roman"/>
          <w:sz w:val="24"/>
          <w:szCs w:val="24"/>
        </w:rPr>
      </w:pPr>
      <w:r w:rsidRPr="00895D4D">
        <w:rPr>
          <w:rFonts w:ascii="Times New Roman" w:hAnsi="Times New Roman"/>
          <w:sz w:val="24"/>
          <w:szCs w:val="24"/>
        </w:rPr>
        <w:t>wodę m</w:t>
      </w:r>
      <w:r w:rsidR="00A812DA">
        <w:rPr>
          <w:rFonts w:ascii="Times New Roman" w:hAnsi="Times New Roman"/>
          <w:sz w:val="24"/>
          <w:szCs w:val="24"/>
        </w:rPr>
        <w:t>ineralną gazowaną i niegazowaną</w:t>
      </w:r>
      <w:r w:rsidR="00000383">
        <w:rPr>
          <w:rFonts w:ascii="Times New Roman" w:hAnsi="Times New Roman"/>
          <w:sz w:val="24"/>
          <w:szCs w:val="24"/>
        </w:rPr>
        <w:t xml:space="preserve"> – w nieograniczonych ilościach</w:t>
      </w:r>
      <w:r w:rsidR="00A812DA">
        <w:rPr>
          <w:rFonts w:ascii="Times New Roman" w:hAnsi="Times New Roman"/>
          <w:sz w:val="24"/>
          <w:szCs w:val="24"/>
        </w:rPr>
        <w:t>.</w:t>
      </w:r>
    </w:p>
    <w:p w14:paraId="02F3F90D" w14:textId="5B90529C" w:rsidR="00000383" w:rsidRPr="00BD2C3D" w:rsidRDefault="00000383" w:rsidP="00000383">
      <w:pPr>
        <w:pStyle w:val="Akapitzlist"/>
        <w:spacing w:after="0" w:line="360" w:lineRule="auto"/>
        <w:ind w:left="1020"/>
        <w:jc w:val="both"/>
        <w:rPr>
          <w:rFonts w:ascii="Times New Roman" w:hAnsi="Times New Roman"/>
          <w:b/>
          <w:bCs/>
          <w:sz w:val="24"/>
          <w:szCs w:val="24"/>
        </w:rPr>
      </w:pPr>
      <w:r w:rsidRPr="00BD2C3D">
        <w:rPr>
          <w:rFonts w:ascii="Times New Roman" w:hAnsi="Times New Roman"/>
          <w:b/>
          <w:bCs/>
          <w:sz w:val="24"/>
          <w:szCs w:val="24"/>
        </w:rPr>
        <w:t xml:space="preserve">Każdy posiłek obiadowy powinien być </w:t>
      </w:r>
      <w:r w:rsidR="00B412B0" w:rsidRPr="00BD2C3D">
        <w:rPr>
          <w:rFonts w:ascii="Times New Roman" w:hAnsi="Times New Roman"/>
          <w:b/>
          <w:bCs/>
          <w:sz w:val="24"/>
          <w:szCs w:val="24"/>
        </w:rPr>
        <w:t xml:space="preserve">zaplanowany </w:t>
      </w:r>
      <w:r w:rsidRPr="00BD2C3D">
        <w:rPr>
          <w:rFonts w:ascii="Times New Roman" w:hAnsi="Times New Roman"/>
          <w:b/>
          <w:bCs/>
          <w:sz w:val="24"/>
          <w:szCs w:val="24"/>
        </w:rPr>
        <w:t>w taki sposób, by dla każdej osoby przewidzian</w:t>
      </w:r>
      <w:r w:rsidR="0062456C">
        <w:rPr>
          <w:rFonts w:ascii="Times New Roman" w:hAnsi="Times New Roman"/>
          <w:b/>
          <w:bCs/>
          <w:sz w:val="24"/>
          <w:szCs w:val="24"/>
        </w:rPr>
        <w:t>e</w:t>
      </w:r>
      <w:r w:rsidRPr="00BD2C3D">
        <w:rPr>
          <w:rFonts w:ascii="Times New Roman" w:hAnsi="Times New Roman"/>
          <w:b/>
          <w:bCs/>
          <w:sz w:val="24"/>
          <w:szCs w:val="24"/>
        </w:rPr>
        <w:t xml:space="preserve"> był</w:t>
      </w:r>
      <w:r w:rsidR="0062456C">
        <w:rPr>
          <w:rFonts w:ascii="Times New Roman" w:hAnsi="Times New Roman"/>
          <w:b/>
          <w:bCs/>
          <w:sz w:val="24"/>
          <w:szCs w:val="24"/>
        </w:rPr>
        <w:t>y</w:t>
      </w:r>
      <w:r w:rsidRPr="00BD2C3D">
        <w:rPr>
          <w:rFonts w:ascii="Times New Roman" w:hAnsi="Times New Roman"/>
          <w:b/>
          <w:bCs/>
          <w:sz w:val="24"/>
          <w:szCs w:val="24"/>
        </w:rPr>
        <w:t xml:space="preserve"> co najmniej </w:t>
      </w:r>
      <w:r w:rsidR="00BD2C3D">
        <w:rPr>
          <w:rFonts w:ascii="Times New Roman" w:hAnsi="Times New Roman"/>
          <w:b/>
          <w:bCs/>
          <w:sz w:val="24"/>
          <w:szCs w:val="24"/>
        </w:rPr>
        <w:t>dwie</w:t>
      </w:r>
      <w:r w:rsidRPr="00BD2C3D">
        <w:rPr>
          <w:rFonts w:ascii="Times New Roman" w:hAnsi="Times New Roman"/>
          <w:b/>
          <w:bCs/>
          <w:sz w:val="24"/>
          <w:szCs w:val="24"/>
        </w:rPr>
        <w:t xml:space="preserve"> porcj</w:t>
      </w:r>
      <w:r w:rsidR="00BD2C3D">
        <w:rPr>
          <w:rFonts w:ascii="Times New Roman" w:hAnsi="Times New Roman"/>
          <w:b/>
          <w:bCs/>
          <w:sz w:val="24"/>
          <w:szCs w:val="24"/>
        </w:rPr>
        <w:t>e</w:t>
      </w:r>
      <w:r w:rsidRPr="00BD2C3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412B0" w:rsidRPr="00BD2C3D">
        <w:rPr>
          <w:rFonts w:ascii="Times New Roman" w:hAnsi="Times New Roman"/>
          <w:b/>
          <w:bCs/>
          <w:sz w:val="24"/>
          <w:szCs w:val="24"/>
        </w:rPr>
        <w:t>przystaw</w:t>
      </w:r>
      <w:r w:rsidR="00BD2C3D">
        <w:rPr>
          <w:rFonts w:ascii="Times New Roman" w:hAnsi="Times New Roman"/>
          <w:b/>
          <w:bCs/>
          <w:sz w:val="24"/>
          <w:szCs w:val="24"/>
        </w:rPr>
        <w:t>ek</w:t>
      </w:r>
      <w:r w:rsidR="00B412B0" w:rsidRPr="00BD2C3D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BD2C3D" w:rsidRPr="00BD2C3D">
        <w:rPr>
          <w:rFonts w:ascii="Times New Roman" w:hAnsi="Times New Roman"/>
          <w:b/>
          <w:bCs/>
          <w:sz w:val="24"/>
          <w:szCs w:val="24"/>
        </w:rPr>
        <w:t xml:space="preserve">jedna porcja </w:t>
      </w:r>
      <w:r w:rsidR="00B412B0" w:rsidRPr="00BD2C3D">
        <w:rPr>
          <w:rFonts w:ascii="Times New Roman" w:hAnsi="Times New Roman"/>
          <w:b/>
          <w:bCs/>
          <w:sz w:val="24"/>
          <w:szCs w:val="24"/>
        </w:rPr>
        <w:t xml:space="preserve">zupy, </w:t>
      </w:r>
      <w:r w:rsidR="00BD2C3D" w:rsidRPr="00BD2C3D">
        <w:rPr>
          <w:rFonts w:ascii="Times New Roman" w:hAnsi="Times New Roman"/>
          <w:b/>
          <w:bCs/>
          <w:sz w:val="24"/>
          <w:szCs w:val="24"/>
        </w:rPr>
        <w:t xml:space="preserve">dwie porcje dania </w:t>
      </w:r>
      <w:r w:rsidR="00B412B0" w:rsidRPr="00BD2C3D">
        <w:rPr>
          <w:rFonts w:ascii="Times New Roman" w:hAnsi="Times New Roman"/>
          <w:b/>
          <w:bCs/>
          <w:sz w:val="24"/>
          <w:szCs w:val="24"/>
        </w:rPr>
        <w:t xml:space="preserve">głównego, </w:t>
      </w:r>
      <w:r w:rsidR="00BD2C3D" w:rsidRPr="00BD2C3D">
        <w:rPr>
          <w:rFonts w:ascii="Times New Roman" w:hAnsi="Times New Roman"/>
          <w:b/>
          <w:bCs/>
          <w:sz w:val="24"/>
          <w:szCs w:val="24"/>
        </w:rPr>
        <w:t xml:space="preserve">jedna porcja </w:t>
      </w:r>
      <w:r w:rsidR="00B412B0" w:rsidRPr="00BD2C3D">
        <w:rPr>
          <w:rFonts w:ascii="Times New Roman" w:hAnsi="Times New Roman"/>
          <w:b/>
          <w:bCs/>
          <w:sz w:val="24"/>
          <w:szCs w:val="24"/>
        </w:rPr>
        <w:t>deseru</w:t>
      </w:r>
      <w:r w:rsidRPr="00BD2C3D">
        <w:rPr>
          <w:rFonts w:ascii="Times New Roman" w:hAnsi="Times New Roman"/>
          <w:b/>
          <w:bCs/>
          <w:sz w:val="24"/>
          <w:szCs w:val="24"/>
        </w:rPr>
        <w:t>.</w:t>
      </w:r>
    </w:p>
    <w:p w14:paraId="50586EE0" w14:textId="36041EA8" w:rsidR="00A812DA" w:rsidRPr="00A812DA" w:rsidRDefault="00A812DA" w:rsidP="00A812D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604C9">
        <w:rPr>
          <w:rFonts w:ascii="Times New Roman" w:hAnsi="Times New Roman"/>
          <w:sz w:val="24"/>
          <w:szCs w:val="24"/>
          <w:u w:val="single"/>
        </w:rPr>
        <w:t>Inne wymagania dotyczące cateringu</w:t>
      </w:r>
      <w:r w:rsidRPr="00A812DA">
        <w:rPr>
          <w:rFonts w:ascii="Times New Roman" w:hAnsi="Times New Roman"/>
          <w:sz w:val="24"/>
          <w:szCs w:val="24"/>
        </w:rPr>
        <w:t>:</w:t>
      </w:r>
    </w:p>
    <w:p w14:paraId="6C188F31" w14:textId="77777777" w:rsidR="00A812DA" w:rsidRDefault="00A812DA" w:rsidP="00A812DA">
      <w:pPr>
        <w:pStyle w:val="Akapitzlist"/>
        <w:numPr>
          <w:ilvl w:val="0"/>
          <w:numId w:val="8"/>
        </w:numPr>
        <w:spacing w:after="0" w:line="360" w:lineRule="auto"/>
        <w:ind w:left="1777"/>
        <w:jc w:val="both"/>
        <w:rPr>
          <w:rFonts w:ascii="Times New Roman" w:hAnsi="Times New Roman"/>
          <w:sz w:val="24"/>
          <w:szCs w:val="24"/>
        </w:rPr>
      </w:pPr>
      <w:r w:rsidRPr="00A812DA">
        <w:rPr>
          <w:rFonts w:ascii="Times New Roman" w:hAnsi="Times New Roman"/>
          <w:sz w:val="24"/>
          <w:szCs w:val="24"/>
        </w:rPr>
        <w:t>wszystkie naczynia do posiłków powinny być szklane lub ceramiczne</w:t>
      </w:r>
      <w:r>
        <w:rPr>
          <w:rFonts w:ascii="Times New Roman" w:hAnsi="Times New Roman"/>
          <w:sz w:val="24"/>
          <w:szCs w:val="24"/>
        </w:rPr>
        <w:br/>
      </w:r>
      <w:r w:rsidRPr="00A812DA">
        <w:rPr>
          <w:rFonts w:ascii="Times New Roman" w:hAnsi="Times New Roman"/>
          <w:sz w:val="24"/>
          <w:szCs w:val="24"/>
        </w:rPr>
        <w:t>(z wyłączeniem plastiku);</w:t>
      </w:r>
    </w:p>
    <w:p w14:paraId="3028512C" w14:textId="77777777" w:rsidR="00A812DA" w:rsidRDefault="00A812DA" w:rsidP="00A812DA">
      <w:pPr>
        <w:pStyle w:val="Akapitzlist"/>
        <w:numPr>
          <w:ilvl w:val="0"/>
          <w:numId w:val="8"/>
        </w:numPr>
        <w:spacing w:after="0" w:line="360" w:lineRule="auto"/>
        <w:ind w:left="1777"/>
        <w:jc w:val="both"/>
        <w:rPr>
          <w:rFonts w:ascii="Times New Roman" w:hAnsi="Times New Roman"/>
          <w:sz w:val="24"/>
          <w:szCs w:val="24"/>
        </w:rPr>
      </w:pPr>
      <w:r w:rsidRPr="00A812DA">
        <w:rPr>
          <w:rFonts w:ascii="Times New Roman" w:hAnsi="Times New Roman"/>
          <w:sz w:val="24"/>
          <w:szCs w:val="24"/>
        </w:rPr>
        <w:t>należy zapewnić wyposażenie do organizacji wszystkich posiłków (między innymi:</w:t>
      </w:r>
      <w:r>
        <w:rPr>
          <w:rFonts w:ascii="Times New Roman" w:hAnsi="Times New Roman"/>
          <w:sz w:val="24"/>
          <w:szCs w:val="24"/>
        </w:rPr>
        <w:t xml:space="preserve"> </w:t>
      </w:r>
      <w:r w:rsidRPr="00A812DA">
        <w:rPr>
          <w:rFonts w:ascii="Times New Roman" w:hAnsi="Times New Roman"/>
          <w:sz w:val="24"/>
          <w:szCs w:val="24"/>
        </w:rPr>
        <w:t>stoły, obrusy – tkanina, krzesła, naczynia, sztućce itp.);</w:t>
      </w:r>
    </w:p>
    <w:p w14:paraId="2CA9BFD4" w14:textId="77777777" w:rsidR="00A812DA" w:rsidRDefault="00A812DA" w:rsidP="00A812DA">
      <w:pPr>
        <w:pStyle w:val="Akapitzlist"/>
        <w:numPr>
          <w:ilvl w:val="0"/>
          <w:numId w:val="8"/>
        </w:numPr>
        <w:spacing w:after="0" w:line="360" w:lineRule="auto"/>
        <w:ind w:left="1777"/>
        <w:jc w:val="both"/>
        <w:rPr>
          <w:rFonts w:ascii="Times New Roman" w:hAnsi="Times New Roman"/>
          <w:sz w:val="24"/>
          <w:szCs w:val="24"/>
        </w:rPr>
      </w:pPr>
      <w:r w:rsidRPr="00A812DA">
        <w:rPr>
          <w:rFonts w:ascii="Times New Roman" w:hAnsi="Times New Roman"/>
          <w:sz w:val="24"/>
          <w:szCs w:val="24"/>
        </w:rPr>
        <w:t>należy uwzględnić w ofercie obsługę kelnerską – serwis gastronomiczny</w:t>
      </w:r>
      <w:r>
        <w:rPr>
          <w:rFonts w:ascii="Times New Roman" w:hAnsi="Times New Roman"/>
          <w:sz w:val="24"/>
          <w:szCs w:val="24"/>
        </w:rPr>
        <w:br/>
      </w:r>
      <w:r w:rsidRPr="00A812DA">
        <w:rPr>
          <w:rFonts w:ascii="Times New Roman" w:hAnsi="Times New Roman"/>
          <w:sz w:val="24"/>
          <w:szCs w:val="24"/>
        </w:rPr>
        <w:t xml:space="preserve">w liczbie zapewniającej sprawną organizację, </w:t>
      </w:r>
      <w:r>
        <w:rPr>
          <w:rFonts w:ascii="Times New Roman" w:hAnsi="Times New Roman"/>
          <w:sz w:val="24"/>
          <w:szCs w:val="24"/>
        </w:rPr>
        <w:t>(</w:t>
      </w:r>
      <w:r w:rsidRPr="00A812DA">
        <w:rPr>
          <w:rFonts w:ascii="Times New Roman" w:hAnsi="Times New Roman"/>
          <w:sz w:val="24"/>
          <w:szCs w:val="24"/>
        </w:rPr>
        <w:t>podawanie posiłków</w:t>
      </w:r>
      <w:r>
        <w:rPr>
          <w:rFonts w:ascii="Times New Roman" w:hAnsi="Times New Roman"/>
          <w:sz w:val="24"/>
          <w:szCs w:val="24"/>
        </w:rPr>
        <w:br/>
      </w:r>
      <w:r w:rsidRPr="00A812DA">
        <w:rPr>
          <w:rFonts w:ascii="Times New Roman" w:hAnsi="Times New Roman"/>
          <w:sz w:val="24"/>
          <w:szCs w:val="24"/>
        </w:rPr>
        <w:t>i sprzątanie</w:t>
      </w:r>
      <w:r>
        <w:rPr>
          <w:rFonts w:ascii="Times New Roman" w:hAnsi="Times New Roman"/>
          <w:sz w:val="24"/>
          <w:szCs w:val="24"/>
        </w:rPr>
        <w:t>)</w:t>
      </w:r>
      <w:r w:rsidRPr="00A812DA">
        <w:rPr>
          <w:rFonts w:ascii="Times New Roman" w:hAnsi="Times New Roman"/>
          <w:sz w:val="24"/>
          <w:szCs w:val="24"/>
        </w:rPr>
        <w:t>;</w:t>
      </w:r>
    </w:p>
    <w:p w14:paraId="2CADCBD0" w14:textId="08A15D2A" w:rsidR="00A812DA" w:rsidRPr="000107CA" w:rsidRDefault="00A812DA" w:rsidP="00A812DA">
      <w:pPr>
        <w:pStyle w:val="Akapitzlist"/>
        <w:numPr>
          <w:ilvl w:val="0"/>
          <w:numId w:val="8"/>
        </w:numPr>
        <w:spacing w:after="0" w:line="360" w:lineRule="auto"/>
        <w:ind w:left="1777"/>
        <w:jc w:val="both"/>
        <w:rPr>
          <w:rFonts w:ascii="Times New Roman" w:hAnsi="Times New Roman"/>
          <w:sz w:val="24"/>
          <w:szCs w:val="24"/>
        </w:rPr>
      </w:pPr>
      <w:r w:rsidRPr="000107CA">
        <w:rPr>
          <w:rFonts w:ascii="Times New Roman" w:hAnsi="Times New Roman"/>
          <w:sz w:val="24"/>
          <w:szCs w:val="24"/>
        </w:rPr>
        <w:t>menu należy przedstawić do akceptacji Zamawiającego nie później niż</w:t>
      </w:r>
      <w:r w:rsidRPr="000107CA">
        <w:rPr>
          <w:rFonts w:ascii="Times New Roman" w:hAnsi="Times New Roman"/>
          <w:sz w:val="24"/>
          <w:szCs w:val="24"/>
        </w:rPr>
        <w:br/>
        <w:t xml:space="preserve">na </w:t>
      </w:r>
      <w:r w:rsidR="0092418B" w:rsidRPr="000107CA">
        <w:rPr>
          <w:rFonts w:ascii="Times New Roman" w:hAnsi="Times New Roman"/>
          <w:sz w:val="24"/>
          <w:szCs w:val="24"/>
        </w:rPr>
        <w:t>5</w:t>
      </w:r>
      <w:r w:rsidRPr="000107CA">
        <w:rPr>
          <w:rFonts w:ascii="Times New Roman" w:hAnsi="Times New Roman"/>
          <w:sz w:val="24"/>
          <w:szCs w:val="24"/>
        </w:rPr>
        <w:t xml:space="preserve"> dni </w:t>
      </w:r>
      <w:r w:rsidR="00B83F5B">
        <w:rPr>
          <w:rFonts w:ascii="Times New Roman" w:hAnsi="Times New Roman"/>
          <w:sz w:val="24"/>
          <w:szCs w:val="24"/>
        </w:rPr>
        <w:t xml:space="preserve">roboczych </w:t>
      </w:r>
      <w:r w:rsidRPr="000107CA">
        <w:rPr>
          <w:rFonts w:ascii="Times New Roman" w:hAnsi="Times New Roman"/>
          <w:sz w:val="24"/>
          <w:szCs w:val="24"/>
        </w:rPr>
        <w:t>przed konferencją bądź na wezwanie Zamawiającego;</w:t>
      </w:r>
    </w:p>
    <w:p w14:paraId="52F15F2B" w14:textId="4945CD6C" w:rsidR="00612A0A" w:rsidRDefault="00612A0A" w:rsidP="00A812DA">
      <w:pPr>
        <w:pStyle w:val="Akapitzlist"/>
        <w:numPr>
          <w:ilvl w:val="0"/>
          <w:numId w:val="8"/>
        </w:numPr>
        <w:spacing w:after="0" w:line="360" w:lineRule="auto"/>
        <w:ind w:left="177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Zamawiający w ciągu 2 dni </w:t>
      </w:r>
      <w:r w:rsidR="00B83F5B">
        <w:rPr>
          <w:rFonts w:ascii="Times New Roman" w:hAnsi="Times New Roman"/>
          <w:sz w:val="24"/>
          <w:szCs w:val="24"/>
        </w:rPr>
        <w:t xml:space="preserve">roboczych </w:t>
      </w:r>
      <w:r>
        <w:rPr>
          <w:rFonts w:ascii="Times New Roman" w:hAnsi="Times New Roman"/>
          <w:sz w:val="24"/>
          <w:szCs w:val="24"/>
        </w:rPr>
        <w:t>od otrzymania propozycji menu dokona jego zatwierdzenia lub wprowadzi modyfikacje;</w:t>
      </w:r>
    </w:p>
    <w:p w14:paraId="1CA48796" w14:textId="0594C366" w:rsidR="00612A0A" w:rsidRDefault="00612A0A" w:rsidP="00A812DA">
      <w:pPr>
        <w:pStyle w:val="Akapitzlist"/>
        <w:numPr>
          <w:ilvl w:val="0"/>
          <w:numId w:val="8"/>
        </w:numPr>
        <w:spacing w:after="0" w:line="360" w:lineRule="auto"/>
        <w:ind w:left="177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w ciągu 2 dni </w:t>
      </w:r>
      <w:r w:rsidR="00B83F5B">
        <w:rPr>
          <w:rFonts w:ascii="Times New Roman" w:hAnsi="Times New Roman"/>
          <w:sz w:val="24"/>
          <w:szCs w:val="24"/>
        </w:rPr>
        <w:t xml:space="preserve">roboczych </w:t>
      </w:r>
      <w:r>
        <w:rPr>
          <w:rFonts w:ascii="Times New Roman" w:hAnsi="Times New Roman"/>
          <w:sz w:val="24"/>
          <w:szCs w:val="24"/>
        </w:rPr>
        <w:t>od otrzymania uwag Zamawiającego przedstawi poprawioną propozycję menu;</w:t>
      </w:r>
    </w:p>
    <w:p w14:paraId="4D5D96E4" w14:textId="77777777" w:rsidR="00A812DA" w:rsidRDefault="00A812DA" w:rsidP="00A812DA">
      <w:pPr>
        <w:pStyle w:val="Akapitzlist"/>
        <w:numPr>
          <w:ilvl w:val="0"/>
          <w:numId w:val="8"/>
        </w:numPr>
        <w:spacing w:after="0" w:line="360" w:lineRule="auto"/>
        <w:ind w:left="1777"/>
        <w:jc w:val="both"/>
        <w:rPr>
          <w:rFonts w:ascii="Times New Roman" w:hAnsi="Times New Roman"/>
          <w:sz w:val="24"/>
          <w:szCs w:val="24"/>
        </w:rPr>
      </w:pPr>
      <w:r w:rsidRPr="00A812DA">
        <w:rPr>
          <w:rFonts w:ascii="Times New Roman" w:hAnsi="Times New Roman"/>
          <w:sz w:val="24"/>
          <w:szCs w:val="24"/>
        </w:rPr>
        <w:t>w ofercie należy uwzględnić przygotowanie posiłków zgodnie z zasadami</w:t>
      </w:r>
      <w:r>
        <w:rPr>
          <w:rFonts w:ascii="Times New Roman" w:hAnsi="Times New Roman"/>
          <w:sz w:val="24"/>
          <w:szCs w:val="24"/>
        </w:rPr>
        <w:t xml:space="preserve"> </w:t>
      </w:r>
      <w:r w:rsidRPr="00A812DA">
        <w:rPr>
          <w:rFonts w:ascii="Times New Roman" w:hAnsi="Times New Roman"/>
          <w:sz w:val="24"/>
          <w:szCs w:val="24"/>
        </w:rPr>
        <w:t>racjonalnego żywienia, urozmaiconych z pełnowartościowych świeżych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A812DA">
        <w:rPr>
          <w:rFonts w:ascii="Times New Roman" w:hAnsi="Times New Roman"/>
          <w:sz w:val="24"/>
          <w:szCs w:val="24"/>
        </w:rPr>
        <w:t>produktów z ważnym terminem przydatności do spożycia;</w:t>
      </w:r>
    </w:p>
    <w:p w14:paraId="0E8C480B" w14:textId="3209706F" w:rsidR="00A812DA" w:rsidRDefault="00A812DA" w:rsidP="00A812DA">
      <w:pPr>
        <w:pStyle w:val="Akapitzlist"/>
        <w:numPr>
          <w:ilvl w:val="0"/>
          <w:numId w:val="8"/>
        </w:numPr>
        <w:spacing w:after="0" w:line="360" w:lineRule="auto"/>
        <w:ind w:left="1777"/>
        <w:jc w:val="both"/>
        <w:rPr>
          <w:rFonts w:ascii="Times New Roman" w:hAnsi="Times New Roman"/>
          <w:sz w:val="24"/>
          <w:szCs w:val="24"/>
        </w:rPr>
      </w:pPr>
      <w:r w:rsidRPr="00A812DA">
        <w:rPr>
          <w:rFonts w:ascii="Times New Roman" w:hAnsi="Times New Roman"/>
          <w:sz w:val="24"/>
          <w:szCs w:val="24"/>
        </w:rPr>
        <w:t>Zamawiający zastrzega, iż w całym menu nie mogą się powtarzać produkty/dania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A812DA">
        <w:rPr>
          <w:rFonts w:ascii="Times New Roman" w:hAnsi="Times New Roman"/>
          <w:sz w:val="24"/>
          <w:szCs w:val="24"/>
        </w:rPr>
        <w:t>raz zaproponowane, tj. np. takie same sałatki, takie same zupy lub główny produkt</w:t>
      </w:r>
      <w:r>
        <w:rPr>
          <w:rFonts w:ascii="Times New Roman" w:hAnsi="Times New Roman"/>
          <w:sz w:val="24"/>
          <w:szCs w:val="24"/>
        </w:rPr>
        <w:t xml:space="preserve"> dania podczas wskazanego W</w:t>
      </w:r>
      <w:r w:rsidRPr="00A812DA">
        <w:rPr>
          <w:rFonts w:ascii="Times New Roman" w:hAnsi="Times New Roman"/>
          <w:sz w:val="24"/>
          <w:szCs w:val="24"/>
        </w:rPr>
        <w:t>yd</w:t>
      </w:r>
      <w:r>
        <w:rPr>
          <w:rFonts w:ascii="Times New Roman" w:hAnsi="Times New Roman"/>
          <w:sz w:val="24"/>
          <w:szCs w:val="24"/>
        </w:rPr>
        <w:t>arzenia;</w:t>
      </w:r>
    </w:p>
    <w:p w14:paraId="61F7D0CF" w14:textId="59FDE905" w:rsidR="0081100F" w:rsidRPr="00732EF5" w:rsidRDefault="00732EF5" w:rsidP="00732EF5">
      <w:pPr>
        <w:pStyle w:val="Akapitzlist"/>
        <w:numPr>
          <w:ilvl w:val="0"/>
          <w:numId w:val="8"/>
        </w:numPr>
        <w:spacing w:after="0" w:line="360" w:lineRule="auto"/>
        <w:ind w:left="177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menu lunchowe/obiadowe I dnia Wydarzenia powinno być różne od menu lunchowego/obiadowego serwowanego w II dniu Wydarzenia.</w:t>
      </w:r>
    </w:p>
    <w:p w14:paraId="7B127687" w14:textId="520081F0" w:rsidR="0081100F" w:rsidRDefault="00732EF5" w:rsidP="00732EF5">
      <w:pPr>
        <w:pStyle w:val="Akapitzlist"/>
        <w:numPr>
          <w:ilvl w:val="0"/>
          <w:numId w:val="4"/>
        </w:numPr>
        <w:spacing w:after="0" w:line="360" w:lineRule="auto"/>
        <w:ind w:left="700"/>
        <w:jc w:val="both"/>
        <w:rPr>
          <w:rFonts w:ascii="Times New Roman" w:hAnsi="Times New Roman"/>
          <w:sz w:val="24"/>
          <w:szCs w:val="24"/>
        </w:rPr>
      </w:pPr>
      <w:r w:rsidRPr="00732EF5">
        <w:rPr>
          <w:rFonts w:ascii="Times New Roman" w:hAnsi="Times New Roman"/>
          <w:sz w:val="24"/>
          <w:szCs w:val="24"/>
        </w:rPr>
        <w:t>Miejsce wydawania posiłków (lunch/obiad, kolacja) musi znajdować się w tym samym obiekcie, w którym będzie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2EF5">
        <w:rPr>
          <w:rFonts w:ascii="Times New Roman" w:hAnsi="Times New Roman"/>
          <w:sz w:val="24"/>
          <w:szCs w:val="24"/>
        </w:rPr>
        <w:t>odbywała się konferencja, w innym pomieszczeniu niż sala konferencyjna. Ww. miejsce, tj. przeznaczone dla celów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2EF5">
        <w:rPr>
          <w:rFonts w:ascii="Times New Roman" w:hAnsi="Times New Roman"/>
          <w:sz w:val="24"/>
          <w:szCs w:val="24"/>
        </w:rPr>
        <w:t>konsumpcyjnych musi być wyposażone w krzesła i stoły według obowiązujących standardów.</w:t>
      </w:r>
    </w:p>
    <w:p w14:paraId="0E5A1760" w14:textId="3DA631F5" w:rsidR="0081100F" w:rsidRDefault="0081100F" w:rsidP="0081100F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p w14:paraId="4F04B3BE" w14:textId="77777777" w:rsidR="00B83F5B" w:rsidRDefault="00B83F5B" w:rsidP="007261A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13F7AF1" w14:textId="1A764F85" w:rsidR="0081100F" w:rsidRDefault="00846FFD" w:rsidP="00846FFD">
      <w:pPr>
        <w:pStyle w:val="Akapitzlist"/>
        <w:numPr>
          <w:ilvl w:val="0"/>
          <w:numId w:val="2"/>
        </w:numPr>
        <w:spacing w:after="0" w:line="360" w:lineRule="auto"/>
        <w:ind w:left="643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46FFD">
        <w:rPr>
          <w:rFonts w:ascii="Times New Roman" w:hAnsi="Times New Roman"/>
          <w:b/>
          <w:color w:val="000000" w:themeColor="text1"/>
          <w:sz w:val="24"/>
          <w:szCs w:val="24"/>
        </w:rPr>
        <w:t>Usługa noclegowa</w:t>
      </w:r>
    </w:p>
    <w:p w14:paraId="47D54EA6" w14:textId="46792C3A" w:rsidR="00846FFD" w:rsidRDefault="00846FFD" w:rsidP="00846FFD">
      <w:pPr>
        <w:pStyle w:val="Akapitzlist"/>
        <w:spacing w:after="0" w:line="360" w:lineRule="auto"/>
        <w:ind w:left="643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E99EE61" w14:textId="675EA514" w:rsidR="00846FFD" w:rsidRPr="008000B2" w:rsidRDefault="00846FFD" w:rsidP="008000B2">
      <w:pPr>
        <w:pStyle w:val="Akapitzlist"/>
        <w:numPr>
          <w:ilvl w:val="0"/>
          <w:numId w:val="10"/>
        </w:numPr>
        <w:spacing w:after="0" w:line="360" w:lineRule="auto"/>
        <w:ind w:left="700"/>
        <w:jc w:val="both"/>
        <w:rPr>
          <w:rFonts w:ascii="Times New Roman" w:hAnsi="Times New Roman"/>
          <w:sz w:val="24"/>
          <w:szCs w:val="24"/>
        </w:rPr>
      </w:pPr>
      <w:r w:rsidRPr="008000B2">
        <w:rPr>
          <w:rFonts w:ascii="Times New Roman" w:hAnsi="Times New Roman"/>
          <w:sz w:val="24"/>
          <w:szCs w:val="24"/>
        </w:rPr>
        <w:t xml:space="preserve">Usługa noclegowa obejmuje zapewnienie noclegu w Obiekcie, w terminie od </w:t>
      </w:r>
      <w:r w:rsidR="008000B2" w:rsidRPr="008000B2">
        <w:rPr>
          <w:rFonts w:ascii="Times New Roman" w:hAnsi="Times New Roman"/>
          <w:sz w:val="24"/>
          <w:szCs w:val="24"/>
        </w:rPr>
        <w:t>dnia poprzedzającego I dzień</w:t>
      </w:r>
      <w:r w:rsidRPr="008000B2">
        <w:rPr>
          <w:rFonts w:ascii="Times New Roman" w:hAnsi="Times New Roman"/>
          <w:sz w:val="24"/>
          <w:szCs w:val="24"/>
        </w:rPr>
        <w:t xml:space="preserve"> Wydarzenia</w:t>
      </w:r>
      <w:r w:rsidR="008000B2" w:rsidRPr="008000B2">
        <w:rPr>
          <w:rFonts w:ascii="Times New Roman" w:hAnsi="Times New Roman"/>
          <w:sz w:val="24"/>
          <w:szCs w:val="24"/>
        </w:rPr>
        <w:t>,</w:t>
      </w:r>
      <w:r w:rsidRPr="008000B2">
        <w:rPr>
          <w:rFonts w:ascii="Times New Roman" w:hAnsi="Times New Roman"/>
          <w:sz w:val="24"/>
          <w:szCs w:val="24"/>
        </w:rPr>
        <w:t xml:space="preserve"> co najmniej od godz. 16.00, do </w:t>
      </w:r>
      <w:r w:rsidR="008000B2" w:rsidRPr="008000B2">
        <w:rPr>
          <w:rFonts w:ascii="Times New Roman" w:hAnsi="Times New Roman"/>
          <w:sz w:val="24"/>
          <w:szCs w:val="24"/>
        </w:rPr>
        <w:t xml:space="preserve">II </w:t>
      </w:r>
      <w:r w:rsidRPr="008000B2">
        <w:rPr>
          <w:rFonts w:ascii="Times New Roman" w:hAnsi="Times New Roman"/>
          <w:sz w:val="24"/>
          <w:szCs w:val="24"/>
        </w:rPr>
        <w:t>dnia Wydarzenia co najmniej do godz. 9.00, dla maksymalnie 5 osób, w 5 pokojach jednoosobowych lub wieloosobowych, w których zakwaterowane będą pojedyncze osoby. Wykonawca zapewni miejsce do przechowania bagażu uczestników przed zakwaterowaniem oraz po wykwaterowaniu II dnia Wydarzenia.</w:t>
      </w:r>
    </w:p>
    <w:p w14:paraId="15B1A8CC" w14:textId="4B5BA7E8" w:rsidR="00846FFD" w:rsidRPr="008000B2" w:rsidRDefault="00846FFD" w:rsidP="008000B2">
      <w:pPr>
        <w:pStyle w:val="Akapitzlist"/>
        <w:numPr>
          <w:ilvl w:val="0"/>
          <w:numId w:val="10"/>
        </w:numPr>
        <w:spacing w:after="0" w:line="360" w:lineRule="auto"/>
        <w:ind w:left="700"/>
        <w:jc w:val="both"/>
        <w:rPr>
          <w:rFonts w:ascii="Times New Roman" w:hAnsi="Times New Roman"/>
          <w:sz w:val="24"/>
          <w:szCs w:val="24"/>
        </w:rPr>
      </w:pPr>
      <w:r w:rsidRPr="00846FFD">
        <w:rPr>
          <w:rFonts w:ascii="Times New Roman" w:hAnsi="Times New Roman"/>
          <w:sz w:val="24"/>
          <w:szCs w:val="24"/>
        </w:rPr>
        <w:t>Zamawiający</w:t>
      </w:r>
      <w:r w:rsidR="008000B2">
        <w:rPr>
          <w:rFonts w:ascii="Times New Roman" w:hAnsi="Times New Roman"/>
          <w:sz w:val="24"/>
          <w:szCs w:val="24"/>
        </w:rPr>
        <w:t xml:space="preserve"> </w:t>
      </w:r>
      <w:r w:rsidRPr="00846FFD">
        <w:rPr>
          <w:rFonts w:ascii="Times New Roman" w:hAnsi="Times New Roman"/>
          <w:sz w:val="24"/>
          <w:szCs w:val="24"/>
        </w:rPr>
        <w:t>zastrzega</w:t>
      </w:r>
      <w:r w:rsidR="008000B2">
        <w:rPr>
          <w:rFonts w:ascii="Times New Roman" w:hAnsi="Times New Roman"/>
          <w:sz w:val="24"/>
          <w:szCs w:val="24"/>
        </w:rPr>
        <w:t xml:space="preserve"> </w:t>
      </w:r>
      <w:r w:rsidRPr="00846FFD">
        <w:rPr>
          <w:rFonts w:ascii="Times New Roman" w:hAnsi="Times New Roman"/>
          <w:sz w:val="24"/>
          <w:szCs w:val="24"/>
        </w:rPr>
        <w:t>sobie</w:t>
      </w:r>
      <w:r w:rsidR="008000B2">
        <w:rPr>
          <w:rFonts w:ascii="Times New Roman" w:hAnsi="Times New Roman"/>
          <w:sz w:val="24"/>
          <w:szCs w:val="24"/>
        </w:rPr>
        <w:t xml:space="preserve"> </w:t>
      </w:r>
      <w:r w:rsidRPr="00846FFD">
        <w:rPr>
          <w:rFonts w:ascii="Times New Roman" w:hAnsi="Times New Roman"/>
          <w:sz w:val="24"/>
          <w:szCs w:val="24"/>
        </w:rPr>
        <w:t>możliwość</w:t>
      </w:r>
      <w:r w:rsidR="008000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6FFD">
        <w:rPr>
          <w:rFonts w:ascii="Times New Roman" w:hAnsi="Times New Roman"/>
          <w:sz w:val="24"/>
          <w:szCs w:val="24"/>
        </w:rPr>
        <w:t>bezkosztowego</w:t>
      </w:r>
      <w:proofErr w:type="spellEnd"/>
      <w:r w:rsidR="008000B2">
        <w:rPr>
          <w:rFonts w:ascii="Times New Roman" w:hAnsi="Times New Roman"/>
          <w:sz w:val="24"/>
          <w:szCs w:val="24"/>
        </w:rPr>
        <w:t xml:space="preserve"> </w:t>
      </w:r>
      <w:r w:rsidRPr="00846FFD">
        <w:rPr>
          <w:rFonts w:ascii="Times New Roman" w:hAnsi="Times New Roman"/>
          <w:sz w:val="24"/>
          <w:szCs w:val="24"/>
        </w:rPr>
        <w:t>zmniejszenia</w:t>
      </w:r>
      <w:r w:rsidR="008000B2">
        <w:rPr>
          <w:rFonts w:ascii="Times New Roman" w:hAnsi="Times New Roman"/>
          <w:sz w:val="24"/>
          <w:szCs w:val="24"/>
        </w:rPr>
        <w:t xml:space="preserve"> </w:t>
      </w:r>
      <w:r w:rsidRPr="00846FFD">
        <w:rPr>
          <w:rFonts w:ascii="Times New Roman" w:hAnsi="Times New Roman"/>
          <w:sz w:val="24"/>
          <w:szCs w:val="24"/>
        </w:rPr>
        <w:t xml:space="preserve">zakresu </w:t>
      </w:r>
      <w:r w:rsidRPr="008000B2">
        <w:rPr>
          <w:rFonts w:ascii="Times New Roman" w:hAnsi="Times New Roman"/>
          <w:sz w:val="24"/>
          <w:szCs w:val="24"/>
        </w:rPr>
        <w:t>usługi noclegowej.</w:t>
      </w:r>
    </w:p>
    <w:p w14:paraId="79140D29" w14:textId="245AA356" w:rsidR="008000B2" w:rsidRDefault="00846FFD" w:rsidP="008000B2">
      <w:pPr>
        <w:pStyle w:val="Akapitzlist"/>
        <w:numPr>
          <w:ilvl w:val="0"/>
          <w:numId w:val="10"/>
        </w:numPr>
        <w:spacing w:after="0" w:line="360" w:lineRule="auto"/>
        <w:ind w:left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Pr="00846FFD">
        <w:rPr>
          <w:rFonts w:ascii="Times New Roman" w:hAnsi="Times New Roman"/>
          <w:sz w:val="24"/>
          <w:szCs w:val="24"/>
        </w:rPr>
        <w:t>a</w:t>
      </w:r>
      <w:r w:rsidR="008000B2">
        <w:rPr>
          <w:rFonts w:ascii="Times New Roman" w:hAnsi="Times New Roman"/>
          <w:sz w:val="24"/>
          <w:szCs w:val="24"/>
        </w:rPr>
        <w:t xml:space="preserve"> </w:t>
      </w:r>
      <w:r w:rsidRPr="00846FFD">
        <w:rPr>
          <w:rFonts w:ascii="Times New Roman" w:hAnsi="Times New Roman"/>
          <w:sz w:val="24"/>
          <w:szCs w:val="24"/>
        </w:rPr>
        <w:t>potrzeby</w:t>
      </w:r>
      <w:r w:rsidR="008000B2">
        <w:rPr>
          <w:rFonts w:ascii="Times New Roman" w:hAnsi="Times New Roman"/>
          <w:sz w:val="24"/>
          <w:szCs w:val="24"/>
        </w:rPr>
        <w:t xml:space="preserve"> </w:t>
      </w:r>
      <w:r w:rsidRPr="00846FFD">
        <w:rPr>
          <w:rFonts w:ascii="Times New Roman" w:hAnsi="Times New Roman"/>
          <w:sz w:val="24"/>
          <w:szCs w:val="24"/>
        </w:rPr>
        <w:t>rozliczenia</w:t>
      </w:r>
      <w:r w:rsidR="008000B2">
        <w:rPr>
          <w:rFonts w:ascii="Times New Roman" w:hAnsi="Times New Roman"/>
          <w:sz w:val="24"/>
          <w:szCs w:val="24"/>
        </w:rPr>
        <w:t xml:space="preserve"> </w:t>
      </w:r>
      <w:r w:rsidRPr="00846FFD">
        <w:rPr>
          <w:rFonts w:ascii="Times New Roman" w:hAnsi="Times New Roman"/>
          <w:sz w:val="24"/>
          <w:szCs w:val="24"/>
        </w:rPr>
        <w:t>kosztu</w:t>
      </w:r>
      <w:r w:rsidR="008000B2">
        <w:rPr>
          <w:rFonts w:ascii="Times New Roman" w:hAnsi="Times New Roman"/>
          <w:sz w:val="24"/>
          <w:szCs w:val="24"/>
        </w:rPr>
        <w:t xml:space="preserve"> </w:t>
      </w:r>
      <w:r w:rsidRPr="00846FFD">
        <w:rPr>
          <w:rFonts w:ascii="Times New Roman" w:hAnsi="Times New Roman"/>
          <w:sz w:val="24"/>
          <w:szCs w:val="24"/>
        </w:rPr>
        <w:t>zrealizowanej</w:t>
      </w:r>
      <w:r w:rsidR="008000B2">
        <w:rPr>
          <w:rFonts w:ascii="Times New Roman" w:hAnsi="Times New Roman"/>
          <w:sz w:val="24"/>
          <w:szCs w:val="24"/>
        </w:rPr>
        <w:t xml:space="preserve"> </w:t>
      </w:r>
      <w:r w:rsidRPr="00846FFD">
        <w:rPr>
          <w:rFonts w:ascii="Times New Roman" w:hAnsi="Times New Roman"/>
          <w:sz w:val="24"/>
          <w:szCs w:val="24"/>
        </w:rPr>
        <w:t>usłu</w:t>
      </w:r>
      <w:r w:rsidR="008000B2">
        <w:rPr>
          <w:rFonts w:ascii="Times New Roman" w:hAnsi="Times New Roman"/>
          <w:sz w:val="24"/>
          <w:szCs w:val="24"/>
        </w:rPr>
        <w:t>gi noclegowej przyjmuje się,</w:t>
      </w:r>
      <w:r w:rsidR="008000B2">
        <w:rPr>
          <w:rFonts w:ascii="Times New Roman" w:hAnsi="Times New Roman"/>
          <w:sz w:val="24"/>
          <w:szCs w:val="24"/>
        </w:rPr>
        <w:br/>
      </w:r>
      <w:r w:rsidRPr="008000B2">
        <w:rPr>
          <w:rFonts w:ascii="Times New Roman" w:hAnsi="Times New Roman"/>
          <w:sz w:val="24"/>
          <w:szCs w:val="24"/>
        </w:rPr>
        <w:t>że cena noclegu jednej osoby w pokoju jednoosobowym będzie równa cenie noclegu jednej</w:t>
      </w:r>
      <w:r w:rsidR="008000B2">
        <w:rPr>
          <w:rFonts w:ascii="Times New Roman" w:hAnsi="Times New Roman"/>
          <w:sz w:val="24"/>
          <w:szCs w:val="24"/>
        </w:rPr>
        <w:t xml:space="preserve"> </w:t>
      </w:r>
      <w:r w:rsidRPr="008000B2">
        <w:rPr>
          <w:rFonts w:ascii="Times New Roman" w:hAnsi="Times New Roman"/>
          <w:sz w:val="24"/>
          <w:szCs w:val="24"/>
        </w:rPr>
        <w:t>o</w:t>
      </w:r>
      <w:r w:rsidR="008000B2">
        <w:rPr>
          <w:rFonts w:ascii="Times New Roman" w:hAnsi="Times New Roman"/>
          <w:sz w:val="24"/>
          <w:szCs w:val="24"/>
        </w:rPr>
        <w:t>soby</w:t>
      </w:r>
      <w:r w:rsidR="008000B2" w:rsidRPr="008000B2">
        <w:rPr>
          <w:rFonts w:ascii="Times New Roman" w:hAnsi="Times New Roman"/>
          <w:sz w:val="24"/>
          <w:szCs w:val="24"/>
        </w:rPr>
        <w:t xml:space="preserve"> w pokoju</w:t>
      </w:r>
      <w:r w:rsidR="008000B2">
        <w:rPr>
          <w:rFonts w:ascii="Times New Roman" w:hAnsi="Times New Roman"/>
          <w:sz w:val="24"/>
          <w:szCs w:val="24"/>
        </w:rPr>
        <w:t xml:space="preserve"> </w:t>
      </w:r>
      <w:r w:rsidR="008000B2" w:rsidRPr="008000B2">
        <w:rPr>
          <w:rFonts w:ascii="Times New Roman" w:hAnsi="Times New Roman"/>
          <w:sz w:val="24"/>
          <w:szCs w:val="24"/>
        </w:rPr>
        <w:t>wieloosobowym.</w:t>
      </w:r>
    </w:p>
    <w:p w14:paraId="677A3886" w14:textId="77777777" w:rsidR="008000B2" w:rsidRDefault="00846FFD" w:rsidP="008000B2">
      <w:pPr>
        <w:pStyle w:val="Akapitzlist"/>
        <w:numPr>
          <w:ilvl w:val="0"/>
          <w:numId w:val="10"/>
        </w:numPr>
        <w:spacing w:after="0" w:line="360" w:lineRule="auto"/>
        <w:ind w:left="700"/>
        <w:jc w:val="both"/>
        <w:rPr>
          <w:rFonts w:ascii="Times New Roman" w:hAnsi="Times New Roman"/>
          <w:sz w:val="24"/>
          <w:szCs w:val="24"/>
        </w:rPr>
      </w:pPr>
      <w:r w:rsidRPr="008000B2">
        <w:rPr>
          <w:rFonts w:ascii="Times New Roman" w:hAnsi="Times New Roman"/>
          <w:sz w:val="24"/>
          <w:szCs w:val="24"/>
        </w:rPr>
        <w:t>Zamawiający</w:t>
      </w:r>
      <w:r w:rsidR="008000B2">
        <w:rPr>
          <w:rFonts w:ascii="Times New Roman" w:hAnsi="Times New Roman"/>
          <w:sz w:val="24"/>
          <w:szCs w:val="24"/>
        </w:rPr>
        <w:t xml:space="preserve"> </w:t>
      </w:r>
      <w:r w:rsidRPr="008000B2">
        <w:rPr>
          <w:rFonts w:ascii="Times New Roman" w:hAnsi="Times New Roman"/>
          <w:sz w:val="24"/>
          <w:szCs w:val="24"/>
        </w:rPr>
        <w:t>nie</w:t>
      </w:r>
      <w:r w:rsidR="008000B2">
        <w:rPr>
          <w:rFonts w:ascii="Times New Roman" w:hAnsi="Times New Roman"/>
          <w:sz w:val="24"/>
          <w:szCs w:val="24"/>
        </w:rPr>
        <w:t xml:space="preserve"> </w:t>
      </w:r>
      <w:r w:rsidRPr="008000B2">
        <w:rPr>
          <w:rFonts w:ascii="Times New Roman" w:hAnsi="Times New Roman"/>
          <w:sz w:val="24"/>
          <w:szCs w:val="24"/>
        </w:rPr>
        <w:t>będzie</w:t>
      </w:r>
      <w:r w:rsidR="008000B2">
        <w:rPr>
          <w:rFonts w:ascii="Times New Roman" w:hAnsi="Times New Roman"/>
          <w:sz w:val="24"/>
          <w:szCs w:val="24"/>
        </w:rPr>
        <w:t xml:space="preserve"> </w:t>
      </w:r>
      <w:r w:rsidRPr="008000B2">
        <w:rPr>
          <w:rFonts w:ascii="Times New Roman" w:hAnsi="Times New Roman"/>
          <w:sz w:val="24"/>
          <w:szCs w:val="24"/>
        </w:rPr>
        <w:t>pokrywał</w:t>
      </w:r>
      <w:r w:rsidR="008000B2">
        <w:rPr>
          <w:rFonts w:ascii="Times New Roman" w:hAnsi="Times New Roman"/>
          <w:sz w:val="24"/>
          <w:szCs w:val="24"/>
        </w:rPr>
        <w:t xml:space="preserve"> </w:t>
      </w:r>
      <w:r w:rsidRPr="008000B2">
        <w:rPr>
          <w:rFonts w:ascii="Times New Roman" w:hAnsi="Times New Roman"/>
          <w:sz w:val="24"/>
          <w:szCs w:val="24"/>
        </w:rPr>
        <w:t>dodatkowych</w:t>
      </w:r>
      <w:r w:rsidR="008000B2">
        <w:rPr>
          <w:rFonts w:ascii="Times New Roman" w:hAnsi="Times New Roman"/>
          <w:sz w:val="24"/>
          <w:szCs w:val="24"/>
        </w:rPr>
        <w:t xml:space="preserve"> </w:t>
      </w:r>
      <w:r w:rsidRPr="008000B2">
        <w:rPr>
          <w:rFonts w:ascii="Times New Roman" w:hAnsi="Times New Roman"/>
          <w:sz w:val="24"/>
          <w:szCs w:val="24"/>
        </w:rPr>
        <w:t>kosztów</w:t>
      </w:r>
      <w:r w:rsidR="008000B2">
        <w:rPr>
          <w:rFonts w:ascii="Times New Roman" w:hAnsi="Times New Roman"/>
          <w:sz w:val="24"/>
          <w:szCs w:val="24"/>
        </w:rPr>
        <w:t xml:space="preserve"> </w:t>
      </w:r>
      <w:r w:rsidRPr="008000B2">
        <w:rPr>
          <w:rFonts w:ascii="Times New Roman" w:hAnsi="Times New Roman"/>
          <w:sz w:val="24"/>
          <w:szCs w:val="24"/>
        </w:rPr>
        <w:t>(oprócz</w:t>
      </w:r>
      <w:r w:rsidR="008000B2">
        <w:rPr>
          <w:rFonts w:ascii="Times New Roman" w:hAnsi="Times New Roman"/>
          <w:sz w:val="24"/>
          <w:szCs w:val="24"/>
        </w:rPr>
        <w:t xml:space="preserve"> </w:t>
      </w:r>
      <w:r w:rsidRPr="008000B2">
        <w:rPr>
          <w:rFonts w:ascii="Times New Roman" w:hAnsi="Times New Roman"/>
          <w:sz w:val="24"/>
          <w:szCs w:val="24"/>
        </w:rPr>
        <w:t xml:space="preserve">wyraźnie </w:t>
      </w:r>
      <w:r w:rsidR="008000B2" w:rsidRPr="008000B2">
        <w:rPr>
          <w:rFonts w:ascii="Times New Roman" w:hAnsi="Times New Roman"/>
          <w:sz w:val="24"/>
          <w:szCs w:val="24"/>
        </w:rPr>
        <w:t>wskazanych w OPZ</w:t>
      </w:r>
      <w:r w:rsidRPr="008000B2">
        <w:rPr>
          <w:rFonts w:ascii="Times New Roman" w:hAnsi="Times New Roman"/>
          <w:sz w:val="24"/>
          <w:szCs w:val="24"/>
        </w:rPr>
        <w:t>) związanych z pobytem w obiekcie uczestników Wydarzenia, dla których została dokonana rezerwacja. Wszelkie dodatkowe należności (jak np. opłata</w:t>
      </w:r>
      <w:r w:rsidR="008000B2">
        <w:rPr>
          <w:rFonts w:ascii="Times New Roman" w:hAnsi="Times New Roman"/>
          <w:sz w:val="24"/>
          <w:szCs w:val="24"/>
        </w:rPr>
        <w:br/>
      </w:r>
      <w:r w:rsidRPr="008000B2">
        <w:rPr>
          <w:rFonts w:ascii="Times New Roman" w:hAnsi="Times New Roman"/>
          <w:sz w:val="24"/>
          <w:szCs w:val="24"/>
        </w:rPr>
        <w:t xml:space="preserve">za przedłużenie pobytu, korzystanie z dodatkowych usług hotelu i inne, wykraczające </w:t>
      </w:r>
      <w:r w:rsidR="008000B2" w:rsidRPr="008000B2">
        <w:rPr>
          <w:rFonts w:ascii="Times New Roman" w:hAnsi="Times New Roman"/>
          <w:sz w:val="24"/>
          <w:szCs w:val="24"/>
        </w:rPr>
        <w:t>poza</w:t>
      </w:r>
      <w:r w:rsidR="008000B2">
        <w:rPr>
          <w:rFonts w:ascii="Times New Roman" w:hAnsi="Times New Roman"/>
          <w:sz w:val="24"/>
          <w:szCs w:val="24"/>
        </w:rPr>
        <w:t xml:space="preserve"> </w:t>
      </w:r>
      <w:r w:rsidR="008000B2" w:rsidRPr="008000B2">
        <w:rPr>
          <w:rFonts w:ascii="Times New Roman" w:hAnsi="Times New Roman"/>
          <w:sz w:val="24"/>
          <w:szCs w:val="24"/>
        </w:rPr>
        <w:t>zakres</w:t>
      </w:r>
      <w:r w:rsidR="008000B2">
        <w:rPr>
          <w:rFonts w:ascii="Times New Roman" w:hAnsi="Times New Roman"/>
          <w:sz w:val="24"/>
          <w:szCs w:val="24"/>
        </w:rPr>
        <w:t xml:space="preserve"> </w:t>
      </w:r>
      <w:r w:rsidR="008000B2" w:rsidRPr="008000B2">
        <w:rPr>
          <w:rFonts w:ascii="Times New Roman" w:hAnsi="Times New Roman"/>
          <w:sz w:val="24"/>
          <w:szCs w:val="24"/>
        </w:rPr>
        <w:t>OPZ</w:t>
      </w:r>
      <w:r w:rsidRPr="008000B2">
        <w:rPr>
          <w:rFonts w:ascii="Times New Roman" w:hAnsi="Times New Roman"/>
          <w:sz w:val="24"/>
          <w:szCs w:val="24"/>
        </w:rPr>
        <w:t>),</w:t>
      </w:r>
      <w:r w:rsidR="008000B2">
        <w:rPr>
          <w:rFonts w:ascii="Times New Roman" w:hAnsi="Times New Roman"/>
          <w:sz w:val="24"/>
          <w:szCs w:val="24"/>
        </w:rPr>
        <w:t xml:space="preserve"> </w:t>
      </w:r>
      <w:r w:rsidRPr="008000B2">
        <w:rPr>
          <w:rFonts w:ascii="Times New Roman" w:hAnsi="Times New Roman"/>
          <w:sz w:val="24"/>
          <w:szCs w:val="24"/>
        </w:rPr>
        <w:t>obsługa</w:t>
      </w:r>
      <w:r w:rsidR="008000B2">
        <w:rPr>
          <w:rFonts w:ascii="Times New Roman" w:hAnsi="Times New Roman"/>
          <w:sz w:val="24"/>
          <w:szCs w:val="24"/>
        </w:rPr>
        <w:t xml:space="preserve"> </w:t>
      </w:r>
      <w:r w:rsidRPr="008000B2">
        <w:rPr>
          <w:rFonts w:ascii="Times New Roman" w:hAnsi="Times New Roman"/>
          <w:sz w:val="24"/>
          <w:szCs w:val="24"/>
        </w:rPr>
        <w:t>Obiektu</w:t>
      </w:r>
      <w:r w:rsidR="008000B2">
        <w:rPr>
          <w:rFonts w:ascii="Times New Roman" w:hAnsi="Times New Roman"/>
          <w:sz w:val="24"/>
          <w:szCs w:val="24"/>
        </w:rPr>
        <w:t xml:space="preserve"> </w:t>
      </w:r>
      <w:r w:rsidRPr="008000B2">
        <w:rPr>
          <w:rFonts w:ascii="Times New Roman" w:hAnsi="Times New Roman"/>
          <w:sz w:val="24"/>
          <w:szCs w:val="24"/>
        </w:rPr>
        <w:t>powi</w:t>
      </w:r>
      <w:r w:rsidR="008000B2" w:rsidRPr="008000B2">
        <w:rPr>
          <w:rFonts w:ascii="Times New Roman" w:hAnsi="Times New Roman"/>
          <w:sz w:val="24"/>
          <w:szCs w:val="24"/>
        </w:rPr>
        <w:t>nna</w:t>
      </w:r>
      <w:r w:rsidR="008000B2">
        <w:rPr>
          <w:rFonts w:ascii="Times New Roman" w:hAnsi="Times New Roman"/>
          <w:sz w:val="24"/>
          <w:szCs w:val="24"/>
        </w:rPr>
        <w:t xml:space="preserve"> </w:t>
      </w:r>
      <w:r w:rsidR="008000B2" w:rsidRPr="008000B2">
        <w:rPr>
          <w:rFonts w:ascii="Times New Roman" w:hAnsi="Times New Roman"/>
          <w:sz w:val="24"/>
          <w:szCs w:val="24"/>
        </w:rPr>
        <w:t>uregulować</w:t>
      </w:r>
      <w:r w:rsidR="008000B2">
        <w:rPr>
          <w:rFonts w:ascii="Times New Roman" w:hAnsi="Times New Roman"/>
          <w:sz w:val="24"/>
          <w:szCs w:val="24"/>
        </w:rPr>
        <w:t xml:space="preserve"> </w:t>
      </w:r>
      <w:r w:rsidR="008000B2" w:rsidRPr="008000B2">
        <w:rPr>
          <w:rFonts w:ascii="Times New Roman" w:hAnsi="Times New Roman"/>
          <w:sz w:val="24"/>
          <w:szCs w:val="24"/>
        </w:rPr>
        <w:t>indywidualnie</w:t>
      </w:r>
      <w:r w:rsidR="008000B2">
        <w:rPr>
          <w:rFonts w:ascii="Times New Roman" w:hAnsi="Times New Roman"/>
          <w:sz w:val="24"/>
          <w:szCs w:val="24"/>
        </w:rPr>
        <w:t xml:space="preserve"> </w:t>
      </w:r>
      <w:r w:rsidRPr="008000B2">
        <w:rPr>
          <w:rFonts w:ascii="Times New Roman" w:hAnsi="Times New Roman"/>
          <w:sz w:val="24"/>
          <w:szCs w:val="24"/>
        </w:rPr>
        <w:t>z uczestnikiem Wydarze</w:t>
      </w:r>
      <w:r w:rsidR="008000B2" w:rsidRPr="008000B2">
        <w:rPr>
          <w:rFonts w:ascii="Times New Roman" w:hAnsi="Times New Roman"/>
          <w:sz w:val="24"/>
          <w:szCs w:val="24"/>
        </w:rPr>
        <w:t>nia korzystającym z tych usług.</w:t>
      </w:r>
    </w:p>
    <w:p w14:paraId="33318DB3" w14:textId="77777777" w:rsidR="008000B2" w:rsidRDefault="008000B2" w:rsidP="008000B2">
      <w:pPr>
        <w:pStyle w:val="Akapitzlist"/>
        <w:numPr>
          <w:ilvl w:val="0"/>
          <w:numId w:val="10"/>
        </w:numPr>
        <w:spacing w:after="0" w:line="360" w:lineRule="auto"/>
        <w:ind w:left="700"/>
        <w:jc w:val="both"/>
        <w:rPr>
          <w:rFonts w:ascii="Times New Roman" w:hAnsi="Times New Roman"/>
          <w:sz w:val="24"/>
          <w:szCs w:val="24"/>
        </w:rPr>
      </w:pPr>
      <w:r w:rsidRPr="008000B2">
        <w:rPr>
          <w:rFonts w:ascii="Times New Roman" w:hAnsi="Times New Roman"/>
          <w:sz w:val="24"/>
          <w:szCs w:val="24"/>
        </w:rPr>
        <w:t>P</w:t>
      </w:r>
      <w:r w:rsidR="00846FFD" w:rsidRPr="008000B2">
        <w:rPr>
          <w:rFonts w:ascii="Times New Roman" w:hAnsi="Times New Roman"/>
          <w:sz w:val="24"/>
          <w:szCs w:val="24"/>
        </w:rPr>
        <w:t>okoje dla uczestników będą zaopatrzone w pojedyncze miejsca do spania, bezpłatny dostęp</w:t>
      </w:r>
      <w:r w:rsidRPr="008000B2">
        <w:rPr>
          <w:rFonts w:ascii="Times New Roman" w:hAnsi="Times New Roman"/>
          <w:sz w:val="24"/>
          <w:szCs w:val="24"/>
        </w:rPr>
        <w:t xml:space="preserve"> </w:t>
      </w:r>
      <w:r w:rsidR="00846FFD" w:rsidRPr="008000B2">
        <w:rPr>
          <w:rFonts w:ascii="Times New Roman" w:hAnsi="Times New Roman"/>
          <w:sz w:val="24"/>
          <w:szCs w:val="24"/>
        </w:rPr>
        <w:t>do</w:t>
      </w:r>
      <w:r w:rsidRPr="008000B2">
        <w:rPr>
          <w:rFonts w:ascii="Times New Roman" w:hAnsi="Times New Roman"/>
          <w:sz w:val="24"/>
          <w:szCs w:val="24"/>
        </w:rPr>
        <w:t xml:space="preserve"> </w:t>
      </w:r>
      <w:r w:rsidR="00846FFD" w:rsidRPr="008000B2">
        <w:rPr>
          <w:rFonts w:ascii="Times New Roman" w:hAnsi="Times New Roman"/>
          <w:sz w:val="24"/>
          <w:szCs w:val="24"/>
        </w:rPr>
        <w:t>stabilnej</w:t>
      </w:r>
      <w:r w:rsidRPr="008000B2">
        <w:rPr>
          <w:rFonts w:ascii="Times New Roman" w:hAnsi="Times New Roman"/>
          <w:sz w:val="24"/>
          <w:szCs w:val="24"/>
        </w:rPr>
        <w:t xml:space="preserve"> </w:t>
      </w:r>
      <w:r w:rsidR="00846FFD" w:rsidRPr="008000B2">
        <w:rPr>
          <w:rFonts w:ascii="Times New Roman" w:hAnsi="Times New Roman"/>
          <w:sz w:val="24"/>
          <w:szCs w:val="24"/>
        </w:rPr>
        <w:t>sieci</w:t>
      </w:r>
      <w:r w:rsidRPr="008000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46FFD" w:rsidRPr="008000B2">
        <w:rPr>
          <w:rFonts w:ascii="Times New Roman" w:hAnsi="Times New Roman"/>
          <w:sz w:val="24"/>
          <w:szCs w:val="24"/>
        </w:rPr>
        <w:t>WiFi</w:t>
      </w:r>
      <w:proofErr w:type="spellEnd"/>
      <w:r w:rsidRPr="008000B2">
        <w:rPr>
          <w:rFonts w:ascii="Times New Roman" w:hAnsi="Times New Roman"/>
          <w:sz w:val="24"/>
          <w:szCs w:val="24"/>
        </w:rPr>
        <w:t xml:space="preserve"> </w:t>
      </w:r>
      <w:r w:rsidR="00846FFD" w:rsidRPr="008000B2">
        <w:rPr>
          <w:rFonts w:ascii="Times New Roman" w:hAnsi="Times New Roman"/>
          <w:sz w:val="24"/>
          <w:szCs w:val="24"/>
        </w:rPr>
        <w:t>w</w:t>
      </w:r>
      <w:r w:rsidRPr="008000B2">
        <w:rPr>
          <w:rFonts w:ascii="Times New Roman" w:hAnsi="Times New Roman"/>
          <w:sz w:val="24"/>
          <w:szCs w:val="24"/>
        </w:rPr>
        <w:t xml:space="preserve"> </w:t>
      </w:r>
      <w:r w:rsidR="00846FFD" w:rsidRPr="008000B2">
        <w:rPr>
          <w:rFonts w:ascii="Times New Roman" w:hAnsi="Times New Roman"/>
          <w:sz w:val="24"/>
          <w:szCs w:val="24"/>
        </w:rPr>
        <w:t>każdym</w:t>
      </w:r>
      <w:r w:rsidRPr="008000B2">
        <w:rPr>
          <w:rFonts w:ascii="Times New Roman" w:hAnsi="Times New Roman"/>
          <w:sz w:val="24"/>
          <w:szCs w:val="24"/>
        </w:rPr>
        <w:t xml:space="preserve"> </w:t>
      </w:r>
      <w:r w:rsidR="00846FFD" w:rsidRPr="008000B2">
        <w:rPr>
          <w:rFonts w:ascii="Times New Roman" w:hAnsi="Times New Roman"/>
          <w:sz w:val="24"/>
          <w:szCs w:val="24"/>
        </w:rPr>
        <w:t>pokoju,</w:t>
      </w:r>
      <w:r w:rsidRPr="008000B2">
        <w:rPr>
          <w:rFonts w:ascii="Times New Roman" w:hAnsi="Times New Roman"/>
          <w:sz w:val="24"/>
          <w:szCs w:val="24"/>
        </w:rPr>
        <w:t xml:space="preserve"> </w:t>
      </w:r>
      <w:r w:rsidR="00846FFD" w:rsidRPr="008000B2">
        <w:rPr>
          <w:rFonts w:ascii="Times New Roman" w:hAnsi="Times New Roman"/>
          <w:sz w:val="24"/>
          <w:szCs w:val="24"/>
        </w:rPr>
        <w:t>szafę</w:t>
      </w:r>
      <w:r w:rsidRPr="008000B2">
        <w:rPr>
          <w:rFonts w:ascii="Times New Roman" w:hAnsi="Times New Roman"/>
          <w:sz w:val="24"/>
          <w:szCs w:val="24"/>
        </w:rPr>
        <w:t xml:space="preserve"> </w:t>
      </w:r>
      <w:r w:rsidR="00846FFD" w:rsidRPr="008000B2">
        <w:rPr>
          <w:rFonts w:ascii="Times New Roman" w:hAnsi="Times New Roman"/>
          <w:sz w:val="24"/>
          <w:szCs w:val="24"/>
        </w:rPr>
        <w:t>ubraniową</w:t>
      </w:r>
      <w:r w:rsidRPr="008000B2">
        <w:rPr>
          <w:rFonts w:ascii="Times New Roman" w:hAnsi="Times New Roman"/>
          <w:sz w:val="24"/>
          <w:szCs w:val="24"/>
        </w:rPr>
        <w:t xml:space="preserve"> </w:t>
      </w:r>
      <w:r w:rsidR="00846FFD" w:rsidRPr="008000B2">
        <w:rPr>
          <w:rFonts w:ascii="Times New Roman" w:hAnsi="Times New Roman"/>
          <w:sz w:val="24"/>
          <w:szCs w:val="24"/>
        </w:rPr>
        <w:t>oraz</w:t>
      </w:r>
      <w:r w:rsidRPr="008000B2">
        <w:rPr>
          <w:rFonts w:ascii="Times New Roman" w:hAnsi="Times New Roman"/>
          <w:sz w:val="24"/>
          <w:szCs w:val="24"/>
        </w:rPr>
        <w:t xml:space="preserve"> </w:t>
      </w:r>
      <w:r w:rsidR="00846FFD" w:rsidRPr="008000B2">
        <w:rPr>
          <w:rFonts w:ascii="Times New Roman" w:hAnsi="Times New Roman"/>
          <w:sz w:val="24"/>
          <w:szCs w:val="24"/>
        </w:rPr>
        <w:t>łazienkę z wanną lub kabiną natryskową, umywa</w:t>
      </w:r>
      <w:r w:rsidRPr="008000B2">
        <w:rPr>
          <w:rFonts w:ascii="Times New Roman" w:hAnsi="Times New Roman"/>
          <w:sz w:val="24"/>
          <w:szCs w:val="24"/>
        </w:rPr>
        <w:t>lką, lustrem oraz WC.</w:t>
      </w:r>
    </w:p>
    <w:p w14:paraId="4DD1DC3B" w14:textId="1FE4D700" w:rsidR="008000B2" w:rsidRDefault="008000B2" w:rsidP="008000B2">
      <w:pPr>
        <w:pStyle w:val="Akapitzlist"/>
        <w:numPr>
          <w:ilvl w:val="0"/>
          <w:numId w:val="10"/>
        </w:numPr>
        <w:spacing w:after="0" w:line="360" w:lineRule="auto"/>
        <w:ind w:left="700"/>
        <w:jc w:val="both"/>
        <w:rPr>
          <w:rFonts w:ascii="Times New Roman" w:hAnsi="Times New Roman"/>
          <w:sz w:val="24"/>
          <w:szCs w:val="24"/>
        </w:rPr>
      </w:pPr>
      <w:r w:rsidRPr="008000B2">
        <w:rPr>
          <w:rFonts w:ascii="Times New Roman" w:hAnsi="Times New Roman"/>
          <w:sz w:val="24"/>
          <w:szCs w:val="24"/>
        </w:rPr>
        <w:t>Wykonawca zapewni miejsc</w:t>
      </w:r>
      <w:r>
        <w:rPr>
          <w:rFonts w:ascii="Times New Roman" w:hAnsi="Times New Roman"/>
          <w:sz w:val="24"/>
          <w:szCs w:val="24"/>
        </w:rPr>
        <w:t>a parkingowe znajdujące się przy budynku</w:t>
      </w:r>
      <w:r w:rsidRPr="008000B2">
        <w:rPr>
          <w:rFonts w:ascii="Times New Roman" w:hAnsi="Times New Roman"/>
          <w:sz w:val="24"/>
          <w:szCs w:val="24"/>
        </w:rPr>
        <w:t xml:space="preserve"> hotelu, </w:t>
      </w:r>
      <w:r>
        <w:rPr>
          <w:rFonts w:ascii="Times New Roman" w:hAnsi="Times New Roman"/>
          <w:sz w:val="24"/>
          <w:szCs w:val="24"/>
        </w:rPr>
        <w:br/>
        <w:t>w  którym zakwaterowani będą uczestnicy</w:t>
      </w:r>
      <w:r w:rsidRPr="008000B2">
        <w:rPr>
          <w:rFonts w:ascii="Times New Roman" w:hAnsi="Times New Roman"/>
          <w:sz w:val="24"/>
          <w:szCs w:val="24"/>
        </w:rPr>
        <w:t xml:space="preserve"> Wydarzenia,</w:t>
      </w:r>
      <w:r>
        <w:rPr>
          <w:rFonts w:ascii="Times New Roman" w:hAnsi="Times New Roman"/>
          <w:sz w:val="24"/>
          <w:szCs w:val="24"/>
        </w:rPr>
        <w:t xml:space="preserve"> co najmniej od godz. 16.00</w:t>
      </w:r>
      <w:r>
        <w:rPr>
          <w:rFonts w:ascii="Times New Roman" w:hAnsi="Times New Roman"/>
          <w:sz w:val="24"/>
          <w:szCs w:val="24"/>
        </w:rPr>
        <w:br/>
        <w:t>w dniu poprzedzającym I dzień Wydarzenia, co najmniej do godz. 16.00 II dnia Wydarzenia.</w:t>
      </w:r>
    </w:p>
    <w:p w14:paraId="2918EA93" w14:textId="1FC9CC15" w:rsidR="008000B2" w:rsidRDefault="008000B2" w:rsidP="008000B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BA71194" w14:textId="4B2AB442" w:rsidR="008000B2" w:rsidRDefault="008000B2" w:rsidP="008000B2">
      <w:pPr>
        <w:pStyle w:val="Akapitzlist"/>
        <w:numPr>
          <w:ilvl w:val="0"/>
          <w:numId w:val="2"/>
        </w:numPr>
        <w:spacing w:after="0" w:line="360" w:lineRule="auto"/>
        <w:ind w:left="643"/>
        <w:jc w:val="both"/>
        <w:rPr>
          <w:rFonts w:ascii="Times New Roman" w:hAnsi="Times New Roman"/>
          <w:b/>
          <w:sz w:val="24"/>
          <w:szCs w:val="24"/>
        </w:rPr>
      </w:pPr>
      <w:r w:rsidRPr="008000B2">
        <w:rPr>
          <w:rFonts w:ascii="Times New Roman" w:hAnsi="Times New Roman"/>
          <w:b/>
          <w:sz w:val="24"/>
          <w:szCs w:val="24"/>
        </w:rPr>
        <w:t>Materiały promocyjne na potrzeby konferencji.</w:t>
      </w:r>
    </w:p>
    <w:p w14:paraId="40522DF4" w14:textId="3008BEAE" w:rsidR="008000B2" w:rsidRDefault="008000B2" w:rsidP="008000B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C940B9B" w14:textId="55BF2264" w:rsidR="006604C9" w:rsidRDefault="008000B2" w:rsidP="008000B2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90BB0">
        <w:rPr>
          <w:rFonts w:ascii="Times New Roman" w:hAnsi="Times New Roman"/>
          <w:sz w:val="24"/>
          <w:szCs w:val="24"/>
        </w:rPr>
        <w:t>W ramach realizacji zadania Wykonawca opracuje, w uzgodnieniu z Zamawiającym, projekty gra</w:t>
      </w:r>
      <w:r w:rsidR="006604C9">
        <w:rPr>
          <w:rFonts w:ascii="Times New Roman" w:hAnsi="Times New Roman"/>
          <w:sz w:val="24"/>
          <w:szCs w:val="24"/>
        </w:rPr>
        <w:t xml:space="preserve">ficzne materiałów promocyjnych, </w:t>
      </w:r>
      <w:r w:rsidRPr="00490BB0">
        <w:rPr>
          <w:rFonts w:ascii="Times New Roman" w:hAnsi="Times New Roman"/>
          <w:sz w:val="24"/>
          <w:szCs w:val="24"/>
        </w:rPr>
        <w:t>wykona te materiały oraz dostarczy</w:t>
      </w:r>
      <w:r w:rsidR="006604C9">
        <w:rPr>
          <w:rFonts w:ascii="Times New Roman" w:hAnsi="Times New Roman"/>
          <w:sz w:val="24"/>
          <w:szCs w:val="24"/>
        </w:rPr>
        <w:br/>
      </w:r>
      <w:r w:rsidRPr="00490BB0">
        <w:rPr>
          <w:rFonts w:ascii="Times New Roman" w:hAnsi="Times New Roman"/>
          <w:sz w:val="24"/>
          <w:szCs w:val="24"/>
        </w:rPr>
        <w:lastRenderedPageBreak/>
        <w:t>je do miejsca wskazanego przez Zamawiającego</w:t>
      </w:r>
      <w:r w:rsidR="006604C9">
        <w:rPr>
          <w:rFonts w:ascii="Times New Roman" w:hAnsi="Times New Roman"/>
          <w:sz w:val="24"/>
          <w:szCs w:val="24"/>
        </w:rPr>
        <w:t>. Dostarczenie gotowych materiałów nastąpi</w:t>
      </w:r>
      <w:r w:rsidRPr="00490BB0">
        <w:rPr>
          <w:rFonts w:ascii="Times New Roman" w:hAnsi="Times New Roman"/>
          <w:sz w:val="24"/>
          <w:szCs w:val="24"/>
        </w:rPr>
        <w:t xml:space="preserve"> nie później niż </w:t>
      </w:r>
      <w:r w:rsidR="006604C9">
        <w:rPr>
          <w:rFonts w:ascii="Times New Roman" w:hAnsi="Times New Roman"/>
          <w:sz w:val="24"/>
          <w:szCs w:val="24"/>
        </w:rPr>
        <w:t xml:space="preserve">na </w:t>
      </w:r>
      <w:r w:rsidR="003C0FF2">
        <w:rPr>
          <w:rFonts w:ascii="Times New Roman" w:hAnsi="Times New Roman"/>
          <w:sz w:val="24"/>
          <w:szCs w:val="24"/>
        </w:rPr>
        <w:t>dwa dni</w:t>
      </w:r>
      <w:r w:rsidR="006604C9">
        <w:rPr>
          <w:rFonts w:ascii="Times New Roman" w:hAnsi="Times New Roman"/>
          <w:sz w:val="24"/>
          <w:szCs w:val="24"/>
        </w:rPr>
        <w:t xml:space="preserve"> </w:t>
      </w:r>
      <w:r w:rsidR="0062456C">
        <w:rPr>
          <w:rFonts w:ascii="Times New Roman" w:hAnsi="Times New Roman"/>
          <w:sz w:val="24"/>
          <w:szCs w:val="24"/>
        </w:rPr>
        <w:t xml:space="preserve">robocze </w:t>
      </w:r>
      <w:r w:rsidRPr="00490BB0">
        <w:rPr>
          <w:rFonts w:ascii="Times New Roman" w:hAnsi="Times New Roman"/>
          <w:sz w:val="24"/>
          <w:szCs w:val="24"/>
        </w:rPr>
        <w:t>przed I dniem Wydarzenia.</w:t>
      </w:r>
      <w:r w:rsidR="00490BB0">
        <w:rPr>
          <w:rFonts w:ascii="Times New Roman" w:hAnsi="Times New Roman"/>
          <w:sz w:val="24"/>
          <w:szCs w:val="24"/>
        </w:rPr>
        <w:t xml:space="preserve"> </w:t>
      </w:r>
    </w:p>
    <w:p w14:paraId="0FA5A213" w14:textId="5F47B267" w:rsidR="008000B2" w:rsidRPr="00490BB0" w:rsidRDefault="008000B2" w:rsidP="008000B2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90BB0">
        <w:rPr>
          <w:rFonts w:ascii="Times New Roman" w:hAnsi="Times New Roman"/>
          <w:sz w:val="24"/>
          <w:szCs w:val="24"/>
        </w:rPr>
        <w:t>W wycenie materiałów należy uwzględnić:</w:t>
      </w:r>
    </w:p>
    <w:p w14:paraId="6C6E8088" w14:textId="1E0E3DCA" w:rsidR="00BD59E4" w:rsidRDefault="00FA4E36" w:rsidP="00490BB0">
      <w:pPr>
        <w:pStyle w:val="Akapitzlist"/>
        <w:numPr>
          <w:ilvl w:val="0"/>
          <w:numId w:val="11"/>
        </w:numPr>
        <w:spacing w:after="0" w:line="360" w:lineRule="auto"/>
        <w:ind w:left="1097"/>
        <w:jc w:val="both"/>
        <w:rPr>
          <w:rFonts w:ascii="Times New Roman" w:hAnsi="Times New Roman"/>
          <w:sz w:val="24"/>
          <w:szCs w:val="24"/>
        </w:rPr>
      </w:pPr>
      <w:r w:rsidRPr="00BD59E4">
        <w:rPr>
          <w:rFonts w:ascii="Times New Roman" w:hAnsi="Times New Roman"/>
          <w:sz w:val="24"/>
          <w:szCs w:val="24"/>
        </w:rPr>
        <w:t xml:space="preserve">Trzy stoiska mobilne/zestawy </w:t>
      </w:r>
      <w:proofErr w:type="spellStart"/>
      <w:r w:rsidRPr="00BD59E4">
        <w:rPr>
          <w:rFonts w:ascii="Times New Roman" w:hAnsi="Times New Roman"/>
          <w:sz w:val="24"/>
          <w:szCs w:val="24"/>
        </w:rPr>
        <w:t>eventowe</w:t>
      </w:r>
      <w:proofErr w:type="spellEnd"/>
      <w:r w:rsidRPr="00BD59E4">
        <w:rPr>
          <w:rFonts w:ascii="Times New Roman" w:hAnsi="Times New Roman"/>
          <w:sz w:val="24"/>
          <w:szCs w:val="24"/>
        </w:rPr>
        <w:t xml:space="preserve"> o powierzchni do 5 m</w:t>
      </w:r>
      <w:r w:rsidRPr="00BD59E4">
        <w:rPr>
          <w:rFonts w:ascii="Times New Roman" w:hAnsi="Times New Roman"/>
          <w:sz w:val="24"/>
          <w:szCs w:val="24"/>
          <w:vertAlign w:val="superscript"/>
        </w:rPr>
        <w:t>2</w:t>
      </w:r>
      <w:r w:rsidRPr="00BD59E4">
        <w:rPr>
          <w:rFonts w:ascii="Times New Roman" w:hAnsi="Times New Roman"/>
          <w:sz w:val="24"/>
          <w:szCs w:val="24"/>
        </w:rPr>
        <w:t xml:space="preserve"> każdy</w:t>
      </w:r>
      <w:r w:rsidR="00490BB0" w:rsidRPr="00BD59E4">
        <w:rPr>
          <w:rFonts w:ascii="Times New Roman" w:hAnsi="Times New Roman"/>
          <w:sz w:val="24"/>
          <w:szCs w:val="24"/>
        </w:rPr>
        <w:t>,</w:t>
      </w:r>
      <w:r w:rsidRPr="00BD59E4">
        <w:rPr>
          <w:rFonts w:ascii="Times New Roman" w:hAnsi="Times New Roman"/>
          <w:sz w:val="24"/>
          <w:szCs w:val="24"/>
        </w:rPr>
        <w:t xml:space="preserve"> składające się</w:t>
      </w:r>
      <w:r w:rsidR="00490BB0" w:rsidRPr="00BD59E4">
        <w:rPr>
          <w:rFonts w:ascii="Times New Roman" w:hAnsi="Times New Roman"/>
          <w:sz w:val="24"/>
          <w:szCs w:val="24"/>
        </w:rPr>
        <w:t xml:space="preserve"> </w:t>
      </w:r>
      <w:r w:rsidR="00210791" w:rsidRPr="00BD59E4">
        <w:rPr>
          <w:rFonts w:ascii="Times New Roman" w:hAnsi="Times New Roman"/>
          <w:sz w:val="24"/>
          <w:szCs w:val="24"/>
        </w:rPr>
        <w:t>z</w:t>
      </w:r>
      <w:r w:rsidRPr="00BD59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59E4">
        <w:rPr>
          <w:rFonts w:ascii="Times New Roman" w:hAnsi="Times New Roman"/>
          <w:sz w:val="24"/>
          <w:szCs w:val="24"/>
        </w:rPr>
        <w:t>trybunek</w:t>
      </w:r>
      <w:proofErr w:type="spellEnd"/>
      <w:r w:rsidR="00BD59E4">
        <w:rPr>
          <w:rFonts w:ascii="Times New Roman" w:hAnsi="Times New Roman"/>
          <w:sz w:val="24"/>
          <w:szCs w:val="24"/>
        </w:rPr>
        <w:t xml:space="preserve"> </w:t>
      </w:r>
      <w:r w:rsidR="00210791" w:rsidRPr="00BD59E4">
        <w:rPr>
          <w:rFonts w:ascii="Times New Roman" w:hAnsi="Times New Roman"/>
          <w:sz w:val="24"/>
          <w:szCs w:val="24"/>
        </w:rPr>
        <w:t xml:space="preserve">i ścianek reklamowych </w:t>
      </w:r>
      <w:r w:rsidRPr="00BD59E4">
        <w:rPr>
          <w:rFonts w:ascii="Times New Roman" w:hAnsi="Times New Roman"/>
          <w:sz w:val="24"/>
          <w:szCs w:val="24"/>
        </w:rPr>
        <w:t>lub kasetonów z logo RDOŚ</w:t>
      </w:r>
      <w:r w:rsidR="00612A0A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="00612A0A">
        <w:rPr>
          <w:rFonts w:ascii="Times New Roman" w:hAnsi="Times New Roman"/>
          <w:sz w:val="24"/>
          <w:szCs w:val="24"/>
        </w:rPr>
        <w:t>WFOŚiGW</w:t>
      </w:r>
      <w:proofErr w:type="spellEnd"/>
      <w:r w:rsidRPr="00BD59E4">
        <w:rPr>
          <w:rFonts w:ascii="Times New Roman" w:hAnsi="Times New Roman"/>
          <w:sz w:val="24"/>
          <w:szCs w:val="24"/>
        </w:rPr>
        <w:t xml:space="preserve">. </w:t>
      </w:r>
    </w:p>
    <w:p w14:paraId="00D6806B" w14:textId="20972B99" w:rsidR="00490BB0" w:rsidRDefault="00210791" w:rsidP="00BD59E4">
      <w:pPr>
        <w:pStyle w:val="Akapitzlist"/>
        <w:spacing w:after="0" w:line="360" w:lineRule="auto"/>
        <w:ind w:left="1097"/>
        <w:jc w:val="both"/>
        <w:rPr>
          <w:rFonts w:ascii="Times New Roman" w:hAnsi="Times New Roman"/>
          <w:sz w:val="24"/>
          <w:szCs w:val="24"/>
        </w:rPr>
      </w:pPr>
      <w:r w:rsidRPr="00BD59E4">
        <w:rPr>
          <w:rFonts w:ascii="Times New Roman" w:hAnsi="Times New Roman"/>
          <w:sz w:val="24"/>
          <w:szCs w:val="24"/>
          <w:u w:val="single"/>
        </w:rPr>
        <w:t>Ścianka reklamowa</w:t>
      </w:r>
      <w:r w:rsidR="003C0FF2">
        <w:rPr>
          <w:rFonts w:ascii="Times New Roman" w:hAnsi="Times New Roman"/>
          <w:sz w:val="24"/>
          <w:szCs w:val="24"/>
          <w:u w:val="single"/>
        </w:rPr>
        <w:t>/ kaseton</w:t>
      </w:r>
      <w:r w:rsidRPr="00BD59E4">
        <w:rPr>
          <w:rFonts w:ascii="Times New Roman" w:hAnsi="Times New Roman"/>
          <w:sz w:val="24"/>
          <w:szCs w:val="24"/>
        </w:rPr>
        <w:t xml:space="preserve"> – wysokość </w:t>
      </w:r>
      <w:r w:rsidR="00BD59E4">
        <w:rPr>
          <w:rFonts w:ascii="Times New Roman" w:hAnsi="Times New Roman"/>
          <w:sz w:val="24"/>
          <w:szCs w:val="24"/>
        </w:rPr>
        <w:t xml:space="preserve">250 cm, szerokość </w:t>
      </w:r>
      <w:r w:rsidRPr="00BD59E4">
        <w:rPr>
          <w:rFonts w:ascii="Times New Roman" w:hAnsi="Times New Roman"/>
          <w:sz w:val="24"/>
          <w:szCs w:val="24"/>
        </w:rPr>
        <w:t>200 cm, aluminiowa rama</w:t>
      </w:r>
      <w:r w:rsidR="003C0FF2">
        <w:rPr>
          <w:rFonts w:ascii="Times New Roman" w:hAnsi="Times New Roman"/>
          <w:sz w:val="24"/>
          <w:szCs w:val="24"/>
        </w:rPr>
        <w:t xml:space="preserve"> </w:t>
      </w:r>
      <w:r w:rsidRPr="00BD59E4">
        <w:rPr>
          <w:rFonts w:ascii="Times New Roman" w:hAnsi="Times New Roman"/>
          <w:sz w:val="24"/>
          <w:szCs w:val="24"/>
        </w:rPr>
        <w:t>o szerokości 12 cm z diodami LED, wykonana z materiału tekstylnego,</w:t>
      </w:r>
      <w:r w:rsidR="003C0FF2">
        <w:rPr>
          <w:rFonts w:ascii="Times New Roman" w:hAnsi="Times New Roman"/>
          <w:sz w:val="24"/>
          <w:szCs w:val="24"/>
        </w:rPr>
        <w:br/>
      </w:r>
      <w:r w:rsidRPr="00BD59E4">
        <w:rPr>
          <w:rFonts w:ascii="Times New Roman" w:hAnsi="Times New Roman"/>
          <w:sz w:val="24"/>
          <w:szCs w:val="24"/>
        </w:rPr>
        <w:t>w zestawie z torbą transportową.</w:t>
      </w:r>
    </w:p>
    <w:p w14:paraId="23F636BE" w14:textId="5D469D03" w:rsidR="00210791" w:rsidRDefault="00BD59E4" w:rsidP="00BD59E4">
      <w:pPr>
        <w:pStyle w:val="Akapitzlist"/>
        <w:spacing w:after="0" w:line="360" w:lineRule="auto"/>
        <w:ind w:left="109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u w:val="single"/>
        </w:rPr>
        <w:t>Trybunka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– wysokość 90 cm, szerokość 90 cm, głębokość 50 cm, aluminiowa konstrukcja, w skład zestawu wchodzi</w:t>
      </w:r>
      <w:r w:rsidR="00FF4CB2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tkanina poliestrowa z nadrukiem, blat</w:t>
      </w:r>
      <w:r>
        <w:rPr>
          <w:rFonts w:ascii="Times New Roman" w:hAnsi="Times New Roman"/>
          <w:sz w:val="24"/>
          <w:szCs w:val="24"/>
        </w:rPr>
        <w:br/>
        <w:t>i półka, torba transportowa.</w:t>
      </w:r>
    </w:p>
    <w:p w14:paraId="57E968D6" w14:textId="2BA3C325" w:rsidR="00490BB0" w:rsidRPr="00F838B3" w:rsidRDefault="00490BB0" w:rsidP="00490BB0">
      <w:pPr>
        <w:pStyle w:val="Akapitzlist"/>
        <w:numPr>
          <w:ilvl w:val="0"/>
          <w:numId w:val="11"/>
        </w:numPr>
        <w:spacing w:after="0" w:line="360" w:lineRule="auto"/>
        <w:ind w:left="1097"/>
        <w:jc w:val="both"/>
        <w:rPr>
          <w:rFonts w:ascii="Times New Roman" w:hAnsi="Times New Roman"/>
          <w:sz w:val="24"/>
          <w:szCs w:val="24"/>
        </w:rPr>
      </w:pPr>
      <w:r w:rsidRPr="00490BB0">
        <w:rPr>
          <w:rFonts w:ascii="Times New Roman" w:hAnsi="Times New Roman"/>
          <w:sz w:val="24"/>
          <w:szCs w:val="24"/>
        </w:rPr>
        <w:t>Koszulki typu „polo”, wykonane z bawełny o gramaturze 200 g. Nadruk: w dwóch miejscach - 2 logotypy 1-kolorowe (różne odcienie zieleni) - każdy o powierzchni</w:t>
      </w:r>
      <w:r w:rsidRPr="00490BB0">
        <w:rPr>
          <w:rFonts w:ascii="Times New Roman" w:hAnsi="Times New Roman"/>
          <w:sz w:val="24"/>
          <w:szCs w:val="24"/>
        </w:rPr>
        <w:br/>
        <w:t>do 100 cm</w:t>
      </w:r>
      <w:r w:rsidRPr="00490BB0">
        <w:rPr>
          <w:rFonts w:ascii="Times New Roman" w:hAnsi="Times New Roman"/>
          <w:sz w:val="24"/>
          <w:szCs w:val="24"/>
          <w:vertAlign w:val="superscript"/>
        </w:rPr>
        <w:t>2</w:t>
      </w:r>
      <w:r w:rsidRPr="00490BB0">
        <w:rPr>
          <w:rFonts w:ascii="Times New Roman" w:hAnsi="Times New Roman"/>
          <w:sz w:val="24"/>
          <w:szCs w:val="24"/>
        </w:rPr>
        <w:t xml:space="preserve"> na piersi po lewej stronie </w:t>
      </w:r>
      <w:bookmarkStart w:id="0" w:name="_Hlk512325131"/>
      <w:r w:rsidRPr="00490BB0">
        <w:rPr>
          <w:rFonts w:ascii="Times New Roman" w:hAnsi="Times New Roman"/>
          <w:sz w:val="24"/>
          <w:szCs w:val="24"/>
        </w:rPr>
        <w:t>oraz na prawym rękawie</w:t>
      </w:r>
      <w:bookmarkEnd w:id="0"/>
      <w:r w:rsidRPr="00490BB0">
        <w:rPr>
          <w:rFonts w:ascii="Times New Roman" w:hAnsi="Times New Roman"/>
          <w:sz w:val="24"/>
          <w:szCs w:val="24"/>
        </w:rPr>
        <w:t>, z użyciem grafik (</w:t>
      </w:r>
      <w:proofErr w:type="spellStart"/>
      <w:r w:rsidRPr="00490BB0">
        <w:rPr>
          <w:rFonts w:ascii="Times New Roman" w:hAnsi="Times New Roman"/>
          <w:sz w:val="24"/>
          <w:szCs w:val="24"/>
        </w:rPr>
        <w:t>loga</w:t>
      </w:r>
      <w:proofErr w:type="spellEnd"/>
      <w:r w:rsidRPr="00490BB0">
        <w:rPr>
          <w:rFonts w:ascii="Times New Roman" w:hAnsi="Times New Roman"/>
          <w:sz w:val="24"/>
          <w:szCs w:val="24"/>
        </w:rPr>
        <w:t xml:space="preserve">) oraz innych danych otrzymanych od Zleceniodawcy. Ilość: 20 sztuk (w tym </w:t>
      </w:r>
      <w:r w:rsidR="003718FD">
        <w:rPr>
          <w:rFonts w:ascii="Times New Roman" w:hAnsi="Times New Roman"/>
          <w:sz w:val="24"/>
          <w:szCs w:val="24"/>
        </w:rPr>
        <w:t>9</w:t>
      </w:r>
      <w:r w:rsidRPr="00490BB0">
        <w:rPr>
          <w:rFonts w:ascii="Times New Roman" w:hAnsi="Times New Roman"/>
          <w:sz w:val="24"/>
          <w:szCs w:val="24"/>
        </w:rPr>
        <w:t xml:space="preserve"> szt. męskich w rozmi</w:t>
      </w:r>
      <w:r w:rsidR="003718FD">
        <w:rPr>
          <w:rFonts w:ascii="Times New Roman" w:hAnsi="Times New Roman"/>
          <w:sz w:val="24"/>
          <w:szCs w:val="24"/>
        </w:rPr>
        <w:t>arach L-XXXL i 11 szt. damskich</w:t>
      </w:r>
      <w:r w:rsidRPr="00490BB0">
        <w:rPr>
          <w:rFonts w:ascii="Times New Roman" w:hAnsi="Times New Roman"/>
          <w:sz w:val="24"/>
          <w:szCs w:val="24"/>
        </w:rPr>
        <w:t xml:space="preserve"> w rozmiarach S-XL). </w:t>
      </w:r>
      <w:r w:rsidRPr="00F838B3">
        <w:rPr>
          <w:rFonts w:ascii="Times New Roman" w:hAnsi="Times New Roman"/>
          <w:sz w:val="24"/>
          <w:szCs w:val="24"/>
        </w:rPr>
        <w:t>Szczegółowa specyfikacja rozmiarów podana zostanie po podpisaniu umowy</w:t>
      </w:r>
      <w:r w:rsidR="007E3A87" w:rsidRPr="00F838B3">
        <w:rPr>
          <w:rFonts w:ascii="Times New Roman" w:hAnsi="Times New Roman"/>
          <w:sz w:val="24"/>
          <w:szCs w:val="24"/>
        </w:rPr>
        <w:br/>
      </w:r>
      <w:r w:rsidRPr="00F838B3">
        <w:rPr>
          <w:rFonts w:ascii="Times New Roman" w:hAnsi="Times New Roman"/>
          <w:sz w:val="24"/>
          <w:szCs w:val="24"/>
        </w:rPr>
        <w:t>z Wykonawcą.</w:t>
      </w:r>
    </w:p>
    <w:p w14:paraId="72909AEF" w14:textId="07991C09" w:rsidR="00C730BC" w:rsidRDefault="00C730BC" w:rsidP="00490BB0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Projekty graficzne materiałów promocyjnych muszą zawierać logo Wojewódzkiego Funduszu Ochrony Środowiska i Gospodarki Wodnej w Toruniu oraz Regionalnej Dyrekcji Ochrony Środowiska w Bydgoszczy. </w:t>
      </w:r>
      <w:proofErr w:type="spellStart"/>
      <w:r>
        <w:rPr>
          <w:rFonts w:ascii="Times New Roman" w:hAnsi="Times New Roman"/>
          <w:sz w:val="24"/>
          <w:szCs w:val="24"/>
        </w:rPr>
        <w:t>Loga</w:t>
      </w:r>
      <w:proofErr w:type="spellEnd"/>
      <w:r>
        <w:rPr>
          <w:rFonts w:ascii="Times New Roman" w:hAnsi="Times New Roman"/>
          <w:sz w:val="24"/>
          <w:szCs w:val="24"/>
        </w:rPr>
        <w:t xml:space="preserve"> ww. instytucji Zamawiający przekaże Wykonawcy najpóźniej dzień po podpisaniu umowy.  </w:t>
      </w:r>
    </w:p>
    <w:p w14:paraId="3F373EAB" w14:textId="1DC47E4A" w:rsidR="00490BB0" w:rsidRPr="00F838B3" w:rsidRDefault="00490BB0" w:rsidP="00490BB0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838B3">
        <w:rPr>
          <w:rFonts w:ascii="Times New Roman" w:hAnsi="Times New Roman"/>
          <w:sz w:val="24"/>
          <w:szCs w:val="24"/>
        </w:rPr>
        <w:t xml:space="preserve">Wykonawca </w:t>
      </w:r>
      <w:r w:rsidR="00763758">
        <w:rPr>
          <w:rFonts w:ascii="Times New Roman" w:hAnsi="Times New Roman"/>
          <w:sz w:val="24"/>
          <w:szCs w:val="24"/>
        </w:rPr>
        <w:t xml:space="preserve">w terminie </w:t>
      </w:r>
      <w:r w:rsidR="00C730BC">
        <w:rPr>
          <w:rFonts w:ascii="Times New Roman" w:hAnsi="Times New Roman"/>
          <w:sz w:val="24"/>
          <w:szCs w:val="24"/>
        </w:rPr>
        <w:t>5</w:t>
      </w:r>
      <w:r w:rsidR="00763758">
        <w:rPr>
          <w:rFonts w:ascii="Times New Roman" w:hAnsi="Times New Roman"/>
          <w:sz w:val="24"/>
          <w:szCs w:val="24"/>
        </w:rPr>
        <w:t xml:space="preserve"> </w:t>
      </w:r>
      <w:r w:rsidR="00F838B3" w:rsidRPr="00F838B3">
        <w:rPr>
          <w:rFonts w:ascii="Times New Roman" w:hAnsi="Times New Roman"/>
          <w:sz w:val="24"/>
          <w:szCs w:val="24"/>
        </w:rPr>
        <w:t xml:space="preserve">dni </w:t>
      </w:r>
      <w:r w:rsidR="00FF4CB2">
        <w:rPr>
          <w:rFonts w:ascii="Times New Roman" w:hAnsi="Times New Roman"/>
          <w:sz w:val="24"/>
          <w:szCs w:val="24"/>
        </w:rPr>
        <w:t xml:space="preserve">roboczych </w:t>
      </w:r>
      <w:r w:rsidR="00F838B3" w:rsidRPr="00F838B3">
        <w:rPr>
          <w:rFonts w:ascii="Times New Roman" w:hAnsi="Times New Roman"/>
          <w:sz w:val="24"/>
          <w:szCs w:val="24"/>
        </w:rPr>
        <w:t xml:space="preserve">od dnia podpisania umowy </w:t>
      </w:r>
      <w:r w:rsidRPr="00F838B3">
        <w:rPr>
          <w:rFonts w:ascii="Times New Roman" w:hAnsi="Times New Roman"/>
          <w:sz w:val="24"/>
          <w:szCs w:val="24"/>
        </w:rPr>
        <w:t xml:space="preserve">przedstawi projekt </w:t>
      </w:r>
      <w:r w:rsidR="00612A0A">
        <w:rPr>
          <w:rFonts w:ascii="Times New Roman" w:hAnsi="Times New Roman"/>
          <w:sz w:val="24"/>
          <w:szCs w:val="24"/>
        </w:rPr>
        <w:t>graficzny ww. rzeczy</w:t>
      </w:r>
      <w:r w:rsidRPr="00F838B3">
        <w:rPr>
          <w:rFonts w:ascii="Times New Roman" w:hAnsi="Times New Roman"/>
          <w:sz w:val="24"/>
          <w:szCs w:val="24"/>
        </w:rPr>
        <w:t xml:space="preserve"> Zamawiającemu</w:t>
      </w:r>
      <w:r w:rsidR="00F838B3" w:rsidRPr="00F838B3">
        <w:rPr>
          <w:rFonts w:ascii="Times New Roman" w:hAnsi="Times New Roman"/>
          <w:sz w:val="24"/>
          <w:szCs w:val="24"/>
        </w:rPr>
        <w:t xml:space="preserve"> </w:t>
      </w:r>
      <w:r w:rsidRPr="00F838B3">
        <w:rPr>
          <w:rFonts w:ascii="Times New Roman" w:hAnsi="Times New Roman"/>
          <w:sz w:val="24"/>
          <w:szCs w:val="24"/>
        </w:rPr>
        <w:t>do akceptacji.</w:t>
      </w:r>
    </w:p>
    <w:p w14:paraId="7B75C9D5" w14:textId="5B081227" w:rsidR="00F838B3" w:rsidRPr="00F838B3" w:rsidRDefault="00F838B3" w:rsidP="00F838B3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838B3">
        <w:rPr>
          <w:rFonts w:ascii="Times New Roman" w:hAnsi="Times New Roman"/>
          <w:sz w:val="24"/>
          <w:szCs w:val="24"/>
        </w:rPr>
        <w:t xml:space="preserve">Zamawiający w ciągu </w:t>
      </w:r>
      <w:r w:rsidR="00C730BC">
        <w:rPr>
          <w:rFonts w:ascii="Times New Roman" w:hAnsi="Times New Roman"/>
          <w:sz w:val="24"/>
          <w:szCs w:val="24"/>
        </w:rPr>
        <w:t>2</w:t>
      </w:r>
      <w:r w:rsidR="00612A0A">
        <w:rPr>
          <w:rFonts w:ascii="Times New Roman" w:hAnsi="Times New Roman"/>
          <w:sz w:val="24"/>
          <w:szCs w:val="24"/>
        </w:rPr>
        <w:t xml:space="preserve"> dni </w:t>
      </w:r>
      <w:r w:rsidR="00FF4CB2">
        <w:rPr>
          <w:rFonts w:ascii="Times New Roman" w:hAnsi="Times New Roman"/>
          <w:sz w:val="24"/>
          <w:szCs w:val="24"/>
        </w:rPr>
        <w:t xml:space="preserve">roboczych </w:t>
      </w:r>
      <w:r w:rsidR="00612A0A">
        <w:rPr>
          <w:rFonts w:ascii="Times New Roman" w:hAnsi="Times New Roman"/>
          <w:sz w:val="24"/>
          <w:szCs w:val="24"/>
        </w:rPr>
        <w:t xml:space="preserve">od otrzymania projektów graficznych </w:t>
      </w:r>
      <w:r w:rsidRPr="00F838B3">
        <w:rPr>
          <w:rFonts w:ascii="Times New Roman" w:hAnsi="Times New Roman"/>
          <w:sz w:val="24"/>
          <w:szCs w:val="24"/>
        </w:rPr>
        <w:t xml:space="preserve">dokona akceptacji </w:t>
      </w:r>
      <w:r w:rsidR="00612A0A">
        <w:rPr>
          <w:rFonts w:ascii="Times New Roman" w:hAnsi="Times New Roman"/>
          <w:sz w:val="24"/>
          <w:szCs w:val="24"/>
        </w:rPr>
        <w:t>projektów</w:t>
      </w:r>
      <w:r w:rsidRPr="00F838B3">
        <w:rPr>
          <w:rFonts w:ascii="Times New Roman" w:hAnsi="Times New Roman"/>
          <w:sz w:val="24"/>
          <w:szCs w:val="24"/>
        </w:rPr>
        <w:t xml:space="preserve"> lub </w:t>
      </w:r>
      <w:r w:rsidR="00612A0A">
        <w:rPr>
          <w:rFonts w:ascii="Times New Roman" w:hAnsi="Times New Roman"/>
          <w:sz w:val="24"/>
          <w:szCs w:val="24"/>
        </w:rPr>
        <w:t>zgłosi</w:t>
      </w:r>
      <w:r w:rsidRPr="00F838B3">
        <w:rPr>
          <w:rFonts w:ascii="Times New Roman" w:hAnsi="Times New Roman"/>
          <w:sz w:val="24"/>
          <w:szCs w:val="24"/>
        </w:rPr>
        <w:t xml:space="preserve"> uwagi, które następnie zostaną uwzględnione przez Wykonawcę. </w:t>
      </w:r>
    </w:p>
    <w:p w14:paraId="4A2E0BD4" w14:textId="5D42FDA3" w:rsidR="00B83F5B" w:rsidRDefault="00F838B3" w:rsidP="00B83F5B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838B3">
        <w:rPr>
          <w:rFonts w:ascii="Times New Roman" w:hAnsi="Times New Roman"/>
          <w:sz w:val="24"/>
          <w:szCs w:val="24"/>
        </w:rPr>
        <w:t xml:space="preserve">Wykonawca, w terminie </w:t>
      </w:r>
      <w:r w:rsidR="00EC77C8">
        <w:rPr>
          <w:rFonts w:ascii="Times New Roman" w:hAnsi="Times New Roman"/>
          <w:sz w:val="24"/>
          <w:szCs w:val="24"/>
        </w:rPr>
        <w:t>2</w:t>
      </w:r>
      <w:r w:rsidRPr="00F838B3">
        <w:rPr>
          <w:rFonts w:ascii="Times New Roman" w:hAnsi="Times New Roman"/>
          <w:sz w:val="24"/>
          <w:szCs w:val="24"/>
        </w:rPr>
        <w:t xml:space="preserve"> dni</w:t>
      </w:r>
      <w:r w:rsidR="00FF4CB2">
        <w:rPr>
          <w:rFonts w:ascii="Times New Roman" w:hAnsi="Times New Roman"/>
          <w:sz w:val="24"/>
          <w:szCs w:val="24"/>
        </w:rPr>
        <w:t xml:space="preserve"> roboczych</w:t>
      </w:r>
      <w:r w:rsidRPr="00F838B3">
        <w:rPr>
          <w:rFonts w:ascii="Times New Roman" w:hAnsi="Times New Roman"/>
          <w:sz w:val="24"/>
          <w:szCs w:val="24"/>
        </w:rPr>
        <w:t xml:space="preserve"> od otrzymania uwag Zamawiającego dokona stosowanych poprawek i przedstawi ostateczny projekt </w:t>
      </w:r>
      <w:r w:rsidR="00612A0A">
        <w:rPr>
          <w:rFonts w:ascii="Times New Roman" w:hAnsi="Times New Roman"/>
          <w:sz w:val="24"/>
          <w:szCs w:val="24"/>
        </w:rPr>
        <w:t>graficzny materiałów promocyjnych</w:t>
      </w:r>
      <w:r w:rsidRPr="00F838B3">
        <w:rPr>
          <w:rFonts w:ascii="Times New Roman" w:hAnsi="Times New Roman"/>
          <w:sz w:val="24"/>
          <w:szCs w:val="24"/>
        </w:rPr>
        <w:t xml:space="preserve"> do akceptacji Zamawiającemu.</w:t>
      </w:r>
    </w:p>
    <w:p w14:paraId="7B22EB3A" w14:textId="77777777" w:rsidR="00B83F5B" w:rsidRDefault="00B83F5B" w:rsidP="00B83F5B">
      <w:pPr>
        <w:pStyle w:val="Akapitzlist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9F051EE" w14:textId="77777777" w:rsidR="007261AF" w:rsidRDefault="007261AF" w:rsidP="00B83F5B">
      <w:pPr>
        <w:pStyle w:val="Akapitzlist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B08C366" w14:textId="77777777" w:rsidR="007261AF" w:rsidRDefault="007261AF" w:rsidP="00B83F5B">
      <w:pPr>
        <w:pStyle w:val="Akapitzlist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0965480" w14:textId="77777777" w:rsidR="007261AF" w:rsidRPr="00B83F5B" w:rsidRDefault="007261AF" w:rsidP="00B83F5B">
      <w:pPr>
        <w:pStyle w:val="Akapitzlist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436E731" w14:textId="5FB04F22" w:rsidR="007E3A87" w:rsidRDefault="007E3A87" w:rsidP="007E3A87">
      <w:pPr>
        <w:pStyle w:val="Akapitzlist"/>
        <w:numPr>
          <w:ilvl w:val="0"/>
          <w:numId w:val="2"/>
        </w:numPr>
        <w:spacing w:after="0" w:line="360" w:lineRule="auto"/>
        <w:ind w:left="643"/>
        <w:jc w:val="both"/>
        <w:rPr>
          <w:rFonts w:ascii="Times New Roman" w:hAnsi="Times New Roman"/>
          <w:b/>
          <w:sz w:val="24"/>
          <w:szCs w:val="24"/>
        </w:rPr>
      </w:pPr>
      <w:r w:rsidRPr="007E3A87">
        <w:rPr>
          <w:rFonts w:ascii="Times New Roman" w:hAnsi="Times New Roman"/>
          <w:b/>
          <w:sz w:val="24"/>
          <w:szCs w:val="24"/>
        </w:rPr>
        <w:t>Pozostałe obowiązki Wykonawcy</w:t>
      </w:r>
    </w:p>
    <w:p w14:paraId="19F3E201" w14:textId="6B0DEFF1" w:rsidR="007E3A87" w:rsidRPr="006604C9" w:rsidRDefault="007E3A87" w:rsidP="007E3A87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E3A87">
        <w:rPr>
          <w:rFonts w:ascii="Times New Roman" w:hAnsi="Times New Roman"/>
          <w:sz w:val="24"/>
          <w:szCs w:val="24"/>
        </w:rPr>
        <w:t xml:space="preserve">Zapewnienie  oraz  obsługa  szatni  lub  pomieszczenia  z  wieszakami,  które  będzie </w:t>
      </w:r>
      <w:r w:rsidRPr="006604C9">
        <w:rPr>
          <w:rFonts w:ascii="Times New Roman" w:hAnsi="Times New Roman"/>
          <w:sz w:val="24"/>
          <w:szCs w:val="24"/>
        </w:rPr>
        <w:t>przeznaczone  na  bezpieczne  przechowywanie  okrycia  wierzchniego  lub  bagaży uczestników Wydarzenia, na czas jego trwania.</w:t>
      </w:r>
    </w:p>
    <w:p w14:paraId="27E038F6" w14:textId="539F8B35" w:rsidR="007E3A87" w:rsidRPr="007E3A87" w:rsidRDefault="007E3A87" w:rsidP="007E3A87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E3A87">
        <w:rPr>
          <w:rFonts w:ascii="Times New Roman" w:hAnsi="Times New Roman"/>
          <w:sz w:val="24"/>
          <w:szCs w:val="24"/>
        </w:rPr>
        <w:t xml:space="preserve">Oznakowanie  recepcji  oraz  umieszczenie  strzałek  kierunkowych  i  tablic informacyjnych w liczbie i w sposób zapewniający właściwe oznakowanie </w:t>
      </w:r>
      <w:r>
        <w:rPr>
          <w:rFonts w:ascii="Times New Roman" w:hAnsi="Times New Roman"/>
          <w:sz w:val="24"/>
          <w:szCs w:val="24"/>
        </w:rPr>
        <w:t>Wydarzenia</w:t>
      </w:r>
      <w:r w:rsidRPr="007E3A87">
        <w:rPr>
          <w:rFonts w:ascii="Times New Roman" w:hAnsi="Times New Roman"/>
          <w:sz w:val="24"/>
          <w:szCs w:val="24"/>
        </w:rPr>
        <w:t>.</w:t>
      </w:r>
    </w:p>
    <w:p w14:paraId="60238632" w14:textId="31CE2569" w:rsidR="00130D27" w:rsidRDefault="007E3A87" w:rsidP="00130D27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E3A87">
        <w:rPr>
          <w:rFonts w:ascii="Times New Roman" w:hAnsi="Times New Roman"/>
          <w:sz w:val="24"/>
          <w:szCs w:val="24"/>
        </w:rPr>
        <w:t>Zapewnienie przez cały okres trwania Wydarzenia dla jej uczestników bezpłatnego dostępu do sieci Wi-Fi na terenie całego Obiektu.</w:t>
      </w:r>
    </w:p>
    <w:p w14:paraId="4C7E003E" w14:textId="18D999CE" w:rsidR="007471E4" w:rsidRDefault="007471E4" w:rsidP="00130D27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stwierdzenia uchybień w zakresie wykonywania zadania Zamawiającemu przysługuje prawo do wyznaczenia Wykonawcy terminu na usunięcie uchybień. </w:t>
      </w:r>
    </w:p>
    <w:p w14:paraId="45A197E6" w14:textId="7E629140" w:rsidR="00130D27" w:rsidRPr="00130D27" w:rsidRDefault="00130D27" w:rsidP="00130D2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BF07048" w14:textId="31CD9188" w:rsidR="00130D27" w:rsidRPr="007261AF" w:rsidRDefault="00130D27" w:rsidP="00130D27">
      <w:pPr>
        <w:pStyle w:val="Akapitzlist"/>
        <w:numPr>
          <w:ilvl w:val="0"/>
          <w:numId w:val="2"/>
        </w:numPr>
        <w:spacing w:after="0" w:line="360" w:lineRule="auto"/>
        <w:ind w:left="643"/>
        <w:jc w:val="both"/>
        <w:rPr>
          <w:rFonts w:ascii="Times New Roman" w:hAnsi="Times New Roman"/>
          <w:b/>
          <w:sz w:val="24"/>
          <w:szCs w:val="24"/>
        </w:rPr>
      </w:pPr>
      <w:r w:rsidRPr="00130D27">
        <w:rPr>
          <w:rFonts w:ascii="Times New Roman" w:hAnsi="Times New Roman"/>
          <w:b/>
          <w:sz w:val="24"/>
          <w:szCs w:val="24"/>
        </w:rPr>
        <w:t>Wstępny ramowy harmonogram Wydarzenia</w:t>
      </w:r>
    </w:p>
    <w:p w14:paraId="30204049" w14:textId="6A56781A" w:rsidR="00130D27" w:rsidRPr="00130D27" w:rsidRDefault="00130D27" w:rsidP="00130D2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30D27">
        <w:rPr>
          <w:rFonts w:ascii="Times New Roman" w:hAnsi="Times New Roman"/>
          <w:sz w:val="24"/>
          <w:szCs w:val="24"/>
        </w:rPr>
        <w:t xml:space="preserve">I </w:t>
      </w:r>
      <w:proofErr w:type="spellStart"/>
      <w:r w:rsidRPr="00130D27">
        <w:rPr>
          <w:rFonts w:ascii="Times New Roman" w:hAnsi="Times New Roman"/>
          <w:sz w:val="24"/>
          <w:szCs w:val="24"/>
        </w:rPr>
        <w:t>i</w:t>
      </w:r>
      <w:proofErr w:type="spellEnd"/>
      <w:r w:rsidRPr="00130D27">
        <w:rPr>
          <w:rFonts w:ascii="Times New Roman" w:hAnsi="Times New Roman"/>
          <w:sz w:val="24"/>
          <w:szCs w:val="24"/>
        </w:rPr>
        <w:t xml:space="preserve"> II dzień Wydarzenia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130D27" w14:paraId="4EBBEB92" w14:textId="77777777" w:rsidTr="00130D27">
        <w:tc>
          <w:tcPr>
            <w:tcW w:w="1555" w:type="dxa"/>
          </w:tcPr>
          <w:p w14:paraId="5A66895C" w14:textId="53AB4ADB" w:rsidR="00130D27" w:rsidRPr="00130D27" w:rsidRDefault="00130D27" w:rsidP="007471E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D27">
              <w:rPr>
                <w:rFonts w:ascii="Times New Roman" w:hAnsi="Times New Roman"/>
                <w:sz w:val="24"/>
                <w:szCs w:val="24"/>
              </w:rPr>
              <w:t>9.00 – 10.</w:t>
            </w:r>
            <w:r w:rsidR="007471E4">
              <w:rPr>
                <w:rFonts w:ascii="Times New Roman" w:hAnsi="Times New Roman"/>
                <w:sz w:val="24"/>
                <w:szCs w:val="24"/>
              </w:rPr>
              <w:t>0</w:t>
            </w:r>
            <w:r w:rsidRPr="00130D2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07" w:type="dxa"/>
          </w:tcPr>
          <w:p w14:paraId="2AB0766D" w14:textId="303F17BE" w:rsidR="00130D27" w:rsidRPr="00130D27" w:rsidRDefault="00130D27" w:rsidP="00130D2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D27">
              <w:rPr>
                <w:rFonts w:ascii="Times New Roman" w:hAnsi="Times New Roman"/>
                <w:sz w:val="24"/>
                <w:szCs w:val="24"/>
              </w:rPr>
              <w:t>Rejestracja uczestników</w:t>
            </w:r>
          </w:p>
        </w:tc>
      </w:tr>
      <w:tr w:rsidR="00130D27" w14:paraId="4AEB6323" w14:textId="77777777" w:rsidTr="00130D27">
        <w:tc>
          <w:tcPr>
            <w:tcW w:w="1555" w:type="dxa"/>
          </w:tcPr>
          <w:p w14:paraId="1A490DD1" w14:textId="2BBE995C" w:rsidR="00130D27" w:rsidRPr="00130D27" w:rsidRDefault="00130D27" w:rsidP="007471E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  <w:r w:rsidR="007471E4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 w:rsidRPr="00130D27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10.</w:t>
            </w:r>
            <w:r w:rsidR="007471E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07" w:type="dxa"/>
          </w:tcPr>
          <w:p w14:paraId="7FA3D33A" w14:textId="3C9B3E8E" w:rsidR="00130D27" w:rsidRPr="00130D27" w:rsidRDefault="00130D27" w:rsidP="00130D2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Rozpoczęcie Konferencji</w:t>
            </w:r>
          </w:p>
        </w:tc>
      </w:tr>
      <w:tr w:rsidR="00130D27" w14:paraId="11A8125F" w14:textId="77777777" w:rsidTr="00130D27">
        <w:tc>
          <w:tcPr>
            <w:tcW w:w="1555" w:type="dxa"/>
          </w:tcPr>
          <w:p w14:paraId="43471459" w14:textId="01C50C5A" w:rsidR="00130D27" w:rsidRPr="00130D27" w:rsidRDefault="00130D27" w:rsidP="007471E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  <w:r w:rsidR="007471E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 – 1</w:t>
            </w:r>
            <w:r w:rsidR="007471E4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7471E4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07" w:type="dxa"/>
          </w:tcPr>
          <w:p w14:paraId="18E483FC" w14:textId="009DF3F6" w:rsidR="00130D27" w:rsidRPr="00130D27" w:rsidRDefault="00130D27" w:rsidP="00130D2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panel</w:t>
            </w:r>
          </w:p>
        </w:tc>
      </w:tr>
      <w:tr w:rsidR="00130D27" w14:paraId="0FA65D8E" w14:textId="77777777" w:rsidTr="00130D27">
        <w:tc>
          <w:tcPr>
            <w:tcW w:w="1555" w:type="dxa"/>
          </w:tcPr>
          <w:p w14:paraId="77D58659" w14:textId="163BFA68" w:rsidR="00130D27" w:rsidRPr="00130D27" w:rsidRDefault="00130D27" w:rsidP="007471E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471E4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7471E4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 – </w:t>
            </w:r>
            <w:r w:rsidR="007471E4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7471E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07" w:type="dxa"/>
          </w:tcPr>
          <w:p w14:paraId="558FFB3E" w14:textId="6C25F3C5" w:rsidR="00130D27" w:rsidRPr="00130D27" w:rsidRDefault="00130D27" w:rsidP="00130D2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panel</w:t>
            </w:r>
          </w:p>
        </w:tc>
      </w:tr>
      <w:tr w:rsidR="00130D27" w14:paraId="67BF2011" w14:textId="77777777" w:rsidTr="00130D27">
        <w:tc>
          <w:tcPr>
            <w:tcW w:w="1555" w:type="dxa"/>
          </w:tcPr>
          <w:p w14:paraId="7C5FD6DE" w14:textId="4CFCE4AA" w:rsidR="00130D27" w:rsidRPr="00130D27" w:rsidRDefault="00130D27" w:rsidP="007471E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471E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7471E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 – 1</w:t>
            </w:r>
            <w:r w:rsidR="007471E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.10 </w:t>
            </w:r>
          </w:p>
        </w:tc>
        <w:tc>
          <w:tcPr>
            <w:tcW w:w="7507" w:type="dxa"/>
          </w:tcPr>
          <w:p w14:paraId="03C2EB07" w14:textId="31FBA304" w:rsidR="00130D27" w:rsidRPr="00130D27" w:rsidRDefault="00130D27" w:rsidP="00130D2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 panel</w:t>
            </w:r>
          </w:p>
        </w:tc>
      </w:tr>
      <w:tr w:rsidR="00130D27" w14:paraId="2870218A" w14:textId="77777777" w:rsidTr="00130D27">
        <w:tc>
          <w:tcPr>
            <w:tcW w:w="1555" w:type="dxa"/>
          </w:tcPr>
          <w:p w14:paraId="2A3E12AE" w14:textId="316AE1A0" w:rsidR="00130D27" w:rsidRPr="00130D27" w:rsidRDefault="00130D27" w:rsidP="00130D2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 – 12.40</w:t>
            </w:r>
          </w:p>
        </w:tc>
        <w:tc>
          <w:tcPr>
            <w:tcW w:w="7507" w:type="dxa"/>
          </w:tcPr>
          <w:p w14:paraId="2A5F6345" w14:textId="236AAE40" w:rsidR="00130D27" w:rsidRPr="00130D27" w:rsidRDefault="00130D27" w:rsidP="00130D2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Przerwa kawowa</w:t>
            </w:r>
          </w:p>
        </w:tc>
      </w:tr>
      <w:tr w:rsidR="00130D27" w14:paraId="6B6CA1E5" w14:textId="77777777" w:rsidTr="00130D27">
        <w:tc>
          <w:tcPr>
            <w:tcW w:w="1555" w:type="dxa"/>
          </w:tcPr>
          <w:p w14:paraId="70C36BF1" w14:textId="23FBAFA7" w:rsidR="00130D27" w:rsidRPr="00130D27" w:rsidRDefault="00130D27" w:rsidP="00130D2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12.40 </w:t>
            </w:r>
            <w:r w:rsidRPr="00130D27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13.10 </w:t>
            </w:r>
          </w:p>
        </w:tc>
        <w:tc>
          <w:tcPr>
            <w:tcW w:w="7507" w:type="dxa"/>
          </w:tcPr>
          <w:p w14:paraId="14110154" w14:textId="1EBF7BA1" w:rsidR="00130D27" w:rsidRPr="00130D27" w:rsidRDefault="00130D27" w:rsidP="00130D2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 panel</w:t>
            </w:r>
          </w:p>
        </w:tc>
      </w:tr>
      <w:tr w:rsidR="00130D27" w14:paraId="653C39CB" w14:textId="77777777" w:rsidTr="00130D27">
        <w:tc>
          <w:tcPr>
            <w:tcW w:w="1555" w:type="dxa"/>
          </w:tcPr>
          <w:p w14:paraId="452A1865" w14:textId="5D0B6ECF" w:rsidR="00130D27" w:rsidRPr="00130D27" w:rsidRDefault="00130D27" w:rsidP="00130D2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 – 13.40</w:t>
            </w:r>
          </w:p>
        </w:tc>
        <w:tc>
          <w:tcPr>
            <w:tcW w:w="7507" w:type="dxa"/>
          </w:tcPr>
          <w:p w14:paraId="7AF6B2F4" w14:textId="1C1C7809" w:rsidR="00130D27" w:rsidRPr="00130D27" w:rsidRDefault="00130D27" w:rsidP="00130D2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 panel</w:t>
            </w:r>
          </w:p>
        </w:tc>
      </w:tr>
      <w:tr w:rsidR="00130D27" w14:paraId="6ABA8C61" w14:textId="77777777" w:rsidTr="00130D27">
        <w:tc>
          <w:tcPr>
            <w:tcW w:w="1555" w:type="dxa"/>
          </w:tcPr>
          <w:p w14:paraId="2B9267F2" w14:textId="312ADE80" w:rsidR="00130D27" w:rsidRPr="00130D27" w:rsidRDefault="00130D27" w:rsidP="00130D2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13.40 – 14.10 </w:t>
            </w:r>
          </w:p>
        </w:tc>
        <w:tc>
          <w:tcPr>
            <w:tcW w:w="7507" w:type="dxa"/>
          </w:tcPr>
          <w:p w14:paraId="2AAA84EF" w14:textId="11551FD1" w:rsidR="00130D27" w:rsidRPr="00130D27" w:rsidRDefault="00130D27" w:rsidP="00130D2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Zakończenie spotkania + dyskusja</w:t>
            </w:r>
          </w:p>
        </w:tc>
      </w:tr>
      <w:tr w:rsidR="00130D27" w14:paraId="0C1039C3" w14:textId="77777777" w:rsidTr="00130D27">
        <w:tc>
          <w:tcPr>
            <w:tcW w:w="1555" w:type="dxa"/>
          </w:tcPr>
          <w:p w14:paraId="19DE3689" w14:textId="4F347C4F" w:rsidR="00130D27" w:rsidRDefault="00130D27" w:rsidP="00130D2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14.30 – 16.00</w:t>
            </w:r>
          </w:p>
        </w:tc>
        <w:tc>
          <w:tcPr>
            <w:tcW w:w="7507" w:type="dxa"/>
          </w:tcPr>
          <w:p w14:paraId="7CDED7F8" w14:textId="7964F5B6" w:rsidR="00130D27" w:rsidRDefault="00130D27" w:rsidP="00130D2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Lunch</w:t>
            </w:r>
          </w:p>
        </w:tc>
      </w:tr>
    </w:tbl>
    <w:p w14:paraId="6599FDF3" w14:textId="77777777" w:rsidR="007E3A87" w:rsidRPr="00B83F5B" w:rsidRDefault="007E3A87" w:rsidP="00B83F5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692A1C2" w14:textId="21E05293" w:rsidR="005715AA" w:rsidRPr="007261AF" w:rsidRDefault="005715AA" w:rsidP="00B83F5B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7261AF">
        <w:rPr>
          <w:rFonts w:ascii="Times New Roman" w:hAnsi="Times New Roman"/>
          <w:sz w:val="24"/>
          <w:szCs w:val="24"/>
        </w:rPr>
        <w:t>Przez użyty w OPZ termin „dni robocze” Strony zgodnie uznają dni od poniedziałku do piątku, z wyłączeniem dni ustawowo wolnych od pracy wskazanych w ustawie</w:t>
      </w:r>
      <w:r w:rsidRPr="007261AF">
        <w:rPr>
          <w:rFonts w:ascii="Times New Roman" w:hAnsi="Times New Roman"/>
          <w:sz w:val="24"/>
          <w:szCs w:val="24"/>
        </w:rPr>
        <w:br/>
        <w:t>z dnia 18 stycznia 1951 r. o dniach wolnych od pracy (tj. Dz. U. z 2025 r. poz. 296)</w:t>
      </w:r>
      <w:r w:rsidRPr="007261AF">
        <w:rPr>
          <w:rFonts w:ascii="Times New Roman" w:hAnsi="Times New Roman"/>
          <w:sz w:val="24"/>
          <w:szCs w:val="24"/>
        </w:rPr>
        <w:br/>
        <w:t>lub wskazanych jako wolne od pracy przez Szefa Kancelarii Prezesa Rady Ministrów</w:t>
      </w:r>
      <w:r w:rsidRPr="007261AF">
        <w:rPr>
          <w:rFonts w:ascii="Times New Roman" w:hAnsi="Times New Roman"/>
          <w:sz w:val="24"/>
          <w:szCs w:val="24"/>
        </w:rPr>
        <w:br/>
        <w:t>(o tych ostatnich Zamawiający zobowiązany jest jednak powiadomić Wykonawcę).</w:t>
      </w:r>
    </w:p>
    <w:p w14:paraId="48ABB96B" w14:textId="77777777" w:rsidR="00490BB0" w:rsidRPr="00490BB0" w:rsidRDefault="00490BB0" w:rsidP="00490BB0">
      <w:pPr>
        <w:pStyle w:val="Akapitzlist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521B5A1" w14:textId="77777777" w:rsidR="008000B2" w:rsidRPr="008000B2" w:rsidRDefault="008000B2" w:rsidP="008000B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5394A13" w14:textId="744572D1" w:rsidR="00633F2F" w:rsidRPr="00FF4CB2" w:rsidRDefault="00633F2F" w:rsidP="00FF4CB2">
      <w:pPr>
        <w:pStyle w:val="Akapitzlist"/>
        <w:spacing w:after="0" w:line="360" w:lineRule="auto"/>
        <w:ind w:left="6340" w:firstLine="16"/>
        <w:jc w:val="both"/>
        <w:rPr>
          <w:rFonts w:ascii="Times New Roman" w:hAnsi="Times New Roman"/>
          <w:sz w:val="24"/>
          <w:szCs w:val="24"/>
        </w:rPr>
      </w:pPr>
    </w:p>
    <w:sectPr w:rsidR="00633F2F" w:rsidRPr="00FF4CB2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7DEA5" w14:textId="77777777" w:rsidR="00E044CE" w:rsidRDefault="00E044CE" w:rsidP="000F38F9">
      <w:pPr>
        <w:spacing w:after="0" w:line="240" w:lineRule="auto"/>
      </w:pPr>
      <w:r>
        <w:separator/>
      </w:r>
    </w:p>
  </w:endnote>
  <w:endnote w:type="continuationSeparator" w:id="0">
    <w:p w14:paraId="2953D55F" w14:textId="77777777" w:rsidR="00E044CE" w:rsidRDefault="00E044CE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1149089"/>
      <w:docPartObj>
        <w:docPartGallery w:val="Page Numbers (Bottom of Page)"/>
        <w:docPartUnique/>
      </w:docPartObj>
    </w:sdtPr>
    <w:sdtContent>
      <w:p w14:paraId="08390F0F" w14:textId="7BF59394" w:rsidR="00130D27" w:rsidRDefault="00130D2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18FD">
          <w:rPr>
            <w:noProof/>
          </w:rPr>
          <w:t>2</w:t>
        </w:r>
        <w:r>
          <w:fldChar w:fldCharType="end"/>
        </w:r>
      </w:p>
    </w:sdtContent>
  </w:sdt>
  <w:p w14:paraId="76399B9B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1432B" w14:textId="77777777" w:rsidR="004A2F36" w:rsidRPr="00B011C2" w:rsidRDefault="004A2F36" w:rsidP="00B011C2">
    <w:pPr>
      <w:pStyle w:val="Stopka"/>
      <w:tabs>
        <w:tab w:val="clear" w:pos="4536"/>
        <w:tab w:val="clear" w:pos="9072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4D1DE" w14:textId="77777777" w:rsidR="00E044CE" w:rsidRDefault="00E044CE" w:rsidP="000F38F9">
      <w:pPr>
        <w:spacing w:after="0" w:line="240" w:lineRule="auto"/>
      </w:pPr>
      <w:r>
        <w:separator/>
      </w:r>
    </w:p>
  </w:footnote>
  <w:footnote w:type="continuationSeparator" w:id="0">
    <w:p w14:paraId="469D7544" w14:textId="77777777" w:rsidR="00E044CE" w:rsidRDefault="00E044CE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BF2F7" w14:textId="701C83CD" w:rsidR="000F38F9" w:rsidRDefault="00130D27" w:rsidP="000F38F9">
    <w:pPr>
      <w:pStyle w:val="Nagwek"/>
      <w:ind w:hanging="1134"/>
    </w:pPr>
    <w:r>
      <w:rPr>
        <w:noProof/>
        <w:lang w:eastAsia="pl-PL"/>
      </w:rPr>
      <w:drawing>
        <wp:inline distT="0" distB="0" distL="0" distR="0" wp14:anchorId="10F9439D" wp14:editId="45A3A67E">
          <wp:extent cx="4908550" cy="9398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8550" cy="93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BA619" w14:textId="445E856D" w:rsidR="00FF1ACA" w:rsidRDefault="00EE6604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6B7FD6FC" wp14:editId="79318B86">
          <wp:extent cx="4908550" cy="9398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8550" cy="93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319E8"/>
    <w:multiLevelType w:val="hybridMultilevel"/>
    <w:tmpl w:val="0AC8E1B4"/>
    <w:lvl w:ilvl="0" w:tplc="7BB2EE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D15200"/>
    <w:multiLevelType w:val="hybridMultilevel"/>
    <w:tmpl w:val="D310C6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160ECA"/>
    <w:multiLevelType w:val="hybridMultilevel"/>
    <w:tmpl w:val="FFB8D3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7632B"/>
    <w:multiLevelType w:val="hybridMultilevel"/>
    <w:tmpl w:val="B63E0A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44D54"/>
    <w:multiLevelType w:val="hybridMultilevel"/>
    <w:tmpl w:val="BFEAF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743B6"/>
    <w:multiLevelType w:val="hybridMultilevel"/>
    <w:tmpl w:val="ED8EF522"/>
    <w:lvl w:ilvl="0" w:tplc="04150013">
      <w:start w:val="1"/>
      <w:numFmt w:val="upperRoman"/>
      <w:lvlText w:val="%1."/>
      <w:lvlJc w:val="right"/>
      <w:pPr>
        <w:ind w:left="1400" w:hanging="360"/>
      </w:p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6" w15:restartNumberingAfterBreak="0">
    <w:nsid w:val="204D6A91"/>
    <w:multiLevelType w:val="hybridMultilevel"/>
    <w:tmpl w:val="217005F8"/>
    <w:lvl w:ilvl="0" w:tplc="7BB2EE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7549F"/>
    <w:multiLevelType w:val="hybridMultilevel"/>
    <w:tmpl w:val="59F0DF4A"/>
    <w:lvl w:ilvl="0" w:tplc="0415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8" w15:restartNumberingAfterBreak="0">
    <w:nsid w:val="2B965115"/>
    <w:multiLevelType w:val="hybridMultilevel"/>
    <w:tmpl w:val="D2EC41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417F36"/>
    <w:multiLevelType w:val="hybridMultilevel"/>
    <w:tmpl w:val="1CE4AB06"/>
    <w:lvl w:ilvl="0" w:tplc="0415000F">
      <w:start w:val="1"/>
      <w:numFmt w:val="decimal"/>
      <w:lvlText w:val="%1."/>
      <w:lvlJc w:val="left"/>
      <w:pPr>
        <w:ind w:left="1400" w:hanging="360"/>
      </w:p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0" w15:restartNumberingAfterBreak="0">
    <w:nsid w:val="32D71949"/>
    <w:multiLevelType w:val="hybridMultilevel"/>
    <w:tmpl w:val="7750B16E"/>
    <w:lvl w:ilvl="0" w:tplc="0415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1" w15:restartNumberingAfterBreak="0">
    <w:nsid w:val="33C0163E"/>
    <w:multiLevelType w:val="hybridMultilevel"/>
    <w:tmpl w:val="8C309C38"/>
    <w:lvl w:ilvl="0" w:tplc="04150017">
      <w:start w:val="1"/>
      <w:numFmt w:val="lowerLetter"/>
      <w:lvlText w:val="%1)"/>
      <w:lvlJc w:val="left"/>
      <w:pPr>
        <w:ind w:left="1400" w:hanging="360"/>
      </w:p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2" w15:restartNumberingAfterBreak="0">
    <w:nsid w:val="3B3A6A9B"/>
    <w:multiLevelType w:val="hybridMultilevel"/>
    <w:tmpl w:val="F4CAAC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7D51B1"/>
    <w:multiLevelType w:val="hybridMultilevel"/>
    <w:tmpl w:val="AC12B9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9E5928"/>
    <w:multiLevelType w:val="hybridMultilevel"/>
    <w:tmpl w:val="D310ADE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8991EB7"/>
    <w:multiLevelType w:val="hybridMultilevel"/>
    <w:tmpl w:val="A4F02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A05E4F"/>
    <w:multiLevelType w:val="hybridMultilevel"/>
    <w:tmpl w:val="B63E0AFC"/>
    <w:lvl w:ilvl="0" w:tplc="AFEA38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DC5C42"/>
    <w:multiLevelType w:val="hybridMultilevel"/>
    <w:tmpl w:val="6CAC73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5B7D70"/>
    <w:multiLevelType w:val="hybridMultilevel"/>
    <w:tmpl w:val="0CE05566"/>
    <w:lvl w:ilvl="0" w:tplc="B430473C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749592">
    <w:abstractNumId w:val="6"/>
  </w:num>
  <w:num w:numId="2" w16cid:durableId="113640474">
    <w:abstractNumId w:val="5"/>
  </w:num>
  <w:num w:numId="3" w16cid:durableId="1466312756">
    <w:abstractNumId w:val="16"/>
  </w:num>
  <w:num w:numId="4" w16cid:durableId="1101297231">
    <w:abstractNumId w:val="1"/>
  </w:num>
  <w:num w:numId="5" w16cid:durableId="1087532465">
    <w:abstractNumId w:val="11"/>
  </w:num>
  <w:num w:numId="6" w16cid:durableId="1118186243">
    <w:abstractNumId w:val="10"/>
  </w:num>
  <w:num w:numId="7" w16cid:durableId="1616446133">
    <w:abstractNumId w:val="7"/>
  </w:num>
  <w:num w:numId="8" w16cid:durableId="515460773">
    <w:abstractNumId w:val="8"/>
  </w:num>
  <w:num w:numId="9" w16cid:durableId="819226084">
    <w:abstractNumId w:val="9"/>
  </w:num>
  <w:num w:numId="10" w16cid:durableId="979773063">
    <w:abstractNumId w:val="14"/>
  </w:num>
  <w:num w:numId="11" w16cid:durableId="902834824">
    <w:abstractNumId w:val="17"/>
  </w:num>
  <w:num w:numId="12" w16cid:durableId="1006789111">
    <w:abstractNumId w:val="12"/>
  </w:num>
  <w:num w:numId="13" w16cid:durableId="1790708622">
    <w:abstractNumId w:val="13"/>
  </w:num>
  <w:num w:numId="14" w16cid:durableId="916404712">
    <w:abstractNumId w:val="4"/>
  </w:num>
  <w:num w:numId="15" w16cid:durableId="23141630">
    <w:abstractNumId w:val="2"/>
  </w:num>
  <w:num w:numId="16" w16cid:durableId="1139803315">
    <w:abstractNumId w:val="0"/>
  </w:num>
  <w:num w:numId="17" w16cid:durableId="736126998">
    <w:abstractNumId w:val="3"/>
  </w:num>
  <w:num w:numId="18" w16cid:durableId="384719584">
    <w:abstractNumId w:val="18"/>
  </w:num>
  <w:num w:numId="19" w16cid:durableId="58781445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42A"/>
    <w:rsid w:val="00000383"/>
    <w:rsid w:val="000045BB"/>
    <w:rsid w:val="000107CA"/>
    <w:rsid w:val="00010A42"/>
    <w:rsid w:val="00037C21"/>
    <w:rsid w:val="00042656"/>
    <w:rsid w:val="00061667"/>
    <w:rsid w:val="000C076F"/>
    <w:rsid w:val="000C708E"/>
    <w:rsid w:val="000F38F9"/>
    <w:rsid w:val="00100864"/>
    <w:rsid w:val="00130D27"/>
    <w:rsid w:val="00152CA5"/>
    <w:rsid w:val="0017020E"/>
    <w:rsid w:val="00175D69"/>
    <w:rsid w:val="001766D0"/>
    <w:rsid w:val="001A12FD"/>
    <w:rsid w:val="001A4C96"/>
    <w:rsid w:val="001A5610"/>
    <w:rsid w:val="001B08F4"/>
    <w:rsid w:val="001E4B0A"/>
    <w:rsid w:val="001E5D3D"/>
    <w:rsid w:val="001F489F"/>
    <w:rsid w:val="001F6A3A"/>
    <w:rsid w:val="00204FBB"/>
    <w:rsid w:val="002078CB"/>
    <w:rsid w:val="00210791"/>
    <w:rsid w:val="00221F98"/>
    <w:rsid w:val="00225414"/>
    <w:rsid w:val="0022788D"/>
    <w:rsid w:val="0024398C"/>
    <w:rsid w:val="0024534D"/>
    <w:rsid w:val="002500F6"/>
    <w:rsid w:val="00293527"/>
    <w:rsid w:val="002A2117"/>
    <w:rsid w:val="002C018D"/>
    <w:rsid w:val="002D5BCB"/>
    <w:rsid w:val="002D70E0"/>
    <w:rsid w:val="002E195E"/>
    <w:rsid w:val="002F3587"/>
    <w:rsid w:val="00301A15"/>
    <w:rsid w:val="00303A8B"/>
    <w:rsid w:val="003116DF"/>
    <w:rsid w:val="00311BAA"/>
    <w:rsid w:val="003149CE"/>
    <w:rsid w:val="00342586"/>
    <w:rsid w:val="00350DC0"/>
    <w:rsid w:val="0035248D"/>
    <w:rsid w:val="0036229F"/>
    <w:rsid w:val="003714E9"/>
    <w:rsid w:val="003718FD"/>
    <w:rsid w:val="00375006"/>
    <w:rsid w:val="00383FDD"/>
    <w:rsid w:val="00393829"/>
    <w:rsid w:val="00393F36"/>
    <w:rsid w:val="003C0FF2"/>
    <w:rsid w:val="003D196F"/>
    <w:rsid w:val="003F14C8"/>
    <w:rsid w:val="004050CA"/>
    <w:rsid w:val="004200CE"/>
    <w:rsid w:val="00425F85"/>
    <w:rsid w:val="00440E57"/>
    <w:rsid w:val="00476E20"/>
    <w:rsid w:val="00490BB0"/>
    <w:rsid w:val="004913E2"/>
    <w:rsid w:val="0049542A"/>
    <w:rsid w:val="004959AC"/>
    <w:rsid w:val="004A2F36"/>
    <w:rsid w:val="004D5D5C"/>
    <w:rsid w:val="004D75DE"/>
    <w:rsid w:val="00522C1A"/>
    <w:rsid w:val="005454B7"/>
    <w:rsid w:val="0054781B"/>
    <w:rsid w:val="005715AA"/>
    <w:rsid w:val="005C2693"/>
    <w:rsid w:val="005C5B9A"/>
    <w:rsid w:val="005C7609"/>
    <w:rsid w:val="005F4F3B"/>
    <w:rsid w:val="00605E9F"/>
    <w:rsid w:val="00612A0A"/>
    <w:rsid w:val="0062060B"/>
    <w:rsid w:val="0062316B"/>
    <w:rsid w:val="0062456C"/>
    <w:rsid w:val="00626F39"/>
    <w:rsid w:val="00633F2F"/>
    <w:rsid w:val="006604C9"/>
    <w:rsid w:val="006E4E57"/>
    <w:rsid w:val="00700C6B"/>
    <w:rsid w:val="00705E77"/>
    <w:rsid w:val="00721AE7"/>
    <w:rsid w:val="0072293D"/>
    <w:rsid w:val="007261AF"/>
    <w:rsid w:val="00732EF5"/>
    <w:rsid w:val="007471E4"/>
    <w:rsid w:val="0075095D"/>
    <w:rsid w:val="00762D7D"/>
    <w:rsid w:val="00763758"/>
    <w:rsid w:val="007A7EBB"/>
    <w:rsid w:val="007B5595"/>
    <w:rsid w:val="007D7C22"/>
    <w:rsid w:val="007E28EB"/>
    <w:rsid w:val="007E3A87"/>
    <w:rsid w:val="008000B2"/>
    <w:rsid w:val="008053E2"/>
    <w:rsid w:val="0081100F"/>
    <w:rsid w:val="00812CEA"/>
    <w:rsid w:val="00846FFD"/>
    <w:rsid w:val="0085274A"/>
    <w:rsid w:val="00870FBD"/>
    <w:rsid w:val="00895D4D"/>
    <w:rsid w:val="008D77DE"/>
    <w:rsid w:val="0092418B"/>
    <w:rsid w:val="009301BF"/>
    <w:rsid w:val="00931398"/>
    <w:rsid w:val="00951C0C"/>
    <w:rsid w:val="00961420"/>
    <w:rsid w:val="0096370D"/>
    <w:rsid w:val="009949ED"/>
    <w:rsid w:val="009E5CA9"/>
    <w:rsid w:val="009E6CBF"/>
    <w:rsid w:val="009F7301"/>
    <w:rsid w:val="00A20FE6"/>
    <w:rsid w:val="00A241B9"/>
    <w:rsid w:val="00A3758A"/>
    <w:rsid w:val="00A61476"/>
    <w:rsid w:val="00A66F4C"/>
    <w:rsid w:val="00A812DA"/>
    <w:rsid w:val="00A84BE6"/>
    <w:rsid w:val="00A8698F"/>
    <w:rsid w:val="00A9313E"/>
    <w:rsid w:val="00AA4D86"/>
    <w:rsid w:val="00AE1E84"/>
    <w:rsid w:val="00AF0B90"/>
    <w:rsid w:val="00AF5899"/>
    <w:rsid w:val="00B011C2"/>
    <w:rsid w:val="00B412B0"/>
    <w:rsid w:val="00B47CB9"/>
    <w:rsid w:val="00B502B2"/>
    <w:rsid w:val="00B83F5B"/>
    <w:rsid w:val="00B977DC"/>
    <w:rsid w:val="00BC2C25"/>
    <w:rsid w:val="00BC407A"/>
    <w:rsid w:val="00BC76A4"/>
    <w:rsid w:val="00BD2C3D"/>
    <w:rsid w:val="00BD59E4"/>
    <w:rsid w:val="00C15C8B"/>
    <w:rsid w:val="00C21555"/>
    <w:rsid w:val="00C730BC"/>
    <w:rsid w:val="00CB43FF"/>
    <w:rsid w:val="00CC32F4"/>
    <w:rsid w:val="00CD14FE"/>
    <w:rsid w:val="00CE607B"/>
    <w:rsid w:val="00CF136F"/>
    <w:rsid w:val="00CF5472"/>
    <w:rsid w:val="00D00520"/>
    <w:rsid w:val="00D06763"/>
    <w:rsid w:val="00D16970"/>
    <w:rsid w:val="00D27DCD"/>
    <w:rsid w:val="00D32B28"/>
    <w:rsid w:val="00D424B7"/>
    <w:rsid w:val="00D556EF"/>
    <w:rsid w:val="00D663EF"/>
    <w:rsid w:val="00D75CDD"/>
    <w:rsid w:val="00D854A4"/>
    <w:rsid w:val="00D85530"/>
    <w:rsid w:val="00D9503F"/>
    <w:rsid w:val="00D9777F"/>
    <w:rsid w:val="00DE3A1E"/>
    <w:rsid w:val="00DF2B8A"/>
    <w:rsid w:val="00E044CE"/>
    <w:rsid w:val="00E1523D"/>
    <w:rsid w:val="00E1684D"/>
    <w:rsid w:val="00E37929"/>
    <w:rsid w:val="00E40E5E"/>
    <w:rsid w:val="00E5354F"/>
    <w:rsid w:val="00E60763"/>
    <w:rsid w:val="00E732DF"/>
    <w:rsid w:val="00E847C9"/>
    <w:rsid w:val="00EB38F2"/>
    <w:rsid w:val="00EB4AD6"/>
    <w:rsid w:val="00EC77C8"/>
    <w:rsid w:val="00ED1CBD"/>
    <w:rsid w:val="00EE6604"/>
    <w:rsid w:val="00EE7BA2"/>
    <w:rsid w:val="00EF172A"/>
    <w:rsid w:val="00F23225"/>
    <w:rsid w:val="00F318C7"/>
    <w:rsid w:val="00F31C60"/>
    <w:rsid w:val="00F43DFE"/>
    <w:rsid w:val="00F476B1"/>
    <w:rsid w:val="00F65B06"/>
    <w:rsid w:val="00F838B3"/>
    <w:rsid w:val="00F902BB"/>
    <w:rsid w:val="00FA4E36"/>
    <w:rsid w:val="00FC684C"/>
    <w:rsid w:val="00FC7B7F"/>
    <w:rsid w:val="00FF1ACA"/>
    <w:rsid w:val="00FF3A71"/>
    <w:rsid w:val="00FF4CB2"/>
    <w:rsid w:val="00FF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50CAC6"/>
  <w15:chartTrackingRefBased/>
  <w15:docId w15:val="{BB3DCAD1-677A-44B8-9F1C-B5100809B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A4C96"/>
    <w:pPr>
      <w:ind w:left="720"/>
      <w:contextualSpacing/>
    </w:pPr>
  </w:style>
  <w:style w:type="paragraph" w:styleId="NormalnyWeb">
    <w:name w:val="Normal (Web)"/>
    <w:basedOn w:val="Normalny"/>
    <w:rsid w:val="00490BB0"/>
    <w:pPr>
      <w:spacing w:before="28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F01B2-DE24-4AA2-AF49-B043438B2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2106</Words>
  <Characters>12636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Regionalnego Dyrektora Ochrony Środowiska w Bydgoszczy</vt:lpstr>
    </vt:vector>
  </TitlesOfParts>
  <Company/>
  <LinksUpToDate>false</LinksUpToDate>
  <CharactersWithSpaces>14713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Regionalnego Dyrektora Ochrony Środowiska w Bydgoszczy</dc:title>
  <dc:subject/>
  <dc:creator/>
  <cp:keywords/>
  <cp:lastModifiedBy>Andrzej Adamski</cp:lastModifiedBy>
  <cp:revision>8</cp:revision>
  <cp:lastPrinted>2025-04-09T08:29:00Z</cp:lastPrinted>
  <dcterms:created xsi:type="dcterms:W3CDTF">2025-03-31T09:20:00Z</dcterms:created>
  <dcterms:modified xsi:type="dcterms:W3CDTF">2025-04-09T08:30:00Z</dcterms:modified>
</cp:coreProperties>
</file>