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08" w:rsidRPr="00E37508" w:rsidRDefault="00E37508" w:rsidP="00E37508">
      <w:pPr>
        <w:spacing w:after="0" w:line="240" w:lineRule="auto"/>
        <w:jc w:val="right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bookmarkStart w:id="0" w:name="_GoBack"/>
      <w:bookmarkEnd w:id="0"/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Koszalin, 12.05.2022r.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Nr referencyjny postępowania: 1/PN/RB/2022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 </w:t>
      </w:r>
    </w:p>
    <w:p w:rsidR="00E37508" w:rsidRPr="00E37508" w:rsidRDefault="00E37508" w:rsidP="00E3750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l-PL"/>
        </w:rPr>
        <w:t>Informacja o przedłużeniu terminu składania ofert</w:t>
      </w:r>
    </w:p>
    <w:p w:rsidR="00E37508" w:rsidRPr="00E37508" w:rsidRDefault="00E37508" w:rsidP="00E3750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l-PL"/>
        </w:rPr>
        <w:t>Zawiadomienie o zmianie treści Specyfikacji Warunków Zamówienia (SWZ)</w:t>
      </w:r>
    </w:p>
    <w:p w:rsidR="00E37508" w:rsidRPr="00E37508" w:rsidRDefault="00E37508" w:rsidP="00E3750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l-PL"/>
        </w:rPr>
        <w:t> </w:t>
      </w:r>
    </w:p>
    <w:p w:rsidR="00E37508" w:rsidRPr="00E37508" w:rsidRDefault="00E37508" w:rsidP="00E3750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l-PL"/>
        </w:rPr>
        <w:t> 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Dotyczy: Zamówienia w trybie podstawowym bez przeprowadzenia negocjacji na podstawie art. 275 pkt 1 ustawy z dnia 11 września 2019 r. Prawo zamówień publicznych (Dz. U. z 2019 r. poz. 2019 ze zm.) pn.:</w:t>
      </w:r>
    </w:p>
    <w:p w:rsidR="00E37508" w:rsidRPr="00E37508" w:rsidRDefault="00E37508" w:rsidP="00E3750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l-PL"/>
        </w:rPr>
        <w:t>„Przebudowa i rozbudowa budynków  Zespołu Państwowych Szkół Muzycznych</w:t>
      </w:r>
    </w:p>
    <w:p w:rsidR="00E37508" w:rsidRPr="00E37508" w:rsidRDefault="00E37508" w:rsidP="00E3750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l-PL"/>
        </w:rPr>
        <w:t>im. Grażyny Bacewicz w Koszalinie wraz z instalacjami zewnętrznymi</w:t>
      </w:r>
    </w:p>
    <w:p w:rsidR="00E37508" w:rsidRPr="00E37508" w:rsidRDefault="00E37508" w:rsidP="00E3750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l-PL"/>
        </w:rPr>
        <w:t>i wewnętrznymi polegająca na wybudowaniu budynków szatni”</w:t>
      </w:r>
    </w:p>
    <w:p w:rsidR="00E37508" w:rsidRPr="00E37508" w:rsidRDefault="00E37508" w:rsidP="00E3750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l-PL"/>
        </w:rPr>
        <w:t> 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Ogłoszenie nr 2022/BZP0013980501 z dnia 2022-04-28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W związku z wpływem do Zamawiającego pytań Wykonawców dotyczących zapisów wyjaśnień dokumentacji budowlanej i przedmiaru robót, Zamawiający zgodnie z art.284 ust.6 ustawy z dnia 11 września 2019 r. Prawo zamówień publicznych ( tj. Dz.U. z 2019 r. poz.2019 ze zm.) przedłuża termin składania ofert do: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b/>
          <w:color w:val="000000"/>
          <w:sz w:val="20"/>
          <w:szCs w:val="20"/>
          <w:lang w:eastAsia="pl-PL"/>
        </w:rPr>
        <w:t>17.05.2022 r. do godz. 10.00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Działając na podstawie art. 286 ust. 4, 5 i 6 ustawy z dnia 11 września 2019 r. - Prawo zamówień publicznych (Dz.U. z 2019 r. poz. 2019 ze zm.) zwanej dalej „ustawą” niniejszym zawiadamiam, iż ulega zmianie treść SWZ, następująco: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pl-PL"/>
        </w:rPr>
        <w:t> </w:t>
      </w:r>
      <w:r w:rsidRPr="00E3750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l-PL"/>
        </w:rPr>
        <w:t>Zmienia się treść SWZ w ten sposób, że:</w:t>
      </w:r>
    </w:p>
    <w:p w:rsidR="00E37508" w:rsidRPr="00E37508" w:rsidRDefault="00E37508" w:rsidP="00E37508">
      <w:pPr>
        <w:spacing w:after="240" w:line="240" w:lineRule="auto"/>
        <w:ind w:left="765" w:hanging="36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ymbol" w:eastAsia="Times New Roman" w:hAnsi="Symbol" w:cs="Segoe UI"/>
          <w:color w:val="000000"/>
          <w:sz w:val="20"/>
          <w:szCs w:val="20"/>
          <w:lang w:eastAsia="pl-PL"/>
        </w:rPr>
        <w:t></w:t>
      </w:r>
      <w:r w:rsidRPr="00E37508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    </w:t>
      </w: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w rozdz. XVII pkt 1 otrzymuje nowe, następujące brzmienie: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b/>
          <w:color w:val="000000"/>
          <w:sz w:val="20"/>
          <w:szCs w:val="20"/>
          <w:lang w:eastAsia="pl-PL"/>
        </w:rPr>
        <w:t>Otwarcie ofert nastąpi 17.05.2022 r. o godzinie 10:00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Zgodnie z dyspozycją art 286 ust 6  ustawy z dnia 11 września 2019 r. - Prawo zamówień publicznych (Dz.U. z 2019 r. poz. 2019 ze zm.) , z uwagi na zmianę terminu składania ofert, Zamawiający zamieszcza w Biuletynie Zamówień Publicznych ogłoszenie o zmianie ogłoszenia.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W dniu przekazania do publikacji w Biuletynie Zamówień Publicznych ogłoszenia o zmianie ogłoszenia i niniejsze pismo zostaje zamieszczone na stronie internetowej Zamawiającego.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Do wiadomości:</w:t>
      </w:r>
    </w:p>
    <w:p w:rsidR="00E37508" w:rsidRPr="00E37508" w:rsidRDefault="00E37508" w:rsidP="00E37508">
      <w:pPr>
        <w:spacing w:after="24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E37508"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  <w:t>Wszyscy uczestnicy postępowania</w:t>
      </w:r>
    </w:p>
    <w:p w:rsidR="000A5768" w:rsidRDefault="00E37508"/>
    <w:sectPr w:rsidR="000A5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A0FFE"/>
    <w:multiLevelType w:val="hybridMultilevel"/>
    <w:tmpl w:val="6C28C0F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E3A5FB3"/>
    <w:multiLevelType w:val="hybridMultilevel"/>
    <w:tmpl w:val="32A09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08"/>
    <w:rsid w:val="001D16EA"/>
    <w:rsid w:val="0030497D"/>
    <w:rsid w:val="00D7008B"/>
    <w:rsid w:val="00E37508"/>
    <w:rsid w:val="00F2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68ED7-F28C-4D45-A3A6-CD8099A3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5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7508"/>
    <w:pPr>
      <w:ind w:left="720"/>
      <w:contextualSpacing/>
    </w:pPr>
  </w:style>
  <w:style w:type="character" w:customStyle="1" w:styleId="size">
    <w:name w:val="size"/>
    <w:basedOn w:val="Domylnaczcionkaakapitu"/>
    <w:rsid w:val="00E37508"/>
  </w:style>
  <w:style w:type="character" w:customStyle="1" w:styleId="font">
    <w:name w:val="font"/>
    <w:basedOn w:val="Domylnaczcionkaakapitu"/>
    <w:rsid w:val="00E37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2022-05-12T18:49:00Z</dcterms:created>
  <dcterms:modified xsi:type="dcterms:W3CDTF">2022-05-12T18:58:00Z</dcterms:modified>
</cp:coreProperties>
</file>