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A2B12" w14:textId="77777777" w:rsidR="00590536" w:rsidRPr="00375DFE" w:rsidRDefault="00590536" w:rsidP="00590536">
      <w:pPr>
        <w:pStyle w:val="Domylne"/>
        <w:spacing w:before="0" w:line="276" w:lineRule="auto"/>
        <w:jc w:val="center"/>
        <w:rPr>
          <w:rFonts w:ascii="Times New Roman" w:hAnsi="Times New Roman" w:cs="Times New Roman"/>
          <w:b/>
          <w:bCs/>
        </w:rPr>
      </w:pPr>
      <w:r>
        <w:rPr>
          <w:rFonts w:ascii="Times New Roman" w:hAnsi="Times New Roman" w:cs="Times New Roman"/>
          <w:b/>
          <w:bCs/>
          <w:noProof/>
          <w:lang w:val="pl-PL"/>
          <w14:textOutline w14:w="0" w14:cap="rnd" w14:cmpd="sng" w14:algn="ctr">
            <w14:noFill/>
            <w14:prstDash w14:val="solid"/>
            <w14:bevel/>
          </w14:textOutline>
        </w:rPr>
        <w:drawing>
          <wp:inline distT="0" distB="0" distL="0" distR="0" wp14:anchorId="6F331785" wp14:editId="161A3C2F">
            <wp:extent cx="2405977" cy="170194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5467" cy="1701586"/>
                    </a:xfrm>
                    <a:prstGeom prst="rect">
                      <a:avLst/>
                    </a:prstGeom>
                    <a:noFill/>
                  </pic:spPr>
                </pic:pic>
              </a:graphicData>
            </a:graphic>
          </wp:inline>
        </w:drawing>
      </w:r>
      <w:r>
        <w:rPr>
          <w:noProof/>
          <w:lang w:val="pl-PL"/>
        </w:rPr>
        <w:drawing>
          <wp:inline distT="0" distB="0" distL="0" distR="0" wp14:anchorId="07839C16" wp14:editId="5F07B6A1">
            <wp:extent cx="3025684" cy="1701947"/>
            <wp:effectExtent l="0" t="0" r="3810" b="0"/>
            <wp:docPr id="1" name="Obraz 1" descr="C:\Users\chmielp\Desktop\statements of concer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mielp\Desktop\statements of concern\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9636" cy="1704170"/>
                    </a:xfrm>
                    <a:prstGeom prst="rect">
                      <a:avLst/>
                    </a:prstGeom>
                    <a:noFill/>
                    <a:ln>
                      <a:noFill/>
                    </a:ln>
                  </pic:spPr>
                </pic:pic>
              </a:graphicData>
            </a:graphic>
          </wp:inline>
        </w:drawing>
      </w:r>
    </w:p>
    <w:p w14:paraId="1A37CBDF" w14:textId="75C527CB" w:rsidR="000E0D4E" w:rsidRDefault="000E0D4E" w:rsidP="00590536">
      <w:pPr>
        <w:autoSpaceDE w:val="0"/>
        <w:autoSpaceDN w:val="0"/>
        <w:adjustRightInd w:val="0"/>
        <w:spacing w:after="0"/>
        <w:jc w:val="both"/>
        <w:rPr>
          <w:i/>
          <w:iCs/>
          <w:color w:val="2E74B5" w:themeColor="accent1" w:themeShade="BF"/>
          <w:sz w:val="24"/>
          <w:szCs w:val="24"/>
          <w:lang w:val="en-US"/>
        </w:rPr>
      </w:pPr>
    </w:p>
    <w:p w14:paraId="6994EA99" w14:textId="0ACBB5E4" w:rsidR="000E0D4E" w:rsidRDefault="005C671C" w:rsidP="009F2AEC">
      <w:pPr>
        <w:autoSpaceDE w:val="0"/>
        <w:autoSpaceDN w:val="0"/>
        <w:adjustRightInd w:val="0"/>
        <w:spacing w:after="0"/>
        <w:jc w:val="both"/>
        <w:rPr>
          <w:b/>
          <w:iCs/>
          <w:sz w:val="24"/>
          <w:szCs w:val="24"/>
          <w:lang w:val="en-US"/>
        </w:rPr>
      </w:pPr>
      <w:r w:rsidRPr="005C671C">
        <w:rPr>
          <w:b/>
          <w:iCs/>
          <w:sz w:val="24"/>
          <w:szCs w:val="24"/>
          <w:lang w:val="en-US"/>
        </w:rPr>
        <w:t xml:space="preserve">2020 Ministerial to Advance Freedom </w:t>
      </w:r>
      <w:r w:rsidR="008346D4">
        <w:rPr>
          <w:b/>
          <w:iCs/>
          <w:sz w:val="24"/>
          <w:szCs w:val="24"/>
          <w:lang w:val="en-US"/>
        </w:rPr>
        <w:t xml:space="preserve">of Religion </w:t>
      </w:r>
      <w:r w:rsidRPr="005C671C">
        <w:rPr>
          <w:b/>
          <w:iCs/>
          <w:sz w:val="24"/>
          <w:szCs w:val="24"/>
          <w:lang w:val="en-US"/>
        </w:rPr>
        <w:t>or Belief</w:t>
      </w:r>
    </w:p>
    <w:p w14:paraId="1BFD0E60" w14:textId="0E3E04AD" w:rsidR="005C671C" w:rsidRPr="005C671C" w:rsidRDefault="005C671C" w:rsidP="009F2AEC">
      <w:pPr>
        <w:autoSpaceDE w:val="0"/>
        <w:autoSpaceDN w:val="0"/>
        <w:adjustRightInd w:val="0"/>
        <w:spacing w:after="0"/>
        <w:jc w:val="both"/>
        <w:rPr>
          <w:iCs/>
          <w:sz w:val="24"/>
          <w:szCs w:val="24"/>
          <w:lang w:val="en-US"/>
        </w:rPr>
      </w:pPr>
      <w:r w:rsidRPr="005C671C">
        <w:rPr>
          <w:iCs/>
          <w:sz w:val="24"/>
          <w:szCs w:val="24"/>
          <w:lang w:val="en-US"/>
        </w:rPr>
        <w:t>Warsaw, November 16–17, 2020</w:t>
      </w:r>
    </w:p>
    <w:p w14:paraId="12F03B74" w14:textId="29E20425" w:rsidR="005C671C" w:rsidRPr="005C671C" w:rsidRDefault="005C671C" w:rsidP="009F2AEC">
      <w:pPr>
        <w:autoSpaceDE w:val="0"/>
        <w:autoSpaceDN w:val="0"/>
        <w:adjustRightInd w:val="0"/>
        <w:spacing w:after="0"/>
        <w:jc w:val="both"/>
        <w:rPr>
          <w:i/>
          <w:iCs/>
          <w:sz w:val="24"/>
          <w:szCs w:val="24"/>
          <w:lang w:val="en-US"/>
        </w:rPr>
      </w:pPr>
      <w:r w:rsidRPr="005C671C">
        <w:rPr>
          <w:i/>
          <w:iCs/>
          <w:sz w:val="24"/>
          <w:szCs w:val="24"/>
          <w:lang w:val="en-US"/>
        </w:rPr>
        <w:t>Statement of Concern</w:t>
      </w:r>
    </w:p>
    <w:p w14:paraId="76E38EF5" w14:textId="77777777" w:rsidR="005C671C" w:rsidRDefault="005C671C" w:rsidP="009F2AEC">
      <w:pPr>
        <w:autoSpaceDE w:val="0"/>
        <w:autoSpaceDN w:val="0"/>
        <w:adjustRightInd w:val="0"/>
        <w:spacing w:after="0"/>
        <w:jc w:val="both"/>
        <w:rPr>
          <w:i/>
          <w:iCs/>
          <w:color w:val="2E74B5" w:themeColor="accent1" w:themeShade="BF"/>
          <w:sz w:val="24"/>
          <w:szCs w:val="24"/>
          <w:lang w:val="en-US"/>
        </w:rPr>
      </w:pPr>
    </w:p>
    <w:p w14:paraId="1F720DD7" w14:textId="431EE6BD" w:rsidR="008B4A84" w:rsidRPr="005C671C" w:rsidRDefault="008B4A84" w:rsidP="009F2AEC">
      <w:pPr>
        <w:autoSpaceDE w:val="0"/>
        <w:autoSpaceDN w:val="0"/>
        <w:adjustRightInd w:val="0"/>
        <w:spacing w:after="0"/>
        <w:jc w:val="both"/>
        <w:rPr>
          <w:b/>
          <w:iCs/>
          <w:color w:val="2E74B5" w:themeColor="accent1" w:themeShade="BF"/>
          <w:sz w:val="36"/>
          <w:szCs w:val="36"/>
          <w:lang w:val="en-US"/>
        </w:rPr>
      </w:pPr>
      <w:r w:rsidRPr="005C671C">
        <w:rPr>
          <w:b/>
          <w:iCs/>
          <w:color w:val="2E74B5" w:themeColor="accent1" w:themeShade="BF"/>
          <w:sz w:val="36"/>
          <w:szCs w:val="36"/>
          <w:lang w:val="en-US"/>
        </w:rPr>
        <w:t>Free</w:t>
      </w:r>
      <w:r w:rsidR="00AB02CD">
        <w:rPr>
          <w:b/>
          <w:iCs/>
          <w:color w:val="2E74B5" w:themeColor="accent1" w:themeShade="BF"/>
          <w:sz w:val="36"/>
          <w:szCs w:val="36"/>
          <w:lang w:val="en-US"/>
        </w:rPr>
        <w:t>dom of Religion or Belief as a p</w:t>
      </w:r>
      <w:r w:rsidRPr="005C671C">
        <w:rPr>
          <w:b/>
          <w:iCs/>
          <w:color w:val="2E74B5" w:themeColor="accent1" w:themeShade="BF"/>
          <w:sz w:val="36"/>
          <w:szCs w:val="36"/>
          <w:lang w:val="en-US"/>
        </w:rPr>
        <w:t>illar of democracy</w:t>
      </w:r>
    </w:p>
    <w:p w14:paraId="7589A507" w14:textId="77777777" w:rsidR="00686C7D" w:rsidRDefault="00686C7D" w:rsidP="006C1A4F">
      <w:pPr>
        <w:spacing w:after="120"/>
        <w:rPr>
          <w:i/>
          <w:iCs/>
          <w:sz w:val="24"/>
          <w:szCs w:val="24"/>
          <w:lang w:val="en-US"/>
        </w:rPr>
      </w:pPr>
    </w:p>
    <w:p w14:paraId="3C8CF906" w14:textId="33BD49B9" w:rsidR="00686C7D" w:rsidRPr="00686C7D" w:rsidRDefault="008B4A84" w:rsidP="005C671C">
      <w:pPr>
        <w:spacing w:after="120"/>
        <w:jc w:val="both"/>
        <w:rPr>
          <w:sz w:val="24"/>
          <w:szCs w:val="24"/>
          <w:lang w:val="en-US"/>
        </w:rPr>
      </w:pPr>
      <w:r w:rsidRPr="30DF8CFC">
        <w:rPr>
          <w:color w:val="000000" w:themeColor="text1"/>
          <w:sz w:val="24"/>
          <w:szCs w:val="24"/>
          <w:lang w:val="en-US"/>
        </w:rPr>
        <w:t>As representatives of the international community</w:t>
      </w:r>
      <w:r w:rsidRPr="30DF8CFC">
        <w:rPr>
          <w:sz w:val="24"/>
          <w:szCs w:val="24"/>
          <w:lang w:val="en-US"/>
        </w:rPr>
        <w:t>,</w:t>
      </w:r>
      <w:r w:rsidRPr="30DF8CFC">
        <w:rPr>
          <w:color w:val="000000" w:themeColor="text1"/>
          <w:sz w:val="24"/>
          <w:szCs w:val="24"/>
          <w:lang w:val="en-US"/>
        </w:rPr>
        <w:t xml:space="preserve"> we </w:t>
      </w:r>
      <w:r w:rsidR="00686C7D" w:rsidRPr="30DF8CFC">
        <w:rPr>
          <w:sz w:val="24"/>
          <w:szCs w:val="24"/>
          <w:lang w:val="en-US"/>
        </w:rPr>
        <w:t>recognize</w:t>
      </w:r>
      <w:r w:rsidR="00C44451" w:rsidRPr="30DF8CFC">
        <w:rPr>
          <w:sz w:val="24"/>
          <w:szCs w:val="24"/>
          <w:lang w:val="en-US"/>
        </w:rPr>
        <w:t xml:space="preserve"> the</w:t>
      </w:r>
      <w:r w:rsidRPr="30DF8CFC">
        <w:rPr>
          <w:sz w:val="24"/>
          <w:szCs w:val="24"/>
          <w:lang w:val="en-US"/>
        </w:rPr>
        <w:t xml:space="preserve"> </w:t>
      </w:r>
      <w:r w:rsidR="00686C7D" w:rsidRPr="30DF8CFC">
        <w:rPr>
          <w:sz w:val="24"/>
          <w:szCs w:val="24"/>
          <w:lang w:val="en-US"/>
        </w:rPr>
        <w:t xml:space="preserve">positive </w:t>
      </w:r>
      <w:r w:rsidRPr="30DF8CFC">
        <w:rPr>
          <w:sz w:val="24"/>
          <w:szCs w:val="24"/>
          <w:lang w:val="en-US"/>
        </w:rPr>
        <w:t xml:space="preserve">connection between freedom of religion or belief and democracy. </w:t>
      </w:r>
      <w:r w:rsidR="00686C7D" w:rsidRPr="30DF8CFC">
        <w:rPr>
          <w:sz w:val="24"/>
          <w:szCs w:val="24"/>
          <w:lang w:val="en-US"/>
        </w:rPr>
        <w:t xml:space="preserve">Freedom of religion or belief is closely linked to other democratic rights, including freedom of conscience, expression, association and </w:t>
      </w:r>
      <w:r w:rsidR="465E0911" w:rsidRPr="30DF8CFC">
        <w:rPr>
          <w:sz w:val="24"/>
          <w:szCs w:val="24"/>
          <w:lang w:val="en-US"/>
        </w:rPr>
        <w:t xml:space="preserve">the right to peaceful </w:t>
      </w:r>
      <w:r w:rsidR="00686C7D" w:rsidRPr="30DF8CFC">
        <w:rPr>
          <w:sz w:val="24"/>
          <w:szCs w:val="24"/>
          <w:lang w:val="en-US"/>
        </w:rPr>
        <w:t>assembly. Religious communities strengthen the development of civil society and often act as advocates of democratic values.</w:t>
      </w:r>
    </w:p>
    <w:p w14:paraId="073A4236" w14:textId="77777777" w:rsidR="00686C7D" w:rsidRDefault="00686C7D" w:rsidP="005C671C">
      <w:pPr>
        <w:spacing w:after="120"/>
        <w:jc w:val="both"/>
        <w:rPr>
          <w:sz w:val="24"/>
          <w:szCs w:val="24"/>
          <w:lang w:val="en-US"/>
        </w:rPr>
      </w:pPr>
      <w:r w:rsidRPr="00686C7D">
        <w:rPr>
          <w:sz w:val="24"/>
          <w:szCs w:val="24"/>
          <w:lang w:val="en-US"/>
        </w:rPr>
        <w:t>The coexistence of religion and state is important for democracy, including for the building and development of tolerant and inclusive societies. Therefore, states</w:t>
      </w:r>
      <w:r>
        <w:rPr>
          <w:sz w:val="24"/>
          <w:szCs w:val="24"/>
          <w:lang w:val="en-US"/>
        </w:rPr>
        <w:t xml:space="preserve"> as</w:t>
      </w:r>
      <w:r w:rsidRPr="00686C7D">
        <w:rPr>
          <w:sz w:val="24"/>
          <w:szCs w:val="24"/>
          <w:lang w:val="en-US"/>
        </w:rPr>
        <w:t xml:space="preserve"> the guarantors of human rights should work to protect and promote freedom of religion or belief and cultivate religious diversity</w:t>
      </w:r>
      <w:r>
        <w:rPr>
          <w:sz w:val="24"/>
          <w:szCs w:val="24"/>
          <w:lang w:val="en-US"/>
        </w:rPr>
        <w:t>.</w:t>
      </w:r>
    </w:p>
    <w:p w14:paraId="610ABBBA" w14:textId="77777777" w:rsidR="00686C7D" w:rsidRPr="00686C7D" w:rsidRDefault="00686C7D" w:rsidP="005C671C">
      <w:pPr>
        <w:spacing w:after="120"/>
        <w:jc w:val="both"/>
        <w:rPr>
          <w:sz w:val="24"/>
          <w:szCs w:val="24"/>
          <w:lang w:val="en-US"/>
        </w:rPr>
      </w:pPr>
      <w:r w:rsidRPr="00686C7D">
        <w:rPr>
          <w:sz w:val="24"/>
          <w:szCs w:val="24"/>
          <w:lang w:val="en-US"/>
        </w:rPr>
        <w:t xml:space="preserve">To effectively implement protection and promotion of human rights, </w:t>
      </w:r>
      <w:r>
        <w:rPr>
          <w:sz w:val="24"/>
          <w:szCs w:val="24"/>
          <w:lang w:val="en-US"/>
        </w:rPr>
        <w:t xml:space="preserve">including freedom of religion or belief, </w:t>
      </w:r>
      <w:r w:rsidRPr="00686C7D">
        <w:rPr>
          <w:sz w:val="24"/>
          <w:szCs w:val="24"/>
          <w:lang w:val="en-US"/>
        </w:rPr>
        <w:t xml:space="preserve">it is necessary to establish a close cooperation between states and civil society. There is a need to build a common platform that will combine the activities undertaken by governments and </w:t>
      </w:r>
      <w:r>
        <w:rPr>
          <w:sz w:val="24"/>
          <w:szCs w:val="24"/>
          <w:lang w:val="en-US"/>
        </w:rPr>
        <w:t>faith based organizations</w:t>
      </w:r>
      <w:r w:rsidRPr="00686C7D">
        <w:rPr>
          <w:sz w:val="24"/>
          <w:szCs w:val="24"/>
          <w:lang w:val="en-US"/>
        </w:rPr>
        <w:t xml:space="preserve">. </w:t>
      </w:r>
      <w:r>
        <w:rPr>
          <w:sz w:val="24"/>
          <w:szCs w:val="24"/>
          <w:lang w:val="en-US"/>
        </w:rPr>
        <w:t>G</w:t>
      </w:r>
      <w:r w:rsidRPr="00686C7D">
        <w:rPr>
          <w:sz w:val="24"/>
          <w:szCs w:val="24"/>
          <w:lang w:val="en-US"/>
        </w:rPr>
        <w:t>overnments should develop cooperation with civil society and support non-governmental organizations. States and civil society representatives should work together in order to reach agree</w:t>
      </w:r>
      <w:r>
        <w:rPr>
          <w:sz w:val="24"/>
          <w:szCs w:val="24"/>
          <w:lang w:val="en-US"/>
        </w:rPr>
        <w:t>ment and mutual acceptance on issues of common interest.</w:t>
      </w:r>
    </w:p>
    <w:p w14:paraId="73D0AB8E" w14:textId="77777777" w:rsidR="00AB4036" w:rsidRPr="009F2AEC" w:rsidRDefault="00AB4036" w:rsidP="005C671C">
      <w:pPr>
        <w:spacing w:after="120"/>
        <w:jc w:val="both"/>
        <w:rPr>
          <w:rFonts w:ascii="Helvetica" w:hAnsi="Helvetica" w:cs="Helvetica"/>
          <w:color w:val="000000"/>
          <w:sz w:val="30"/>
          <w:szCs w:val="30"/>
          <w:shd w:val="clear" w:color="auto" w:fill="FFFFFF"/>
          <w:lang w:val="en-US"/>
        </w:rPr>
      </w:pPr>
    </w:p>
    <w:p w14:paraId="27525063" w14:textId="45F638FF" w:rsidR="00AB4036" w:rsidRPr="005C671C" w:rsidRDefault="00AB4036" w:rsidP="005C671C">
      <w:pPr>
        <w:pStyle w:val="Default"/>
        <w:adjustRightInd/>
        <w:spacing w:after="120" w:line="276" w:lineRule="auto"/>
        <w:jc w:val="both"/>
        <w:rPr>
          <w:rFonts w:asciiTheme="minorHAnsi" w:eastAsia="Calibri" w:hAnsiTheme="minorHAnsi" w:cs="Times New Roman"/>
          <w:b/>
          <w:color w:val="auto"/>
          <w:lang w:val="en-US"/>
        </w:rPr>
      </w:pPr>
      <w:r w:rsidRPr="005C671C">
        <w:rPr>
          <w:rFonts w:asciiTheme="minorHAnsi" w:eastAsia="Calibri" w:hAnsiTheme="minorHAnsi" w:cs="Times New Roman"/>
          <w:b/>
          <w:color w:val="auto"/>
          <w:lang w:val="en-US"/>
        </w:rPr>
        <w:t>Therefore</w:t>
      </w:r>
      <w:r w:rsidR="00590536">
        <w:rPr>
          <w:rFonts w:asciiTheme="minorHAnsi" w:eastAsia="Calibri" w:hAnsiTheme="minorHAnsi" w:cs="Times New Roman"/>
          <w:b/>
          <w:color w:val="auto"/>
          <w:lang w:val="en-US"/>
        </w:rPr>
        <w:t>,</w:t>
      </w:r>
      <w:r w:rsidRPr="005C671C">
        <w:rPr>
          <w:rFonts w:asciiTheme="minorHAnsi" w:eastAsia="Calibri" w:hAnsiTheme="minorHAnsi" w:cs="Times New Roman"/>
          <w:b/>
          <w:color w:val="auto"/>
          <w:lang w:val="en-US"/>
        </w:rPr>
        <w:t xml:space="preserve"> we commit to work collectively:</w:t>
      </w:r>
    </w:p>
    <w:p w14:paraId="61E2B62A" w14:textId="1281C977" w:rsidR="00AB4036" w:rsidRPr="009F2AEC" w:rsidRDefault="00AB4036" w:rsidP="005C671C">
      <w:pPr>
        <w:pStyle w:val="Akapitzlist"/>
        <w:numPr>
          <w:ilvl w:val="0"/>
          <w:numId w:val="2"/>
        </w:numPr>
        <w:autoSpaceDE w:val="0"/>
        <w:autoSpaceDN w:val="0"/>
        <w:adjustRightInd w:val="0"/>
        <w:spacing w:after="120" w:line="276" w:lineRule="auto"/>
        <w:contextualSpacing w:val="0"/>
        <w:jc w:val="both"/>
        <w:rPr>
          <w:color w:val="000000"/>
          <w:sz w:val="24"/>
          <w:szCs w:val="24"/>
          <w:lang w:val="en-US"/>
        </w:rPr>
      </w:pPr>
      <w:r w:rsidRPr="30DF8CFC">
        <w:rPr>
          <w:sz w:val="24"/>
          <w:szCs w:val="24"/>
          <w:lang w:val="en-US"/>
        </w:rPr>
        <w:t xml:space="preserve">With religious communities and religion and </w:t>
      </w:r>
      <w:r w:rsidR="00686C7D" w:rsidRPr="30DF8CFC">
        <w:rPr>
          <w:sz w:val="24"/>
          <w:szCs w:val="24"/>
          <w:lang w:val="en-US"/>
        </w:rPr>
        <w:t>faith</w:t>
      </w:r>
      <w:r w:rsidRPr="30DF8CFC">
        <w:rPr>
          <w:sz w:val="24"/>
          <w:szCs w:val="24"/>
          <w:lang w:val="en-US"/>
        </w:rPr>
        <w:t xml:space="preserve">-based organization to </w:t>
      </w:r>
      <w:r w:rsidR="00686C7D" w:rsidRPr="30DF8CFC">
        <w:rPr>
          <w:sz w:val="24"/>
          <w:szCs w:val="24"/>
          <w:lang w:val="en-US"/>
        </w:rPr>
        <w:t>strengthen</w:t>
      </w:r>
      <w:r w:rsidRPr="30DF8CFC">
        <w:rPr>
          <w:sz w:val="24"/>
          <w:szCs w:val="24"/>
          <w:lang w:val="en-US"/>
        </w:rPr>
        <w:t xml:space="preserve"> civil society</w:t>
      </w:r>
      <w:r w:rsidR="40EC1049" w:rsidRPr="30DF8CFC">
        <w:rPr>
          <w:sz w:val="24"/>
          <w:szCs w:val="24"/>
          <w:lang w:val="en-US"/>
        </w:rPr>
        <w:t>,</w:t>
      </w:r>
      <w:r w:rsidRPr="30DF8CFC">
        <w:rPr>
          <w:sz w:val="24"/>
          <w:szCs w:val="24"/>
          <w:lang w:val="en-US"/>
        </w:rPr>
        <w:t xml:space="preserve"> which is significant </w:t>
      </w:r>
      <w:r w:rsidR="00686C7D" w:rsidRPr="30DF8CFC">
        <w:rPr>
          <w:sz w:val="24"/>
          <w:szCs w:val="24"/>
          <w:lang w:val="en-US"/>
        </w:rPr>
        <w:t>element</w:t>
      </w:r>
      <w:r w:rsidRPr="30DF8CFC">
        <w:rPr>
          <w:sz w:val="24"/>
          <w:szCs w:val="24"/>
          <w:lang w:val="en-US"/>
        </w:rPr>
        <w:t xml:space="preserve"> for the advancement of democracy.</w:t>
      </w:r>
    </w:p>
    <w:p w14:paraId="517360EB" w14:textId="77777777" w:rsidR="009F2AEC" w:rsidRPr="00321E3A" w:rsidRDefault="009F2AEC" w:rsidP="005C671C">
      <w:pPr>
        <w:pStyle w:val="Akapitzlist"/>
        <w:numPr>
          <w:ilvl w:val="0"/>
          <w:numId w:val="2"/>
        </w:numPr>
        <w:spacing w:after="120"/>
        <w:contextualSpacing w:val="0"/>
        <w:jc w:val="both"/>
        <w:rPr>
          <w:sz w:val="24"/>
          <w:szCs w:val="24"/>
          <w:lang w:val="en-US"/>
        </w:rPr>
      </w:pPr>
      <w:r>
        <w:rPr>
          <w:sz w:val="24"/>
          <w:szCs w:val="24"/>
          <w:lang w:val="en-US"/>
        </w:rPr>
        <w:t>T</w:t>
      </w:r>
      <w:r w:rsidR="00AB4036" w:rsidRPr="009F2AEC">
        <w:rPr>
          <w:sz w:val="24"/>
          <w:szCs w:val="24"/>
          <w:lang w:val="en-US"/>
        </w:rPr>
        <w:t xml:space="preserve">o </w:t>
      </w:r>
      <w:r w:rsidR="00321E3A" w:rsidRPr="00321E3A">
        <w:rPr>
          <w:sz w:val="24"/>
          <w:szCs w:val="24"/>
          <w:lang w:val="en-US"/>
        </w:rPr>
        <w:t xml:space="preserve">support all initiatives, including those of civil society, for the protection and promotion of FORB, inter alia through the creation and implementation of appropriate legal regulations, as well as adequate educational </w:t>
      </w:r>
      <w:r w:rsidR="00321E3A">
        <w:rPr>
          <w:sz w:val="24"/>
          <w:szCs w:val="24"/>
          <w:lang w:val="en-US"/>
        </w:rPr>
        <w:t>frameworks</w:t>
      </w:r>
      <w:r w:rsidRPr="00321E3A">
        <w:rPr>
          <w:sz w:val="24"/>
          <w:szCs w:val="24"/>
          <w:lang w:val="en-US"/>
        </w:rPr>
        <w:t>.</w:t>
      </w:r>
    </w:p>
    <w:p w14:paraId="5259F448" w14:textId="7FE90793" w:rsidR="002B0071" w:rsidRPr="009F2AEC" w:rsidRDefault="009F2AEC" w:rsidP="005C671C">
      <w:pPr>
        <w:pStyle w:val="Akapitzlist"/>
        <w:numPr>
          <w:ilvl w:val="0"/>
          <w:numId w:val="2"/>
        </w:numPr>
        <w:spacing w:after="120" w:line="276" w:lineRule="auto"/>
        <w:contextualSpacing w:val="0"/>
        <w:jc w:val="both"/>
        <w:rPr>
          <w:sz w:val="24"/>
          <w:szCs w:val="24"/>
          <w:lang w:val="en-US"/>
        </w:rPr>
      </w:pPr>
      <w:r w:rsidRPr="30DF8CFC">
        <w:rPr>
          <w:sz w:val="24"/>
          <w:szCs w:val="24"/>
          <w:lang w:val="en-US"/>
        </w:rPr>
        <w:lastRenderedPageBreak/>
        <w:t>T</w:t>
      </w:r>
      <w:r w:rsidR="002B0071" w:rsidRPr="30DF8CFC">
        <w:rPr>
          <w:sz w:val="24"/>
          <w:szCs w:val="24"/>
          <w:lang w:val="en-US"/>
        </w:rPr>
        <w:t xml:space="preserve">o work on educating society, raising religious awareness, and protecting </w:t>
      </w:r>
      <w:r w:rsidR="35E3947D" w:rsidRPr="30DF8CFC">
        <w:rPr>
          <w:sz w:val="24"/>
          <w:szCs w:val="24"/>
          <w:lang w:val="en-US"/>
        </w:rPr>
        <w:t xml:space="preserve">members of </w:t>
      </w:r>
      <w:r w:rsidR="002B0071" w:rsidRPr="30DF8CFC">
        <w:rPr>
          <w:sz w:val="24"/>
          <w:szCs w:val="24"/>
          <w:lang w:val="en-US"/>
        </w:rPr>
        <w:t>minorit</w:t>
      </w:r>
      <w:r w:rsidR="11E7248A" w:rsidRPr="30DF8CFC">
        <w:rPr>
          <w:sz w:val="24"/>
          <w:szCs w:val="24"/>
          <w:lang w:val="en-US"/>
        </w:rPr>
        <w:t>y</w:t>
      </w:r>
      <w:r w:rsidR="2CC4CFB0" w:rsidRPr="30DF8CFC">
        <w:rPr>
          <w:sz w:val="24"/>
          <w:szCs w:val="24"/>
          <w:lang w:val="en-US"/>
        </w:rPr>
        <w:t xml:space="preserve"> groups</w:t>
      </w:r>
      <w:r w:rsidR="002B0071" w:rsidRPr="30DF8CFC">
        <w:rPr>
          <w:sz w:val="24"/>
          <w:szCs w:val="24"/>
          <w:lang w:val="en-US"/>
        </w:rPr>
        <w:t xml:space="preserve"> with beliefs different from those </w:t>
      </w:r>
      <w:r w:rsidR="00321E3A" w:rsidRPr="30DF8CFC">
        <w:rPr>
          <w:sz w:val="24"/>
          <w:szCs w:val="24"/>
          <w:lang w:val="en-US"/>
        </w:rPr>
        <w:t>dominant in the society</w:t>
      </w:r>
      <w:r w:rsidR="002B0071" w:rsidRPr="30DF8CFC">
        <w:rPr>
          <w:sz w:val="24"/>
          <w:szCs w:val="24"/>
          <w:lang w:val="en-US"/>
        </w:rPr>
        <w:t>.</w:t>
      </w:r>
    </w:p>
    <w:p w14:paraId="5FFD50FC" w14:textId="77777777" w:rsidR="00AB4036" w:rsidRPr="00AB4036" w:rsidRDefault="00AB4036" w:rsidP="005C671C">
      <w:pPr>
        <w:pStyle w:val="Akapitzlist"/>
        <w:spacing w:line="276" w:lineRule="auto"/>
        <w:jc w:val="both"/>
        <w:rPr>
          <w:sz w:val="24"/>
          <w:szCs w:val="24"/>
          <w:lang w:val="en-US"/>
        </w:rPr>
      </w:pPr>
    </w:p>
    <w:p w14:paraId="1418C3CB" w14:textId="203517AD" w:rsidR="00E042FC" w:rsidRPr="00194823" w:rsidRDefault="00194823" w:rsidP="005C671C">
      <w:pPr>
        <w:jc w:val="both"/>
        <w:rPr>
          <w:b/>
          <w:sz w:val="24"/>
          <w:szCs w:val="24"/>
        </w:rPr>
      </w:pPr>
      <w:r w:rsidRPr="00194823">
        <w:rPr>
          <w:b/>
          <w:sz w:val="24"/>
          <w:szCs w:val="24"/>
        </w:rPr>
        <w:t>Co-</w:t>
      </w:r>
      <w:proofErr w:type="spellStart"/>
      <w:r w:rsidRPr="00194823">
        <w:rPr>
          <w:b/>
          <w:sz w:val="24"/>
          <w:szCs w:val="24"/>
        </w:rPr>
        <w:t>signatories</w:t>
      </w:r>
      <w:proofErr w:type="spellEnd"/>
      <w:r w:rsidRPr="00194823">
        <w:rPr>
          <w:b/>
          <w:sz w:val="24"/>
          <w:szCs w:val="24"/>
        </w:rPr>
        <w:t>:</w:t>
      </w:r>
    </w:p>
    <w:p w14:paraId="5C2EC6EC" w14:textId="47E84ED6" w:rsidR="00194823" w:rsidRPr="00194823" w:rsidRDefault="00194823" w:rsidP="00194823">
      <w:pPr>
        <w:jc w:val="both"/>
        <w:rPr>
          <w:sz w:val="24"/>
          <w:szCs w:val="24"/>
        </w:rPr>
      </w:pPr>
      <w:r w:rsidRPr="00194823">
        <w:rPr>
          <w:sz w:val="24"/>
          <w:szCs w:val="24"/>
        </w:rPr>
        <w:t xml:space="preserve">Australia, </w:t>
      </w:r>
      <w:proofErr w:type="spellStart"/>
      <w:r w:rsidRPr="00194823">
        <w:rPr>
          <w:sz w:val="24"/>
          <w:szCs w:val="24"/>
        </w:rPr>
        <w:t>Azerbaijan</w:t>
      </w:r>
      <w:proofErr w:type="spellEnd"/>
      <w:r w:rsidRPr="00194823">
        <w:rPr>
          <w:sz w:val="24"/>
          <w:szCs w:val="24"/>
        </w:rPr>
        <w:t xml:space="preserve">, </w:t>
      </w:r>
      <w:r w:rsidRPr="00194823">
        <w:rPr>
          <w:sz w:val="24"/>
          <w:szCs w:val="24"/>
        </w:rPr>
        <w:t>Brasil</w:t>
      </w:r>
      <w:r w:rsidRPr="00194823">
        <w:rPr>
          <w:sz w:val="24"/>
          <w:szCs w:val="24"/>
        </w:rPr>
        <w:t xml:space="preserve">, </w:t>
      </w:r>
      <w:proofErr w:type="spellStart"/>
      <w:r w:rsidRPr="00194823">
        <w:rPr>
          <w:sz w:val="24"/>
          <w:szCs w:val="24"/>
        </w:rPr>
        <w:t>Cypr</w:t>
      </w:r>
      <w:r w:rsidRPr="00194823">
        <w:rPr>
          <w:sz w:val="24"/>
          <w:szCs w:val="24"/>
        </w:rPr>
        <w:t>us</w:t>
      </w:r>
      <w:proofErr w:type="spellEnd"/>
      <w:r w:rsidRPr="00194823">
        <w:rPr>
          <w:sz w:val="24"/>
          <w:szCs w:val="24"/>
        </w:rPr>
        <w:t xml:space="preserve">, </w:t>
      </w:r>
      <w:r w:rsidRPr="00194823">
        <w:rPr>
          <w:sz w:val="24"/>
          <w:szCs w:val="24"/>
        </w:rPr>
        <w:t>Georgia</w:t>
      </w:r>
      <w:r w:rsidRPr="00194823">
        <w:rPr>
          <w:sz w:val="24"/>
          <w:szCs w:val="24"/>
        </w:rPr>
        <w:t xml:space="preserve">, </w:t>
      </w:r>
      <w:proofErr w:type="spellStart"/>
      <w:r w:rsidRPr="00194823">
        <w:rPr>
          <w:sz w:val="24"/>
          <w:szCs w:val="24"/>
        </w:rPr>
        <w:t>Hungary</w:t>
      </w:r>
      <w:proofErr w:type="spellEnd"/>
      <w:r w:rsidRPr="00194823">
        <w:rPr>
          <w:sz w:val="24"/>
          <w:szCs w:val="24"/>
        </w:rPr>
        <w:t xml:space="preserve">, </w:t>
      </w:r>
      <w:r w:rsidRPr="00194823">
        <w:rPr>
          <w:sz w:val="24"/>
          <w:szCs w:val="24"/>
        </w:rPr>
        <w:t>Jap</w:t>
      </w:r>
      <w:r w:rsidRPr="00194823">
        <w:rPr>
          <w:sz w:val="24"/>
          <w:szCs w:val="24"/>
        </w:rPr>
        <w:t>an</w:t>
      </w:r>
      <w:r w:rsidRPr="00194823">
        <w:rPr>
          <w:sz w:val="24"/>
          <w:szCs w:val="24"/>
        </w:rPr>
        <w:t xml:space="preserve">, </w:t>
      </w:r>
      <w:proofErr w:type="spellStart"/>
      <w:r w:rsidRPr="00194823">
        <w:rPr>
          <w:sz w:val="24"/>
          <w:szCs w:val="24"/>
        </w:rPr>
        <w:t>Kazak</w:t>
      </w:r>
      <w:r w:rsidRPr="00194823">
        <w:rPr>
          <w:sz w:val="24"/>
          <w:szCs w:val="24"/>
        </w:rPr>
        <w:t>hstan</w:t>
      </w:r>
      <w:proofErr w:type="spellEnd"/>
      <w:r w:rsidRPr="00194823">
        <w:rPr>
          <w:sz w:val="24"/>
          <w:szCs w:val="24"/>
        </w:rPr>
        <w:t xml:space="preserve">, </w:t>
      </w:r>
      <w:proofErr w:type="spellStart"/>
      <w:r w:rsidRPr="00194823">
        <w:rPr>
          <w:sz w:val="24"/>
          <w:szCs w:val="24"/>
        </w:rPr>
        <w:t>Kosov</w:t>
      </w:r>
      <w:r w:rsidRPr="00194823">
        <w:rPr>
          <w:sz w:val="24"/>
          <w:szCs w:val="24"/>
        </w:rPr>
        <w:t>o</w:t>
      </w:r>
      <w:proofErr w:type="spellEnd"/>
      <w:r w:rsidRPr="00194823">
        <w:rPr>
          <w:sz w:val="24"/>
          <w:szCs w:val="24"/>
        </w:rPr>
        <w:t xml:space="preserve">, Malta, </w:t>
      </w:r>
      <w:proofErr w:type="spellStart"/>
      <w:r>
        <w:rPr>
          <w:sz w:val="24"/>
          <w:szCs w:val="24"/>
        </w:rPr>
        <w:t>North</w:t>
      </w:r>
      <w:proofErr w:type="spellEnd"/>
      <w:r>
        <w:rPr>
          <w:sz w:val="24"/>
          <w:szCs w:val="24"/>
        </w:rPr>
        <w:t xml:space="preserve"> Mace</w:t>
      </w:r>
      <w:r w:rsidRPr="00194823">
        <w:rPr>
          <w:sz w:val="24"/>
          <w:szCs w:val="24"/>
        </w:rPr>
        <w:t>d</w:t>
      </w:r>
      <w:r>
        <w:rPr>
          <w:sz w:val="24"/>
          <w:szCs w:val="24"/>
        </w:rPr>
        <w:t>o</w:t>
      </w:r>
      <w:r w:rsidRPr="00194823">
        <w:rPr>
          <w:sz w:val="24"/>
          <w:szCs w:val="24"/>
        </w:rPr>
        <w:t>nia, Poland</w:t>
      </w:r>
      <w:r w:rsidRPr="00194823">
        <w:rPr>
          <w:sz w:val="24"/>
          <w:szCs w:val="24"/>
        </w:rPr>
        <w:t xml:space="preserve">, </w:t>
      </w:r>
      <w:r w:rsidRPr="00194823">
        <w:rPr>
          <w:sz w:val="24"/>
          <w:szCs w:val="24"/>
        </w:rPr>
        <w:t>Roma</w:t>
      </w:r>
      <w:r>
        <w:rPr>
          <w:sz w:val="24"/>
          <w:szCs w:val="24"/>
        </w:rPr>
        <w:t>n</w:t>
      </w:r>
      <w:r w:rsidRPr="00194823">
        <w:rPr>
          <w:sz w:val="24"/>
          <w:szCs w:val="24"/>
        </w:rPr>
        <w:t>ia</w:t>
      </w:r>
      <w:r w:rsidRPr="00194823">
        <w:rPr>
          <w:sz w:val="24"/>
          <w:szCs w:val="24"/>
        </w:rPr>
        <w:t xml:space="preserve">, </w:t>
      </w:r>
      <w:proofErr w:type="spellStart"/>
      <w:r w:rsidRPr="00194823">
        <w:rPr>
          <w:sz w:val="24"/>
          <w:szCs w:val="24"/>
        </w:rPr>
        <w:t>Slovakia</w:t>
      </w:r>
      <w:proofErr w:type="spellEnd"/>
      <w:r w:rsidRPr="00194823">
        <w:rPr>
          <w:sz w:val="24"/>
          <w:szCs w:val="24"/>
        </w:rPr>
        <w:t>,</w:t>
      </w:r>
      <w:r w:rsidRPr="00194823">
        <w:rPr>
          <w:sz w:val="24"/>
          <w:szCs w:val="24"/>
        </w:rPr>
        <w:t xml:space="preserve"> </w:t>
      </w:r>
      <w:proofErr w:type="spellStart"/>
      <w:r w:rsidRPr="00194823">
        <w:rPr>
          <w:sz w:val="24"/>
          <w:szCs w:val="24"/>
        </w:rPr>
        <w:t>Slov</w:t>
      </w:r>
      <w:r w:rsidRPr="00194823">
        <w:rPr>
          <w:sz w:val="24"/>
          <w:szCs w:val="24"/>
        </w:rPr>
        <w:t>enia</w:t>
      </w:r>
      <w:proofErr w:type="spellEnd"/>
      <w:r w:rsidRPr="00194823">
        <w:rPr>
          <w:sz w:val="24"/>
          <w:szCs w:val="24"/>
        </w:rPr>
        <w:t xml:space="preserve">, Togo, </w:t>
      </w:r>
      <w:r w:rsidRPr="00194823">
        <w:rPr>
          <w:sz w:val="24"/>
          <w:szCs w:val="24"/>
        </w:rPr>
        <w:t xml:space="preserve">Trinidad and Tobago, </w:t>
      </w:r>
      <w:proofErr w:type="spellStart"/>
      <w:r w:rsidRPr="00194823">
        <w:rPr>
          <w:sz w:val="24"/>
          <w:szCs w:val="24"/>
        </w:rPr>
        <w:t>Ukraine</w:t>
      </w:r>
      <w:proofErr w:type="spellEnd"/>
      <w:r w:rsidRPr="00194823">
        <w:rPr>
          <w:sz w:val="24"/>
          <w:szCs w:val="24"/>
        </w:rPr>
        <w:t xml:space="preserve">, United </w:t>
      </w:r>
      <w:proofErr w:type="spellStart"/>
      <w:r w:rsidRPr="00194823">
        <w:rPr>
          <w:sz w:val="24"/>
          <w:szCs w:val="24"/>
        </w:rPr>
        <w:t>Kingdom</w:t>
      </w:r>
      <w:proofErr w:type="spellEnd"/>
      <w:r w:rsidRPr="00194823">
        <w:rPr>
          <w:sz w:val="24"/>
          <w:szCs w:val="24"/>
        </w:rPr>
        <w:t>, Uzbekistan</w:t>
      </w:r>
      <w:r w:rsidRPr="00194823">
        <w:rPr>
          <w:sz w:val="24"/>
          <w:szCs w:val="24"/>
        </w:rPr>
        <w:t xml:space="preserve">  </w:t>
      </w:r>
      <w:bookmarkStart w:id="0" w:name="_GoBack"/>
      <w:bookmarkEnd w:id="0"/>
    </w:p>
    <w:p w14:paraId="6ADFA11F" w14:textId="77777777" w:rsidR="00194823" w:rsidRPr="00194823" w:rsidRDefault="00194823" w:rsidP="005C671C">
      <w:pPr>
        <w:jc w:val="both"/>
        <w:rPr>
          <w:sz w:val="24"/>
          <w:szCs w:val="24"/>
        </w:rPr>
      </w:pPr>
    </w:p>
    <w:sectPr w:rsidR="00194823" w:rsidRPr="00194823">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0C03C4" w16cex:dateUtc="2020-09-18T13:55:14.298Z"/>
</w16cex:commentsExtensible>
</file>

<file path=word/commentsIds.xml><?xml version="1.0" encoding="utf-8"?>
<w16cid:commentsIds xmlns:mc="http://schemas.openxmlformats.org/markup-compatibility/2006" xmlns:w16cid="http://schemas.microsoft.com/office/word/2016/wordml/cid" mc:Ignorable="w16cid">
  <w16cid:commentId w16cid:paraId="7E93FA06" w16cid:durableId="240C03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006FE" w14:textId="77777777" w:rsidR="0088071F" w:rsidRDefault="0088071F" w:rsidP="003671F7">
      <w:pPr>
        <w:spacing w:after="0" w:line="240" w:lineRule="auto"/>
      </w:pPr>
      <w:r>
        <w:separator/>
      </w:r>
    </w:p>
  </w:endnote>
  <w:endnote w:type="continuationSeparator" w:id="0">
    <w:p w14:paraId="10A6DE42" w14:textId="77777777" w:rsidR="0088071F" w:rsidRDefault="0088071F" w:rsidP="0036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5754B" w14:textId="77777777" w:rsidR="0088071F" w:rsidRDefault="0088071F" w:rsidP="003671F7">
      <w:pPr>
        <w:spacing w:after="0" w:line="240" w:lineRule="auto"/>
      </w:pPr>
      <w:r>
        <w:separator/>
      </w:r>
    </w:p>
  </w:footnote>
  <w:footnote w:type="continuationSeparator" w:id="0">
    <w:p w14:paraId="49EEB0E1" w14:textId="77777777" w:rsidR="0088071F" w:rsidRDefault="0088071F" w:rsidP="003671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355A6"/>
    <w:multiLevelType w:val="hybridMultilevel"/>
    <w:tmpl w:val="C1CA1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B5F24B3"/>
    <w:multiLevelType w:val="hybridMultilevel"/>
    <w:tmpl w:val="09F208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A84"/>
    <w:rsid w:val="000E0D4E"/>
    <w:rsid w:val="00194823"/>
    <w:rsid w:val="002B0071"/>
    <w:rsid w:val="002E73E0"/>
    <w:rsid w:val="00321E3A"/>
    <w:rsid w:val="003313AB"/>
    <w:rsid w:val="003671F7"/>
    <w:rsid w:val="003D4E8F"/>
    <w:rsid w:val="004C70B9"/>
    <w:rsid w:val="005569ED"/>
    <w:rsid w:val="00590536"/>
    <w:rsid w:val="005C671C"/>
    <w:rsid w:val="00686C7D"/>
    <w:rsid w:val="006C1A4F"/>
    <w:rsid w:val="00795025"/>
    <w:rsid w:val="008346D4"/>
    <w:rsid w:val="0088071F"/>
    <w:rsid w:val="008B4A84"/>
    <w:rsid w:val="009A4949"/>
    <w:rsid w:val="009D1BD9"/>
    <w:rsid w:val="009F2AEC"/>
    <w:rsid w:val="00AB02CD"/>
    <w:rsid w:val="00AB4036"/>
    <w:rsid w:val="00AD097F"/>
    <w:rsid w:val="00B254D8"/>
    <w:rsid w:val="00B34C93"/>
    <w:rsid w:val="00C11A1F"/>
    <w:rsid w:val="00C44451"/>
    <w:rsid w:val="00C56F33"/>
    <w:rsid w:val="00CA09B0"/>
    <w:rsid w:val="00E042FC"/>
    <w:rsid w:val="0CDB5EA0"/>
    <w:rsid w:val="11E7248A"/>
    <w:rsid w:val="2CC4CFB0"/>
    <w:rsid w:val="30DF8CFC"/>
    <w:rsid w:val="35E3947D"/>
    <w:rsid w:val="40EC1049"/>
    <w:rsid w:val="465E0911"/>
    <w:rsid w:val="5C5EF3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D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4A8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4A84"/>
    <w:pPr>
      <w:spacing w:after="160" w:line="259" w:lineRule="auto"/>
      <w:ind w:left="720"/>
      <w:contextualSpacing/>
    </w:pPr>
  </w:style>
  <w:style w:type="character" w:styleId="Uwydatnienie">
    <w:name w:val="Emphasis"/>
    <w:basedOn w:val="Domylnaczcionkaakapitu"/>
    <w:uiPriority w:val="20"/>
    <w:qFormat/>
    <w:rsid w:val="00AD097F"/>
    <w:rPr>
      <w:i/>
      <w:iCs/>
    </w:rPr>
  </w:style>
  <w:style w:type="paragraph" w:customStyle="1" w:styleId="Default">
    <w:name w:val="Default"/>
    <w:rsid w:val="00AB4036"/>
    <w:pPr>
      <w:autoSpaceDE w:val="0"/>
      <w:autoSpaceDN w:val="0"/>
      <w:adjustRightInd w:val="0"/>
      <w:spacing w:after="0" w:line="240" w:lineRule="auto"/>
    </w:pPr>
    <w:rPr>
      <w:rFonts w:ascii="Arial" w:hAnsi="Arial" w:cs="Arial"/>
      <w:color w:val="000000"/>
      <w:sz w:val="24"/>
      <w:szCs w:val="24"/>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C56F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6F33"/>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56F33"/>
    <w:rPr>
      <w:b/>
      <w:bCs/>
    </w:rPr>
  </w:style>
  <w:style w:type="character" w:customStyle="1" w:styleId="TematkomentarzaZnak">
    <w:name w:val="Temat komentarza Znak"/>
    <w:basedOn w:val="TekstkomentarzaZnak"/>
    <w:link w:val="Tematkomentarza"/>
    <w:uiPriority w:val="99"/>
    <w:semiHidden/>
    <w:rsid w:val="00C56F33"/>
    <w:rPr>
      <w:b/>
      <w:bCs/>
      <w:sz w:val="20"/>
      <w:szCs w:val="20"/>
    </w:rPr>
  </w:style>
  <w:style w:type="paragraph" w:customStyle="1" w:styleId="Domylne">
    <w:name w:val="Domyślne"/>
    <w:rsid w:val="00590536"/>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en-US" w:eastAsia="pl-PL"/>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4A8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4A84"/>
    <w:pPr>
      <w:spacing w:after="160" w:line="259" w:lineRule="auto"/>
      <w:ind w:left="720"/>
      <w:contextualSpacing/>
    </w:pPr>
  </w:style>
  <w:style w:type="character" w:styleId="Uwydatnienie">
    <w:name w:val="Emphasis"/>
    <w:basedOn w:val="Domylnaczcionkaakapitu"/>
    <w:uiPriority w:val="20"/>
    <w:qFormat/>
    <w:rsid w:val="00AD097F"/>
    <w:rPr>
      <w:i/>
      <w:iCs/>
    </w:rPr>
  </w:style>
  <w:style w:type="paragraph" w:customStyle="1" w:styleId="Default">
    <w:name w:val="Default"/>
    <w:rsid w:val="00AB4036"/>
    <w:pPr>
      <w:autoSpaceDE w:val="0"/>
      <w:autoSpaceDN w:val="0"/>
      <w:adjustRightInd w:val="0"/>
      <w:spacing w:after="0" w:line="240" w:lineRule="auto"/>
    </w:pPr>
    <w:rPr>
      <w:rFonts w:ascii="Arial" w:hAnsi="Arial" w:cs="Arial"/>
      <w:color w:val="000000"/>
      <w:sz w:val="24"/>
      <w:szCs w:val="24"/>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C56F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6F33"/>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56F33"/>
    <w:rPr>
      <w:b/>
      <w:bCs/>
    </w:rPr>
  </w:style>
  <w:style w:type="character" w:customStyle="1" w:styleId="TematkomentarzaZnak">
    <w:name w:val="Temat komentarza Znak"/>
    <w:basedOn w:val="TekstkomentarzaZnak"/>
    <w:link w:val="Tematkomentarza"/>
    <w:uiPriority w:val="99"/>
    <w:semiHidden/>
    <w:rsid w:val="00C56F33"/>
    <w:rPr>
      <w:b/>
      <w:bCs/>
      <w:sz w:val="20"/>
      <w:szCs w:val="20"/>
    </w:rPr>
  </w:style>
  <w:style w:type="paragraph" w:customStyle="1" w:styleId="Domylne">
    <w:name w:val="Domyślne"/>
    <w:rsid w:val="00590536"/>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en-US" w:eastAsia="pl-P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49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1a7f3d26962249a8"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e1c0a090cd76484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B01F029692041A7486645BF369C0F" ma:contentTypeVersion="9" ma:contentTypeDescription="Create a new document." ma:contentTypeScope="" ma:versionID="3782cc71a42f7cbaebef0df3ed01c392">
  <xsd:schema xmlns:xsd="http://www.w3.org/2001/XMLSchema" xmlns:xs="http://www.w3.org/2001/XMLSchema" xmlns:p="http://schemas.microsoft.com/office/2006/metadata/properties" xmlns:ns3="f9ed9578-d32b-44f4-833c-23a98eae8c72" xmlns:ns4="63cd4b08-1e1e-4154-b8f6-beaff3d9baa2" targetNamespace="http://schemas.microsoft.com/office/2006/metadata/properties" ma:root="true" ma:fieldsID="d47b0a8a32d281c06128bfbeabde50e0" ns3:_="" ns4:_="">
    <xsd:import namespace="f9ed9578-d32b-44f4-833c-23a98eae8c72"/>
    <xsd:import namespace="63cd4b08-1e1e-4154-b8f6-beaff3d9ba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9578-d32b-44f4-833c-23a98eae8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d4b08-1e1e-4154-b8f6-beaff3d9ba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439D3-B231-4328-B01E-1E30FBF459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E9C6C-B0C0-4E54-B828-1A5EEA3BDF65}">
  <ds:schemaRefs>
    <ds:schemaRef ds:uri="http://schemas.microsoft.com/sharepoint/v3/contenttype/forms"/>
  </ds:schemaRefs>
</ds:datastoreItem>
</file>

<file path=customXml/itemProps3.xml><?xml version="1.0" encoding="utf-8"?>
<ds:datastoreItem xmlns:ds="http://schemas.openxmlformats.org/officeDocument/2006/customXml" ds:itemID="{E745FC70-2A3B-44B4-B29C-2E19E13A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d9578-d32b-44f4-833c-23a98eae8c72"/>
    <ds:schemaRef ds:uri="63cd4b08-1e1e-4154-b8f6-beaff3d9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7738C-FD57-49C1-B144-4CA40385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326</Words>
  <Characters>1960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Piaskowska Olga</dc:creator>
  <cp:lastModifiedBy>Chmiel Piotr</cp:lastModifiedBy>
  <cp:revision>4</cp:revision>
  <dcterms:created xsi:type="dcterms:W3CDTF">2020-10-20T12:49:00Z</dcterms:created>
  <dcterms:modified xsi:type="dcterms:W3CDTF">2020-11-26T09:39:00Z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CadieuxAL@state.gov</vt:lpwstr>
  </property>
  <property fmtid="{D5CDD505-2E9C-101B-9397-08002B2CF9AE}" pid="5" name="MSIP_Label_1665d9ee-429a-4d5f-97cc-cfb56e044a6e_SetDate">
    <vt:lpwstr>2020-09-02T16:17:24.7460850Z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2825c3fd-6a40-465a-a44b-0c9dc877509e</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0x010100AF4B01F029692041A7486645BF369C0F</vt:lpwstr>
  </property>
</Properties>
</file>